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5EDF" w14:textId="77777777" w:rsidR="007A3206" w:rsidRDefault="00A22D5F">
      <w:pPr>
        <w:pStyle w:val="Heading1"/>
        <w:ind w:left="3139"/>
      </w:pPr>
      <w:bookmarkStart w:id="0" w:name="_GoBack"/>
      <w:bookmarkEnd w:id="0"/>
      <w:r>
        <w:t>PVP Seed Sample Submission Protocols</w:t>
      </w:r>
    </w:p>
    <w:p w14:paraId="5288623C" w14:textId="77777777" w:rsidR="007A3206" w:rsidRDefault="007A3206">
      <w:pPr>
        <w:pStyle w:val="BodyText"/>
        <w:spacing w:before="11"/>
        <w:rPr>
          <w:b/>
          <w:sz w:val="23"/>
        </w:rPr>
      </w:pPr>
    </w:p>
    <w:p w14:paraId="552D6DBD" w14:textId="77777777" w:rsidR="007A3206" w:rsidRDefault="00A22D5F">
      <w:pPr>
        <w:pStyle w:val="Heading3"/>
        <w:ind w:firstLine="0"/>
      </w:pPr>
      <w:r>
        <w:t>PVP Seed Voucher Sample Submission Protocols</w:t>
      </w:r>
    </w:p>
    <w:p w14:paraId="4AD7D29C" w14:textId="77777777" w:rsidR="007A3206" w:rsidRDefault="007A3206">
      <w:pPr>
        <w:pStyle w:val="BodyText"/>
        <w:rPr>
          <w:b/>
        </w:rPr>
      </w:pPr>
    </w:p>
    <w:p w14:paraId="54B79A8A" w14:textId="77777777" w:rsidR="007A3206" w:rsidRDefault="00A22D5F">
      <w:pPr>
        <w:pStyle w:val="BodyText"/>
        <w:spacing w:before="1"/>
        <w:ind w:left="120"/>
      </w:pPr>
      <w:r>
        <w:t>A complete listing of the rules and regulations associated with deposit of PVP voucher specimens can be found in Section</w:t>
      </w:r>
    </w:p>
    <w:p w14:paraId="22B0813E" w14:textId="77777777" w:rsidR="007A3206" w:rsidRDefault="00A22D5F">
      <w:pPr>
        <w:pStyle w:val="BodyText"/>
        <w:ind w:left="120" w:right="300"/>
      </w:pPr>
      <w:r>
        <w:t xml:space="preserve">97.7 of the PVP Act Regulations and Rules of Practice. A pdf copy of the PVP Act and Regulations can be downloaded from the PVP website: </w:t>
      </w:r>
      <w:hyperlink r:id="rId8">
        <w:r>
          <w:t>www.ams.usda.gov/pvpo</w:t>
        </w:r>
      </w:hyperlink>
      <w:r>
        <w:t>.</w:t>
      </w:r>
    </w:p>
    <w:p w14:paraId="685AEA95" w14:textId="77777777" w:rsidR="007A3206" w:rsidRDefault="007A3206">
      <w:pPr>
        <w:pStyle w:val="BodyText"/>
        <w:spacing w:before="11"/>
        <w:rPr>
          <w:sz w:val="21"/>
        </w:rPr>
      </w:pPr>
    </w:p>
    <w:p w14:paraId="02E645C7" w14:textId="77777777" w:rsidR="007A3206" w:rsidRDefault="00A22D5F">
      <w:pPr>
        <w:pStyle w:val="BodyText"/>
        <w:ind w:left="120" w:right="393"/>
      </w:pPr>
      <w:r>
        <w:t>WARNING: Do not send voucher specimens until the PVP application has been filed and you have received the PVP application number from the PVP Office. There is a danger that seeds deposited without the proper documentation and identifying marks will be included in the general seed collection and be immediately available for distribution to the public.</w:t>
      </w:r>
    </w:p>
    <w:p w14:paraId="570F8921" w14:textId="77777777" w:rsidR="007A3206" w:rsidRDefault="007A3206">
      <w:pPr>
        <w:pStyle w:val="BodyText"/>
      </w:pPr>
    </w:p>
    <w:p w14:paraId="0A0CACC8" w14:textId="77777777" w:rsidR="007A3206" w:rsidRDefault="00A22D5F">
      <w:pPr>
        <w:pStyle w:val="BodyText"/>
        <w:ind w:left="120" w:right="313"/>
      </w:pPr>
      <w:r>
        <w:t>These protocols are for seed samples, not for tissue cultures. Please ask the PVP examiner for protocols relating to non- seed deposits.</w:t>
      </w:r>
    </w:p>
    <w:p w14:paraId="234D2D74" w14:textId="77777777" w:rsidR="007A3206" w:rsidRDefault="007A3206">
      <w:pPr>
        <w:pStyle w:val="BodyText"/>
      </w:pPr>
    </w:p>
    <w:p w14:paraId="62D588D7" w14:textId="77777777" w:rsidR="007A3206" w:rsidRDefault="00A22D5F">
      <w:pPr>
        <w:pStyle w:val="ListParagraph"/>
        <w:numPr>
          <w:ilvl w:val="0"/>
          <w:numId w:val="1"/>
        </w:numPr>
        <w:tabs>
          <w:tab w:val="left" w:pos="480"/>
        </w:tabs>
        <w:spacing w:before="1"/>
        <w:ind w:right="476" w:hanging="360"/>
      </w:pPr>
      <w:r>
        <w:t>A</w:t>
      </w:r>
      <w:r>
        <w:rPr>
          <w:spacing w:val="-6"/>
        </w:rPr>
        <w:t xml:space="preserve"> </w:t>
      </w:r>
      <w:r>
        <w:t>sample</w:t>
      </w:r>
      <w:r>
        <w:rPr>
          <w:spacing w:val="-6"/>
        </w:rPr>
        <w:t xml:space="preserve"> </w:t>
      </w:r>
      <w:r>
        <w:t>of</w:t>
      </w:r>
      <w:r>
        <w:rPr>
          <w:spacing w:val="-5"/>
        </w:rPr>
        <w:t xml:space="preserve"> </w:t>
      </w:r>
      <w:r>
        <w:t>at</w:t>
      </w:r>
      <w:r>
        <w:rPr>
          <w:spacing w:val="-5"/>
        </w:rPr>
        <w:t xml:space="preserve"> </w:t>
      </w:r>
      <w:r>
        <w:t>least</w:t>
      </w:r>
      <w:r>
        <w:rPr>
          <w:spacing w:val="-5"/>
        </w:rPr>
        <w:t xml:space="preserve"> </w:t>
      </w:r>
      <w:r>
        <w:t>3000</w:t>
      </w:r>
      <w:r>
        <w:rPr>
          <w:spacing w:val="-5"/>
        </w:rPr>
        <w:t xml:space="preserve"> </w:t>
      </w:r>
      <w:r>
        <w:t>untreated,</w:t>
      </w:r>
      <w:r>
        <w:rPr>
          <w:spacing w:val="-5"/>
        </w:rPr>
        <w:t xml:space="preserve"> </w:t>
      </w:r>
      <w:r>
        <w:t>viable</w:t>
      </w:r>
      <w:r>
        <w:rPr>
          <w:spacing w:val="-6"/>
        </w:rPr>
        <w:t xml:space="preserve"> </w:t>
      </w:r>
      <w:r>
        <w:t>seeds</w:t>
      </w:r>
      <w:r>
        <w:rPr>
          <w:spacing w:val="-6"/>
        </w:rPr>
        <w:t xml:space="preserve"> </w:t>
      </w:r>
      <w:r>
        <w:t>representing</w:t>
      </w:r>
      <w:r>
        <w:rPr>
          <w:spacing w:val="-5"/>
        </w:rPr>
        <w:t xml:space="preserve"> </w:t>
      </w:r>
      <w:r>
        <w:t>the</w:t>
      </w:r>
      <w:r>
        <w:rPr>
          <w:spacing w:val="-6"/>
        </w:rPr>
        <w:t xml:space="preserve"> </w:t>
      </w:r>
      <w:r>
        <w:t>variety</w:t>
      </w:r>
      <w:r>
        <w:rPr>
          <w:spacing w:val="-5"/>
        </w:rPr>
        <w:t xml:space="preserve"> </w:t>
      </w:r>
      <w:r>
        <w:t>which</w:t>
      </w:r>
      <w:r>
        <w:rPr>
          <w:spacing w:val="-5"/>
        </w:rPr>
        <w:t xml:space="preserve"> </w:t>
      </w:r>
      <w:r>
        <w:t>will</w:t>
      </w:r>
      <w:r>
        <w:rPr>
          <w:spacing w:val="-5"/>
        </w:rPr>
        <w:t xml:space="preserve"> </w:t>
      </w:r>
      <w:r>
        <w:t>be</w:t>
      </w:r>
      <w:r>
        <w:rPr>
          <w:spacing w:val="-6"/>
        </w:rPr>
        <w:t xml:space="preserve"> </w:t>
      </w:r>
      <w:r>
        <w:t>protected</w:t>
      </w:r>
      <w:r>
        <w:rPr>
          <w:spacing w:val="-5"/>
        </w:rPr>
        <w:t xml:space="preserve"> </w:t>
      </w:r>
      <w:r>
        <w:t>by</w:t>
      </w:r>
      <w:r>
        <w:rPr>
          <w:spacing w:val="-5"/>
        </w:rPr>
        <w:t xml:space="preserve"> </w:t>
      </w:r>
      <w:r>
        <w:t>Plant</w:t>
      </w:r>
      <w:r>
        <w:rPr>
          <w:spacing w:val="-6"/>
        </w:rPr>
        <w:t xml:space="preserve"> </w:t>
      </w:r>
      <w:r>
        <w:t>Variety Protection (PVP) needs to be deposited at the National Laboratory for Genetic Resources Preservation (NLGRP) within three months of filing the application or prior to protection being issued, whichever comes</w:t>
      </w:r>
      <w:r>
        <w:rPr>
          <w:spacing w:val="-16"/>
        </w:rPr>
        <w:t xml:space="preserve"> </w:t>
      </w:r>
      <w:r>
        <w:t>first.</w:t>
      </w:r>
    </w:p>
    <w:p w14:paraId="34EF87CF" w14:textId="77777777" w:rsidR="007A3206" w:rsidRDefault="00A22D5F">
      <w:pPr>
        <w:pStyle w:val="ListParagraph"/>
        <w:numPr>
          <w:ilvl w:val="1"/>
          <w:numId w:val="1"/>
        </w:numPr>
        <w:tabs>
          <w:tab w:val="left" w:pos="1199"/>
          <w:tab w:val="left" w:pos="1200"/>
        </w:tabs>
        <w:ind w:right="103" w:hanging="359"/>
      </w:pPr>
      <w:r>
        <w:t>All</w:t>
      </w:r>
      <w:r>
        <w:rPr>
          <w:spacing w:val="-6"/>
        </w:rPr>
        <w:t xml:space="preserve"> </w:t>
      </w:r>
      <w:r>
        <w:t>seed</w:t>
      </w:r>
      <w:r>
        <w:rPr>
          <w:spacing w:val="-6"/>
        </w:rPr>
        <w:t xml:space="preserve"> </w:t>
      </w:r>
      <w:r>
        <w:t>bags</w:t>
      </w:r>
      <w:r>
        <w:rPr>
          <w:spacing w:val="-5"/>
        </w:rPr>
        <w:t xml:space="preserve"> </w:t>
      </w:r>
      <w:r>
        <w:t>must</w:t>
      </w:r>
      <w:r>
        <w:rPr>
          <w:spacing w:val="-6"/>
        </w:rPr>
        <w:t xml:space="preserve"> </w:t>
      </w:r>
      <w:r>
        <w:t>be</w:t>
      </w:r>
      <w:r>
        <w:rPr>
          <w:spacing w:val="-7"/>
        </w:rPr>
        <w:t xml:space="preserve"> </w:t>
      </w:r>
      <w:r>
        <w:t>clearly</w:t>
      </w:r>
      <w:r>
        <w:rPr>
          <w:spacing w:val="-6"/>
        </w:rPr>
        <w:t xml:space="preserve"> </w:t>
      </w:r>
      <w:r>
        <w:t>labeled</w:t>
      </w:r>
      <w:r>
        <w:rPr>
          <w:spacing w:val="-6"/>
        </w:rPr>
        <w:t xml:space="preserve"> </w:t>
      </w:r>
      <w:r>
        <w:t>identifying</w:t>
      </w:r>
      <w:r>
        <w:rPr>
          <w:spacing w:val="-7"/>
        </w:rPr>
        <w:t xml:space="preserve"> </w:t>
      </w:r>
      <w:r>
        <w:t>the</w:t>
      </w:r>
      <w:r>
        <w:rPr>
          <w:spacing w:val="-7"/>
        </w:rPr>
        <w:t xml:space="preserve"> </w:t>
      </w:r>
      <w:r>
        <w:t>contents</w:t>
      </w:r>
      <w:r>
        <w:rPr>
          <w:spacing w:val="-7"/>
        </w:rPr>
        <w:t xml:space="preserve"> </w:t>
      </w:r>
      <w:r>
        <w:t>and</w:t>
      </w:r>
      <w:r>
        <w:rPr>
          <w:spacing w:val="-6"/>
        </w:rPr>
        <w:t xml:space="preserve"> </w:t>
      </w:r>
      <w:r>
        <w:t>accompanied</w:t>
      </w:r>
      <w:r>
        <w:rPr>
          <w:spacing w:val="-6"/>
        </w:rPr>
        <w:t xml:space="preserve"> </w:t>
      </w:r>
      <w:r>
        <w:t>by</w:t>
      </w:r>
      <w:r>
        <w:rPr>
          <w:spacing w:val="-6"/>
        </w:rPr>
        <w:t xml:space="preserve"> </w:t>
      </w:r>
      <w:r>
        <w:t>a</w:t>
      </w:r>
      <w:r>
        <w:rPr>
          <w:spacing w:val="-7"/>
        </w:rPr>
        <w:t xml:space="preserve"> </w:t>
      </w:r>
      <w:r>
        <w:t>PVP</w:t>
      </w:r>
      <w:r>
        <w:rPr>
          <w:spacing w:val="-6"/>
        </w:rPr>
        <w:t xml:space="preserve"> </w:t>
      </w:r>
      <w:r>
        <w:t>Germplasm</w:t>
      </w:r>
      <w:r>
        <w:rPr>
          <w:spacing w:val="-7"/>
        </w:rPr>
        <w:t xml:space="preserve"> </w:t>
      </w:r>
      <w:r>
        <w:t>Deposit Form (see 2.</w:t>
      </w:r>
      <w:r>
        <w:rPr>
          <w:spacing w:val="-4"/>
        </w:rPr>
        <w:t xml:space="preserve"> </w:t>
      </w:r>
      <w:r>
        <w:t>below).</w:t>
      </w:r>
    </w:p>
    <w:p w14:paraId="6439D2A9" w14:textId="77777777" w:rsidR="007A3206" w:rsidRDefault="00A22D5F">
      <w:pPr>
        <w:pStyle w:val="ListParagraph"/>
        <w:numPr>
          <w:ilvl w:val="1"/>
          <w:numId w:val="1"/>
        </w:numPr>
        <w:tabs>
          <w:tab w:val="left" w:pos="1200"/>
        </w:tabs>
        <w:ind w:right="312" w:hanging="372"/>
        <w:jc w:val="both"/>
      </w:pPr>
      <w:r>
        <w:t>NLGRP requests that the owner provide any special instructions for germination procedures as seed will be rejected if viability is low. Confidentiality will be maintained by the PVPO and NLGRP as to any specifics provided by the owner for the duration of protection for that</w:t>
      </w:r>
      <w:r>
        <w:rPr>
          <w:spacing w:val="-6"/>
        </w:rPr>
        <w:t xml:space="preserve"> </w:t>
      </w:r>
      <w:r>
        <w:t>variety.</w:t>
      </w:r>
    </w:p>
    <w:p w14:paraId="19537BA8" w14:textId="77777777" w:rsidR="007A3206" w:rsidRDefault="00A22D5F">
      <w:pPr>
        <w:pStyle w:val="ListParagraph"/>
        <w:numPr>
          <w:ilvl w:val="1"/>
          <w:numId w:val="1"/>
        </w:numPr>
        <w:tabs>
          <w:tab w:val="left" w:pos="1199"/>
          <w:tab w:val="left" w:pos="1200"/>
        </w:tabs>
        <w:ind w:right="280" w:hanging="359"/>
      </w:pPr>
      <w:r>
        <w:t>Seed</w:t>
      </w:r>
      <w:r>
        <w:rPr>
          <w:spacing w:val="-5"/>
        </w:rPr>
        <w:t xml:space="preserve"> </w:t>
      </w:r>
      <w:r>
        <w:t>bags</w:t>
      </w:r>
      <w:r>
        <w:rPr>
          <w:spacing w:val="-4"/>
        </w:rPr>
        <w:t xml:space="preserve"> </w:t>
      </w:r>
      <w:r>
        <w:t>must</w:t>
      </w:r>
      <w:r>
        <w:rPr>
          <w:spacing w:val="-5"/>
        </w:rPr>
        <w:t xml:space="preserve"> </w:t>
      </w:r>
      <w:r>
        <w:t>be</w:t>
      </w:r>
      <w:r>
        <w:rPr>
          <w:spacing w:val="-6"/>
        </w:rPr>
        <w:t xml:space="preserve"> </w:t>
      </w:r>
      <w:r>
        <w:t>clearly</w:t>
      </w:r>
      <w:r>
        <w:rPr>
          <w:spacing w:val="-4"/>
        </w:rPr>
        <w:t xml:space="preserve"> </w:t>
      </w:r>
      <w:r>
        <w:t>labeled</w:t>
      </w:r>
      <w:r>
        <w:rPr>
          <w:spacing w:val="-5"/>
        </w:rPr>
        <w:t xml:space="preserve"> </w:t>
      </w:r>
      <w:r>
        <w:t>as</w:t>
      </w:r>
      <w:r>
        <w:rPr>
          <w:spacing w:val="-6"/>
        </w:rPr>
        <w:t xml:space="preserve"> </w:t>
      </w:r>
      <w:r>
        <w:t>“</w:t>
      </w:r>
      <w:r>
        <w:rPr>
          <w:i/>
        </w:rPr>
        <w:t>maintainers</w:t>
      </w:r>
      <w:r>
        <w:t>”</w:t>
      </w:r>
      <w:r>
        <w:rPr>
          <w:spacing w:val="-6"/>
        </w:rPr>
        <w:t xml:space="preserve"> </w:t>
      </w:r>
      <w:r>
        <w:t>or</w:t>
      </w:r>
      <w:r>
        <w:rPr>
          <w:spacing w:val="-5"/>
        </w:rPr>
        <w:t xml:space="preserve"> </w:t>
      </w:r>
      <w:r>
        <w:t>“</w:t>
      </w:r>
      <w:r>
        <w:rPr>
          <w:i/>
        </w:rPr>
        <w:t>restorers</w:t>
      </w:r>
      <w:r>
        <w:t>”,</w:t>
      </w:r>
      <w:r>
        <w:rPr>
          <w:spacing w:val="-5"/>
        </w:rPr>
        <w:t xml:space="preserve"> </w:t>
      </w:r>
      <w:r>
        <w:t>as</w:t>
      </w:r>
      <w:r>
        <w:rPr>
          <w:spacing w:val="-6"/>
        </w:rPr>
        <w:t xml:space="preserve"> </w:t>
      </w:r>
      <w:r>
        <w:t>applicable,</w:t>
      </w:r>
      <w:r>
        <w:rPr>
          <w:spacing w:val="-4"/>
        </w:rPr>
        <w:t xml:space="preserve"> </w:t>
      </w:r>
      <w:r>
        <w:t>along</w:t>
      </w:r>
      <w:r>
        <w:rPr>
          <w:spacing w:val="-5"/>
        </w:rPr>
        <w:t xml:space="preserve"> </w:t>
      </w:r>
      <w:r>
        <w:t>with</w:t>
      </w:r>
      <w:r>
        <w:rPr>
          <w:spacing w:val="-5"/>
        </w:rPr>
        <w:t xml:space="preserve"> </w:t>
      </w:r>
      <w:r>
        <w:t>the</w:t>
      </w:r>
      <w:r>
        <w:rPr>
          <w:spacing w:val="-6"/>
        </w:rPr>
        <w:t xml:space="preserve"> </w:t>
      </w:r>
      <w:r>
        <w:t>name</w:t>
      </w:r>
      <w:r>
        <w:rPr>
          <w:spacing w:val="-6"/>
        </w:rPr>
        <w:t xml:space="preserve"> </w:t>
      </w:r>
      <w:r>
        <w:t>of</w:t>
      </w:r>
      <w:r>
        <w:rPr>
          <w:spacing w:val="-5"/>
        </w:rPr>
        <w:t xml:space="preserve"> </w:t>
      </w:r>
      <w:r>
        <w:t>the protected variety they are associated</w:t>
      </w:r>
      <w:r>
        <w:rPr>
          <w:spacing w:val="-1"/>
        </w:rPr>
        <w:t xml:space="preserve"> </w:t>
      </w:r>
      <w:r>
        <w:t>with.</w:t>
      </w:r>
    </w:p>
    <w:p w14:paraId="32BBA2D7" w14:textId="77777777" w:rsidR="007A3206" w:rsidRDefault="00A22D5F">
      <w:pPr>
        <w:pStyle w:val="ListParagraph"/>
        <w:numPr>
          <w:ilvl w:val="1"/>
          <w:numId w:val="1"/>
        </w:numPr>
        <w:tabs>
          <w:tab w:val="left" w:pos="1199"/>
          <w:tab w:val="left" w:pos="1200"/>
          <w:tab w:val="left" w:pos="8761"/>
        </w:tabs>
        <w:ind w:right="705" w:hanging="372"/>
      </w:pPr>
      <w:r>
        <w:t>In the case of hybrids and parent(s) of hybrids, the seed bag of the hybrid accession must be marked as “</w:t>
      </w:r>
      <w:r>
        <w:rPr>
          <w:i/>
        </w:rPr>
        <w:t>hybrid</w:t>
      </w:r>
      <w:r>
        <w:t>” and the bag(s) of the parent(s) marked as “</w:t>
      </w:r>
      <w:r>
        <w:rPr>
          <w:i/>
        </w:rPr>
        <w:t>Male/Female</w:t>
      </w:r>
      <w:r>
        <w:rPr>
          <w:i/>
          <w:spacing w:val="-37"/>
        </w:rPr>
        <w:t xml:space="preserve"> </w:t>
      </w:r>
      <w:r>
        <w:rPr>
          <w:i/>
        </w:rPr>
        <w:t>Parent</w:t>
      </w:r>
      <w:r>
        <w:rPr>
          <w:i/>
          <w:spacing w:val="-4"/>
        </w:rPr>
        <w:t xml:space="preserve"> </w:t>
      </w:r>
      <w:r>
        <w:rPr>
          <w:i/>
        </w:rPr>
        <w:t>of</w:t>
      </w:r>
      <w:r>
        <w:rPr>
          <w:i/>
          <w:u w:val="single"/>
        </w:rPr>
        <w:t xml:space="preserve"> </w:t>
      </w:r>
      <w:r>
        <w:rPr>
          <w:i/>
          <w:u w:val="single"/>
        </w:rPr>
        <w:tab/>
      </w:r>
      <w:r>
        <w:t>” (list</w:t>
      </w:r>
      <w:r>
        <w:rPr>
          <w:spacing w:val="-2"/>
        </w:rPr>
        <w:t xml:space="preserve"> </w:t>
      </w:r>
      <w:r>
        <w:t>hybrid).</w:t>
      </w:r>
    </w:p>
    <w:p w14:paraId="6362DE88" w14:textId="77777777" w:rsidR="007A3206" w:rsidRDefault="007A3206">
      <w:pPr>
        <w:pStyle w:val="BodyText"/>
        <w:spacing w:before="10"/>
        <w:rPr>
          <w:sz w:val="21"/>
        </w:rPr>
      </w:pPr>
    </w:p>
    <w:p w14:paraId="62FFEBBC" w14:textId="77777777" w:rsidR="007A3206" w:rsidRDefault="00A22D5F">
      <w:pPr>
        <w:pStyle w:val="ListParagraph"/>
        <w:numPr>
          <w:ilvl w:val="0"/>
          <w:numId w:val="1"/>
        </w:numPr>
        <w:tabs>
          <w:tab w:val="left" w:pos="480"/>
        </w:tabs>
        <w:spacing w:before="1"/>
        <w:ind w:right="456" w:hanging="360"/>
      </w:pPr>
      <w:r>
        <w:t>Each PVP voucher seed sample sent to NLGRP must be accompanied by a PVP Germplasm Deposit Form -</w:t>
      </w:r>
      <w:r>
        <w:rPr>
          <w:color w:val="0000FF"/>
        </w:rPr>
        <w:t xml:space="preserve"> </w:t>
      </w:r>
      <w:hyperlink r:id="rId9">
        <w:r>
          <w:rPr>
            <w:color w:val="0000FF"/>
            <w:u w:val="single" w:color="0000FF"/>
          </w:rPr>
          <w:t>Seed</w:t>
        </w:r>
      </w:hyperlink>
      <w:hyperlink r:id="rId10">
        <w:r>
          <w:rPr>
            <w:color w:val="0000FF"/>
            <w:u w:val="single" w:color="0000FF"/>
          </w:rPr>
          <w:t xml:space="preserve"> Deposit Form</w:t>
        </w:r>
        <w:r>
          <w:t>.</w:t>
        </w:r>
      </w:hyperlink>
      <w:r>
        <w:t xml:space="preserve"> Complete the electronic</w:t>
      </w:r>
      <w:hyperlink r:id="rId11">
        <w:r>
          <w:rPr>
            <w:color w:val="0000FF"/>
          </w:rPr>
          <w:t xml:space="preserve"> </w:t>
        </w:r>
        <w:r>
          <w:rPr>
            <w:color w:val="0000FF"/>
            <w:u w:val="single" w:color="0000FF"/>
          </w:rPr>
          <w:t>form</w:t>
        </w:r>
        <w:r>
          <w:rPr>
            <w:color w:val="0000FF"/>
          </w:rPr>
          <w:t xml:space="preserve"> </w:t>
        </w:r>
      </w:hyperlink>
      <w:r>
        <w:t>and send it to NLGRP at</w:t>
      </w:r>
      <w:hyperlink r:id="rId12">
        <w:r>
          <w:rPr>
            <w:color w:val="0000FF"/>
            <w:spacing w:val="-27"/>
          </w:rPr>
          <w:t xml:space="preserve"> </w:t>
        </w:r>
        <w:r>
          <w:rPr>
            <w:color w:val="0000FF"/>
            <w:u w:val="single" w:color="0000FF"/>
          </w:rPr>
          <w:t>Renee.White@ars.usda.gov</w:t>
        </w:r>
        <w:r>
          <w:t>.</w:t>
        </w:r>
      </w:hyperlink>
    </w:p>
    <w:p w14:paraId="0F036D75" w14:textId="77777777" w:rsidR="007A3206" w:rsidRDefault="007A3206">
      <w:pPr>
        <w:pStyle w:val="BodyText"/>
      </w:pPr>
    </w:p>
    <w:p w14:paraId="118AD309" w14:textId="77777777" w:rsidR="007A3206" w:rsidRDefault="00A22D5F">
      <w:pPr>
        <w:pStyle w:val="ListParagraph"/>
        <w:numPr>
          <w:ilvl w:val="0"/>
          <w:numId w:val="1"/>
        </w:numPr>
        <w:tabs>
          <w:tab w:val="left" w:pos="480"/>
        </w:tabs>
        <w:ind w:right="2425" w:hanging="360"/>
      </w:pPr>
      <w:r>
        <w:t>Applicants must notify NLGRP prior to submission of seed samples by sending an email to</w:t>
      </w:r>
      <w:r>
        <w:rPr>
          <w:color w:val="0000FF"/>
          <w:u w:val="single" w:color="0000FF"/>
        </w:rPr>
        <w:t xml:space="preserve"> </w:t>
      </w:r>
      <w:hyperlink r:id="rId13">
        <w:r>
          <w:rPr>
            <w:color w:val="0000FF"/>
            <w:u w:val="single" w:color="0000FF"/>
          </w:rPr>
          <w:t>Renee.White@ars.usda.gov</w:t>
        </w:r>
        <w:r>
          <w:t>.</w:t>
        </w:r>
      </w:hyperlink>
      <w:r>
        <w:t xml:space="preserve"> This can be done the day samples are</w:t>
      </w:r>
      <w:r>
        <w:rPr>
          <w:spacing w:val="-19"/>
        </w:rPr>
        <w:t xml:space="preserve"> </w:t>
      </w:r>
      <w:r>
        <w:t>sent.</w:t>
      </w:r>
    </w:p>
    <w:p w14:paraId="15CEB639" w14:textId="77777777" w:rsidR="007A3206" w:rsidRDefault="00BB740C">
      <w:pPr>
        <w:pStyle w:val="BodyText"/>
        <w:spacing w:before="1"/>
        <w:rPr>
          <w:sz w:val="18"/>
        </w:rPr>
      </w:pPr>
      <w:r>
        <w:pict w14:anchorId="079C606A">
          <v:group id="_x0000_s1035" style="position:absolute;margin-left:36pt;margin-top:12.65pt;width:479.3pt;height:208.05pt;z-index:1144;mso-wrap-distance-left:0;mso-wrap-distance-right:0;mso-position-horizontal-relative:page" coordorigin="720,253" coordsize="9586,4161">
            <v:line id="_x0000_s1044" style="position:absolute" from="10301,253" to="10301,4413" strokeweight=".48pt"/>
            <v:line id="_x0000_s1043" style="position:absolute" from="730,4408" to="10296,4408" strokeweight=".48pt"/>
            <v:line id="_x0000_s1042" style="position:absolute" from="725,253" to="725,4413" strokeweight=".48pt"/>
            <v:line id="_x0000_s1041" style="position:absolute" from="730,258" to="10296,258" strokeweight=".48pt"/>
            <v:shapetype id="_x0000_t202" coordsize="21600,21600" o:spt="202" path="m,l,21600r21600,l21600,xe">
              <v:stroke joinstyle="miter"/>
              <v:path gradientshapeok="t" o:connecttype="rect"/>
            </v:shapetype>
            <v:shape id="_x0000_s1040" type="#_x0000_t202" style="position:absolute;left:832;top:1925;width:9210;height:2477" filled="f" stroked="f">
              <v:textbox inset="0,0,0,0">
                <w:txbxContent>
                  <w:p w14:paraId="477333BD" w14:textId="77777777" w:rsidR="007A3206" w:rsidRDefault="00A22D5F">
                    <w:pPr>
                      <w:spacing w:line="199" w:lineRule="exact"/>
                      <w:rPr>
                        <w:sz w:val="18"/>
                      </w:rPr>
                    </w:pPr>
                    <w:r>
                      <w:rPr>
                        <w:sz w:val="18"/>
                      </w:rPr>
                      <w:t>Today Company X shipped the PVP seed deposits for the following varieties:</w:t>
                    </w:r>
                  </w:p>
                  <w:p w14:paraId="2994A2CB" w14:textId="77777777" w:rsidR="007A3206" w:rsidRDefault="007A3206">
                    <w:pPr>
                      <w:rPr>
                        <w:sz w:val="18"/>
                      </w:rPr>
                    </w:pPr>
                  </w:p>
                  <w:p w14:paraId="46360403" w14:textId="77777777" w:rsidR="007A3206" w:rsidRDefault="00A22D5F">
                    <w:pPr>
                      <w:ind w:left="720"/>
                      <w:rPr>
                        <w:sz w:val="18"/>
                      </w:rPr>
                    </w:pPr>
                    <w:r>
                      <w:rPr>
                        <w:sz w:val="18"/>
                      </w:rPr>
                      <w:t>Crop 1 - Variety 1, variety 2, variety 3</w:t>
                    </w:r>
                  </w:p>
                  <w:p w14:paraId="2144BEC2" w14:textId="77777777" w:rsidR="007A3206" w:rsidRDefault="00A22D5F">
                    <w:pPr>
                      <w:ind w:left="720"/>
                      <w:rPr>
                        <w:sz w:val="18"/>
                      </w:rPr>
                    </w:pPr>
                    <w:r>
                      <w:rPr>
                        <w:sz w:val="18"/>
                      </w:rPr>
                      <w:t>Crop 2 - Variety 7, variety 8</w:t>
                    </w:r>
                  </w:p>
                  <w:p w14:paraId="6556DFE2" w14:textId="77777777" w:rsidR="007A3206" w:rsidRDefault="007A3206">
                    <w:pPr>
                      <w:rPr>
                        <w:sz w:val="18"/>
                      </w:rPr>
                    </w:pPr>
                  </w:p>
                  <w:p w14:paraId="50D7BEE9" w14:textId="77777777" w:rsidR="007A3206" w:rsidRDefault="00A22D5F">
                    <w:pPr>
                      <w:ind w:left="45"/>
                      <w:rPr>
                        <w:sz w:val="18"/>
                      </w:rPr>
                    </w:pPr>
                    <w:r>
                      <w:rPr>
                        <w:sz w:val="18"/>
                      </w:rPr>
                      <w:t>The completed NCGRP forms are attached. Hard copies of the forms are included in the seed shipment.</w:t>
                    </w:r>
                  </w:p>
                  <w:p w14:paraId="7FC3DA5D" w14:textId="77777777" w:rsidR="007A3206" w:rsidRDefault="007A3206">
                    <w:pPr>
                      <w:rPr>
                        <w:sz w:val="18"/>
                      </w:rPr>
                    </w:pPr>
                  </w:p>
                  <w:p w14:paraId="179D2D4E" w14:textId="77777777" w:rsidR="007A3206" w:rsidRDefault="00A22D5F">
                    <w:pPr>
                      <w:ind w:right="1" w:firstLine="45"/>
                      <w:rPr>
                        <w:sz w:val="18"/>
                      </w:rPr>
                    </w:pPr>
                    <w:r>
                      <w:rPr>
                        <w:sz w:val="18"/>
                      </w:rPr>
                      <w:t>Please notify the supplier, applicant, and PVP office when seed arrives or if seed is not received within two weeks after email notification of shipping. Please keep good communication between NLGRP, PVP Office, applicant and supplier. It is important in order for the customer to know the status of the application and also for germplasm security.</w:t>
                    </w:r>
                  </w:p>
                  <w:p w14:paraId="03DFC535" w14:textId="77777777" w:rsidR="007A3206" w:rsidRDefault="007A3206">
                    <w:pPr>
                      <w:rPr>
                        <w:sz w:val="18"/>
                      </w:rPr>
                    </w:pPr>
                  </w:p>
                  <w:p w14:paraId="3A9D3AC0" w14:textId="77777777" w:rsidR="007A3206" w:rsidRDefault="00A22D5F">
                    <w:pPr>
                      <w:rPr>
                        <w:sz w:val="18"/>
                      </w:rPr>
                    </w:pPr>
                    <w:r>
                      <w:rPr>
                        <w:sz w:val="18"/>
                      </w:rPr>
                      <w:t>Let me know if you have any questions regarding this shipment.</w:t>
                    </w:r>
                  </w:p>
                </w:txbxContent>
              </v:textbox>
            </v:shape>
            <v:shape id="_x0000_s1039" type="#_x0000_t202" style="position:absolute;left:1528;top:1305;width:2020;height:406" filled="f" stroked="f">
              <v:textbox inset="0,0,0,0">
                <w:txbxContent>
                  <w:p w14:paraId="05E18260" w14:textId="77777777" w:rsidR="007A3206" w:rsidRDefault="00BB740C">
                    <w:pPr>
                      <w:ind w:right="-1"/>
                      <w:rPr>
                        <w:sz w:val="18"/>
                      </w:rPr>
                    </w:pPr>
                    <w:hyperlink r:id="rId14">
                      <w:r w:rsidR="00A22D5F">
                        <w:rPr>
                          <w:sz w:val="18"/>
                        </w:rPr>
                        <w:t>Renee.White@ars.usda.gov</w:t>
                      </w:r>
                    </w:hyperlink>
                    <w:r w:rsidR="00A22D5F">
                      <w:rPr>
                        <w:sz w:val="18"/>
                      </w:rPr>
                      <w:t xml:space="preserve"> applicant, PVP examiner</w:t>
                    </w:r>
                  </w:p>
                </w:txbxContent>
              </v:textbox>
            </v:shape>
            <v:shape id="_x0000_s1038" type="#_x0000_t202" style="position:absolute;left:832;top:1305;width:311;height:406" filled="f" stroked="f">
              <v:textbox inset="0,0,0,0">
                <w:txbxContent>
                  <w:p w14:paraId="1443C717" w14:textId="77777777" w:rsidR="007A3206" w:rsidRDefault="00A22D5F">
                    <w:pPr>
                      <w:spacing w:line="199" w:lineRule="exact"/>
                      <w:rPr>
                        <w:sz w:val="18"/>
                      </w:rPr>
                    </w:pPr>
                    <w:r>
                      <w:rPr>
                        <w:sz w:val="18"/>
                      </w:rPr>
                      <w:t>TO:</w:t>
                    </w:r>
                  </w:p>
                  <w:p w14:paraId="073989DC" w14:textId="77777777" w:rsidR="007A3206" w:rsidRDefault="00A22D5F">
                    <w:pPr>
                      <w:spacing w:line="207" w:lineRule="exact"/>
                      <w:rPr>
                        <w:sz w:val="18"/>
                      </w:rPr>
                    </w:pPr>
                    <w:r>
                      <w:rPr>
                        <w:sz w:val="18"/>
                      </w:rPr>
                      <w:t>CC:</w:t>
                    </w:r>
                  </w:p>
                </w:txbxContent>
              </v:textbox>
            </v:shape>
            <v:shape id="_x0000_s1037" type="#_x0000_t202" style="position:absolute;left:832;top:1097;width:1250;height:200" filled="f" stroked="f">
              <v:textbox inset="0,0,0,0">
                <w:txbxContent>
                  <w:p w14:paraId="22048C99" w14:textId="77777777" w:rsidR="007A3206" w:rsidRDefault="00A22D5F">
                    <w:pPr>
                      <w:spacing w:line="199" w:lineRule="exact"/>
                      <w:rPr>
                        <w:sz w:val="18"/>
                      </w:rPr>
                    </w:pPr>
                    <w:r>
                      <w:rPr>
                        <w:sz w:val="18"/>
                      </w:rPr>
                      <w:t>FROM: supplier</w:t>
                    </w:r>
                  </w:p>
                </w:txbxContent>
              </v:textbox>
            </v:shape>
            <v:shape id="_x0000_s1036" type="#_x0000_t202" style="position:absolute;left:4780;top:477;width:1485;height:200" filled="f" stroked="f">
              <v:textbox inset="0,0,0,0">
                <w:txbxContent>
                  <w:p w14:paraId="45981CD6" w14:textId="77777777" w:rsidR="007A3206" w:rsidRDefault="00A22D5F">
                    <w:pPr>
                      <w:spacing w:line="199" w:lineRule="exact"/>
                      <w:rPr>
                        <w:b/>
                        <w:sz w:val="18"/>
                      </w:rPr>
                    </w:pPr>
                    <w:r>
                      <w:rPr>
                        <w:b/>
                        <w:sz w:val="18"/>
                      </w:rPr>
                      <w:t>SAMPLE EMAIL:</w:t>
                    </w:r>
                  </w:p>
                </w:txbxContent>
              </v:textbox>
            </v:shape>
            <w10:wrap type="topAndBottom" anchorx="page"/>
          </v:group>
        </w:pict>
      </w:r>
    </w:p>
    <w:p w14:paraId="363153CB" w14:textId="77777777" w:rsidR="007A3206" w:rsidRDefault="007A3206">
      <w:pPr>
        <w:rPr>
          <w:sz w:val="18"/>
        </w:rPr>
        <w:sectPr w:rsidR="007A320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620" w:right="660" w:bottom="460" w:left="600" w:header="271" w:footer="265" w:gutter="0"/>
          <w:pgNumType w:start="1"/>
          <w:cols w:space="720"/>
        </w:sectPr>
      </w:pPr>
    </w:p>
    <w:p w14:paraId="1D68573C" w14:textId="77777777" w:rsidR="007A3206" w:rsidRDefault="00A22D5F">
      <w:pPr>
        <w:pStyle w:val="ListParagraph"/>
        <w:numPr>
          <w:ilvl w:val="0"/>
          <w:numId w:val="1"/>
        </w:numPr>
        <w:tabs>
          <w:tab w:val="left" w:pos="481"/>
        </w:tabs>
        <w:spacing w:before="94" w:line="223" w:lineRule="auto"/>
        <w:ind w:right="320" w:hanging="359"/>
      </w:pPr>
      <w:r>
        <w:rPr>
          <w:b/>
        </w:rPr>
        <w:lastRenderedPageBreak/>
        <w:t>Domestic</w:t>
      </w:r>
      <w:r>
        <w:rPr>
          <w:b/>
          <w:spacing w:val="-6"/>
        </w:rPr>
        <w:t xml:space="preserve"> </w:t>
      </w:r>
      <w:r>
        <w:rPr>
          <w:b/>
        </w:rPr>
        <w:t>(U.S.)</w:t>
      </w:r>
      <w:r>
        <w:rPr>
          <w:b/>
          <w:spacing w:val="-5"/>
        </w:rPr>
        <w:t xml:space="preserve"> </w:t>
      </w:r>
      <w:r>
        <w:rPr>
          <w:b/>
        </w:rPr>
        <w:t>sources:</w:t>
      </w:r>
      <w:r>
        <w:rPr>
          <w:b/>
          <w:spacing w:val="-4"/>
        </w:rPr>
        <w:t xml:space="preserve"> </w:t>
      </w:r>
      <w:r>
        <w:t>Seed</w:t>
      </w:r>
      <w:r>
        <w:rPr>
          <w:spacing w:val="-5"/>
        </w:rPr>
        <w:t xml:space="preserve"> </w:t>
      </w:r>
      <w:r>
        <w:t>samples</w:t>
      </w:r>
      <w:r>
        <w:rPr>
          <w:spacing w:val="-4"/>
        </w:rPr>
        <w:t xml:space="preserve"> </w:t>
      </w:r>
      <w:r>
        <w:t>from</w:t>
      </w:r>
      <w:r>
        <w:rPr>
          <w:spacing w:val="-7"/>
        </w:rPr>
        <w:t xml:space="preserve"> </w:t>
      </w:r>
      <w:r>
        <w:t>within</w:t>
      </w:r>
      <w:r>
        <w:rPr>
          <w:spacing w:val="-5"/>
        </w:rPr>
        <w:t xml:space="preserve"> </w:t>
      </w:r>
      <w:r>
        <w:t>the</w:t>
      </w:r>
      <w:r>
        <w:rPr>
          <w:spacing w:val="-6"/>
        </w:rPr>
        <w:t xml:space="preserve"> </w:t>
      </w:r>
      <w:r>
        <w:t>U.S.</w:t>
      </w:r>
      <w:r>
        <w:rPr>
          <w:spacing w:val="-5"/>
        </w:rPr>
        <w:t xml:space="preserve"> </w:t>
      </w:r>
      <w:r>
        <w:t>should</w:t>
      </w:r>
      <w:r>
        <w:rPr>
          <w:spacing w:val="-5"/>
        </w:rPr>
        <w:t xml:space="preserve"> </w:t>
      </w:r>
      <w:r>
        <w:t>be</w:t>
      </w:r>
      <w:r>
        <w:rPr>
          <w:spacing w:val="-6"/>
        </w:rPr>
        <w:t xml:space="preserve"> </w:t>
      </w:r>
      <w:r>
        <w:t>sent</w:t>
      </w:r>
      <w:r>
        <w:rPr>
          <w:spacing w:val="-5"/>
        </w:rPr>
        <w:t xml:space="preserve"> </w:t>
      </w:r>
      <w:r>
        <w:t>to</w:t>
      </w:r>
      <w:r>
        <w:rPr>
          <w:spacing w:val="-5"/>
        </w:rPr>
        <w:t xml:space="preserve"> </w:t>
      </w:r>
      <w:r>
        <w:t>NLGRP</w:t>
      </w:r>
      <w:r>
        <w:rPr>
          <w:spacing w:val="-5"/>
        </w:rPr>
        <w:t xml:space="preserve"> </w:t>
      </w:r>
      <w:r>
        <w:t>at</w:t>
      </w:r>
      <w:r>
        <w:rPr>
          <w:spacing w:val="-5"/>
        </w:rPr>
        <w:t xml:space="preserve"> </w:t>
      </w:r>
      <w:r>
        <w:t>the</w:t>
      </w:r>
      <w:r>
        <w:rPr>
          <w:spacing w:val="-4"/>
        </w:rPr>
        <w:t xml:space="preserve"> </w:t>
      </w:r>
      <w:r>
        <w:t>following</w:t>
      </w:r>
      <w:r>
        <w:rPr>
          <w:spacing w:val="-5"/>
        </w:rPr>
        <w:t xml:space="preserve"> </w:t>
      </w:r>
      <w:r>
        <w:t>address</w:t>
      </w:r>
      <w:r>
        <w:rPr>
          <w:spacing w:val="-6"/>
        </w:rPr>
        <w:t xml:space="preserve"> </w:t>
      </w:r>
      <w:r>
        <w:t>via commercial carriers (i.e. FedEx,UPS, etc.) rather than the U.S. Postal</w:t>
      </w:r>
      <w:r>
        <w:rPr>
          <w:spacing w:val="-7"/>
        </w:rPr>
        <w:t xml:space="preserve"> </w:t>
      </w:r>
      <w:r>
        <w:t>Service.</w:t>
      </w:r>
    </w:p>
    <w:p w14:paraId="46E74D06" w14:textId="77777777" w:rsidR="007A3206" w:rsidRDefault="007A3206">
      <w:pPr>
        <w:pStyle w:val="BodyText"/>
        <w:spacing w:before="4"/>
      </w:pPr>
    </w:p>
    <w:p w14:paraId="3282A9CF" w14:textId="77777777" w:rsidR="007A3206" w:rsidRDefault="00A22D5F">
      <w:pPr>
        <w:pStyle w:val="BodyText"/>
        <w:spacing w:before="1"/>
        <w:ind w:left="2295" w:right="4286"/>
      </w:pPr>
      <w:r>
        <w:t>USDA-ARS-NLGRP Attn: PVP Coordinator 1111 South Mason St.</w:t>
      </w:r>
    </w:p>
    <w:p w14:paraId="59B940BD" w14:textId="77777777" w:rsidR="007A3206" w:rsidRDefault="00A22D5F">
      <w:pPr>
        <w:pStyle w:val="BodyText"/>
        <w:ind w:left="2295" w:right="6073"/>
      </w:pPr>
      <w:r>
        <w:t>Fort Collins, CO 80521-4500 Tele # 970-495-3200</w:t>
      </w:r>
    </w:p>
    <w:p w14:paraId="32F58AFF" w14:textId="77777777" w:rsidR="007A3206" w:rsidRDefault="007A3206">
      <w:pPr>
        <w:pStyle w:val="BodyText"/>
        <w:spacing w:before="4"/>
        <w:rPr>
          <w:sz w:val="23"/>
        </w:rPr>
      </w:pPr>
    </w:p>
    <w:p w14:paraId="10E2278A" w14:textId="77777777" w:rsidR="007A3206" w:rsidRDefault="00A22D5F">
      <w:pPr>
        <w:pStyle w:val="Heading3"/>
        <w:numPr>
          <w:ilvl w:val="0"/>
          <w:numId w:val="1"/>
        </w:numPr>
        <w:tabs>
          <w:tab w:val="left" w:pos="480"/>
        </w:tabs>
        <w:ind w:hanging="360"/>
        <w:rPr>
          <w:b w:val="0"/>
        </w:rPr>
      </w:pPr>
      <w:r>
        <w:t>Non-US</w:t>
      </w:r>
      <w:r>
        <w:rPr>
          <w:spacing w:val="-1"/>
        </w:rPr>
        <w:t xml:space="preserve"> </w:t>
      </w:r>
      <w:r>
        <w:t>sources</w:t>
      </w:r>
      <w:r>
        <w:rPr>
          <w:b w:val="0"/>
        </w:rPr>
        <w:t>:</w:t>
      </w:r>
    </w:p>
    <w:p w14:paraId="4F1396E0" w14:textId="77777777" w:rsidR="007A3206" w:rsidRDefault="00A22D5F">
      <w:pPr>
        <w:pStyle w:val="ListParagraph"/>
        <w:numPr>
          <w:ilvl w:val="1"/>
          <w:numId w:val="1"/>
        </w:numPr>
        <w:tabs>
          <w:tab w:val="left" w:pos="1199"/>
          <w:tab w:val="left" w:pos="1200"/>
        </w:tabs>
        <w:spacing w:before="1"/>
        <w:ind w:hanging="359"/>
      </w:pPr>
      <w:r>
        <w:t xml:space="preserve">Please email NLGRP </w:t>
      </w:r>
      <w:hyperlink r:id="rId21">
        <w:r>
          <w:t>(</w:t>
        </w:r>
        <w:r>
          <w:rPr>
            <w:color w:val="0000FF"/>
            <w:u w:val="single" w:color="0000FF"/>
          </w:rPr>
          <w:t>Renee.White@ars.usda.gov</w:t>
        </w:r>
        <w:r>
          <w:t xml:space="preserve">, </w:t>
        </w:r>
      </w:hyperlink>
      <w:r>
        <w:t>with a cc to</w:t>
      </w:r>
      <w:hyperlink r:id="rId22">
        <w:r>
          <w:rPr>
            <w:color w:val="0000FF"/>
          </w:rPr>
          <w:t xml:space="preserve"> </w:t>
        </w:r>
        <w:r>
          <w:rPr>
            <w:color w:val="0000FF"/>
            <w:u w:val="single" w:color="0000FF"/>
          </w:rPr>
          <w:t>Andy.Hagan@ars.usda.gov</w:t>
        </w:r>
        <w:r>
          <w:rPr>
            <w:color w:val="0000FF"/>
            <w:spacing w:val="-18"/>
          </w:rPr>
          <w:t xml:space="preserve"> </w:t>
        </w:r>
      </w:hyperlink>
      <w:r>
        <w:t>,</w:t>
      </w:r>
    </w:p>
    <w:p w14:paraId="3D8FDCA0" w14:textId="77777777" w:rsidR="007A3206" w:rsidRDefault="00A22D5F">
      <w:pPr>
        <w:pStyle w:val="BodyText"/>
        <w:ind w:left="1199"/>
      </w:pPr>
      <w:r>
        <w:t>in advance of seed shipment to request documentation necessary to import seed into the United States. This documentation includes an Import Permit Address label specific for this shipment as well as a copy of the Import Permit.</w:t>
      </w:r>
    </w:p>
    <w:p w14:paraId="530FCA61" w14:textId="77777777" w:rsidR="007A3206" w:rsidRDefault="00A22D5F">
      <w:pPr>
        <w:pStyle w:val="ListParagraph"/>
        <w:numPr>
          <w:ilvl w:val="1"/>
          <w:numId w:val="1"/>
        </w:numPr>
        <w:tabs>
          <w:tab w:val="left" w:pos="1199"/>
          <w:tab w:val="left" w:pos="1200"/>
        </w:tabs>
        <w:ind w:right="324" w:hanging="372"/>
      </w:pPr>
      <w:r>
        <w:t xml:space="preserve">Please note that the import label is valid only for the shipment assigned and is </w:t>
      </w:r>
      <w:r>
        <w:rPr>
          <w:b/>
          <w:i/>
          <w:u w:val="thick"/>
        </w:rPr>
        <w:t>not re-usable</w:t>
      </w:r>
      <w:r>
        <w:t>. Seed shipped without proper documentation (Import Permit and Import Address labels) from non-US sources may be destroyed.</w:t>
      </w:r>
    </w:p>
    <w:p w14:paraId="1FD3C66E" w14:textId="77777777" w:rsidR="007A3206" w:rsidRDefault="00A22D5F">
      <w:pPr>
        <w:pStyle w:val="ListParagraph"/>
        <w:numPr>
          <w:ilvl w:val="1"/>
          <w:numId w:val="1"/>
        </w:numPr>
        <w:tabs>
          <w:tab w:val="left" w:pos="1199"/>
          <w:tab w:val="left" w:pos="1200"/>
        </w:tabs>
        <w:spacing w:before="1"/>
        <w:ind w:hanging="359"/>
      </w:pPr>
      <w:r>
        <w:t>It is requested that a copy of the Import Permit be enclosed with the</w:t>
      </w:r>
      <w:r>
        <w:rPr>
          <w:spacing w:val="-15"/>
        </w:rPr>
        <w:t xml:space="preserve"> </w:t>
      </w:r>
      <w:r>
        <w:t>seed.</w:t>
      </w:r>
    </w:p>
    <w:p w14:paraId="1A701F9D" w14:textId="77777777" w:rsidR="007A3206" w:rsidRDefault="00A22D5F">
      <w:pPr>
        <w:pStyle w:val="ListParagraph"/>
        <w:numPr>
          <w:ilvl w:val="1"/>
          <w:numId w:val="1"/>
        </w:numPr>
        <w:tabs>
          <w:tab w:val="left" w:pos="1199"/>
          <w:tab w:val="left" w:pos="1200"/>
        </w:tabs>
        <w:ind w:right="328" w:hanging="372"/>
      </w:pPr>
      <w:r>
        <w:t>A</w:t>
      </w:r>
      <w:r>
        <w:rPr>
          <w:spacing w:val="-7"/>
        </w:rPr>
        <w:t xml:space="preserve"> </w:t>
      </w:r>
      <w:r>
        <w:t>Phytosanitary</w:t>
      </w:r>
      <w:r>
        <w:rPr>
          <w:spacing w:val="-5"/>
        </w:rPr>
        <w:t xml:space="preserve"> </w:t>
      </w:r>
      <w:r>
        <w:t>Certificate</w:t>
      </w:r>
      <w:r>
        <w:rPr>
          <w:spacing w:val="-7"/>
        </w:rPr>
        <w:t xml:space="preserve"> </w:t>
      </w:r>
      <w:r>
        <w:t>issued</w:t>
      </w:r>
      <w:r>
        <w:rPr>
          <w:spacing w:val="-6"/>
        </w:rPr>
        <w:t xml:space="preserve"> </w:t>
      </w:r>
      <w:r>
        <w:t>by</w:t>
      </w:r>
      <w:r>
        <w:rPr>
          <w:spacing w:val="-6"/>
        </w:rPr>
        <w:t xml:space="preserve"> </w:t>
      </w:r>
      <w:r>
        <w:t>the</w:t>
      </w:r>
      <w:r>
        <w:rPr>
          <w:spacing w:val="-7"/>
        </w:rPr>
        <w:t xml:space="preserve"> </w:t>
      </w:r>
      <w:r>
        <w:t>country</w:t>
      </w:r>
      <w:r>
        <w:rPr>
          <w:spacing w:val="-5"/>
        </w:rPr>
        <w:t xml:space="preserve"> </w:t>
      </w:r>
      <w:r>
        <w:t>of</w:t>
      </w:r>
      <w:r>
        <w:rPr>
          <w:spacing w:val="-7"/>
        </w:rPr>
        <w:t xml:space="preserve"> </w:t>
      </w:r>
      <w:r>
        <w:t>origin</w:t>
      </w:r>
      <w:r>
        <w:rPr>
          <w:spacing w:val="-6"/>
        </w:rPr>
        <w:t xml:space="preserve"> </w:t>
      </w:r>
      <w:r>
        <w:t>must</w:t>
      </w:r>
      <w:r>
        <w:rPr>
          <w:spacing w:val="-6"/>
        </w:rPr>
        <w:t xml:space="preserve"> </w:t>
      </w:r>
      <w:r>
        <w:t>accompany</w:t>
      </w:r>
      <w:r>
        <w:rPr>
          <w:spacing w:val="-5"/>
        </w:rPr>
        <w:t xml:space="preserve"> </w:t>
      </w:r>
      <w:r>
        <w:t>all</w:t>
      </w:r>
      <w:r>
        <w:rPr>
          <w:spacing w:val="-6"/>
        </w:rPr>
        <w:t xml:space="preserve"> </w:t>
      </w:r>
      <w:r>
        <w:t>samples</w:t>
      </w:r>
      <w:r>
        <w:rPr>
          <w:spacing w:val="-7"/>
        </w:rPr>
        <w:t xml:space="preserve"> </w:t>
      </w:r>
      <w:r>
        <w:t>received</w:t>
      </w:r>
      <w:r>
        <w:rPr>
          <w:spacing w:val="-6"/>
        </w:rPr>
        <w:t xml:space="preserve"> </w:t>
      </w:r>
      <w:r>
        <w:t>from</w:t>
      </w:r>
      <w:r>
        <w:rPr>
          <w:spacing w:val="-8"/>
        </w:rPr>
        <w:t xml:space="preserve"> </w:t>
      </w:r>
      <w:r>
        <w:t>non- US sources, per USDA Animal Plant Health Inspection Service (APHIS)</w:t>
      </w:r>
      <w:r>
        <w:rPr>
          <w:spacing w:val="-16"/>
        </w:rPr>
        <w:t xml:space="preserve"> </w:t>
      </w:r>
      <w:r>
        <w:t>regulations.</w:t>
      </w:r>
    </w:p>
    <w:p w14:paraId="5A797F9C" w14:textId="77777777" w:rsidR="007A3206" w:rsidRDefault="00A22D5F">
      <w:pPr>
        <w:pStyle w:val="ListParagraph"/>
        <w:numPr>
          <w:ilvl w:val="1"/>
          <w:numId w:val="1"/>
        </w:numPr>
        <w:tabs>
          <w:tab w:val="left" w:pos="1199"/>
          <w:tab w:val="left" w:pos="1200"/>
        </w:tabs>
        <w:ind w:right="125" w:hanging="359"/>
      </w:pPr>
      <w:r>
        <w:t>Inside the shipping box, please include your 1) seed deposit forms and 2) a letter to indicate where the seed is to be shipped after it is inspected by the Plant Protection and Quarantine Office (to USDA-ARS-NLGRP), and 3) a Phytosanitary</w:t>
      </w:r>
      <w:r>
        <w:rPr>
          <w:spacing w:val="-1"/>
        </w:rPr>
        <w:t xml:space="preserve"> </w:t>
      </w:r>
      <w:r>
        <w:t>Certificate.</w:t>
      </w:r>
    </w:p>
    <w:p w14:paraId="022158A5" w14:textId="77777777" w:rsidR="007A3206" w:rsidRDefault="007A3206">
      <w:pPr>
        <w:sectPr w:rsidR="007A3206">
          <w:pgSz w:w="12240" w:h="15840"/>
          <w:pgMar w:top="620" w:right="660" w:bottom="460" w:left="600" w:header="271" w:footer="265" w:gutter="0"/>
          <w:cols w:space="720"/>
        </w:sectPr>
      </w:pPr>
    </w:p>
    <w:p w14:paraId="545264AB" w14:textId="77777777" w:rsidR="007A3206" w:rsidRDefault="007A3206">
      <w:pPr>
        <w:pStyle w:val="BodyText"/>
        <w:rPr>
          <w:sz w:val="20"/>
        </w:rPr>
      </w:pPr>
    </w:p>
    <w:p w14:paraId="77ECCCD6" w14:textId="77777777" w:rsidR="007A3206" w:rsidRDefault="007A3206">
      <w:pPr>
        <w:pStyle w:val="BodyText"/>
        <w:rPr>
          <w:sz w:val="21"/>
        </w:rPr>
      </w:pPr>
    </w:p>
    <w:p w14:paraId="527B20FB" w14:textId="77777777" w:rsidR="007A3206" w:rsidRDefault="00A22D5F">
      <w:pPr>
        <w:spacing w:before="92"/>
        <w:ind w:left="1580" w:right="1520"/>
        <w:jc w:val="center"/>
        <w:rPr>
          <w:b/>
          <w:sz w:val="20"/>
        </w:rPr>
      </w:pPr>
      <w:r>
        <w:rPr>
          <w:b/>
          <w:sz w:val="20"/>
        </w:rPr>
        <w:t>NATIONAL LABORATORY FOR GENETIC RESOURCES PRESERVATION DEPOSIT FORM FOR PLANT VARIETY PROTECTION VOUCHER SAMPLE</w:t>
      </w:r>
    </w:p>
    <w:p w14:paraId="58AD251C" w14:textId="77777777" w:rsidR="007A3206" w:rsidRDefault="007A3206">
      <w:pPr>
        <w:pStyle w:val="BodyText"/>
        <w:spacing w:before="10" w:after="1"/>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2798"/>
        <w:gridCol w:w="5990"/>
      </w:tblGrid>
      <w:tr w:rsidR="007A3206" w14:paraId="18CD24D1" w14:textId="77777777">
        <w:trPr>
          <w:trHeight w:val="1610"/>
        </w:trPr>
        <w:tc>
          <w:tcPr>
            <w:tcW w:w="3585" w:type="dxa"/>
            <w:gridSpan w:val="2"/>
            <w:tcBorders>
              <w:left w:val="nil"/>
            </w:tcBorders>
          </w:tcPr>
          <w:p w14:paraId="05757A8B" w14:textId="77777777" w:rsidR="007A3206" w:rsidRDefault="00A22D5F">
            <w:pPr>
              <w:pStyle w:val="TableParagraph"/>
              <w:ind w:left="112" w:right="294"/>
              <w:rPr>
                <w:sz w:val="20"/>
              </w:rPr>
            </w:pPr>
            <w:r>
              <w:rPr>
                <w:b/>
                <w:sz w:val="20"/>
              </w:rPr>
              <w:t xml:space="preserve">Domestic Samples: </w:t>
            </w:r>
            <w:r>
              <w:rPr>
                <w:sz w:val="20"/>
              </w:rPr>
              <w:t>For each seed / tissue culture voucher sample, please complete Blocks 1-4 of this form and submit an electronic copy and hard copy to:</w:t>
            </w:r>
          </w:p>
        </w:tc>
        <w:tc>
          <w:tcPr>
            <w:tcW w:w="5990" w:type="dxa"/>
            <w:tcBorders>
              <w:right w:val="nil"/>
            </w:tcBorders>
          </w:tcPr>
          <w:p w14:paraId="06EAD209" w14:textId="77777777" w:rsidR="007A3206" w:rsidRDefault="00A22D5F">
            <w:pPr>
              <w:pStyle w:val="TableParagraph"/>
              <w:ind w:left="107"/>
              <w:rPr>
                <w:b/>
                <w:sz w:val="20"/>
              </w:rPr>
            </w:pPr>
            <w:bookmarkStart w:id="1" w:name="ATTN:_PVP_Coordinator"/>
            <w:bookmarkEnd w:id="1"/>
            <w:r>
              <w:rPr>
                <w:b/>
                <w:sz w:val="20"/>
              </w:rPr>
              <w:t>ATTN: PVP Coordinator</w:t>
            </w:r>
          </w:p>
          <w:p w14:paraId="798844D6" w14:textId="77777777" w:rsidR="007A3206" w:rsidRDefault="00A22D5F">
            <w:pPr>
              <w:pStyle w:val="TableParagraph"/>
              <w:ind w:left="106" w:right="1048"/>
              <w:rPr>
                <w:b/>
                <w:sz w:val="20"/>
              </w:rPr>
            </w:pPr>
            <w:bookmarkStart w:id="2" w:name="1111_South_Mason_Street"/>
            <w:bookmarkEnd w:id="2"/>
            <w:r>
              <w:rPr>
                <w:b/>
                <w:sz w:val="20"/>
              </w:rPr>
              <w:t>USDA-ARS, National Laboratory for Genetic Resources</w:t>
            </w:r>
            <w:bookmarkStart w:id="3" w:name="Fort_Collins,_CO__80521-4500___"/>
            <w:bookmarkEnd w:id="3"/>
            <w:r>
              <w:rPr>
                <w:b/>
                <w:sz w:val="20"/>
              </w:rPr>
              <w:t xml:space="preserve"> Preservation</w:t>
            </w:r>
          </w:p>
          <w:p w14:paraId="7BC5ADF7" w14:textId="77777777" w:rsidR="007A3206" w:rsidRDefault="00A22D5F">
            <w:pPr>
              <w:pStyle w:val="TableParagraph"/>
              <w:spacing w:before="1"/>
              <w:ind w:left="106" w:right="3382"/>
              <w:rPr>
                <w:b/>
                <w:sz w:val="20"/>
              </w:rPr>
            </w:pPr>
            <w:r>
              <w:rPr>
                <w:b/>
                <w:sz w:val="20"/>
              </w:rPr>
              <w:t xml:space="preserve">1111 South Mason Street Fort Collins, CO 80521-4500 </w:t>
            </w:r>
            <w:hyperlink r:id="rId23">
              <w:r>
                <w:rPr>
                  <w:b/>
                  <w:sz w:val="20"/>
                </w:rPr>
                <w:t>Telephone: 970-492-3200</w:t>
              </w:r>
            </w:hyperlink>
          </w:p>
          <w:p w14:paraId="69AFD00B" w14:textId="77777777" w:rsidR="007A3206" w:rsidRDefault="00A22D5F">
            <w:pPr>
              <w:pStyle w:val="TableParagraph"/>
              <w:spacing w:line="209" w:lineRule="exact"/>
              <w:ind w:left="106"/>
              <w:rPr>
                <w:b/>
                <w:sz w:val="20"/>
              </w:rPr>
            </w:pPr>
            <w:r>
              <w:rPr>
                <w:b/>
                <w:sz w:val="20"/>
              </w:rPr>
              <w:t xml:space="preserve">Email: </w:t>
            </w:r>
            <w:hyperlink r:id="rId24">
              <w:r>
                <w:rPr>
                  <w:b/>
                  <w:color w:val="0000FF"/>
                  <w:sz w:val="20"/>
                  <w:u w:val="single" w:color="0000FF"/>
                </w:rPr>
                <w:t>PVPCoordinator@ars.usda.gov</w:t>
              </w:r>
            </w:hyperlink>
          </w:p>
        </w:tc>
      </w:tr>
      <w:tr w:rsidR="007A3206" w14:paraId="16C8E5BB" w14:textId="77777777">
        <w:trPr>
          <w:trHeight w:val="2392"/>
        </w:trPr>
        <w:tc>
          <w:tcPr>
            <w:tcW w:w="787" w:type="dxa"/>
            <w:tcBorders>
              <w:right w:val="nil"/>
            </w:tcBorders>
          </w:tcPr>
          <w:p w14:paraId="110A3235" w14:textId="77777777" w:rsidR="007A3206" w:rsidRDefault="00A22D5F">
            <w:pPr>
              <w:pStyle w:val="TableParagraph"/>
              <w:ind w:left="87" w:right="15"/>
              <w:jc w:val="center"/>
              <w:rPr>
                <w:b/>
                <w:sz w:val="20"/>
              </w:rPr>
            </w:pPr>
            <w:r>
              <w:rPr>
                <w:b/>
                <w:sz w:val="20"/>
              </w:rPr>
              <w:t>Block 1</w:t>
            </w:r>
          </w:p>
        </w:tc>
        <w:tc>
          <w:tcPr>
            <w:tcW w:w="8788" w:type="dxa"/>
            <w:gridSpan w:val="2"/>
            <w:tcBorders>
              <w:left w:val="nil"/>
            </w:tcBorders>
          </w:tcPr>
          <w:p w14:paraId="4F34CB48" w14:textId="77777777" w:rsidR="007A3206" w:rsidRDefault="00A22D5F">
            <w:pPr>
              <w:pStyle w:val="TableParagraph"/>
              <w:tabs>
                <w:tab w:val="left" w:pos="2205"/>
                <w:tab w:val="left" w:pos="8685"/>
              </w:tabs>
              <w:spacing w:before="13" w:line="552" w:lineRule="exact"/>
              <w:ind w:left="45" w:right="95"/>
              <w:jc w:val="both"/>
              <w:rPr>
                <w:sz w:val="24"/>
              </w:rPr>
            </w:pPr>
            <w:r>
              <w:rPr>
                <w:sz w:val="24"/>
              </w:rPr>
              <w:t>PVP</w:t>
            </w:r>
            <w:r>
              <w:rPr>
                <w:spacing w:val="-7"/>
                <w:sz w:val="24"/>
              </w:rPr>
              <w:t xml:space="preserve"> </w:t>
            </w:r>
            <w:r>
              <w:rPr>
                <w:sz w:val="24"/>
              </w:rPr>
              <w:t xml:space="preserve">NUMBER:        </w:t>
            </w:r>
            <w:r>
              <w:rPr>
                <w:spacing w:val="25"/>
                <w:sz w:val="24"/>
              </w:rPr>
              <w:t xml:space="preserve"> </w:t>
            </w:r>
            <w:r>
              <w:rPr>
                <w:sz w:val="24"/>
                <w:u w:val="single"/>
              </w:rPr>
              <w:t xml:space="preserve"> </w:t>
            </w:r>
            <w:r>
              <w:rPr>
                <w:sz w:val="24"/>
                <w:u w:val="single"/>
              </w:rPr>
              <w:tab/>
            </w:r>
            <w:r>
              <w:rPr>
                <w:sz w:val="24"/>
              </w:rPr>
              <w:t xml:space="preserve"> COMMON</w:t>
            </w:r>
            <w:r>
              <w:rPr>
                <w:spacing w:val="-7"/>
                <w:sz w:val="24"/>
              </w:rPr>
              <w:t xml:space="preserve"> </w:t>
            </w:r>
            <w:r>
              <w:rPr>
                <w:sz w:val="24"/>
              </w:rPr>
              <w:t xml:space="preserve">NAME:   </w:t>
            </w:r>
            <w:r>
              <w:rPr>
                <w:spacing w:val="-19"/>
                <w:sz w:val="24"/>
              </w:rPr>
              <w:t xml:space="preserve"> </w:t>
            </w:r>
            <w:r>
              <w:rPr>
                <w:sz w:val="24"/>
                <w:u w:val="single"/>
              </w:rPr>
              <w:t xml:space="preserve"> </w:t>
            </w:r>
            <w:r>
              <w:rPr>
                <w:sz w:val="24"/>
                <w:u w:val="single"/>
              </w:rPr>
              <w:tab/>
            </w:r>
            <w:r>
              <w:rPr>
                <w:sz w:val="24"/>
              </w:rPr>
              <w:t xml:space="preserve"> SCIENTIFIC</w:t>
            </w:r>
            <w:r>
              <w:rPr>
                <w:spacing w:val="-11"/>
                <w:sz w:val="24"/>
              </w:rPr>
              <w:t xml:space="preserve"> </w:t>
            </w:r>
            <w:r>
              <w:rPr>
                <w:sz w:val="24"/>
              </w:rPr>
              <w:t>NAME:</w:t>
            </w:r>
            <w:r>
              <w:rPr>
                <w:spacing w:val="-25"/>
                <w:sz w:val="24"/>
              </w:rPr>
              <w:t xml:space="preserve"> </w:t>
            </w:r>
            <w:r>
              <w:rPr>
                <w:sz w:val="24"/>
                <w:u w:val="single"/>
              </w:rPr>
              <w:t xml:space="preserve"> </w:t>
            </w:r>
            <w:r>
              <w:rPr>
                <w:sz w:val="24"/>
                <w:u w:val="single"/>
              </w:rPr>
              <w:tab/>
            </w:r>
            <w:r>
              <w:rPr>
                <w:sz w:val="24"/>
              </w:rPr>
              <w:t xml:space="preserve"> CULTIVAR(*)</w:t>
            </w:r>
            <w:r>
              <w:rPr>
                <w:sz w:val="24"/>
              </w:rPr>
              <w:tab/>
            </w:r>
            <w:r>
              <w:rPr>
                <w:sz w:val="24"/>
                <w:u w:val="single"/>
              </w:rPr>
              <w:t xml:space="preserve"> </w:t>
            </w:r>
            <w:r>
              <w:rPr>
                <w:sz w:val="24"/>
                <w:u w:val="single"/>
              </w:rPr>
              <w:tab/>
            </w:r>
          </w:p>
          <w:p w14:paraId="3767738E" w14:textId="77777777" w:rsidR="007A3206" w:rsidRDefault="00A22D5F">
            <w:pPr>
              <w:pStyle w:val="TableParagraph"/>
              <w:spacing w:line="151" w:lineRule="exact"/>
              <w:ind w:left="765"/>
              <w:rPr>
                <w:sz w:val="20"/>
              </w:rPr>
            </w:pPr>
            <w:r>
              <w:rPr>
                <w:sz w:val="20"/>
              </w:rPr>
              <w:t>*&lt;&gt; Put brackets around the cultivar name to denote a temporary designation</w:t>
            </w:r>
          </w:p>
        </w:tc>
      </w:tr>
      <w:tr w:rsidR="007A3206" w14:paraId="03EF53CF" w14:textId="77777777">
        <w:trPr>
          <w:trHeight w:val="2104"/>
        </w:trPr>
        <w:tc>
          <w:tcPr>
            <w:tcW w:w="787" w:type="dxa"/>
            <w:tcBorders>
              <w:right w:val="nil"/>
            </w:tcBorders>
          </w:tcPr>
          <w:p w14:paraId="3421F3ED" w14:textId="77777777" w:rsidR="007A3206" w:rsidRDefault="00A22D5F">
            <w:pPr>
              <w:pStyle w:val="TableParagraph"/>
              <w:ind w:left="87" w:right="15"/>
              <w:jc w:val="center"/>
              <w:rPr>
                <w:b/>
                <w:sz w:val="20"/>
              </w:rPr>
            </w:pPr>
            <w:r>
              <w:rPr>
                <w:b/>
                <w:sz w:val="20"/>
              </w:rPr>
              <w:t>Block 2</w:t>
            </w:r>
          </w:p>
        </w:tc>
        <w:tc>
          <w:tcPr>
            <w:tcW w:w="8788" w:type="dxa"/>
            <w:gridSpan w:val="2"/>
            <w:tcBorders>
              <w:left w:val="nil"/>
            </w:tcBorders>
          </w:tcPr>
          <w:p w14:paraId="15979F65" w14:textId="77777777" w:rsidR="007A3206" w:rsidRDefault="007A3206">
            <w:pPr>
              <w:pStyle w:val="TableParagraph"/>
              <w:spacing w:before="11"/>
              <w:rPr>
                <w:b/>
                <w:sz w:val="19"/>
              </w:rPr>
            </w:pPr>
          </w:p>
          <w:p w14:paraId="74CAA66D" w14:textId="77777777" w:rsidR="007A3206" w:rsidRDefault="00A22D5F">
            <w:pPr>
              <w:pStyle w:val="TableParagraph"/>
              <w:tabs>
                <w:tab w:val="left" w:pos="7245"/>
              </w:tabs>
              <w:ind w:left="45" w:right="1535"/>
              <w:rPr>
                <w:sz w:val="20"/>
              </w:rPr>
            </w:pPr>
            <w:r>
              <w:rPr>
                <w:b/>
                <w:sz w:val="20"/>
              </w:rPr>
              <w:t xml:space="preserve">APPLICANT </w:t>
            </w:r>
            <w:r>
              <w:rPr>
                <w:sz w:val="20"/>
              </w:rPr>
              <w:t>(organization, contact person’s name, address, email and telephone): Owner (ST-470,</w:t>
            </w:r>
            <w:r>
              <w:rPr>
                <w:spacing w:val="-6"/>
                <w:sz w:val="20"/>
              </w:rPr>
              <w:t xml:space="preserve"> </w:t>
            </w:r>
            <w:r>
              <w:rPr>
                <w:sz w:val="20"/>
              </w:rPr>
              <w:t>Block</w:t>
            </w:r>
            <w:r>
              <w:rPr>
                <w:spacing w:val="-4"/>
                <w:sz w:val="20"/>
              </w:rPr>
              <w:t xml:space="preserve"> </w:t>
            </w:r>
            <w:r>
              <w:rPr>
                <w:sz w:val="20"/>
              </w:rPr>
              <w:t>1):</w:t>
            </w:r>
            <w:r>
              <w:rPr>
                <w:spacing w:val="-1"/>
                <w:sz w:val="20"/>
              </w:rPr>
              <w:t xml:space="preserve"> </w:t>
            </w:r>
            <w:r>
              <w:rPr>
                <w:sz w:val="20"/>
                <w:u w:val="single"/>
              </w:rPr>
              <w:t xml:space="preserve"> </w:t>
            </w:r>
            <w:r>
              <w:rPr>
                <w:sz w:val="20"/>
                <w:u w:val="single"/>
              </w:rPr>
              <w:tab/>
            </w:r>
            <w:r>
              <w:rPr>
                <w:sz w:val="20"/>
              </w:rPr>
              <w:t xml:space="preserve"> Contact</w:t>
            </w:r>
            <w:r>
              <w:rPr>
                <w:spacing w:val="-7"/>
                <w:sz w:val="20"/>
              </w:rPr>
              <w:t xml:space="preserve"> </w:t>
            </w:r>
            <w:r>
              <w:rPr>
                <w:sz w:val="20"/>
              </w:rPr>
              <w:t>Person’s</w:t>
            </w:r>
            <w:r>
              <w:rPr>
                <w:spacing w:val="-7"/>
                <w:sz w:val="20"/>
              </w:rPr>
              <w:t xml:space="preserve"> </w:t>
            </w:r>
            <w:r>
              <w:rPr>
                <w:sz w:val="20"/>
              </w:rPr>
              <w:t>Name:</w:t>
            </w:r>
            <w:r>
              <w:rPr>
                <w:spacing w:val="-1"/>
                <w:sz w:val="20"/>
              </w:rPr>
              <w:t xml:space="preserve"> </w:t>
            </w:r>
            <w:r>
              <w:rPr>
                <w:sz w:val="20"/>
                <w:u w:val="single"/>
              </w:rPr>
              <w:t xml:space="preserve"> </w:t>
            </w:r>
            <w:r>
              <w:rPr>
                <w:sz w:val="20"/>
                <w:u w:val="single"/>
              </w:rPr>
              <w:tab/>
            </w:r>
            <w:r>
              <w:rPr>
                <w:sz w:val="20"/>
              </w:rPr>
              <w:t xml:space="preserve"> Address</w:t>
            </w:r>
            <w:r>
              <w:rPr>
                <w:spacing w:val="-2"/>
                <w:sz w:val="20"/>
              </w:rPr>
              <w:t xml:space="preserve"> </w:t>
            </w:r>
            <w:r>
              <w:rPr>
                <w:sz w:val="20"/>
              </w:rPr>
              <w:t>:</w:t>
            </w:r>
            <w:r>
              <w:rPr>
                <w:spacing w:val="-2"/>
                <w:sz w:val="20"/>
              </w:rPr>
              <w:t xml:space="preserve"> </w:t>
            </w:r>
            <w:r>
              <w:rPr>
                <w:sz w:val="20"/>
                <w:u w:val="single"/>
              </w:rPr>
              <w:t xml:space="preserve"> </w:t>
            </w:r>
            <w:r>
              <w:rPr>
                <w:sz w:val="20"/>
                <w:u w:val="single"/>
              </w:rPr>
              <w:tab/>
            </w:r>
          </w:p>
          <w:p w14:paraId="1D5FA168" w14:textId="77777777" w:rsidR="007A3206" w:rsidRDefault="007A3206">
            <w:pPr>
              <w:pStyle w:val="TableParagraph"/>
              <w:spacing w:before="6"/>
              <w:rPr>
                <w:b/>
                <w:sz w:val="18"/>
              </w:rPr>
            </w:pPr>
          </w:p>
          <w:p w14:paraId="78BFC55B" w14:textId="77777777" w:rsidR="007A3206" w:rsidRDefault="00BB740C">
            <w:pPr>
              <w:pStyle w:val="TableParagraph"/>
              <w:spacing w:line="20" w:lineRule="exact"/>
              <w:ind w:left="40"/>
              <w:rPr>
                <w:sz w:val="2"/>
              </w:rPr>
            </w:pPr>
            <w:r>
              <w:rPr>
                <w:sz w:val="2"/>
              </w:rPr>
            </w:r>
            <w:r>
              <w:rPr>
                <w:sz w:val="2"/>
              </w:rPr>
              <w:pict w14:anchorId="400F2E12">
                <v:group id="_x0000_s1032" style="width:5in;height:.9pt;mso-position-horizontal-relative:char;mso-position-vertical-relative:line" coordsize="7200,18">
                  <v:line id="_x0000_s1034" style="position:absolute" from="6400,6" to="7200,6" strokeweight=".21131mm"/>
                  <v:line id="_x0000_s1033" style="position:absolute" from="0,13" to="6400,13" strokeweight=".14139mm"/>
                  <w10:wrap type="none"/>
                  <w10:anchorlock/>
                </v:group>
              </w:pict>
            </w:r>
          </w:p>
          <w:p w14:paraId="70032533" w14:textId="77777777" w:rsidR="007A3206" w:rsidRDefault="007A3206">
            <w:pPr>
              <w:pStyle w:val="TableParagraph"/>
              <w:rPr>
                <w:b/>
                <w:sz w:val="19"/>
              </w:rPr>
            </w:pPr>
          </w:p>
          <w:p w14:paraId="43B6FA28" w14:textId="77777777" w:rsidR="007A3206" w:rsidRDefault="00BB740C">
            <w:pPr>
              <w:pStyle w:val="TableParagraph"/>
              <w:spacing w:line="20" w:lineRule="exact"/>
              <w:ind w:left="40"/>
              <w:rPr>
                <w:sz w:val="2"/>
              </w:rPr>
            </w:pPr>
            <w:r>
              <w:rPr>
                <w:sz w:val="2"/>
              </w:rPr>
            </w:r>
            <w:r>
              <w:rPr>
                <w:sz w:val="2"/>
              </w:rPr>
              <w:pict w14:anchorId="12AF264D">
                <v:group id="_x0000_s1030" style="width:5in;height:.45pt;mso-position-horizontal-relative:char;mso-position-vertical-relative:line" coordsize="7200,9">
                  <v:line id="_x0000_s1031" style="position:absolute" from="0,4" to="7200,4" strokeweight=".14139mm"/>
                  <w10:wrap type="none"/>
                  <w10:anchorlock/>
                </v:group>
              </w:pict>
            </w:r>
          </w:p>
          <w:p w14:paraId="5DA7A845" w14:textId="77777777" w:rsidR="007A3206" w:rsidRDefault="00A22D5F">
            <w:pPr>
              <w:pStyle w:val="TableParagraph"/>
              <w:tabs>
                <w:tab w:val="left" w:pos="1601"/>
                <w:tab w:val="left" w:pos="1952"/>
                <w:tab w:val="left" w:pos="3256"/>
                <w:tab w:val="left" w:pos="3645"/>
                <w:tab w:val="left" w:pos="5128"/>
              </w:tabs>
              <w:ind w:left="45"/>
              <w:rPr>
                <w:sz w:val="20"/>
              </w:rPr>
            </w:pPr>
            <w:r>
              <w:rPr>
                <w:sz w:val="20"/>
              </w:rPr>
              <w:t>Phone</w:t>
            </w:r>
            <w:r>
              <w:rPr>
                <w:spacing w:val="-1"/>
                <w:sz w:val="20"/>
              </w:rPr>
              <w:t xml:space="preserve"> </w:t>
            </w:r>
            <w:r>
              <w:rPr>
                <w:sz w:val="20"/>
              </w:rPr>
              <w:t>:</w:t>
            </w:r>
            <w:r>
              <w:rPr>
                <w:sz w:val="20"/>
                <w:u w:val="single"/>
              </w:rPr>
              <w:t xml:space="preserve"> </w:t>
            </w:r>
            <w:r>
              <w:rPr>
                <w:sz w:val="20"/>
                <w:u w:val="single"/>
              </w:rPr>
              <w:tab/>
            </w:r>
            <w:r>
              <w:rPr>
                <w:sz w:val="20"/>
              </w:rPr>
              <w:tab/>
              <w:t>Fax:</w:t>
            </w:r>
            <w:r>
              <w:rPr>
                <w:sz w:val="20"/>
                <w:u w:val="single"/>
              </w:rPr>
              <w:t xml:space="preserve"> </w:t>
            </w:r>
            <w:r>
              <w:rPr>
                <w:sz w:val="20"/>
                <w:u w:val="single"/>
              </w:rPr>
              <w:tab/>
            </w:r>
            <w:r>
              <w:rPr>
                <w:sz w:val="20"/>
              </w:rPr>
              <w:tab/>
              <w:t>Email:</w:t>
            </w:r>
            <w:r>
              <w:rPr>
                <w:spacing w:val="-1"/>
                <w:sz w:val="20"/>
              </w:rPr>
              <w:t xml:space="preserve"> </w:t>
            </w:r>
            <w:r>
              <w:rPr>
                <w:sz w:val="20"/>
                <w:u w:val="single"/>
              </w:rPr>
              <w:t xml:space="preserve"> </w:t>
            </w:r>
            <w:r>
              <w:rPr>
                <w:sz w:val="20"/>
                <w:u w:val="single"/>
              </w:rPr>
              <w:tab/>
            </w:r>
          </w:p>
        </w:tc>
      </w:tr>
      <w:tr w:rsidR="007A3206" w14:paraId="15CE1517" w14:textId="77777777">
        <w:trPr>
          <w:trHeight w:val="2345"/>
        </w:trPr>
        <w:tc>
          <w:tcPr>
            <w:tcW w:w="787" w:type="dxa"/>
            <w:tcBorders>
              <w:right w:val="nil"/>
            </w:tcBorders>
          </w:tcPr>
          <w:p w14:paraId="0F6EDF87" w14:textId="77777777" w:rsidR="007A3206" w:rsidRDefault="00A22D5F">
            <w:pPr>
              <w:pStyle w:val="TableParagraph"/>
              <w:ind w:left="87" w:right="15"/>
              <w:jc w:val="center"/>
              <w:rPr>
                <w:b/>
                <w:sz w:val="20"/>
              </w:rPr>
            </w:pPr>
            <w:r>
              <w:rPr>
                <w:b/>
                <w:sz w:val="20"/>
              </w:rPr>
              <w:t>Block 3</w:t>
            </w:r>
          </w:p>
        </w:tc>
        <w:tc>
          <w:tcPr>
            <w:tcW w:w="8788" w:type="dxa"/>
            <w:gridSpan w:val="2"/>
            <w:tcBorders>
              <w:left w:val="nil"/>
            </w:tcBorders>
          </w:tcPr>
          <w:p w14:paraId="2B8201C8" w14:textId="77777777" w:rsidR="007A3206" w:rsidRDefault="007A3206">
            <w:pPr>
              <w:pStyle w:val="TableParagraph"/>
              <w:rPr>
                <w:b/>
                <w:sz w:val="20"/>
              </w:rPr>
            </w:pPr>
          </w:p>
          <w:p w14:paraId="358B10ED" w14:textId="77777777" w:rsidR="007A3206" w:rsidRDefault="00A22D5F">
            <w:pPr>
              <w:pStyle w:val="TableParagraph"/>
              <w:ind w:left="46" w:right="176" w:hanging="1"/>
              <w:rPr>
                <w:sz w:val="20"/>
              </w:rPr>
            </w:pPr>
            <w:r>
              <w:rPr>
                <w:b/>
                <w:sz w:val="20"/>
              </w:rPr>
              <w:t xml:space="preserve">SUPPLIER </w:t>
            </w:r>
            <w:r>
              <w:rPr>
                <w:sz w:val="20"/>
              </w:rPr>
              <w:t>of seed or vegetatively propagated material, if different from Applicant (include organization, contact person’s name, address, email, fax, and telephone):</w:t>
            </w:r>
          </w:p>
          <w:p w14:paraId="33152193" w14:textId="77777777" w:rsidR="007A3206" w:rsidRDefault="00A22D5F">
            <w:pPr>
              <w:pStyle w:val="TableParagraph"/>
              <w:tabs>
                <w:tab w:val="left" w:pos="7906"/>
              </w:tabs>
              <w:ind w:left="46" w:right="852"/>
              <w:jc w:val="both"/>
              <w:rPr>
                <w:sz w:val="20"/>
              </w:rPr>
            </w:pPr>
            <w:r>
              <w:rPr>
                <w:sz w:val="20"/>
              </w:rPr>
              <w:t>Name:</w:t>
            </w:r>
            <w:r>
              <w:rPr>
                <w:sz w:val="20"/>
                <w:u w:val="single"/>
              </w:rPr>
              <w:tab/>
            </w:r>
            <w:r>
              <w:rPr>
                <w:sz w:val="20"/>
              </w:rPr>
              <w:t xml:space="preserve"> Company:</w:t>
            </w:r>
            <w:r>
              <w:rPr>
                <w:sz w:val="20"/>
                <w:u w:val="single"/>
              </w:rPr>
              <w:tab/>
            </w:r>
            <w:r>
              <w:rPr>
                <w:sz w:val="20"/>
              </w:rPr>
              <w:t xml:space="preserve"> Address:</w:t>
            </w:r>
            <w:r>
              <w:rPr>
                <w:spacing w:val="-1"/>
                <w:sz w:val="20"/>
              </w:rPr>
              <w:t xml:space="preserve"> </w:t>
            </w:r>
            <w:r>
              <w:rPr>
                <w:sz w:val="20"/>
                <w:u w:val="single"/>
              </w:rPr>
              <w:t xml:space="preserve"> </w:t>
            </w:r>
            <w:r>
              <w:rPr>
                <w:sz w:val="20"/>
                <w:u w:val="single"/>
              </w:rPr>
              <w:tab/>
            </w:r>
          </w:p>
          <w:p w14:paraId="4CB5D733" w14:textId="77777777" w:rsidR="007A3206" w:rsidRDefault="007A3206">
            <w:pPr>
              <w:pStyle w:val="TableParagraph"/>
              <w:spacing w:before="3"/>
              <w:rPr>
                <w:b/>
                <w:sz w:val="19"/>
              </w:rPr>
            </w:pPr>
          </w:p>
          <w:p w14:paraId="770D8E59" w14:textId="77777777" w:rsidR="007A3206" w:rsidRDefault="00BB740C">
            <w:pPr>
              <w:pStyle w:val="TableParagraph"/>
              <w:spacing w:line="20" w:lineRule="exact"/>
              <w:ind w:left="41"/>
              <w:rPr>
                <w:sz w:val="2"/>
              </w:rPr>
            </w:pPr>
            <w:r>
              <w:rPr>
                <w:sz w:val="2"/>
              </w:rPr>
            </w:r>
            <w:r>
              <w:rPr>
                <w:sz w:val="2"/>
              </w:rPr>
              <w:pict w14:anchorId="5FAFB668">
                <v:group id="_x0000_s1028" style="width:395pt;height:.45pt;mso-position-horizontal-relative:char;mso-position-vertical-relative:line" coordsize="7900,9">
                  <v:line id="_x0000_s1029" style="position:absolute" from="0,4" to="7900,4" strokeweight=".14139mm"/>
                  <w10:wrap type="none"/>
                  <w10:anchorlock/>
                </v:group>
              </w:pict>
            </w:r>
          </w:p>
          <w:p w14:paraId="5E1AEFD4" w14:textId="77777777" w:rsidR="007A3206" w:rsidRDefault="007A3206">
            <w:pPr>
              <w:pStyle w:val="TableParagraph"/>
              <w:spacing w:before="3"/>
              <w:rPr>
                <w:b/>
                <w:sz w:val="18"/>
              </w:rPr>
            </w:pPr>
          </w:p>
          <w:p w14:paraId="4A6F8FD3" w14:textId="77777777" w:rsidR="007A3206" w:rsidRDefault="00BB740C">
            <w:pPr>
              <w:pStyle w:val="TableParagraph"/>
              <w:spacing w:line="20" w:lineRule="exact"/>
              <w:ind w:left="41"/>
              <w:rPr>
                <w:sz w:val="2"/>
              </w:rPr>
            </w:pPr>
            <w:r>
              <w:rPr>
                <w:sz w:val="2"/>
              </w:rPr>
            </w:r>
            <w:r>
              <w:rPr>
                <w:sz w:val="2"/>
              </w:rPr>
              <w:pict w14:anchorId="52C52D3B">
                <v:group id="_x0000_s1026" style="width:395pt;height:.45pt;mso-position-horizontal-relative:char;mso-position-vertical-relative:line" coordsize="7900,9">
                  <v:line id="_x0000_s1027" style="position:absolute" from="0,4" to="7900,4" strokeweight=".14139mm"/>
                  <w10:wrap type="none"/>
                  <w10:anchorlock/>
                </v:group>
              </w:pict>
            </w:r>
          </w:p>
          <w:p w14:paraId="34ED7C80" w14:textId="77777777" w:rsidR="007A3206" w:rsidRDefault="00A22D5F">
            <w:pPr>
              <w:pStyle w:val="TableParagraph"/>
              <w:tabs>
                <w:tab w:val="left" w:pos="2151"/>
                <w:tab w:val="left" w:pos="4607"/>
                <w:tab w:val="left" w:pos="7970"/>
              </w:tabs>
              <w:ind w:left="46"/>
              <w:jc w:val="both"/>
              <w:rPr>
                <w:sz w:val="20"/>
              </w:rPr>
            </w:pPr>
            <w:r>
              <w:rPr>
                <w:sz w:val="20"/>
              </w:rPr>
              <w:t>Phone:</w:t>
            </w:r>
            <w:r>
              <w:rPr>
                <w:sz w:val="20"/>
                <w:u w:val="single"/>
              </w:rPr>
              <w:tab/>
            </w:r>
            <w:r>
              <w:rPr>
                <w:sz w:val="20"/>
              </w:rPr>
              <w:t>Fax:</w:t>
            </w:r>
            <w:r>
              <w:rPr>
                <w:sz w:val="20"/>
                <w:u w:val="single"/>
              </w:rPr>
              <w:tab/>
            </w:r>
            <w:r>
              <w:rPr>
                <w:sz w:val="20"/>
              </w:rPr>
              <w:t>Email:</w:t>
            </w:r>
            <w:r>
              <w:rPr>
                <w:spacing w:val="-1"/>
                <w:sz w:val="20"/>
              </w:rPr>
              <w:t xml:space="preserve"> </w:t>
            </w:r>
            <w:r>
              <w:rPr>
                <w:sz w:val="20"/>
                <w:u w:val="single"/>
              </w:rPr>
              <w:t xml:space="preserve"> </w:t>
            </w:r>
            <w:r>
              <w:rPr>
                <w:sz w:val="20"/>
                <w:u w:val="single"/>
              </w:rPr>
              <w:tab/>
            </w:r>
          </w:p>
        </w:tc>
      </w:tr>
      <w:tr w:rsidR="007A3206" w14:paraId="717C3649" w14:textId="77777777">
        <w:trPr>
          <w:trHeight w:val="1609"/>
        </w:trPr>
        <w:tc>
          <w:tcPr>
            <w:tcW w:w="787" w:type="dxa"/>
            <w:tcBorders>
              <w:right w:val="nil"/>
            </w:tcBorders>
          </w:tcPr>
          <w:p w14:paraId="1E0BDDFD" w14:textId="77777777" w:rsidR="007A3206" w:rsidRDefault="00A22D5F">
            <w:pPr>
              <w:pStyle w:val="TableParagraph"/>
              <w:ind w:left="87" w:right="15"/>
              <w:jc w:val="center"/>
              <w:rPr>
                <w:b/>
                <w:sz w:val="20"/>
              </w:rPr>
            </w:pPr>
            <w:r>
              <w:rPr>
                <w:b/>
                <w:sz w:val="20"/>
              </w:rPr>
              <w:t>Block 4</w:t>
            </w:r>
          </w:p>
        </w:tc>
        <w:tc>
          <w:tcPr>
            <w:tcW w:w="8788" w:type="dxa"/>
            <w:gridSpan w:val="2"/>
            <w:tcBorders>
              <w:left w:val="nil"/>
            </w:tcBorders>
          </w:tcPr>
          <w:p w14:paraId="484FE317" w14:textId="77777777" w:rsidR="007A3206" w:rsidRDefault="007A3206">
            <w:pPr>
              <w:pStyle w:val="TableParagraph"/>
              <w:spacing w:before="11"/>
              <w:rPr>
                <w:b/>
                <w:sz w:val="19"/>
              </w:rPr>
            </w:pPr>
          </w:p>
          <w:p w14:paraId="3BC7BB54" w14:textId="77777777" w:rsidR="007A3206" w:rsidRDefault="00A22D5F">
            <w:pPr>
              <w:pStyle w:val="TableParagraph"/>
              <w:tabs>
                <w:tab w:val="left" w:pos="6633"/>
                <w:tab w:val="left" w:pos="7245"/>
                <w:tab w:val="left" w:pos="7896"/>
              </w:tabs>
              <w:ind w:left="45"/>
              <w:rPr>
                <w:sz w:val="20"/>
              </w:rPr>
            </w:pPr>
            <w:r>
              <w:rPr>
                <w:sz w:val="20"/>
              </w:rPr>
              <w:t>DOES THE VARIETY CONTAIN ANY</w:t>
            </w:r>
            <w:r>
              <w:rPr>
                <w:spacing w:val="-17"/>
                <w:sz w:val="20"/>
              </w:rPr>
              <w:t xml:space="preserve"> </w:t>
            </w:r>
            <w:r>
              <w:rPr>
                <w:sz w:val="20"/>
              </w:rPr>
              <w:t>BIOTECHNOLOGY</w:t>
            </w:r>
            <w:r>
              <w:rPr>
                <w:spacing w:val="-4"/>
                <w:sz w:val="20"/>
              </w:rPr>
              <w:t xml:space="preserve"> </w:t>
            </w:r>
            <w:r>
              <w:rPr>
                <w:sz w:val="20"/>
              </w:rPr>
              <w:t>EVENTS?</w:t>
            </w:r>
            <w:r>
              <w:rPr>
                <w:sz w:val="20"/>
                <w:u w:val="single"/>
              </w:rPr>
              <w:t xml:space="preserve"> </w:t>
            </w:r>
            <w:r>
              <w:rPr>
                <w:sz w:val="20"/>
                <w:u w:val="single"/>
              </w:rPr>
              <w:tab/>
            </w:r>
            <w:r>
              <w:rPr>
                <w:sz w:val="20"/>
              </w:rPr>
              <w:t>YES</w:t>
            </w:r>
            <w:r>
              <w:rPr>
                <w:sz w:val="20"/>
              </w:rPr>
              <w:tab/>
            </w:r>
            <w:r>
              <w:rPr>
                <w:sz w:val="20"/>
                <w:u w:val="single"/>
              </w:rPr>
              <w:t xml:space="preserve"> </w:t>
            </w:r>
            <w:r>
              <w:rPr>
                <w:sz w:val="20"/>
                <w:u w:val="single"/>
              </w:rPr>
              <w:tab/>
            </w:r>
            <w:r>
              <w:rPr>
                <w:sz w:val="20"/>
              </w:rPr>
              <w:t>NO</w:t>
            </w:r>
          </w:p>
          <w:p w14:paraId="786A5469" w14:textId="77777777" w:rsidR="007A3206" w:rsidRDefault="007A3206">
            <w:pPr>
              <w:pStyle w:val="TableParagraph"/>
              <w:rPr>
                <w:b/>
                <w:sz w:val="20"/>
              </w:rPr>
            </w:pPr>
          </w:p>
          <w:p w14:paraId="22354A9D" w14:textId="77777777" w:rsidR="007A3206" w:rsidRDefault="00A22D5F">
            <w:pPr>
              <w:pStyle w:val="TableParagraph"/>
              <w:spacing w:before="1"/>
              <w:ind w:left="46" w:right="437" w:hanging="1"/>
              <w:rPr>
                <w:sz w:val="20"/>
              </w:rPr>
            </w:pPr>
            <w:r>
              <w:rPr>
                <w:sz w:val="20"/>
              </w:rPr>
              <w:t>A biotechnology event is defined as a single insertion of a nucleic acid construct into a specific site in a plant’s chromosome; that is regulated under the U.S. Coordinated Framework for the Regulation of Biotechnology.</w:t>
            </w:r>
          </w:p>
        </w:tc>
      </w:tr>
      <w:tr w:rsidR="004417CE" w14:paraId="158F7712" w14:textId="77777777">
        <w:trPr>
          <w:trHeight w:val="1609"/>
        </w:trPr>
        <w:tc>
          <w:tcPr>
            <w:tcW w:w="787" w:type="dxa"/>
            <w:tcBorders>
              <w:right w:val="nil"/>
            </w:tcBorders>
          </w:tcPr>
          <w:p w14:paraId="654F0A09" w14:textId="77777777" w:rsidR="004417CE" w:rsidRDefault="004417CE" w:rsidP="004417CE">
            <w:pPr>
              <w:pStyle w:val="TableParagraph"/>
              <w:ind w:right="15"/>
              <w:rPr>
                <w:b/>
                <w:sz w:val="20"/>
              </w:rPr>
            </w:pPr>
            <w:r>
              <w:rPr>
                <w:b/>
                <w:sz w:val="20"/>
              </w:rPr>
              <w:t xml:space="preserve"> Block 5</w:t>
            </w:r>
          </w:p>
          <w:p w14:paraId="5FA6098F" w14:textId="77777777" w:rsidR="004417CE" w:rsidRDefault="004417CE" w:rsidP="004417CE">
            <w:pPr>
              <w:pStyle w:val="TableParagraph"/>
              <w:ind w:right="15"/>
              <w:rPr>
                <w:b/>
                <w:sz w:val="20"/>
              </w:rPr>
            </w:pPr>
          </w:p>
          <w:p w14:paraId="7DC4A178" w14:textId="7D0FBBD6" w:rsidR="004417CE" w:rsidRDefault="004417CE" w:rsidP="004417CE">
            <w:pPr>
              <w:pStyle w:val="TableParagraph"/>
              <w:ind w:right="15"/>
              <w:rPr>
                <w:b/>
                <w:sz w:val="20"/>
              </w:rPr>
            </w:pPr>
          </w:p>
        </w:tc>
        <w:tc>
          <w:tcPr>
            <w:tcW w:w="8788" w:type="dxa"/>
            <w:gridSpan w:val="2"/>
            <w:tcBorders>
              <w:left w:val="nil"/>
            </w:tcBorders>
          </w:tcPr>
          <w:p w14:paraId="5D0B46B8" w14:textId="08271D46" w:rsidR="004417CE" w:rsidRDefault="00D951D9">
            <w:pPr>
              <w:pStyle w:val="TableParagraph"/>
              <w:spacing w:before="11"/>
              <w:rPr>
                <w:b/>
                <w:sz w:val="19"/>
              </w:rPr>
            </w:pPr>
            <w:r>
              <w:rPr>
                <w:b/>
                <w:sz w:val="19"/>
              </w:rPr>
              <w:t>(</w:t>
            </w:r>
            <w:r w:rsidR="004417CE">
              <w:rPr>
                <w:b/>
                <w:sz w:val="19"/>
              </w:rPr>
              <w:t>For Internal Use Only</w:t>
            </w:r>
            <w:r>
              <w:rPr>
                <w:b/>
                <w:sz w:val="19"/>
              </w:rPr>
              <w:t>)</w:t>
            </w:r>
          </w:p>
          <w:p w14:paraId="0D174B7F" w14:textId="77777777" w:rsidR="004417CE" w:rsidRDefault="004417CE">
            <w:pPr>
              <w:pStyle w:val="TableParagraph"/>
              <w:spacing w:before="11"/>
              <w:rPr>
                <w:b/>
                <w:sz w:val="19"/>
              </w:rPr>
            </w:pPr>
          </w:p>
          <w:p w14:paraId="5BC0C17A" w14:textId="3210BE10" w:rsidR="004417CE" w:rsidRDefault="004417CE">
            <w:pPr>
              <w:pStyle w:val="TableParagraph"/>
              <w:spacing w:before="11"/>
              <w:rPr>
                <w:b/>
                <w:sz w:val="19"/>
              </w:rPr>
            </w:pPr>
            <w:r>
              <w:rPr>
                <w:b/>
                <w:sz w:val="19"/>
              </w:rPr>
              <w:t xml:space="preserve">PI No. </w:t>
            </w:r>
            <w:r>
              <w:rPr>
                <w:b/>
                <w:sz w:val="19"/>
              </w:rPr>
              <w:tab/>
            </w:r>
            <w:r>
              <w:rPr>
                <w:b/>
                <w:sz w:val="19"/>
              </w:rPr>
              <w:tab/>
              <w:t>___________________________________</w:t>
            </w:r>
          </w:p>
          <w:p w14:paraId="47583B29" w14:textId="77777777" w:rsidR="004417CE" w:rsidRDefault="004417CE">
            <w:pPr>
              <w:pStyle w:val="TableParagraph"/>
              <w:spacing w:before="11"/>
              <w:rPr>
                <w:b/>
                <w:sz w:val="19"/>
              </w:rPr>
            </w:pPr>
          </w:p>
          <w:p w14:paraId="41301426" w14:textId="77777777" w:rsidR="004417CE" w:rsidRDefault="004417CE">
            <w:pPr>
              <w:pStyle w:val="TableParagraph"/>
              <w:spacing w:before="11"/>
              <w:rPr>
                <w:b/>
                <w:sz w:val="19"/>
              </w:rPr>
            </w:pPr>
            <w:r>
              <w:rPr>
                <w:b/>
                <w:sz w:val="19"/>
              </w:rPr>
              <w:t xml:space="preserve">NSSL No. </w:t>
            </w:r>
            <w:r>
              <w:rPr>
                <w:b/>
                <w:sz w:val="19"/>
              </w:rPr>
              <w:tab/>
              <w:t>___________________________________</w:t>
            </w:r>
          </w:p>
          <w:p w14:paraId="61C23FA0" w14:textId="77777777" w:rsidR="004417CE" w:rsidRDefault="004417CE">
            <w:pPr>
              <w:pStyle w:val="TableParagraph"/>
              <w:spacing w:before="11"/>
              <w:rPr>
                <w:b/>
                <w:sz w:val="19"/>
              </w:rPr>
            </w:pPr>
          </w:p>
          <w:p w14:paraId="24D8E8CC" w14:textId="77777777" w:rsidR="004417CE" w:rsidRDefault="004417CE">
            <w:pPr>
              <w:pStyle w:val="TableParagraph"/>
              <w:spacing w:before="11"/>
              <w:rPr>
                <w:b/>
                <w:sz w:val="19"/>
              </w:rPr>
            </w:pPr>
            <w:r>
              <w:rPr>
                <w:b/>
                <w:sz w:val="19"/>
              </w:rPr>
              <w:t>Date Rec’d</w:t>
            </w:r>
            <w:r>
              <w:rPr>
                <w:b/>
                <w:sz w:val="19"/>
              </w:rPr>
              <w:tab/>
              <w:t>___________________________________</w:t>
            </w:r>
          </w:p>
          <w:p w14:paraId="7B7368FC" w14:textId="670779CF" w:rsidR="004417CE" w:rsidRDefault="004417CE">
            <w:pPr>
              <w:pStyle w:val="TableParagraph"/>
              <w:spacing w:before="11"/>
              <w:rPr>
                <w:b/>
                <w:sz w:val="19"/>
              </w:rPr>
            </w:pPr>
          </w:p>
        </w:tc>
      </w:tr>
    </w:tbl>
    <w:p w14:paraId="453B72C6" w14:textId="23A9AEDA" w:rsidR="007A3206" w:rsidRDefault="007A3206">
      <w:pPr>
        <w:pStyle w:val="BodyText"/>
        <w:spacing w:before="11"/>
        <w:rPr>
          <w:b/>
          <w:sz w:val="19"/>
        </w:rPr>
      </w:pPr>
    </w:p>
    <w:p w14:paraId="7BA7AF28" w14:textId="77777777" w:rsidR="00343916" w:rsidRDefault="00343916">
      <w:pPr>
        <w:rPr>
          <w:b/>
          <w:sz w:val="20"/>
        </w:rPr>
      </w:pPr>
      <w:r>
        <w:rPr>
          <w:b/>
          <w:sz w:val="20"/>
        </w:rPr>
        <w:br w:type="page"/>
      </w:r>
    </w:p>
    <w:p w14:paraId="14AEF145" w14:textId="35D65C82" w:rsidR="007A3206" w:rsidRPr="00343916" w:rsidRDefault="00A22D5F" w:rsidP="00343916">
      <w:pPr>
        <w:pStyle w:val="Heading1"/>
        <w:ind w:left="0"/>
        <w:jc w:val="center"/>
      </w:pPr>
      <w:r w:rsidRPr="00343916">
        <w:t>Burden Statement</w:t>
      </w:r>
    </w:p>
    <w:p w14:paraId="166AA7A8" w14:textId="77777777" w:rsidR="007A3206" w:rsidRPr="00343916" w:rsidRDefault="007A3206">
      <w:pPr>
        <w:pStyle w:val="BodyText"/>
        <w:spacing w:before="1"/>
        <w:rPr>
          <w:b/>
          <w:sz w:val="24"/>
        </w:rPr>
      </w:pPr>
    </w:p>
    <w:p w14:paraId="14AE855E" w14:textId="77777777" w:rsidR="007A3206" w:rsidRPr="00343916" w:rsidRDefault="00A22D5F" w:rsidP="00343916">
      <w:r w:rsidRPr="00343916">
        <w:t>According to the Paperwork Reduction Act of 1995, an agency may not conduct or sponsor, and a person is not required to respond to a collection of information unless it displays a valid OMB control number. The valid OMB control number for this information collection is 0581-0055. The time required to complete this information collection is estimated to average .5 hours per response, including the time for reviewing instructions, searching existing data sources, gathering and maintaining the data needed, and completing and reviewing the collection of information.</w:t>
      </w:r>
    </w:p>
    <w:p w14:paraId="3D4F24E9" w14:textId="77777777" w:rsidR="007A3206" w:rsidRDefault="007A3206" w:rsidP="00343916">
      <w:pPr>
        <w:pStyle w:val="Heading2"/>
        <w:rPr>
          <w:sz w:val="20"/>
        </w:rPr>
      </w:pPr>
    </w:p>
    <w:p w14:paraId="7EB08592" w14:textId="77777777" w:rsidR="007A3206" w:rsidRDefault="00A22D5F">
      <w:pPr>
        <w:pStyle w:val="Heading1"/>
        <w:spacing w:before="101"/>
        <w:rPr>
          <w:rFonts w:ascii="Cambria" w:hAnsi="Cambria"/>
        </w:rPr>
      </w:pPr>
      <w:r>
        <w:rPr>
          <w:rFonts w:ascii="Cambria" w:hAnsi="Cambria"/>
        </w:rPr>
        <w:t>USDA’s Nondiscrimination Statement</w:t>
      </w:r>
    </w:p>
    <w:p w14:paraId="55012607" w14:textId="77777777" w:rsidR="007A3206" w:rsidRPr="00356EAA" w:rsidRDefault="007A3206">
      <w:pPr>
        <w:pStyle w:val="BodyText"/>
        <w:spacing w:before="3"/>
        <w:rPr>
          <w:rFonts w:ascii="Cambria"/>
          <w:b/>
          <w:sz w:val="24"/>
        </w:rPr>
      </w:pPr>
    </w:p>
    <w:p w14:paraId="281CBB47" w14:textId="77777777" w:rsidR="007A3206" w:rsidRDefault="00A22D5F" w:rsidP="00343916">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149595F" w14:textId="77777777" w:rsidR="007A3206" w:rsidRDefault="00A22D5F" w:rsidP="00343916">
      <w:pPr>
        <w:rPr>
          <w:sz w:val="24"/>
        </w:rPr>
      </w:pPr>
      <w:r>
        <w:rPr>
          <w:sz w:val="24"/>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25F695C3" w14:textId="77777777" w:rsidR="007A3206" w:rsidRDefault="00A22D5F" w:rsidP="00343916">
      <w:pPr>
        <w:rPr>
          <w:sz w:val="24"/>
        </w:rPr>
      </w:pPr>
      <w:r>
        <w:rPr>
          <w:sz w:val="24"/>
        </w:rPr>
        <w:t xml:space="preserve">To file a program discrimination complaint, complete the USDA Program Discrimination Complaint Form, AD-3027, found online at </w:t>
      </w:r>
      <w:hyperlink r:id="rId25">
        <w:r>
          <w:rPr>
            <w:sz w:val="24"/>
          </w:rPr>
          <w:t xml:space="preserve">http://www.ascr.usda.gov/complaint_filing_cust.html </w:t>
        </w:r>
      </w:hyperlink>
      <w:r>
        <w:rPr>
          <w:sz w:val="24"/>
        </w:rPr>
        <w:t>and at any USDA office or write a letter addressed to USDA and provide in the letter all of the information requested in the form. To request a copy of the complaint form, call (866) 632-9992. Submit your completed form or letter to USDA by:</w:t>
      </w:r>
    </w:p>
    <w:p w14:paraId="7FDC243D" w14:textId="77777777" w:rsidR="007A3206" w:rsidRDefault="00A22D5F" w:rsidP="00343916">
      <w:pPr>
        <w:rPr>
          <w:sz w:val="24"/>
        </w:rPr>
      </w:pPr>
      <w:r>
        <w:rPr>
          <w:sz w:val="24"/>
        </w:rPr>
        <w:t>1) mail: U.S. Department of Agriculture Office of the Assistant Secretary for Civil Rights 1400 Independence Avenue, SW Washington, D.C. 20250-9410;</w:t>
      </w:r>
    </w:p>
    <w:p w14:paraId="3B674686" w14:textId="77777777" w:rsidR="007A3206" w:rsidRDefault="007A3206" w:rsidP="00343916">
      <w:pPr>
        <w:rPr>
          <w:sz w:val="27"/>
        </w:rPr>
      </w:pPr>
    </w:p>
    <w:p w14:paraId="04096105" w14:textId="77777777" w:rsidR="007A3206" w:rsidRDefault="00A22D5F" w:rsidP="00343916">
      <w:pPr>
        <w:rPr>
          <w:sz w:val="24"/>
        </w:rPr>
      </w:pPr>
      <w:r>
        <w:rPr>
          <w:sz w:val="24"/>
        </w:rPr>
        <w:t>2) fax: (202) 690-7442; or</w:t>
      </w:r>
    </w:p>
    <w:p w14:paraId="76DBA43A" w14:textId="77777777" w:rsidR="007A3206" w:rsidRDefault="007A3206" w:rsidP="00343916">
      <w:pPr>
        <w:rPr>
          <w:sz w:val="31"/>
        </w:rPr>
      </w:pPr>
    </w:p>
    <w:p w14:paraId="633833BD" w14:textId="77777777" w:rsidR="007A3206" w:rsidRDefault="00A22D5F" w:rsidP="00343916">
      <w:pPr>
        <w:rPr>
          <w:sz w:val="24"/>
        </w:rPr>
      </w:pPr>
      <w:r>
        <w:rPr>
          <w:sz w:val="24"/>
        </w:rPr>
        <w:t>3) email:</w:t>
      </w:r>
      <w:r>
        <w:rPr>
          <w:color w:val="0000FF"/>
          <w:sz w:val="24"/>
        </w:rPr>
        <w:t xml:space="preserve"> </w:t>
      </w:r>
      <w:hyperlink r:id="rId26">
        <w:r>
          <w:rPr>
            <w:color w:val="0000FF"/>
            <w:sz w:val="24"/>
            <w:u w:val="single" w:color="0000FF"/>
          </w:rPr>
          <w:t>program.intake@usda.gov</w:t>
        </w:r>
      </w:hyperlink>
      <w:r>
        <w:rPr>
          <w:sz w:val="24"/>
        </w:rPr>
        <w:t>.</w:t>
      </w:r>
    </w:p>
    <w:p w14:paraId="7E25BE6F" w14:textId="77777777" w:rsidR="007A3206" w:rsidRDefault="007A3206" w:rsidP="00343916">
      <w:pPr>
        <w:rPr>
          <w:sz w:val="21"/>
        </w:rPr>
      </w:pPr>
    </w:p>
    <w:p w14:paraId="0907B44B" w14:textId="77777777" w:rsidR="007A3206" w:rsidRDefault="00A22D5F" w:rsidP="00343916">
      <w:pPr>
        <w:rPr>
          <w:sz w:val="24"/>
        </w:rPr>
      </w:pPr>
      <w:r>
        <w:rPr>
          <w:sz w:val="24"/>
        </w:rPr>
        <w:t>USDA is an equal opportunity provider, employer, and lender.</w:t>
      </w:r>
    </w:p>
    <w:sectPr w:rsidR="007A3206">
      <w:pgSz w:w="12240" w:h="15840"/>
      <w:pgMar w:top="620" w:right="660" w:bottom="460" w:left="600" w:header="271" w:footer="2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F8C78" w14:textId="77777777" w:rsidR="00F66CAE" w:rsidRDefault="00A22D5F">
      <w:r>
        <w:separator/>
      </w:r>
    </w:p>
  </w:endnote>
  <w:endnote w:type="continuationSeparator" w:id="0">
    <w:p w14:paraId="17D7CF6D" w14:textId="77777777" w:rsidR="00F66CAE" w:rsidRDefault="00A2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DBFAB" w14:textId="77777777" w:rsidR="00593F81" w:rsidRDefault="00593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E95B" w14:textId="77777777" w:rsidR="007A3206" w:rsidRDefault="00BB740C">
    <w:pPr>
      <w:pStyle w:val="BodyText"/>
      <w:spacing w:line="14" w:lineRule="auto"/>
      <w:rPr>
        <w:sz w:val="20"/>
      </w:rPr>
    </w:pPr>
    <w:r>
      <w:pict w14:anchorId="38D1070D">
        <v:shapetype id="_x0000_t202" coordsize="21600,21600" o:spt="202" path="m,l,21600r21600,l21600,xe">
          <v:stroke joinstyle="miter"/>
          <v:path gradientshapeok="t" o:connecttype="rect"/>
        </v:shapetype>
        <v:shape id="_x0000_s2050" type="#_x0000_t202" style="position:absolute;margin-left:35pt;margin-top:767.75pt;width:213.55pt;height:10.85pt;z-index:-6592;mso-position-horizontal-relative:page;mso-position-vertical-relative:page" filled="f" stroked="f">
          <v:textbox inset="0,0,0,0">
            <w:txbxContent>
              <w:p w14:paraId="3C3560C0" w14:textId="1F6380F9" w:rsidR="007A3206" w:rsidRDefault="00A22D5F">
                <w:pPr>
                  <w:spacing w:before="13"/>
                  <w:ind w:left="20"/>
                  <w:rPr>
                    <w:sz w:val="16"/>
                  </w:rPr>
                </w:pPr>
                <w:r>
                  <w:rPr>
                    <w:sz w:val="16"/>
                  </w:rPr>
                  <w:t>ST-472 (</w:t>
                </w:r>
                <w:r w:rsidR="00061745">
                  <w:rPr>
                    <w:sz w:val="16"/>
                  </w:rPr>
                  <w:t xml:space="preserve">Exp. </w:t>
                </w:r>
                <w:r>
                  <w:rPr>
                    <w:sz w:val="16"/>
                  </w:rPr>
                  <w:t>1</w:t>
                </w:r>
                <w:r w:rsidR="009A0605">
                  <w:rPr>
                    <w:sz w:val="16"/>
                  </w:rPr>
                  <w:t>2</w:t>
                </w:r>
                <w:r>
                  <w:rPr>
                    <w:sz w:val="16"/>
                  </w:rPr>
                  <w:t>/</w:t>
                </w:r>
                <w:r w:rsidR="00061745">
                  <w:rPr>
                    <w:sz w:val="16"/>
                  </w:rPr>
                  <w:t>31/</w:t>
                </w:r>
                <w:r>
                  <w:rPr>
                    <w:sz w:val="16"/>
                  </w:rPr>
                  <w:t>20</w:t>
                </w:r>
                <w:r w:rsidR="00061745">
                  <w:rPr>
                    <w:sz w:val="16"/>
                  </w:rPr>
                  <w:t>21</w:t>
                </w:r>
                <w:r>
                  <w:rPr>
                    <w:sz w:val="16"/>
                  </w:rPr>
                  <w:t>) designed by the Plant Variety Protection Office</w:t>
                </w:r>
              </w:p>
            </w:txbxContent>
          </v:textbox>
          <w10:wrap anchorx="page" anchory="page"/>
        </v:shape>
      </w:pict>
    </w:r>
    <w:r>
      <w:pict w14:anchorId="46084CB2">
        <v:shape id="_x0000_s2049" type="#_x0000_t202" style="position:absolute;margin-left:460.35pt;margin-top:767.75pt;width:38.3pt;height:10.85pt;z-index:-6568;mso-position-horizontal-relative:page;mso-position-vertical-relative:page" filled="f" stroked="f">
          <v:textbox inset="0,0,0,0">
            <w:txbxContent>
              <w:p w14:paraId="74E0F2CF" w14:textId="7BCC84FF" w:rsidR="007A3206" w:rsidRDefault="00A22D5F">
                <w:pPr>
                  <w:spacing w:before="13"/>
                  <w:ind w:left="20"/>
                  <w:rPr>
                    <w:sz w:val="16"/>
                  </w:rPr>
                </w:pPr>
                <w:r>
                  <w:rPr>
                    <w:sz w:val="16"/>
                  </w:rPr>
                  <w:t xml:space="preserve">Page </w:t>
                </w:r>
                <w:r>
                  <w:fldChar w:fldCharType="begin"/>
                </w:r>
                <w:r>
                  <w:rPr>
                    <w:sz w:val="16"/>
                  </w:rPr>
                  <w:instrText xml:space="preserve"> PAGE </w:instrText>
                </w:r>
                <w:r>
                  <w:fldChar w:fldCharType="separate"/>
                </w:r>
                <w:r w:rsidR="00BB740C">
                  <w:rPr>
                    <w:noProof/>
                    <w:sz w:val="16"/>
                  </w:rPr>
                  <w:t>1</w:t>
                </w:r>
                <w:r>
                  <w:fldChar w:fldCharType="end"/>
                </w:r>
                <w:r>
                  <w:rPr>
                    <w:sz w:val="16"/>
                  </w:rPr>
                  <w:t xml:space="preserve"> of 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7B98" w14:textId="77777777" w:rsidR="00593F81" w:rsidRDefault="0059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5253E" w14:textId="77777777" w:rsidR="00F66CAE" w:rsidRDefault="00A22D5F">
      <w:r>
        <w:separator/>
      </w:r>
    </w:p>
  </w:footnote>
  <w:footnote w:type="continuationSeparator" w:id="0">
    <w:p w14:paraId="11FE34A0" w14:textId="77777777" w:rsidR="00F66CAE" w:rsidRDefault="00A2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296B0" w14:textId="77777777" w:rsidR="00593F81" w:rsidRDefault="00593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F1FA" w14:textId="77777777" w:rsidR="007A3206" w:rsidRDefault="00BB740C">
    <w:pPr>
      <w:pStyle w:val="BodyText"/>
      <w:spacing w:line="14" w:lineRule="auto"/>
      <w:rPr>
        <w:sz w:val="20"/>
      </w:rPr>
    </w:pPr>
    <w:r>
      <w:pict w14:anchorId="616CC1E3">
        <v:shapetype id="_x0000_t202" coordsize="21600,21600" o:spt="202" path="m,l,21600r21600,l21600,xe">
          <v:stroke joinstyle="miter"/>
          <v:path gradientshapeok="t" o:connecttype="rect"/>
        </v:shapetype>
        <v:shape id="_x0000_s2052" type="#_x0000_t202" style="position:absolute;margin-left:35pt;margin-top:13.75pt;width:257.8pt;height:10.85pt;z-index:-6640;mso-position-horizontal-relative:page;mso-position-vertical-relative:page" filled="f" stroked="f">
          <v:textbox inset="0,0,0,0">
            <w:txbxContent>
              <w:p w14:paraId="216BC646" w14:textId="77777777" w:rsidR="007A3206" w:rsidRDefault="00A22D5F">
                <w:pPr>
                  <w:spacing w:before="13"/>
                  <w:ind w:left="20"/>
                  <w:rPr>
                    <w:sz w:val="16"/>
                  </w:rPr>
                </w:pPr>
                <w:r>
                  <w:rPr>
                    <w:sz w:val="16"/>
                  </w:rPr>
                  <w:t>REPRODUCE LOCALLY. Include form number and date on all reproductions.</w:t>
                </w:r>
              </w:p>
            </w:txbxContent>
          </v:textbox>
          <w10:wrap anchorx="page" anchory="page"/>
        </v:shape>
      </w:pict>
    </w:r>
    <w:r>
      <w:pict w14:anchorId="24570113">
        <v:shape id="_x0000_s2051" type="#_x0000_t202" style="position:absolute;margin-left:345.2pt;margin-top:13.75pt;width:123.8pt;height:10.85pt;z-index:-6616;mso-position-horizontal-relative:page;mso-position-vertical-relative:page" filled="f" stroked="f">
          <v:textbox inset="0,0,0,0">
            <w:txbxContent>
              <w:p w14:paraId="6D1DF53A" w14:textId="77777777" w:rsidR="007A3206" w:rsidRDefault="00A22D5F">
                <w:pPr>
                  <w:spacing w:before="13"/>
                  <w:ind w:left="20"/>
                  <w:rPr>
                    <w:sz w:val="16"/>
                  </w:rPr>
                </w:pPr>
                <w:r>
                  <w:rPr>
                    <w:sz w:val="16"/>
                  </w:rPr>
                  <w:t>Form Approved OMB NO 0581-0055</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41B8E" w14:textId="77777777" w:rsidR="00593F81" w:rsidRDefault="00593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E0FA1"/>
    <w:multiLevelType w:val="hybridMultilevel"/>
    <w:tmpl w:val="9EA217F8"/>
    <w:lvl w:ilvl="0" w:tplc="0F160800">
      <w:start w:val="1"/>
      <w:numFmt w:val="decimal"/>
      <w:lvlText w:val="%1."/>
      <w:lvlJc w:val="left"/>
      <w:pPr>
        <w:ind w:left="479" w:hanging="361"/>
        <w:jc w:val="left"/>
      </w:pPr>
      <w:rPr>
        <w:rFonts w:ascii="Times New Roman" w:eastAsia="Times New Roman" w:hAnsi="Times New Roman" w:cs="Times New Roman" w:hint="default"/>
        <w:w w:val="99"/>
        <w:sz w:val="22"/>
        <w:szCs w:val="22"/>
        <w:lang w:val="en-US" w:eastAsia="en-US" w:bidi="en-US"/>
      </w:rPr>
    </w:lvl>
    <w:lvl w:ilvl="1" w:tplc="53CABEFA">
      <w:start w:val="1"/>
      <w:numFmt w:val="lowerLetter"/>
      <w:lvlText w:val="%2."/>
      <w:lvlJc w:val="left"/>
      <w:pPr>
        <w:ind w:left="1199" w:hanging="360"/>
        <w:jc w:val="left"/>
      </w:pPr>
      <w:rPr>
        <w:rFonts w:ascii="Times New Roman" w:eastAsia="Times New Roman" w:hAnsi="Times New Roman" w:cs="Times New Roman" w:hint="default"/>
        <w:spacing w:val="-1"/>
        <w:w w:val="99"/>
        <w:sz w:val="22"/>
        <w:szCs w:val="22"/>
        <w:lang w:val="en-US" w:eastAsia="en-US" w:bidi="en-US"/>
      </w:rPr>
    </w:lvl>
    <w:lvl w:ilvl="2" w:tplc="FA6A7E40">
      <w:numFmt w:val="bullet"/>
      <w:lvlText w:val="•"/>
      <w:lvlJc w:val="left"/>
      <w:pPr>
        <w:ind w:left="2286" w:hanging="360"/>
      </w:pPr>
      <w:rPr>
        <w:rFonts w:hint="default"/>
        <w:lang w:val="en-US" w:eastAsia="en-US" w:bidi="en-US"/>
      </w:rPr>
    </w:lvl>
    <w:lvl w:ilvl="3" w:tplc="033C79CE">
      <w:numFmt w:val="bullet"/>
      <w:lvlText w:val="•"/>
      <w:lvlJc w:val="left"/>
      <w:pPr>
        <w:ind w:left="3373" w:hanging="360"/>
      </w:pPr>
      <w:rPr>
        <w:rFonts w:hint="default"/>
        <w:lang w:val="en-US" w:eastAsia="en-US" w:bidi="en-US"/>
      </w:rPr>
    </w:lvl>
    <w:lvl w:ilvl="4" w:tplc="5CB04ECA">
      <w:numFmt w:val="bullet"/>
      <w:lvlText w:val="•"/>
      <w:lvlJc w:val="left"/>
      <w:pPr>
        <w:ind w:left="4460" w:hanging="360"/>
      </w:pPr>
      <w:rPr>
        <w:rFonts w:hint="default"/>
        <w:lang w:val="en-US" w:eastAsia="en-US" w:bidi="en-US"/>
      </w:rPr>
    </w:lvl>
    <w:lvl w:ilvl="5" w:tplc="F32202FE">
      <w:numFmt w:val="bullet"/>
      <w:lvlText w:val="•"/>
      <w:lvlJc w:val="left"/>
      <w:pPr>
        <w:ind w:left="5546" w:hanging="360"/>
      </w:pPr>
      <w:rPr>
        <w:rFonts w:hint="default"/>
        <w:lang w:val="en-US" w:eastAsia="en-US" w:bidi="en-US"/>
      </w:rPr>
    </w:lvl>
    <w:lvl w:ilvl="6" w:tplc="3326AB8E">
      <w:numFmt w:val="bullet"/>
      <w:lvlText w:val="•"/>
      <w:lvlJc w:val="left"/>
      <w:pPr>
        <w:ind w:left="6633" w:hanging="360"/>
      </w:pPr>
      <w:rPr>
        <w:rFonts w:hint="default"/>
        <w:lang w:val="en-US" w:eastAsia="en-US" w:bidi="en-US"/>
      </w:rPr>
    </w:lvl>
    <w:lvl w:ilvl="7" w:tplc="E9C60562">
      <w:numFmt w:val="bullet"/>
      <w:lvlText w:val="•"/>
      <w:lvlJc w:val="left"/>
      <w:pPr>
        <w:ind w:left="7720" w:hanging="360"/>
      </w:pPr>
      <w:rPr>
        <w:rFonts w:hint="default"/>
        <w:lang w:val="en-US" w:eastAsia="en-US" w:bidi="en-US"/>
      </w:rPr>
    </w:lvl>
    <w:lvl w:ilvl="8" w:tplc="D840A23E">
      <w:numFmt w:val="bullet"/>
      <w:lvlText w:val="•"/>
      <w:lvlJc w:val="left"/>
      <w:pPr>
        <w:ind w:left="880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A3206"/>
    <w:rsid w:val="00061745"/>
    <w:rsid w:val="00343916"/>
    <w:rsid w:val="00356EAA"/>
    <w:rsid w:val="004417CE"/>
    <w:rsid w:val="00593F81"/>
    <w:rsid w:val="007A3206"/>
    <w:rsid w:val="009A0605"/>
    <w:rsid w:val="00A22D5F"/>
    <w:rsid w:val="00BB740C"/>
    <w:rsid w:val="00C32D4D"/>
    <w:rsid w:val="00D951D9"/>
    <w:rsid w:val="00F6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E3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0"/>
      <w:ind w:left="3047"/>
      <w:outlineLvl w:val="0"/>
    </w:pPr>
    <w:rPr>
      <w:b/>
      <w:bCs/>
      <w:sz w:val="28"/>
      <w:szCs w:val="28"/>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ind w:left="1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F81"/>
    <w:pPr>
      <w:tabs>
        <w:tab w:val="center" w:pos="4680"/>
        <w:tab w:val="right" w:pos="9360"/>
      </w:tabs>
    </w:pPr>
  </w:style>
  <w:style w:type="character" w:customStyle="1" w:styleId="HeaderChar">
    <w:name w:val="Header Char"/>
    <w:basedOn w:val="DefaultParagraphFont"/>
    <w:link w:val="Header"/>
    <w:uiPriority w:val="99"/>
    <w:rsid w:val="00593F81"/>
    <w:rPr>
      <w:rFonts w:ascii="Times New Roman" w:eastAsia="Times New Roman" w:hAnsi="Times New Roman" w:cs="Times New Roman"/>
      <w:lang w:bidi="en-US"/>
    </w:rPr>
  </w:style>
  <w:style w:type="paragraph" w:styleId="Footer">
    <w:name w:val="footer"/>
    <w:basedOn w:val="Normal"/>
    <w:link w:val="FooterChar"/>
    <w:uiPriority w:val="99"/>
    <w:unhideWhenUsed/>
    <w:rsid w:val="00593F81"/>
    <w:pPr>
      <w:tabs>
        <w:tab w:val="center" w:pos="4680"/>
        <w:tab w:val="right" w:pos="9360"/>
      </w:tabs>
    </w:pPr>
  </w:style>
  <w:style w:type="character" w:customStyle="1" w:styleId="FooterChar">
    <w:name w:val="Footer Char"/>
    <w:basedOn w:val="DefaultParagraphFont"/>
    <w:link w:val="Footer"/>
    <w:uiPriority w:val="99"/>
    <w:rsid w:val="00593F81"/>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ms.usda.gov/pvpo" TargetMode="External"/><Relationship Id="rId13" Type="http://schemas.openxmlformats.org/officeDocument/2006/relationships/hyperlink" Target="mailto:Renee.White@ars.usda.gov" TargetMode="External"/><Relationship Id="rId18" Type="http://schemas.openxmlformats.org/officeDocument/2006/relationships/footer" Target="footer2.xml"/><Relationship Id="rId26" Type="http://schemas.openxmlformats.org/officeDocument/2006/relationships/hyperlink" Target="mailto:program.intake@usda.gov" TargetMode="External"/><Relationship Id="rId3" Type="http://schemas.microsoft.com/office/2007/relationships/stylesWithEffects" Target="stylesWithEffects.xml"/><Relationship Id="rId21" Type="http://schemas.openxmlformats.org/officeDocument/2006/relationships/hyperlink" Target="mailto:Renee.White@ars.usda.gov" TargetMode="External"/><Relationship Id="rId7" Type="http://schemas.openxmlformats.org/officeDocument/2006/relationships/endnotes" Target="endnotes.xml"/><Relationship Id="rId12" Type="http://schemas.openxmlformats.org/officeDocument/2006/relationships/hyperlink" Target="mailto:Renee.White@ars.usda.gov" TargetMode="External"/><Relationship Id="rId17" Type="http://schemas.openxmlformats.org/officeDocument/2006/relationships/footer" Target="footer1.xml"/><Relationship Id="rId25" Type="http://schemas.openxmlformats.org/officeDocument/2006/relationships/hyperlink" Target="http://www.ascr.usda.gov/complaint_filing_cust.html"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ms.usda.gov/resources/st470-seed-deposit-form" TargetMode="External"/><Relationship Id="rId24" Type="http://schemas.openxmlformats.org/officeDocument/2006/relationships/hyperlink" Target="mailto:PVPCoordinator@ars.usd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PVPCoordinator@ars.usda.gov" TargetMode="External"/><Relationship Id="rId28" Type="http://schemas.openxmlformats.org/officeDocument/2006/relationships/theme" Target="theme/theme1.xml"/><Relationship Id="rId10" Type="http://schemas.openxmlformats.org/officeDocument/2006/relationships/hyperlink" Target="https://www.ams.usda.gov/resources/st470-seed-deposit-for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ms.usda.gov/resources/st470-seed-deposit-form" TargetMode="External"/><Relationship Id="rId14" Type="http://schemas.openxmlformats.org/officeDocument/2006/relationships/hyperlink" Target="mailto:Renee.White@ars.usda.gov" TargetMode="External"/><Relationship Id="rId22" Type="http://schemas.openxmlformats.org/officeDocument/2006/relationships/hyperlink" Target="mailto:Andy.Hagan@ars.usd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PLANT VARIETY PROTECTION</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VARIETY PROTECTION</dc:title>
  <dc:creator>Judy Grotenhuis</dc:creator>
  <cp:lastModifiedBy>SYSTEM</cp:lastModifiedBy>
  <cp:revision>2</cp:revision>
  <dcterms:created xsi:type="dcterms:W3CDTF">2018-10-31T20:31:00Z</dcterms:created>
  <dcterms:modified xsi:type="dcterms:W3CDTF">2018-10-31T20:31:00Z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