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BF49D" w14:textId="77777777" w:rsidR="00C37CD8" w:rsidRPr="00A50B3F"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bookmarkStart w:id="0" w:name="_GoBack"/>
      <w:bookmarkEnd w:id="0"/>
      <w:r w:rsidRPr="00190E1F">
        <w:rPr>
          <w:rFonts w:ascii="Tahoma" w:hAnsi="Tahoma" w:cs="Tahoma"/>
          <w:b/>
          <w:bCs/>
          <w:sz w:val="28"/>
          <w:szCs w:val="28"/>
          <w:u w:val="single"/>
        </w:rPr>
        <w:t>The Supporting Statement for OMB 0596-</w:t>
      </w:r>
      <w:r w:rsidR="003D79BB" w:rsidRPr="00190E1F">
        <w:rPr>
          <w:rFonts w:ascii="Tahoma" w:hAnsi="Tahoma" w:cs="Tahoma"/>
          <w:b/>
          <w:bCs/>
          <w:sz w:val="28"/>
          <w:szCs w:val="28"/>
          <w:u w:val="single"/>
        </w:rPr>
        <w:t>0015</w:t>
      </w:r>
    </w:p>
    <w:p w14:paraId="03942D7D" w14:textId="77777777" w:rsidR="008C325F" w:rsidRPr="00190E1F" w:rsidRDefault="00FE4193"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90E1F">
        <w:rPr>
          <w:rFonts w:ascii="Tahoma" w:hAnsi="Tahoma" w:cs="Tahoma"/>
          <w:sz w:val="28"/>
          <w:szCs w:val="28"/>
        </w:rPr>
        <w:t>Air</w:t>
      </w:r>
      <w:r w:rsidR="006A7DBB" w:rsidRPr="00190E1F">
        <w:rPr>
          <w:rFonts w:ascii="Tahoma" w:hAnsi="Tahoma" w:cs="Tahoma"/>
          <w:sz w:val="28"/>
          <w:szCs w:val="28"/>
        </w:rPr>
        <w:t>plane</w:t>
      </w:r>
      <w:r w:rsidRPr="00190E1F">
        <w:rPr>
          <w:rFonts w:ascii="Tahoma" w:hAnsi="Tahoma" w:cs="Tahoma"/>
          <w:sz w:val="28"/>
          <w:szCs w:val="28"/>
        </w:rPr>
        <w:t xml:space="preserve"> Pilot Qualifications and Approval Record, Helicopter Pilot Qualifications and Approval Record, Airplane Data Record, and Helicopter Data Record</w:t>
      </w:r>
    </w:p>
    <w:p w14:paraId="66A1D106" w14:textId="4D044F83" w:rsidR="00FE4193" w:rsidRPr="00190E1F" w:rsidRDefault="00E12B74"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2018</w:t>
      </w:r>
    </w:p>
    <w:p w14:paraId="68DCD15B" w14:textId="77777777" w:rsidR="00EC10FF" w:rsidRPr="00190E1F"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7A588BC3" w14:textId="77777777" w:rsidR="00C37CD8" w:rsidRPr="00190E1F" w:rsidRDefault="00EC10FF" w:rsidP="00530A9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jc w:val="both"/>
        <w:rPr>
          <w:rFonts w:ascii="Tahoma" w:hAnsi="Tahoma" w:cs="Tahoma"/>
          <w:b/>
          <w:bCs/>
          <w:sz w:val="28"/>
          <w:szCs w:val="28"/>
        </w:rPr>
      </w:pPr>
      <w:r w:rsidRPr="00190E1F">
        <w:rPr>
          <w:rFonts w:ascii="Tahoma" w:hAnsi="Tahoma" w:cs="Tahoma"/>
          <w:b/>
          <w:bCs/>
          <w:sz w:val="28"/>
          <w:szCs w:val="28"/>
        </w:rPr>
        <w:t>A.  Justification</w:t>
      </w:r>
    </w:p>
    <w:p w14:paraId="31F6B3C6" w14:textId="3C778900" w:rsidR="00FE4193" w:rsidRPr="00190E1F" w:rsidRDefault="00FE4193" w:rsidP="00FE4193">
      <w:pPr>
        <w:pStyle w:val="BodyTextIndent2"/>
        <w:numPr>
          <w:ilvl w:val="0"/>
          <w:numId w:val="10"/>
        </w:numPr>
        <w:tabs>
          <w:tab w:val="clear" w:pos="361"/>
          <w:tab w:val="left" w:pos="360"/>
        </w:tabs>
        <w:spacing w:after="80"/>
        <w:jc w:val="both"/>
        <w:rPr>
          <w:rFonts w:ascii="Tahoma" w:hAnsi="Tahoma" w:cs="Tahoma"/>
          <w:sz w:val="22"/>
          <w:szCs w:val="22"/>
        </w:rPr>
      </w:pPr>
      <w:r w:rsidRPr="00190E1F">
        <w:rPr>
          <w:rFonts w:ascii="Tahoma" w:hAnsi="Tahoma" w:cs="Tahoma"/>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05B7730" w14:textId="77777777" w:rsidR="00FE4193" w:rsidRPr="00190E1F" w:rsidRDefault="00FE4193"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Laws, Statutes, and Regulations</w:t>
      </w:r>
    </w:p>
    <w:p w14:paraId="2FF8587C" w14:textId="77777777" w:rsidR="00FE4193" w:rsidRPr="00190E1F" w:rsidRDefault="00FE419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Public Law 106-181 (April 5, 2000) – Wendell H. Ford Aviation Investment and Reform Act for the 21</w:t>
      </w:r>
      <w:r w:rsidRPr="00190E1F">
        <w:rPr>
          <w:rFonts w:ascii="Tahoma" w:hAnsi="Tahoma" w:cs="Tahoma"/>
          <w:bCs/>
          <w:sz w:val="22"/>
          <w:szCs w:val="22"/>
          <w:vertAlign w:val="superscript"/>
        </w:rPr>
        <w:t>st</w:t>
      </w:r>
      <w:r w:rsidRPr="00190E1F">
        <w:rPr>
          <w:rFonts w:ascii="Tahoma" w:hAnsi="Tahoma" w:cs="Tahoma"/>
          <w:bCs/>
          <w:sz w:val="22"/>
          <w:szCs w:val="22"/>
        </w:rPr>
        <w:t xml:space="preserve"> Century</w:t>
      </w:r>
    </w:p>
    <w:p w14:paraId="65676409" w14:textId="77777777" w:rsidR="00945903" w:rsidRPr="00190E1F" w:rsidRDefault="0094590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Forest Service Manual (FSM) 5700 – Aviation Management</w:t>
      </w:r>
    </w:p>
    <w:p w14:paraId="4A75A90D" w14:textId="18301D36" w:rsidR="00945903" w:rsidRPr="00190E1F" w:rsidRDefault="0094590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 xml:space="preserve">Forest Service Handbook (FSH) 5709.16 – </w:t>
      </w:r>
      <w:r w:rsidR="00E12B74">
        <w:rPr>
          <w:rFonts w:ascii="Tahoma" w:hAnsi="Tahoma" w:cs="Tahoma"/>
          <w:bCs/>
          <w:sz w:val="22"/>
          <w:szCs w:val="22"/>
        </w:rPr>
        <w:t>Aviation Management</w:t>
      </w:r>
      <w:r w:rsidRPr="00190E1F">
        <w:rPr>
          <w:rFonts w:ascii="Tahoma" w:hAnsi="Tahoma" w:cs="Tahoma"/>
          <w:bCs/>
          <w:sz w:val="22"/>
          <w:szCs w:val="22"/>
        </w:rPr>
        <w:t xml:space="preserve"> Handbook</w:t>
      </w:r>
    </w:p>
    <w:p w14:paraId="1EE33443" w14:textId="77777777" w:rsidR="00945903" w:rsidRPr="00190E1F" w:rsidRDefault="0094590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Title 14 CFR – Federal Aviation Administration Regulations</w:t>
      </w:r>
    </w:p>
    <w:p w14:paraId="0D58AE55" w14:textId="77777777" w:rsidR="00F0380A" w:rsidRDefault="003D79BB"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The Forest Service (FS) is the largest operator of aircraft in the </w:t>
      </w:r>
      <w:r w:rsidR="00FE4193" w:rsidRPr="00190E1F">
        <w:rPr>
          <w:rFonts w:ascii="Tahoma" w:hAnsi="Tahoma" w:cs="Tahoma"/>
          <w:bCs/>
          <w:sz w:val="22"/>
          <w:szCs w:val="22"/>
        </w:rPr>
        <w:t>F</w:t>
      </w:r>
      <w:r w:rsidRPr="00190E1F">
        <w:rPr>
          <w:rFonts w:ascii="Tahoma" w:hAnsi="Tahoma" w:cs="Tahoma"/>
          <w:bCs/>
          <w:sz w:val="22"/>
          <w:szCs w:val="22"/>
        </w:rPr>
        <w:t>ederal government outside of the Department of Defense.</w:t>
      </w:r>
    </w:p>
    <w:p w14:paraId="1E24AB01" w14:textId="7DB8557D" w:rsidR="00CA6843" w:rsidRDefault="009D67F7"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T</w:t>
      </w:r>
      <w:r w:rsidR="00CA6843">
        <w:rPr>
          <w:rFonts w:ascii="Tahoma" w:hAnsi="Tahoma" w:cs="Tahoma"/>
          <w:bCs/>
          <w:sz w:val="22"/>
          <w:szCs w:val="22"/>
        </w:rPr>
        <w:t>he process by which the Forest S</w:t>
      </w:r>
      <w:r>
        <w:rPr>
          <w:rFonts w:ascii="Tahoma" w:hAnsi="Tahoma" w:cs="Tahoma"/>
          <w:bCs/>
          <w:sz w:val="22"/>
          <w:szCs w:val="22"/>
        </w:rPr>
        <w:t xml:space="preserve">ervice operates, maintains, and provides aircraft is through the use of Federal Government </w:t>
      </w:r>
      <w:r w:rsidR="001409A8">
        <w:rPr>
          <w:rFonts w:ascii="Tahoma" w:hAnsi="Tahoma" w:cs="Tahoma"/>
          <w:bCs/>
          <w:sz w:val="22"/>
          <w:szCs w:val="22"/>
        </w:rPr>
        <w:t xml:space="preserve">contracts and </w:t>
      </w:r>
      <w:r>
        <w:rPr>
          <w:rFonts w:ascii="Tahoma" w:hAnsi="Tahoma" w:cs="Tahoma"/>
          <w:bCs/>
          <w:sz w:val="22"/>
          <w:szCs w:val="22"/>
        </w:rPr>
        <w:t xml:space="preserve">agreements with private industry.  Two types of aviation </w:t>
      </w:r>
      <w:r w:rsidR="001409A8">
        <w:rPr>
          <w:rFonts w:ascii="Tahoma" w:hAnsi="Tahoma" w:cs="Tahoma"/>
          <w:bCs/>
          <w:sz w:val="22"/>
          <w:szCs w:val="22"/>
        </w:rPr>
        <w:t xml:space="preserve">acquisitions </w:t>
      </w:r>
      <w:r>
        <w:rPr>
          <w:rFonts w:ascii="Tahoma" w:hAnsi="Tahoma" w:cs="Tahoma"/>
          <w:bCs/>
          <w:sz w:val="22"/>
          <w:szCs w:val="22"/>
        </w:rPr>
        <w:t xml:space="preserve">are utilized:  Exclusive Use </w:t>
      </w:r>
      <w:r w:rsidR="00CA6843">
        <w:rPr>
          <w:rFonts w:ascii="Tahoma" w:hAnsi="Tahoma" w:cs="Tahoma"/>
          <w:bCs/>
          <w:sz w:val="22"/>
          <w:szCs w:val="22"/>
        </w:rPr>
        <w:t xml:space="preserve">contracts and Call-When-Needed (CWN) </w:t>
      </w:r>
      <w:r w:rsidR="00032563">
        <w:rPr>
          <w:rFonts w:ascii="Tahoma" w:hAnsi="Tahoma" w:cs="Tahoma"/>
          <w:bCs/>
          <w:sz w:val="22"/>
          <w:szCs w:val="22"/>
        </w:rPr>
        <w:t>agreements</w:t>
      </w:r>
      <w:r w:rsidR="00F0380A">
        <w:rPr>
          <w:rFonts w:ascii="Tahoma" w:hAnsi="Tahoma" w:cs="Tahoma"/>
          <w:bCs/>
          <w:sz w:val="22"/>
          <w:szCs w:val="22"/>
        </w:rPr>
        <w:t xml:space="preserve">.  Currently, in excess of </w:t>
      </w:r>
      <w:r w:rsidR="00032563">
        <w:rPr>
          <w:rFonts w:ascii="Tahoma" w:hAnsi="Tahoma" w:cs="Tahoma"/>
          <w:bCs/>
          <w:sz w:val="22"/>
          <w:szCs w:val="22"/>
        </w:rPr>
        <w:t>500 private aircraft</w:t>
      </w:r>
      <w:r w:rsidR="00F0380A">
        <w:rPr>
          <w:rFonts w:ascii="Tahoma" w:hAnsi="Tahoma" w:cs="Tahoma"/>
          <w:bCs/>
          <w:sz w:val="22"/>
          <w:szCs w:val="22"/>
        </w:rPr>
        <w:t xml:space="preserve"> contract with the Forest Service.</w:t>
      </w:r>
      <w:r>
        <w:rPr>
          <w:rFonts w:ascii="Tahoma" w:hAnsi="Tahoma" w:cs="Tahoma"/>
          <w:bCs/>
          <w:sz w:val="22"/>
          <w:szCs w:val="22"/>
        </w:rPr>
        <w:t xml:space="preserve">  </w:t>
      </w:r>
      <w:r w:rsidR="00F0380A">
        <w:rPr>
          <w:rFonts w:ascii="Tahoma" w:hAnsi="Tahoma" w:cs="Tahoma"/>
          <w:bCs/>
          <w:sz w:val="22"/>
          <w:szCs w:val="22"/>
        </w:rPr>
        <w:t xml:space="preserve">Additionally, the Forest Service owns and operates </w:t>
      </w:r>
      <w:r w:rsidR="00032563">
        <w:rPr>
          <w:rFonts w:ascii="Tahoma" w:hAnsi="Tahoma" w:cs="Tahoma"/>
          <w:bCs/>
          <w:sz w:val="22"/>
          <w:szCs w:val="22"/>
        </w:rPr>
        <w:t xml:space="preserve">23 </w:t>
      </w:r>
      <w:r w:rsidR="00F0380A">
        <w:rPr>
          <w:rFonts w:ascii="Tahoma" w:hAnsi="Tahoma" w:cs="Tahoma"/>
          <w:bCs/>
          <w:sz w:val="22"/>
          <w:szCs w:val="22"/>
        </w:rPr>
        <w:t>agency aircraft.</w:t>
      </w:r>
    </w:p>
    <w:p w14:paraId="7FC0FAB5" w14:textId="2BA3F9A8" w:rsidR="00CA6843" w:rsidRDefault="009D67F7"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Exclusive use contracts are </w:t>
      </w:r>
      <w:r w:rsidR="00032563">
        <w:rPr>
          <w:rFonts w:ascii="Tahoma" w:hAnsi="Tahoma" w:cs="Tahoma"/>
          <w:bCs/>
          <w:sz w:val="22"/>
          <w:szCs w:val="22"/>
        </w:rPr>
        <w:t xml:space="preserve">contracts </w:t>
      </w:r>
      <w:r w:rsidR="00CA6843">
        <w:rPr>
          <w:rFonts w:ascii="Tahoma" w:hAnsi="Tahoma" w:cs="Tahoma"/>
          <w:bCs/>
          <w:sz w:val="22"/>
          <w:szCs w:val="22"/>
        </w:rPr>
        <w:t xml:space="preserve">between the Forest Service and private industry during which private industry guarantees aircraft, pilot, and maintenance staffing for a specified period of time for use by </w:t>
      </w:r>
      <w:r w:rsidR="005B4812">
        <w:rPr>
          <w:rFonts w:ascii="Tahoma" w:hAnsi="Tahoma" w:cs="Tahoma"/>
          <w:bCs/>
          <w:sz w:val="22"/>
          <w:szCs w:val="22"/>
        </w:rPr>
        <w:t xml:space="preserve">the </w:t>
      </w:r>
      <w:r w:rsidR="00CA6843">
        <w:rPr>
          <w:rFonts w:ascii="Tahoma" w:hAnsi="Tahoma" w:cs="Tahoma"/>
          <w:bCs/>
          <w:sz w:val="22"/>
          <w:szCs w:val="22"/>
        </w:rPr>
        <w:t>Forest Service.</w:t>
      </w:r>
    </w:p>
    <w:p w14:paraId="295EFE8C" w14:textId="6251F888" w:rsidR="00CA6843" w:rsidRDefault="005B4812"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CWN</w:t>
      </w:r>
      <w:r w:rsidR="009D67F7">
        <w:rPr>
          <w:rFonts w:ascii="Tahoma" w:hAnsi="Tahoma" w:cs="Tahoma"/>
          <w:bCs/>
          <w:sz w:val="22"/>
          <w:szCs w:val="22"/>
        </w:rPr>
        <w:t xml:space="preserve"> </w:t>
      </w:r>
      <w:r w:rsidR="00032563">
        <w:rPr>
          <w:rFonts w:ascii="Tahoma" w:hAnsi="Tahoma" w:cs="Tahoma"/>
          <w:bCs/>
          <w:sz w:val="22"/>
          <w:szCs w:val="22"/>
        </w:rPr>
        <w:t xml:space="preserve">agreements </w:t>
      </w:r>
      <w:r w:rsidR="009D67F7">
        <w:rPr>
          <w:rFonts w:ascii="Tahoma" w:hAnsi="Tahoma" w:cs="Tahoma"/>
          <w:bCs/>
          <w:sz w:val="22"/>
          <w:szCs w:val="22"/>
        </w:rPr>
        <w:t xml:space="preserve">are agreements </w:t>
      </w:r>
      <w:r w:rsidR="00CA6843">
        <w:rPr>
          <w:rFonts w:ascii="Tahoma" w:hAnsi="Tahoma" w:cs="Tahoma"/>
          <w:bCs/>
          <w:sz w:val="22"/>
          <w:szCs w:val="22"/>
        </w:rPr>
        <w:t>between the Forest Service and private industry that, at the option of the contracted company, guarantee aircraft, pilot</w:t>
      </w:r>
      <w:r>
        <w:rPr>
          <w:rFonts w:ascii="Tahoma" w:hAnsi="Tahoma" w:cs="Tahoma"/>
          <w:bCs/>
          <w:sz w:val="22"/>
          <w:szCs w:val="22"/>
        </w:rPr>
        <w:t>,</w:t>
      </w:r>
      <w:r w:rsidR="00CA6843">
        <w:rPr>
          <w:rFonts w:ascii="Tahoma" w:hAnsi="Tahoma" w:cs="Tahoma"/>
          <w:bCs/>
          <w:sz w:val="22"/>
          <w:szCs w:val="22"/>
        </w:rPr>
        <w:t xml:space="preserve"> and maintenance staffing for government optional use</w:t>
      </w:r>
      <w:r>
        <w:rPr>
          <w:rFonts w:ascii="Tahoma" w:hAnsi="Tahoma" w:cs="Tahoma"/>
          <w:bCs/>
          <w:sz w:val="22"/>
          <w:szCs w:val="22"/>
        </w:rPr>
        <w:t xml:space="preserve"> by the Forest Service.</w:t>
      </w:r>
      <w:r w:rsidR="00CA6843">
        <w:rPr>
          <w:rFonts w:ascii="Tahoma" w:hAnsi="Tahoma" w:cs="Tahoma"/>
          <w:bCs/>
          <w:sz w:val="22"/>
          <w:szCs w:val="22"/>
        </w:rPr>
        <w:t xml:space="preserve"> </w:t>
      </w:r>
    </w:p>
    <w:p w14:paraId="3C580006" w14:textId="77777777" w:rsidR="003D79BB"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Contractor aircraft and pilots place water and chemical retardants on fires, provide aerial delivery of firefighters to fires (such as smokejumpers with parachutes and </w:t>
      </w:r>
      <w:r w:rsidR="009F0AFD">
        <w:rPr>
          <w:rFonts w:ascii="Tahoma" w:hAnsi="Tahoma" w:cs="Tahoma"/>
          <w:bCs/>
          <w:sz w:val="22"/>
          <w:szCs w:val="22"/>
        </w:rPr>
        <w:t>rappel operations</w:t>
      </w:r>
      <w:r w:rsidR="009F0AFD" w:rsidRPr="00190E1F">
        <w:rPr>
          <w:rFonts w:ascii="Tahoma" w:hAnsi="Tahoma" w:cs="Tahoma"/>
          <w:bCs/>
          <w:sz w:val="22"/>
          <w:szCs w:val="22"/>
        </w:rPr>
        <w:t xml:space="preserve"> </w:t>
      </w:r>
      <w:r w:rsidRPr="00190E1F">
        <w:rPr>
          <w:rFonts w:ascii="Tahoma" w:hAnsi="Tahoma" w:cs="Tahoma"/>
          <w:bCs/>
          <w:sz w:val="22"/>
          <w:szCs w:val="22"/>
        </w:rPr>
        <w:t xml:space="preserve">from helicopters), </w:t>
      </w:r>
      <w:r w:rsidR="00945903" w:rsidRPr="00190E1F">
        <w:rPr>
          <w:rFonts w:ascii="Tahoma" w:hAnsi="Tahoma" w:cs="Tahoma"/>
          <w:bCs/>
          <w:sz w:val="22"/>
          <w:szCs w:val="22"/>
        </w:rPr>
        <w:t xml:space="preserve">search for lost personnel, </w:t>
      </w:r>
      <w:r w:rsidRPr="00190E1F">
        <w:rPr>
          <w:rFonts w:ascii="Tahoma" w:hAnsi="Tahoma" w:cs="Tahoma"/>
          <w:bCs/>
          <w:sz w:val="22"/>
          <w:szCs w:val="22"/>
        </w:rPr>
        <w:t xml:space="preserve">perform reconnaissance, resource surveys, and fire detection.  They transport firefighting personnel in all weather conditions over long distances to </w:t>
      </w:r>
      <w:r w:rsidR="00B9350E" w:rsidRPr="00190E1F">
        <w:rPr>
          <w:rFonts w:ascii="Tahoma" w:hAnsi="Tahoma" w:cs="Tahoma"/>
          <w:bCs/>
          <w:sz w:val="22"/>
          <w:szCs w:val="22"/>
        </w:rPr>
        <w:t>small</w:t>
      </w:r>
      <w:r w:rsidRPr="00190E1F">
        <w:rPr>
          <w:rFonts w:ascii="Tahoma" w:hAnsi="Tahoma" w:cs="Tahoma"/>
          <w:bCs/>
          <w:sz w:val="22"/>
          <w:szCs w:val="22"/>
        </w:rPr>
        <w:t xml:space="preserve"> airports/helicopter landing sites in small to airline-size aircraft.</w:t>
      </w:r>
    </w:p>
    <w:p w14:paraId="1705C4BE" w14:textId="77777777" w:rsidR="003D79BB"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Contracts for such services </w:t>
      </w:r>
      <w:r w:rsidR="00945903" w:rsidRPr="00190E1F">
        <w:rPr>
          <w:rFonts w:ascii="Tahoma" w:hAnsi="Tahoma" w:cs="Tahoma"/>
          <w:bCs/>
          <w:sz w:val="22"/>
          <w:szCs w:val="22"/>
        </w:rPr>
        <w:t>include</w:t>
      </w:r>
      <w:r w:rsidRPr="00190E1F">
        <w:rPr>
          <w:rFonts w:ascii="Tahoma" w:hAnsi="Tahoma" w:cs="Tahoma"/>
          <w:bCs/>
          <w:sz w:val="22"/>
          <w:szCs w:val="22"/>
        </w:rPr>
        <w:t xml:space="preserve"> rigorous qualification requirements for pilots and specific conditions/equipment/performance requirements for aircraft. </w:t>
      </w:r>
      <w:r w:rsidR="00945903" w:rsidRPr="00190E1F">
        <w:rPr>
          <w:rFonts w:ascii="Tahoma" w:hAnsi="Tahoma" w:cs="Tahoma"/>
          <w:bCs/>
          <w:sz w:val="22"/>
          <w:szCs w:val="22"/>
        </w:rPr>
        <w:t xml:space="preserve"> Forest Service Aviation policy is the basis for contract requirements.  Agency policy is set forth in </w:t>
      </w:r>
      <w:r w:rsidR="00E04E23" w:rsidRPr="00190E1F">
        <w:rPr>
          <w:rFonts w:ascii="Tahoma" w:hAnsi="Tahoma" w:cs="Tahoma"/>
          <w:bCs/>
          <w:sz w:val="22"/>
          <w:szCs w:val="22"/>
        </w:rPr>
        <w:t xml:space="preserve">FSM 5700 </w:t>
      </w:r>
      <w:r w:rsidR="00945903" w:rsidRPr="00190E1F">
        <w:rPr>
          <w:rFonts w:ascii="Tahoma" w:hAnsi="Tahoma" w:cs="Tahoma"/>
          <w:bCs/>
          <w:sz w:val="22"/>
          <w:szCs w:val="22"/>
        </w:rPr>
        <w:t xml:space="preserve">and </w:t>
      </w:r>
      <w:r w:rsidR="00E04E23" w:rsidRPr="00190E1F">
        <w:rPr>
          <w:rFonts w:ascii="Tahoma" w:hAnsi="Tahoma" w:cs="Tahoma"/>
          <w:bCs/>
          <w:sz w:val="22"/>
          <w:szCs w:val="22"/>
        </w:rPr>
        <w:t>FSH 5709.16</w:t>
      </w:r>
      <w:r w:rsidR="00945903" w:rsidRPr="00190E1F">
        <w:rPr>
          <w:rFonts w:ascii="Tahoma" w:hAnsi="Tahoma" w:cs="Tahoma"/>
          <w:bCs/>
          <w:sz w:val="22"/>
          <w:szCs w:val="22"/>
        </w:rPr>
        <w:t xml:space="preserve">, which cite </w:t>
      </w:r>
      <w:r w:rsidR="00E04E23" w:rsidRPr="00190E1F">
        <w:rPr>
          <w:rFonts w:ascii="Tahoma" w:hAnsi="Tahoma" w:cs="Tahoma"/>
          <w:bCs/>
          <w:sz w:val="22"/>
          <w:szCs w:val="22"/>
        </w:rPr>
        <w:t xml:space="preserve">specific Federal </w:t>
      </w:r>
      <w:r w:rsidRPr="00190E1F">
        <w:rPr>
          <w:rFonts w:ascii="Tahoma" w:hAnsi="Tahoma" w:cs="Tahoma"/>
          <w:bCs/>
          <w:sz w:val="22"/>
          <w:szCs w:val="22"/>
        </w:rPr>
        <w:t>Aviation Administration Regulations in Title 14 (Aeronautics and Space) of the Code of Federal Regulations.  Title 14</w:t>
      </w:r>
      <w:r w:rsidR="00945903" w:rsidRPr="00190E1F">
        <w:rPr>
          <w:rFonts w:ascii="Tahoma" w:hAnsi="Tahoma" w:cs="Tahoma"/>
          <w:bCs/>
          <w:sz w:val="22"/>
          <w:szCs w:val="22"/>
        </w:rPr>
        <w:t xml:space="preserve"> CFR</w:t>
      </w:r>
      <w:r w:rsidRPr="00190E1F">
        <w:rPr>
          <w:rFonts w:ascii="Tahoma" w:hAnsi="Tahoma" w:cs="Tahoma"/>
          <w:bCs/>
          <w:sz w:val="22"/>
          <w:szCs w:val="22"/>
        </w:rPr>
        <w:t xml:space="preserve"> is specific to aeronautics and identifies the Federal Aviation Administration (FAA) as the regulatory agency for all aviation activities.  These requirements are necessary to maintain an acceptable level of safety, mission preparedness, and cost effectiveness in aviation </w:t>
      </w:r>
      <w:r w:rsidRPr="00190E1F">
        <w:rPr>
          <w:rFonts w:ascii="Tahoma" w:hAnsi="Tahoma" w:cs="Tahoma"/>
          <w:bCs/>
          <w:sz w:val="22"/>
          <w:szCs w:val="22"/>
        </w:rPr>
        <w:lastRenderedPageBreak/>
        <w:t>operations</w:t>
      </w:r>
      <w:r w:rsidR="00945903" w:rsidRPr="00190E1F">
        <w:rPr>
          <w:rFonts w:ascii="Tahoma" w:hAnsi="Tahoma" w:cs="Tahoma"/>
          <w:bCs/>
          <w:sz w:val="22"/>
          <w:szCs w:val="22"/>
        </w:rPr>
        <w:t xml:space="preserve">.  Of particular importance are the standards relating to </w:t>
      </w:r>
      <w:r w:rsidRPr="00190E1F">
        <w:rPr>
          <w:rFonts w:ascii="Tahoma" w:hAnsi="Tahoma" w:cs="Tahoma"/>
          <w:bCs/>
          <w:sz w:val="22"/>
          <w:szCs w:val="22"/>
        </w:rPr>
        <w:t>fire suppression missions</w:t>
      </w:r>
      <w:r w:rsidR="00945903" w:rsidRPr="00190E1F">
        <w:rPr>
          <w:rFonts w:ascii="Tahoma" w:hAnsi="Tahoma" w:cs="Tahoma"/>
          <w:bCs/>
          <w:sz w:val="22"/>
          <w:szCs w:val="22"/>
        </w:rPr>
        <w:t>, as such missions</w:t>
      </w:r>
      <w:r w:rsidRPr="00190E1F">
        <w:rPr>
          <w:rFonts w:ascii="Tahoma" w:hAnsi="Tahoma" w:cs="Tahoma"/>
          <w:bCs/>
          <w:sz w:val="22"/>
          <w:szCs w:val="22"/>
        </w:rPr>
        <w:t xml:space="preserve"> are conducted under extremely adverse conditions of weather, terrain, turbulence, smoke reduced visibility, minimally improved landing areas, and congested airspace around wildfires.</w:t>
      </w:r>
    </w:p>
    <w:p w14:paraId="53596957" w14:textId="77777777" w:rsidR="00945903"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It is critical that </w:t>
      </w:r>
      <w:r w:rsidR="00945903" w:rsidRPr="00190E1F">
        <w:rPr>
          <w:rFonts w:ascii="Tahoma" w:hAnsi="Tahoma" w:cs="Tahoma"/>
          <w:bCs/>
          <w:sz w:val="22"/>
          <w:szCs w:val="22"/>
        </w:rPr>
        <w:t>A</w:t>
      </w:r>
      <w:r w:rsidRPr="00190E1F">
        <w:rPr>
          <w:rFonts w:ascii="Tahoma" w:hAnsi="Tahoma" w:cs="Tahoma"/>
          <w:bCs/>
          <w:sz w:val="22"/>
          <w:szCs w:val="22"/>
        </w:rPr>
        <w:t>gency contracting office</w:t>
      </w:r>
      <w:r w:rsidR="00945903" w:rsidRPr="00190E1F">
        <w:rPr>
          <w:rFonts w:ascii="Tahoma" w:hAnsi="Tahoma" w:cs="Tahoma"/>
          <w:bCs/>
          <w:sz w:val="22"/>
          <w:szCs w:val="22"/>
        </w:rPr>
        <w:t>r</w:t>
      </w:r>
      <w:r w:rsidRPr="00190E1F">
        <w:rPr>
          <w:rFonts w:ascii="Tahoma" w:hAnsi="Tahoma" w:cs="Tahoma"/>
          <w:bCs/>
          <w:sz w:val="22"/>
          <w:szCs w:val="22"/>
        </w:rPr>
        <w:t xml:space="preserve">s executing these contracts </w:t>
      </w:r>
      <w:r w:rsidR="00945903" w:rsidRPr="00190E1F">
        <w:rPr>
          <w:rFonts w:ascii="Tahoma" w:hAnsi="Tahoma" w:cs="Tahoma"/>
          <w:bCs/>
          <w:sz w:val="22"/>
          <w:szCs w:val="22"/>
        </w:rPr>
        <w:t xml:space="preserve">have assurance </w:t>
      </w:r>
      <w:r w:rsidRPr="00190E1F">
        <w:rPr>
          <w:rFonts w:ascii="Tahoma" w:hAnsi="Tahoma" w:cs="Tahoma"/>
          <w:bCs/>
          <w:sz w:val="22"/>
          <w:szCs w:val="22"/>
        </w:rPr>
        <w:t>that the pilots and aircraft offered meet the</w:t>
      </w:r>
      <w:r w:rsidR="00945903" w:rsidRPr="00190E1F">
        <w:rPr>
          <w:rFonts w:ascii="Tahoma" w:hAnsi="Tahoma" w:cs="Tahoma"/>
          <w:bCs/>
          <w:sz w:val="22"/>
          <w:szCs w:val="22"/>
        </w:rPr>
        <w:t xml:space="preserve">se </w:t>
      </w:r>
      <w:r w:rsidRPr="00190E1F">
        <w:rPr>
          <w:rFonts w:ascii="Tahoma" w:hAnsi="Tahoma" w:cs="Tahoma"/>
          <w:bCs/>
          <w:sz w:val="22"/>
          <w:szCs w:val="22"/>
        </w:rPr>
        <w:t xml:space="preserve">special Forest Service qualifications and other requirements. </w:t>
      </w:r>
      <w:r w:rsidR="00945903" w:rsidRPr="00190E1F">
        <w:rPr>
          <w:rFonts w:ascii="Tahoma" w:hAnsi="Tahoma" w:cs="Tahoma"/>
          <w:bCs/>
          <w:sz w:val="22"/>
          <w:szCs w:val="22"/>
        </w:rPr>
        <w:t xml:space="preserve"> The only </w:t>
      </w:r>
      <w:r w:rsidRPr="00190E1F">
        <w:rPr>
          <w:rFonts w:ascii="Tahoma" w:hAnsi="Tahoma" w:cs="Tahoma"/>
          <w:bCs/>
          <w:sz w:val="22"/>
          <w:szCs w:val="22"/>
        </w:rPr>
        <w:t xml:space="preserve">practical way to accomplish this </w:t>
      </w:r>
      <w:r w:rsidR="00945903" w:rsidRPr="00190E1F">
        <w:rPr>
          <w:rFonts w:ascii="Tahoma" w:hAnsi="Tahoma" w:cs="Tahoma"/>
          <w:bCs/>
          <w:sz w:val="22"/>
          <w:szCs w:val="22"/>
        </w:rPr>
        <w:t>is</w:t>
      </w:r>
      <w:r w:rsidRPr="00190E1F">
        <w:rPr>
          <w:rFonts w:ascii="Tahoma" w:hAnsi="Tahoma" w:cs="Tahoma"/>
          <w:bCs/>
          <w:sz w:val="22"/>
          <w:szCs w:val="22"/>
        </w:rPr>
        <w:t xml:space="preserve"> to require prospective contract pilots </w:t>
      </w:r>
      <w:r w:rsidR="0009124B" w:rsidRPr="00190E1F">
        <w:rPr>
          <w:rFonts w:ascii="Tahoma" w:hAnsi="Tahoma" w:cs="Tahoma"/>
          <w:bCs/>
          <w:sz w:val="22"/>
          <w:szCs w:val="22"/>
        </w:rPr>
        <w:t xml:space="preserve">to </w:t>
      </w:r>
      <w:r w:rsidRPr="00190E1F">
        <w:rPr>
          <w:rFonts w:ascii="Tahoma" w:hAnsi="Tahoma" w:cs="Tahoma"/>
          <w:bCs/>
          <w:sz w:val="22"/>
          <w:szCs w:val="22"/>
        </w:rPr>
        <w:t xml:space="preserve">provide the </w:t>
      </w:r>
      <w:r w:rsidR="00945903" w:rsidRPr="00190E1F">
        <w:rPr>
          <w:rFonts w:ascii="Tahoma" w:hAnsi="Tahoma" w:cs="Tahoma"/>
          <w:bCs/>
          <w:sz w:val="22"/>
          <w:szCs w:val="22"/>
        </w:rPr>
        <w:t xml:space="preserve">certified </w:t>
      </w:r>
      <w:r w:rsidRPr="00190E1F">
        <w:rPr>
          <w:rFonts w:ascii="Tahoma" w:hAnsi="Tahoma" w:cs="Tahoma"/>
          <w:bCs/>
          <w:sz w:val="22"/>
          <w:szCs w:val="22"/>
        </w:rPr>
        <w:t>information</w:t>
      </w:r>
      <w:r w:rsidR="00945903" w:rsidRPr="00190E1F">
        <w:rPr>
          <w:rFonts w:ascii="Tahoma" w:hAnsi="Tahoma" w:cs="Tahoma"/>
          <w:bCs/>
          <w:sz w:val="22"/>
          <w:szCs w:val="22"/>
        </w:rPr>
        <w:t xml:space="preserve">.  </w:t>
      </w:r>
      <w:r w:rsidR="003F5C91" w:rsidRPr="00190E1F">
        <w:rPr>
          <w:rFonts w:ascii="Tahoma" w:hAnsi="Tahoma" w:cs="Tahoma"/>
          <w:bCs/>
          <w:sz w:val="22"/>
          <w:szCs w:val="22"/>
        </w:rPr>
        <w:t xml:space="preserve">The </w:t>
      </w:r>
      <w:r w:rsidR="00945903" w:rsidRPr="00190E1F">
        <w:rPr>
          <w:rFonts w:ascii="Tahoma" w:hAnsi="Tahoma" w:cs="Tahoma"/>
          <w:bCs/>
          <w:sz w:val="22"/>
          <w:szCs w:val="22"/>
        </w:rPr>
        <w:t>Forest Service</w:t>
      </w:r>
      <w:r w:rsidR="003F5C91" w:rsidRPr="00190E1F">
        <w:rPr>
          <w:rFonts w:ascii="Tahoma" w:hAnsi="Tahoma" w:cs="Tahoma"/>
          <w:bCs/>
          <w:sz w:val="22"/>
          <w:szCs w:val="22"/>
        </w:rPr>
        <w:t xml:space="preserve"> uses</w:t>
      </w:r>
      <w:r w:rsidR="00945903" w:rsidRPr="00190E1F">
        <w:rPr>
          <w:rFonts w:ascii="Tahoma" w:hAnsi="Tahoma" w:cs="Tahoma"/>
          <w:bCs/>
          <w:sz w:val="22"/>
          <w:szCs w:val="22"/>
        </w:rPr>
        <w:t xml:space="preserve"> forms FS-5700-20 and FS-5700-20a to obtain such certified information from prospective contract pilots.  </w:t>
      </w:r>
    </w:p>
    <w:p w14:paraId="282B10EA" w14:textId="77777777" w:rsidR="003D79BB"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Forest Service </w:t>
      </w:r>
      <w:r w:rsidR="00945903" w:rsidRPr="00190E1F">
        <w:rPr>
          <w:rFonts w:ascii="Tahoma" w:hAnsi="Tahoma" w:cs="Tahoma"/>
          <w:bCs/>
          <w:sz w:val="22"/>
          <w:szCs w:val="22"/>
        </w:rPr>
        <w:t>a</w:t>
      </w:r>
      <w:r w:rsidRPr="00190E1F">
        <w:rPr>
          <w:rFonts w:ascii="Tahoma" w:hAnsi="Tahoma" w:cs="Tahoma"/>
          <w:bCs/>
          <w:sz w:val="22"/>
          <w:szCs w:val="22"/>
        </w:rPr>
        <w:t xml:space="preserve">viation </w:t>
      </w:r>
      <w:r w:rsidR="00945903" w:rsidRPr="00190E1F">
        <w:rPr>
          <w:rFonts w:ascii="Tahoma" w:hAnsi="Tahoma" w:cs="Tahoma"/>
          <w:bCs/>
          <w:sz w:val="22"/>
          <w:szCs w:val="22"/>
        </w:rPr>
        <w:t>m</w:t>
      </w:r>
      <w:r w:rsidRPr="00190E1F">
        <w:rPr>
          <w:rFonts w:ascii="Tahoma" w:hAnsi="Tahoma" w:cs="Tahoma"/>
          <w:bCs/>
          <w:sz w:val="22"/>
          <w:szCs w:val="22"/>
        </w:rPr>
        <w:t xml:space="preserve">aintenance </w:t>
      </w:r>
      <w:r w:rsidR="00945903" w:rsidRPr="00190E1F">
        <w:rPr>
          <w:rFonts w:ascii="Tahoma" w:hAnsi="Tahoma" w:cs="Tahoma"/>
          <w:bCs/>
          <w:sz w:val="22"/>
          <w:szCs w:val="22"/>
        </w:rPr>
        <w:t>i</w:t>
      </w:r>
      <w:r w:rsidRPr="00190E1F">
        <w:rPr>
          <w:rFonts w:ascii="Tahoma" w:hAnsi="Tahoma" w:cs="Tahoma"/>
          <w:bCs/>
          <w:sz w:val="22"/>
          <w:szCs w:val="22"/>
        </w:rPr>
        <w:t xml:space="preserve">nspectors use </w:t>
      </w:r>
      <w:r w:rsidR="00945903" w:rsidRPr="00190E1F">
        <w:rPr>
          <w:rFonts w:ascii="Tahoma" w:hAnsi="Tahoma" w:cs="Tahoma"/>
          <w:bCs/>
          <w:sz w:val="22"/>
          <w:szCs w:val="22"/>
        </w:rPr>
        <w:t>forms</w:t>
      </w:r>
      <w:r w:rsidRPr="00190E1F">
        <w:rPr>
          <w:rFonts w:ascii="Tahoma" w:hAnsi="Tahoma" w:cs="Tahoma"/>
          <w:bCs/>
          <w:sz w:val="22"/>
          <w:szCs w:val="22"/>
        </w:rPr>
        <w:t xml:space="preserve"> FS-5700-21 and FS-5700-21a</w:t>
      </w:r>
      <w:r w:rsidR="00945903" w:rsidRPr="00190E1F">
        <w:rPr>
          <w:rFonts w:ascii="Tahoma" w:hAnsi="Tahoma" w:cs="Tahoma"/>
          <w:bCs/>
          <w:sz w:val="22"/>
          <w:szCs w:val="22"/>
        </w:rPr>
        <w:t xml:space="preserve"> as</w:t>
      </w:r>
      <w:r w:rsidRPr="00190E1F">
        <w:rPr>
          <w:rFonts w:ascii="Tahoma" w:hAnsi="Tahoma" w:cs="Tahoma"/>
          <w:bCs/>
          <w:sz w:val="22"/>
          <w:szCs w:val="22"/>
        </w:rPr>
        <w:t xml:space="preserve"> worksheet</w:t>
      </w:r>
      <w:r w:rsidR="00945903" w:rsidRPr="00190E1F">
        <w:rPr>
          <w:rFonts w:ascii="Tahoma" w:hAnsi="Tahoma" w:cs="Tahoma"/>
          <w:bCs/>
          <w:sz w:val="22"/>
          <w:szCs w:val="22"/>
        </w:rPr>
        <w:t xml:space="preserve">s and approval documentation when checking </w:t>
      </w:r>
      <w:r w:rsidRPr="00190E1F">
        <w:rPr>
          <w:rFonts w:ascii="Tahoma" w:hAnsi="Tahoma" w:cs="Tahoma"/>
          <w:bCs/>
          <w:sz w:val="22"/>
          <w:szCs w:val="22"/>
        </w:rPr>
        <w:t>aircraft for contract compliance</w:t>
      </w:r>
      <w:r w:rsidR="00945903" w:rsidRPr="00190E1F">
        <w:rPr>
          <w:rFonts w:ascii="Tahoma" w:hAnsi="Tahoma" w:cs="Tahoma"/>
          <w:bCs/>
          <w:sz w:val="22"/>
          <w:szCs w:val="22"/>
        </w:rPr>
        <w:t>.  The maintenance inspectors provide</w:t>
      </w:r>
      <w:r w:rsidRPr="00190E1F">
        <w:rPr>
          <w:rFonts w:ascii="Tahoma" w:hAnsi="Tahoma" w:cs="Tahoma"/>
          <w:bCs/>
          <w:sz w:val="22"/>
          <w:szCs w:val="22"/>
        </w:rPr>
        <w:t xml:space="preserve"> a copy of a portion of the completed form to the contractor as proof of compliance.  </w:t>
      </w:r>
    </w:p>
    <w:p w14:paraId="1734A07A" w14:textId="01F843C6" w:rsidR="00FE4193" w:rsidRPr="00190E1F" w:rsidRDefault="00FE4193" w:rsidP="00FE4193">
      <w:pPr>
        <w:pStyle w:val="BodyTextIndent2"/>
        <w:numPr>
          <w:ilvl w:val="0"/>
          <w:numId w:val="10"/>
        </w:numPr>
        <w:spacing w:after="80"/>
        <w:jc w:val="both"/>
        <w:rPr>
          <w:rFonts w:ascii="Tahoma" w:hAnsi="Tahoma" w:cs="Tahoma"/>
          <w:sz w:val="22"/>
          <w:szCs w:val="22"/>
        </w:rPr>
      </w:pPr>
      <w:r w:rsidRPr="00190E1F">
        <w:rPr>
          <w:rFonts w:ascii="Tahoma" w:hAnsi="Tahoma" w:cs="Tahoma"/>
          <w:sz w:val="22"/>
          <w:szCs w:val="22"/>
        </w:rPr>
        <w:t>Indicate how, by whom, and for what purpose the information is to be used</w:t>
      </w:r>
      <w:r w:rsidR="008416BD" w:rsidRPr="00190E1F">
        <w:rPr>
          <w:rFonts w:ascii="Tahoma" w:hAnsi="Tahoma" w:cs="Tahoma"/>
          <w:sz w:val="22"/>
          <w:szCs w:val="22"/>
        </w:rPr>
        <w:t xml:space="preserve">.  </w:t>
      </w:r>
      <w:r w:rsidRPr="00190E1F">
        <w:rPr>
          <w:rFonts w:ascii="Tahoma" w:hAnsi="Tahoma" w:cs="Tahoma"/>
          <w:sz w:val="22"/>
          <w:szCs w:val="22"/>
        </w:rPr>
        <w:t>Except for a new collection, indicate the actual use the agency has made of the information received from the current collection.</w:t>
      </w:r>
    </w:p>
    <w:p w14:paraId="58FD1606" w14:textId="77777777" w:rsidR="00FE4193" w:rsidRPr="00190E1F" w:rsidRDefault="00FE4193" w:rsidP="00FE4193">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190E1F">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0042DCBE" w14:textId="77777777" w:rsidR="007502C4" w:rsidRDefault="007502C4" w:rsidP="00B010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Pilot i</w:t>
      </w:r>
      <w:r w:rsidR="00617B73">
        <w:rPr>
          <w:rFonts w:ascii="Tahoma" w:hAnsi="Tahoma" w:cs="Tahoma"/>
          <w:sz w:val="22"/>
          <w:szCs w:val="22"/>
        </w:rPr>
        <w:t>nformation</w:t>
      </w:r>
      <w:r w:rsidR="00C93895" w:rsidRPr="00190E1F">
        <w:rPr>
          <w:rFonts w:ascii="Tahoma" w:hAnsi="Tahoma" w:cs="Tahoma"/>
          <w:sz w:val="22"/>
          <w:szCs w:val="22"/>
        </w:rPr>
        <w:t xml:space="preserve"> collected </w:t>
      </w:r>
      <w:r>
        <w:rPr>
          <w:rFonts w:ascii="Tahoma" w:hAnsi="Tahoma" w:cs="Tahoma"/>
          <w:sz w:val="22"/>
          <w:szCs w:val="22"/>
        </w:rPr>
        <w:t>is used to assess</w:t>
      </w:r>
      <w:r w:rsidR="00617B73">
        <w:rPr>
          <w:rFonts w:ascii="Tahoma" w:hAnsi="Tahoma" w:cs="Tahoma"/>
          <w:sz w:val="22"/>
          <w:szCs w:val="22"/>
        </w:rPr>
        <w:t xml:space="preserve"> pilot qualifications as defined within the language of the contract.</w:t>
      </w:r>
      <w:r>
        <w:rPr>
          <w:rFonts w:ascii="Tahoma" w:hAnsi="Tahoma" w:cs="Tahoma"/>
          <w:sz w:val="22"/>
          <w:szCs w:val="22"/>
        </w:rPr>
        <w:t xml:space="preserve">  The purpose of the collection is to determine whether or not the pilot meets contractual requirements and serves no other purpose.  Pilot data is not disseminated beyond the Forest Service </w:t>
      </w:r>
      <w:r w:rsidR="006D0C44">
        <w:rPr>
          <w:rFonts w:ascii="Tahoma" w:hAnsi="Tahoma" w:cs="Tahoma"/>
          <w:sz w:val="22"/>
          <w:szCs w:val="22"/>
        </w:rPr>
        <w:t>Pilot Inspector</w:t>
      </w:r>
      <w:r w:rsidR="00452913">
        <w:rPr>
          <w:rFonts w:ascii="Tahoma" w:hAnsi="Tahoma" w:cs="Tahoma"/>
          <w:sz w:val="22"/>
          <w:szCs w:val="22"/>
        </w:rPr>
        <w:t>, the government agent who reviews the pilot application.  There is no hardcopy or electronic database that pilot information is accessed by either the Federal Government or private industry.  Data collected is not reported to any other agency, private or government.</w:t>
      </w:r>
    </w:p>
    <w:p w14:paraId="201B2278" w14:textId="77777777" w:rsidR="00590F43" w:rsidRPr="00190E1F" w:rsidRDefault="00C93895" w:rsidP="00B010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190E1F">
        <w:rPr>
          <w:rFonts w:ascii="Tahoma" w:hAnsi="Tahoma" w:cs="Tahoma"/>
          <w:sz w:val="22"/>
          <w:szCs w:val="22"/>
        </w:rPr>
        <w:t xml:space="preserve">Data collected includes pilot </w:t>
      </w:r>
      <w:r w:rsidR="00452913">
        <w:rPr>
          <w:rFonts w:ascii="Tahoma" w:hAnsi="Tahoma" w:cs="Tahoma"/>
          <w:sz w:val="22"/>
          <w:szCs w:val="22"/>
        </w:rPr>
        <w:t xml:space="preserve">and career </w:t>
      </w:r>
      <w:r w:rsidRPr="00190E1F">
        <w:rPr>
          <w:rFonts w:ascii="Tahoma" w:hAnsi="Tahoma" w:cs="Tahoma"/>
          <w:sz w:val="22"/>
          <w:szCs w:val="22"/>
        </w:rPr>
        <w:t>experience</w:t>
      </w:r>
      <w:r w:rsidR="00617B73">
        <w:rPr>
          <w:rFonts w:ascii="Tahoma" w:hAnsi="Tahoma" w:cs="Tahoma"/>
          <w:sz w:val="22"/>
          <w:szCs w:val="22"/>
        </w:rPr>
        <w:t xml:space="preserve">, Forest Service course curriculum accreditation, FAA certification, </w:t>
      </w:r>
      <w:r w:rsidR="007502C4">
        <w:rPr>
          <w:rFonts w:ascii="Tahoma" w:hAnsi="Tahoma" w:cs="Tahoma"/>
          <w:sz w:val="22"/>
          <w:szCs w:val="22"/>
        </w:rPr>
        <w:t xml:space="preserve">and </w:t>
      </w:r>
      <w:r w:rsidR="00617B73">
        <w:rPr>
          <w:rFonts w:ascii="Tahoma" w:hAnsi="Tahoma" w:cs="Tahoma"/>
          <w:sz w:val="22"/>
          <w:szCs w:val="22"/>
        </w:rPr>
        <w:t>FAA medical certification</w:t>
      </w:r>
      <w:r w:rsidRPr="00190E1F">
        <w:rPr>
          <w:rFonts w:ascii="Tahoma" w:hAnsi="Tahoma" w:cs="Tahoma"/>
          <w:sz w:val="22"/>
          <w:szCs w:val="22"/>
        </w:rPr>
        <w:t xml:space="preserve">.  </w:t>
      </w:r>
      <w:r w:rsidR="00590F43" w:rsidRPr="00190E1F">
        <w:rPr>
          <w:rFonts w:ascii="Tahoma" w:hAnsi="Tahoma" w:cs="Tahoma"/>
          <w:sz w:val="22"/>
          <w:szCs w:val="22"/>
        </w:rPr>
        <w:t>Forms FS-5700-20 (Airplane Pilot Qualifications and Approval Record) and FS-5700-20a (Helicopter Pilot Qualifications and Approval Record) collect the following information from pilots:</w:t>
      </w:r>
    </w:p>
    <w:p w14:paraId="4C0606F9"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Name, date of birth, and contact information</w:t>
      </w:r>
      <w:r w:rsidR="00BF27B5">
        <w:rPr>
          <w:rFonts w:ascii="Tahoma" w:hAnsi="Tahoma" w:cs="Tahoma"/>
          <w:sz w:val="22"/>
          <w:szCs w:val="22"/>
        </w:rPr>
        <w:t>;</w:t>
      </w:r>
    </w:p>
    <w:p w14:paraId="1E465B38"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Current and previous employment history</w:t>
      </w:r>
      <w:r w:rsidR="00BF27B5">
        <w:rPr>
          <w:rFonts w:ascii="Tahoma" w:hAnsi="Tahoma" w:cs="Tahoma"/>
          <w:sz w:val="22"/>
          <w:szCs w:val="22"/>
        </w:rPr>
        <w:t>;</w:t>
      </w:r>
    </w:p>
    <w:p w14:paraId="0C26483E"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Medical Certification</w:t>
      </w:r>
      <w:r w:rsidR="00BF27B5">
        <w:rPr>
          <w:rFonts w:ascii="Tahoma" w:hAnsi="Tahoma" w:cs="Tahoma"/>
          <w:sz w:val="22"/>
          <w:szCs w:val="22"/>
        </w:rPr>
        <w:t>;</w:t>
      </w:r>
    </w:p>
    <w:p w14:paraId="33AE1E48"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Previous Agency approval information</w:t>
      </w:r>
      <w:r w:rsidR="00BF27B5">
        <w:rPr>
          <w:rFonts w:ascii="Tahoma" w:hAnsi="Tahoma" w:cs="Tahoma"/>
          <w:sz w:val="22"/>
          <w:szCs w:val="22"/>
        </w:rPr>
        <w:t>;</w:t>
      </w:r>
    </w:p>
    <w:p w14:paraId="39CC8CFE"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Airman Certificate</w:t>
      </w:r>
      <w:r w:rsidR="00BF27B5">
        <w:rPr>
          <w:rFonts w:ascii="Tahoma" w:hAnsi="Tahoma" w:cs="Tahoma"/>
          <w:sz w:val="22"/>
          <w:szCs w:val="22"/>
        </w:rPr>
        <w:t>;</w:t>
      </w:r>
    </w:p>
    <w:p w14:paraId="7749C822"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Date last Agency evaluation flight and inspector</w:t>
      </w:r>
      <w:r w:rsidR="00BF27B5">
        <w:rPr>
          <w:rFonts w:ascii="Tahoma" w:hAnsi="Tahoma" w:cs="Tahoma"/>
          <w:sz w:val="22"/>
          <w:szCs w:val="22"/>
        </w:rPr>
        <w:t>;</w:t>
      </w:r>
    </w:p>
    <w:p w14:paraId="648FB4B7"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Pilot-In-Command Flight Time and Type of Flying</w:t>
      </w:r>
      <w:r w:rsidR="00BF27B5">
        <w:rPr>
          <w:rFonts w:ascii="Tahoma" w:hAnsi="Tahoma" w:cs="Tahoma"/>
          <w:sz w:val="22"/>
          <w:szCs w:val="22"/>
        </w:rPr>
        <w:t>;</w:t>
      </w:r>
    </w:p>
    <w:p w14:paraId="7814ADC3"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Aircraft Accidents/FAA Violations</w:t>
      </w:r>
      <w:r w:rsidR="00BF27B5">
        <w:rPr>
          <w:rFonts w:ascii="Tahoma" w:hAnsi="Tahoma" w:cs="Tahoma"/>
          <w:sz w:val="22"/>
          <w:szCs w:val="22"/>
        </w:rPr>
        <w:t>; and</w:t>
      </w:r>
    </w:p>
    <w:p w14:paraId="4C5B1783"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Pilot Certification</w:t>
      </w:r>
      <w:r w:rsidR="00BF27B5">
        <w:rPr>
          <w:rFonts w:ascii="Tahoma" w:hAnsi="Tahoma" w:cs="Tahoma"/>
          <w:sz w:val="22"/>
          <w:szCs w:val="22"/>
        </w:rPr>
        <w:t>.</w:t>
      </w:r>
    </w:p>
    <w:p w14:paraId="5DA1D83A" w14:textId="77777777" w:rsidR="00590F43" w:rsidRPr="00190E1F" w:rsidRDefault="00C93895" w:rsidP="00B010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190E1F">
        <w:rPr>
          <w:rFonts w:ascii="Tahoma" w:hAnsi="Tahoma" w:cs="Tahoma"/>
          <w:sz w:val="22"/>
          <w:szCs w:val="22"/>
        </w:rPr>
        <w:lastRenderedPageBreak/>
        <w:t xml:space="preserve">Airplane and helicopter information collected provides the Forest Service with aircraft maintenance and inspection history.  Such information informs Agency officials as to how well the aircraft is equipped to meet specific contract requirements.  </w:t>
      </w:r>
      <w:r w:rsidR="00590F43" w:rsidRPr="00190E1F">
        <w:rPr>
          <w:rFonts w:ascii="Tahoma" w:hAnsi="Tahoma" w:cs="Tahoma"/>
          <w:sz w:val="22"/>
          <w:szCs w:val="22"/>
        </w:rPr>
        <w:t>Forms FS-5700-21</w:t>
      </w:r>
      <w:r w:rsidR="00042CFE" w:rsidRPr="00190E1F">
        <w:rPr>
          <w:rFonts w:ascii="Tahoma" w:hAnsi="Tahoma" w:cs="Tahoma"/>
          <w:sz w:val="22"/>
          <w:szCs w:val="22"/>
        </w:rPr>
        <w:t>, Parts 1 and 2</w:t>
      </w:r>
      <w:r w:rsidR="00BF27B5">
        <w:rPr>
          <w:rFonts w:ascii="Tahoma" w:hAnsi="Tahoma" w:cs="Tahoma"/>
          <w:sz w:val="22"/>
          <w:szCs w:val="22"/>
        </w:rPr>
        <w:t xml:space="preserve"> (</w:t>
      </w:r>
      <w:r w:rsidR="00590F43" w:rsidRPr="00190E1F">
        <w:rPr>
          <w:rFonts w:ascii="Tahoma" w:hAnsi="Tahoma" w:cs="Tahoma"/>
          <w:sz w:val="22"/>
          <w:szCs w:val="22"/>
        </w:rPr>
        <w:t xml:space="preserve">Airplane Data Record) and FS-5700-21a (Helicopter Data Record) collect the following information </w:t>
      </w:r>
      <w:r w:rsidRPr="00190E1F">
        <w:rPr>
          <w:rFonts w:ascii="Tahoma" w:hAnsi="Tahoma" w:cs="Tahoma"/>
          <w:sz w:val="22"/>
          <w:szCs w:val="22"/>
        </w:rPr>
        <w:t>from contractors for aircraft considered for Forest Service use</w:t>
      </w:r>
      <w:r w:rsidR="00590F43" w:rsidRPr="00190E1F">
        <w:rPr>
          <w:rFonts w:ascii="Tahoma" w:hAnsi="Tahoma" w:cs="Tahoma"/>
          <w:sz w:val="22"/>
          <w:szCs w:val="22"/>
        </w:rPr>
        <w:t>:</w:t>
      </w:r>
    </w:p>
    <w:p w14:paraId="24F10888" w14:textId="77777777" w:rsidR="00590F43" w:rsidRPr="00190E1F" w:rsidRDefault="00590F43" w:rsidP="00B01028">
      <w:pPr>
        <w:numPr>
          <w:ilvl w:val="0"/>
          <w:numId w:val="25"/>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Operator’s address and contact information</w:t>
      </w:r>
      <w:r w:rsidR="00BF27B5">
        <w:rPr>
          <w:rFonts w:ascii="Tahoma" w:hAnsi="Tahoma" w:cs="Tahoma"/>
          <w:sz w:val="22"/>
          <w:szCs w:val="22"/>
        </w:rPr>
        <w:t>;</w:t>
      </w:r>
    </w:p>
    <w:p w14:paraId="4DE10C9E" w14:textId="77777777" w:rsidR="00590F43" w:rsidRPr="00190E1F" w:rsidRDefault="00590F43"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Aircraft make, model, FFA Registration Number, Manufacturer’s Serial Number</w:t>
      </w:r>
      <w:r w:rsidR="00BF27B5">
        <w:rPr>
          <w:rFonts w:ascii="Tahoma" w:hAnsi="Tahoma" w:cs="Tahoma"/>
          <w:sz w:val="22"/>
          <w:szCs w:val="22"/>
        </w:rPr>
        <w:t>;</w:t>
      </w:r>
    </w:p>
    <w:p w14:paraId="4DADE09D" w14:textId="77777777" w:rsidR="00590F43" w:rsidRPr="00190E1F" w:rsidRDefault="00590F43"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Gross Weight, Number of Passenger Seats</w:t>
      </w:r>
      <w:r w:rsidR="00C93895" w:rsidRPr="00190E1F">
        <w:rPr>
          <w:rFonts w:ascii="Tahoma" w:hAnsi="Tahoma" w:cs="Tahoma"/>
          <w:sz w:val="22"/>
          <w:szCs w:val="22"/>
        </w:rPr>
        <w:t>, and other aircraft specifications</w:t>
      </w:r>
      <w:r w:rsidR="00BF27B5">
        <w:rPr>
          <w:rFonts w:ascii="Tahoma" w:hAnsi="Tahoma" w:cs="Tahoma"/>
          <w:sz w:val="22"/>
          <w:szCs w:val="22"/>
        </w:rPr>
        <w:t>;</w:t>
      </w:r>
    </w:p>
    <w:p w14:paraId="228ED15C" w14:textId="77777777"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Authorized Uses</w:t>
      </w:r>
      <w:r w:rsidR="00BF27B5">
        <w:rPr>
          <w:rFonts w:ascii="Tahoma" w:hAnsi="Tahoma" w:cs="Tahoma"/>
          <w:sz w:val="22"/>
          <w:szCs w:val="22"/>
        </w:rPr>
        <w:t>;</w:t>
      </w:r>
    </w:p>
    <w:p w14:paraId="5C028698" w14:textId="77777777"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Airframe Information</w:t>
      </w:r>
      <w:r w:rsidR="00BF27B5">
        <w:rPr>
          <w:rFonts w:ascii="Tahoma" w:hAnsi="Tahoma" w:cs="Tahoma"/>
          <w:sz w:val="22"/>
          <w:szCs w:val="22"/>
        </w:rPr>
        <w:t>;</w:t>
      </w:r>
    </w:p>
    <w:p w14:paraId="67F25CB1" w14:textId="77777777"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Engine Information</w:t>
      </w:r>
      <w:r w:rsidR="00BF27B5">
        <w:rPr>
          <w:rFonts w:ascii="Tahoma" w:hAnsi="Tahoma" w:cs="Tahoma"/>
          <w:sz w:val="22"/>
          <w:szCs w:val="22"/>
        </w:rPr>
        <w:t>;</w:t>
      </w:r>
    </w:p>
    <w:p w14:paraId="57DAEC95" w14:textId="77777777"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Equipment</w:t>
      </w:r>
      <w:r w:rsidR="00BF27B5">
        <w:rPr>
          <w:rFonts w:ascii="Tahoma" w:hAnsi="Tahoma" w:cs="Tahoma"/>
          <w:sz w:val="22"/>
          <w:szCs w:val="22"/>
        </w:rPr>
        <w:t>; and</w:t>
      </w:r>
    </w:p>
    <w:p w14:paraId="04B2FAC1" w14:textId="77777777" w:rsidR="00C93895" w:rsidRPr="00190E1F" w:rsidRDefault="00C93895" w:rsidP="008416BD">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Avionics</w:t>
      </w:r>
      <w:r w:rsidR="00BF27B5">
        <w:rPr>
          <w:rFonts w:ascii="Tahoma" w:hAnsi="Tahoma" w:cs="Tahoma"/>
          <w:sz w:val="22"/>
          <w:szCs w:val="22"/>
        </w:rPr>
        <w:t>.</w:t>
      </w:r>
    </w:p>
    <w:p w14:paraId="614A83CB" w14:textId="77777777" w:rsidR="00504B59"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02AF001B" w14:textId="77777777" w:rsidR="009A769F" w:rsidRPr="00190E1F" w:rsidRDefault="004C1075" w:rsidP="00FE4193">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Information </w:t>
      </w:r>
      <w:r w:rsidR="006D0C44">
        <w:rPr>
          <w:rFonts w:ascii="Tahoma" w:hAnsi="Tahoma" w:cs="Tahoma"/>
          <w:sz w:val="22"/>
          <w:szCs w:val="22"/>
        </w:rPr>
        <w:t>is</w:t>
      </w:r>
      <w:r>
        <w:rPr>
          <w:rFonts w:ascii="Tahoma" w:hAnsi="Tahoma" w:cs="Tahoma"/>
          <w:sz w:val="22"/>
          <w:szCs w:val="22"/>
        </w:rPr>
        <w:t xml:space="preserve"> collected from private industry soliciting for Forest Service government contracts</w:t>
      </w:r>
      <w:r w:rsidR="00BF27B5">
        <w:rPr>
          <w:rFonts w:ascii="Tahoma" w:hAnsi="Tahoma" w:cs="Tahoma"/>
          <w:sz w:val="22"/>
          <w:szCs w:val="22"/>
        </w:rPr>
        <w:t>,</w:t>
      </w:r>
      <w:r w:rsidR="00FB56C8">
        <w:rPr>
          <w:rFonts w:ascii="Tahoma" w:hAnsi="Tahoma" w:cs="Tahoma"/>
          <w:sz w:val="22"/>
          <w:szCs w:val="22"/>
        </w:rPr>
        <w:t xml:space="preserve"> as well as from pilots employed by private industry who are currently under contract with the </w:t>
      </w:r>
      <w:r w:rsidR="007034E1">
        <w:rPr>
          <w:rFonts w:ascii="Tahoma" w:hAnsi="Tahoma" w:cs="Tahoma"/>
          <w:sz w:val="22"/>
          <w:szCs w:val="22"/>
        </w:rPr>
        <w:t>F</w:t>
      </w:r>
      <w:r w:rsidR="00FB56C8">
        <w:rPr>
          <w:rFonts w:ascii="Tahoma" w:hAnsi="Tahoma" w:cs="Tahoma"/>
          <w:sz w:val="22"/>
          <w:szCs w:val="22"/>
        </w:rPr>
        <w:t>ederal Government.</w:t>
      </w:r>
      <w:r w:rsidR="00E66936" w:rsidRPr="00190E1F">
        <w:rPr>
          <w:rFonts w:ascii="Tahoma" w:hAnsi="Tahoma" w:cs="Tahoma"/>
          <w:sz w:val="22"/>
          <w:szCs w:val="22"/>
        </w:rPr>
        <w:t xml:space="preserve">  </w:t>
      </w:r>
    </w:p>
    <w:p w14:paraId="0EA3BADE" w14:textId="77777777" w:rsidR="00504B59"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190E1F">
        <w:rPr>
          <w:rFonts w:ascii="Tahoma" w:hAnsi="Tahoma" w:cs="Tahoma"/>
          <w:b/>
          <w:bCs/>
          <w:sz w:val="22"/>
          <w:szCs w:val="22"/>
        </w:rPr>
        <w:t>What will this information be used for - provide ALL uses?</w:t>
      </w:r>
    </w:p>
    <w:p w14:paraId="3A448CD3" w14:textId="77777777" w:rsidR="00AD3C5C" w:rsidRDefault="00AD3C5C" w:rsidP="00E66936">
      <w:pPr>
        <w:spacing w:after="120"/>
        <w:ind w:left="720"/>
        <w:jc w:val="both"/>
        <w:rPr>
          <w:rFonts w:ascii="Tahoma" w:hAnsi="Tahoma" w:cs="Tahoma"/>
          <w:sz w:val="22"/>
          <w:szCs w:val="22"/>
        </w:rPr>
      </w:pPr>
      <w:r>
        <w:rPr>
          <w:rFonts w:ascii="Tahoma" w:hAnsi="Tahoma" w:cs="Tahoma"/>
          <w:sz w:val="22"/>
          <w:szCs w:val="22"/>
        </w:rPr>
        <w:t>Pilot information</w:t>
      </w:r>
      <w:r w:rsidRPr="00190E1F">
        <w:rPr>
          <w:rFonts w:ascii="Tahoma" w:hAnsi="Tahoma" w:cs="Tahoma"/>
          <w:sz w:val="22"/>
          <w:szCs w:val="22"/>
        </w:rPr>
        <w:t xml:space="preserve"> </w:t>
      </w:r>
      <w:r>
        <w:rPr>
          <w:rFonts w:ascii="Tahoma" w:hAnsi="Tahoma" w:cs="Tahoma"/>
          <w:sz w:val="22"/>
          <w:szCs w:val="22"/>
        </w:rPr>
        <w:t xml:space="preserve">will be used to assess pilot qualifications as </w:t>
      </w:r>
      <w:r w:rsidR="0071144C">
        <w:rPr>
          <w:rFonts w:ascii="Tahoma" w:hAnsi="Tahoma" w:cs="Tahoma"/>
          <w:sz w:val="22"/>
          <w:szCs w:val="22"/>
        </w:rPr>
        <w:t>specified</w:t>
      </w:r>
      <w:r>
        <w:rPr>
          <w:rFonts w:ascii="Tahoma" w:hAnsi="Tahoma" w:cs="Tahoma"/>
          <w:sz w:val="22"/>
          <w:szCs w:val="22"/>
        </w:rPr>
        <w:t xml:space="preserve"> within the language of the contract.  The purpose of the collection is to determine whether or not the pilot meets contractual requirements and serves no other purpose.  Pilot data is not disseminated beyond the Forest Service </w:t>
      </w:r>
      <w:r w:rsidR="00A82370">
        <w:rPr>
          <w:rFonts w:ascii="Tahoma" w:hAnsi="Tahoma" w:cs="Tahoma"/>
          <w:sz w:val="22"/>
          <w:szCs w:val="22"/>
        </w:rPr>
        <w:t xml:space="preserve">Pilot </w:t>
      </w:r>
      <w:r w:rsidR="006D0C44">
        <w:rPr>
          <w:rFonts w:ascii="Tahoma" w:hAnsi="Tahoma" w:cs="Tahoma"/>
          <w:sz w:val="22"/>
          <w:szCs w:val="22"/>
        </w:rPr>
        <w:t>Inspector</w:t>
      </w:r>
      <w:r>
        <w:rPr>
          <w:rFonts w:ascii="Tahoma" w:hAnsi="Tahoma" w:cs="Tahoma"/>
          <w:sz w:val="22"/>
          <w:szCs w:val="22"/>
        </w:rPr>
        <w:t>, the government agent who reviews the pilot application.  There is no hardcopy or electronic database that pilot information is accessed by either the Federal Government or private industry.  Data collected is not reported to any other agency, private or government.</w:t>
      </w:r>
    </w:p>
    <w:p w14:paraId="72DB51A4" w14:textId="77777777" w:rsidR="00A82370" w:rsidRDefault="00AD3C5C" w:rsidP="00E66936">
      <w:pPr>
        <w:spacing w:after="120"/>
        <w:ind w:left="720"/>
        <w:jc w:val="both"/>
        <w:rPr>
          <w:rFonts w:ascii="Tahoma" w:hAnsi="Tahoma" w:cs="Tahoma"/>
          <w:sz w:val="22"/>
          <w:szCs w:val="22"/>
        </w:rPr>
      </w:pPr>
      <w:r>
        <w:rPr>
          <w:rFonts w:ascii="Tahoma" w:hAnsi="Tahoma" w:cs="Tahoma"/>
          <w:sz w:val="22"/>
          <w:szCs w:val="22"/>
        </w:rPr>
        <w:t xml:space="preserve">Once the Forest Service </w:t>
      </w:r>
      <w:r w:rsidR="00A82370">
        <w:rPr>
          <w:rFonts w:ascii="Tahoma" w:hAnsi="Tahoma" w:cs="Tahoma"/>
          <w:sz w:val="22"/>
          <w:szCs w:val="22"/>
        </w:rPr>
        <w:t>Pilot</w:t>
      </w:r>
      <w:r>
        <w:rPr>
          <w:rFonts w:ascii="Tahoma" w:hAnsi="Tahoma" w:cs="Tahoma"/>
          <w:sz w:val="22"/>
          <w:szCs w:val="22"/>
        </w:rPr>
        <w:t xml:space="preserve"> </w:t>
      </w:r>
      <w:r w:rsidR="006D0C44">
        <w:rPr>
          <w:rFonts w:ascii="Tahoma" w:hAnsi="Tahoma" w:cs="Tahoma"/>
          <w:sz w:val="22"/>
          <w:szCs w:val="22"/>
        </w:rPr>
        <w:t xml:space="preserve">Inspector </w:t>
      </w:r>
      <w:r>
        <w:rPr>
          <w:rFonts w:ascii="Tahoma" w:hAnsi="Tahoma" w:cs="Tahoma"/>
          <w:sz w:val="22"/>
          <w:szCs w:val="22"/>
        </w:rPr>
        <w:t xml:space="preserve">assess a pilot’s qualifications as meeting contractual requirements, a pilot qualification and approval card is </w:t>
      </w:r>
      <w:r w:rsidR="00A82370">
        <w:rPr>
          <w:rFonts w:ascii="Tahoma" w:hAnsi="Tahoma" w:cs="Tahoma"/>
          <w:sz w:val="22"/>
          <w:szCs w:val="22"/>
        </w:rPr>
        <w:t xml:space="preserve">issued </w:t>
      </w:r>
      <w:r>
        <w:rPr>
          <w:rFonts w:ascii="Tahoma" w:hAnsi="Tahoma" w:cs="Tahoma"/>
          <w:sz w:val="22"/>
          <w:szCs w:val="22"/>
        </w:rPr>
        <w:t>to the pilot</w:t>
      </w:r>
      <w:r w:rsidR="00A82370">
        <w:rPr>
          <w:rFonts w:ascii="Tahoma" w:hAnsi="Tahoma" w:cs="Tahoma"/>
          <w:sz w:val="22"/>
          <w:szCs w:val="22"/>
        </w:rPr>
        <w:t xml:space="preserve"> by the Forest Service Pilot </w:t>
      </w:r>
      <w:r w:rsidR="006D0C44">
        <w:rPr>
          <w:rFonts w:ascii="Tahoma" w:hAnsi="Tahoma" w:cs="Tahoma"/>
          <w:sz w:val="22"/>
          <w:szCs w:val="22"/>
        </w:rPr>
        <w:t>Inspector</w:t>
      </w:r>
      <w:r>
        <w:rPr>
          <w:rFonts w:ascii="Tahoma" w:hAnsi="Tahoma" w:cs="Tahoma"/>
          <w:sz w:val="22"/>
          <w:szCs w:val="22"/>
        </w:rPr>
        <w:t xml:space="preserve">.  The pilot application documents are kept by the Forest Service </w:t>
      </w:r>
      <w:r w:rsidR="00A82370">
        <w:rPr>
          <w:rFonts w:ascii="Tahoma" w:hAnsi="Tahoma" w:cs="Tahoma"/>
          <w:sz w:val="22"/>
          <w:szCs w:val="22"/>
        </w:rPr>
        <w:t>Pilot Examiner and are not disseminated to government or private industry</w:t>
      </w:r>
      <w:r w:rsidR="00BF27B5">
        <w:rPr>
          <w:rFonts w:ascii="Tahoma" w:hAnsi="Tahoma" w:cs="Tahoma"/>
          <w:sz w:val="22"/>
          <w:szCs w:val="22"/>
        </w:rPr>
        <w:t>.</w:t>
      </w:r>
    </w:p>
    <w:p w14:paraId="62D7FC5C" w14:textId="527A0FE7" w:rsidR="00A82370" w:rsidRDefault="00A82370" w:rsidP="00E66936">
      <w:pPr>
        <w:spacing w:after="120"/>
        <w:ind w:left="720"/>
        <w:jc w:val="both"/>
        <w:rPr>
          <w:rFonts w:ascii="Tahoma" w:hAnsi="Tahoma" w:cs="Tahoma"/>
          <w:sz w:val="22"/>
          <w:szCs w:val="22"/>
        </w:rPr>
      </w:pPr>
      <w:r>
        <w:rPr>
          <w:rFonts w:ascii="Tahoma" w:hAnsi="Tahoma" w:cs="Tahoma"/>
          <w:sz w:val="22"/>
          <w:szCs w:val="22"/>
        </w:rPr>
        <w:t>The pilot qualification and approval card that is issued to the pilot provides the “license</w:t>
      </w:r>
      <w:r w:rsidR="008E57E8">
        <w:rPr>
          <w:rFonts w:ascii="Tahoma" w:hAnsi="Tahoma" w:cs="Tahoma"/>
          <w:sz w:val="22"/>
          <w:szCs w:val="22"/>
        </w:rPr>
        <w:t>”</w:t>
      </w:r>
      <w:r>
        <w:rPr>
          <w:rFonts w:ascii="Tahoma" w:hAnsi="Tahoma" w:cs="Tahoma"/>
          <w:sz w:val="22"/>
          <w:szCs w:val="22"/>
        </w:rPr>
        <w:t xml:space="preserve"> and “proof” that the pilot has met all contractual requirements and is able to safely and effectively perform Forest Service flight missions.  </w:t>
      </w:r>
      <w:r w:rsidRPr="00190E1F">
        <w:rPr>
          <w:rFonts w:ascii="Tahoma" w:hAnsi="Tahoma" w:cs="Tahoma"/>
          <w:sz w:val="22"/>
          <w:szCs w:val="22"/>
        </w:rPr>
        <w:t xml:space="preserve">Forest Service personnel using these pilots </w:t>
      </w:r>
      <w:r w:rsidR="0071144C">
        <w:rPr>
          <w:rFonts w:ascii="Tahoma" w:hAnsi="Tahoma" w:cs="Tahoma"/>
          <w:sz w:val="22"/>
          <w:szCs w:val="22"/>
        </w:rPr>
        <w:t xml:space="preserve">are required to </w:t>
      </w:r>
      <w:r w:rsidRPr="00190E1F">
        <w:rPr>
          <w:rFonts w:ascii="Tahoma" w:hAnsi="Tahoma" w:cs="Tahoma"/>
          <w:sz w:val="22"/>
          <w:szCs w:val="22"/>
        </w:rPr>
        <w:t xml:space="preserve">verify possession of properly approved cards.  </w:t>
      </w:r>
    </w:p>
    <w:p w14:paraId="12F931F6" w14:textId="77777777" w:rsidR="00BF27B5" w:rsidRDefault="00BF27B5">
      <w:pPr>
        <w:widowControl/>
        <w:autoSpaceDE/>
        <w:autoSpaceDN/>
        <w:adjustRightInd/>
        <w:rPr>
          <w:rFonts w:ascii="Tahoma" w:hAnsi="Tahoma" w:cs="Tahoma"/>
          <w:sz w:val="22"/>
          <w:szCs w:val="22"/>
        </w:rPr>
      </w:pPr>
      <w:r>
        <w:rPr>
          <w:rFonts w:ascii="Tahoma" w:hAnsi="Tahoma" w:cs="Tahoma"/>
          <w:sz w:val="22"/>
          <w:szCs w:val="22"/>
        </w:rPr>
        <w:br w:type="page"/>
      </w:r>
    </w:p>
    <w:p w14:paraId="7CFE6A5A" w14:textId="77777777" w:rsidR="0071144C" w:rsidRDefault="00A82370" w:rsidP="009F4A98">
      <w:pPr>
        <w:spacing w:after="120"/>
        <w:ind w:firstLine="720"/>
        <w:jc w:val="both"/>
        <w:rPr>
          <w:rFonts w:ascii="Tahoma" w:hAnsi="Tahoma" w:cs="Tahoma"/>
          <w:sz w:val="22"/>
          <w:szCs w:val="22"/>
        </w:rPr>
      </w:pPr>
      <w:r>
        <w:rPr>
          <w:rFonts w:ascii="Tahoma" w:hAnsi="Tahoma" w:cs="Tahoma"/>
          <w:sz w:val="22"/>
          <w:szCs w:val="22"/>
        </w:rPr>
        <w:t>The pilot qualification and approval card co</w:t>
      </w:r>
      <w:r w:rsidR="0071144C">
        <w:rPr>
          <w:rFonts w:ascii="Tahoma" w:hAnsi="Tahoma" w:cs="Tahoma"/>
          <w:sz w:val="22"/>
          <w:szCs w:val="22"/>
        </w:rPr>
        <w:t>ntains the following information:</w:t>
      </w:r>
    </w:p>
    <w:p w14:paraId="4743038B"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Name;</w:t>
      </w:r>
    </w:p>
    <w:p w14:paraId="70EBC748"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P</w:t>
      </w:r>
      <w:r w:rsidR="00A82370" w:rsidRPr="00BF27B5">
        <w:rPr>
          <w:rFonts w:ascii="Tahoma" w:hAnsi="Tahoma" w:cs="Tahoma"/>
          <w:sz w:val="22"/>
          <w:szCs w:val="22"/>
        </w:rPr>
        <w:t>ilot certificate number</w:t>
      </w:r>
      <w:r>
        <w:rPr>
          <w:rFonts w:ascii="Tahoma" w:hAnsi="Tahoma" w:cs="Tahoma"/>
          <w:sz w:val="22"/>
          <w:szCs w:val="22"/>
        </w:rPr>
        <w:t xml:space="preserve">; </w:t>
      </w:r>
    </w:p>
    <w:p w14:paraId="2049028E"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Company;</w:t>
      </w:r>
    </w:p>
    <w:p w14:paraId="2BF3BC8E"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T</w:t>
      </w:r>
      <w:r w:rsidR="00A82370" w:rsidRPr="00BF27B5">
        <w:rPr>
          <w:rFonts w:ascii="Tahoma" w:hAnsi="Tahoma" w:cs="Tahoma"/>
          <w:sz w:val="22"/>
          <w:szCs w:val="22"/>
        </w:rPr>
        <w:t>ype of aircraft approved for</w:t>
      </w:r>
      <w:r>
        <w:rPr>
          <w:rFonts w:ascii="Tahoma" w:hAnsi="Tahoma" w:cs="Tahoma"/>
          <w:sz w:val="22"/>
          <w:szCs w:val="22"/>
        </w:rPr>
        <w:t>;</w:t>
      </w:r>
    </w:p>
    <w:p w14:paraId="40956B8D"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E</w:t>
      </w:r>
      <w:r w:rsidR="00A82370" w:rsidRPr="00BF27B5">
        <w:rPr>
          <w:rFonts w:ascii="Tahoma" w:hAnsi="Tahoma" w:cs="Tahoma"/>
          <w:sz w:val="22"/>
          <w:szCs w:val="22"/>
        </w:rPr>
        <w:t>xpiration date</w:t>
      </w:r>
      <w:r>
        <w:rPr>
          <w:rFonts w:ascii="Tahoma" w:hAnsi="Tahoma" w:cs="Tahoma"/>
          <w:sz w:val="22"/>
          <w:szCs w:val="22"/>
        </w:rPr>
        <w:t>;</w:t>
      </w:r>
    </w:p>
    <w:p w14:paraId="3F4BE381"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A</w:t>
      </w:r>
      <w:r w:rsidR="00A82370" w:rsidRPr="00BF27B5">
        <w:rPr>
          <w:rFonts w:ascii="Tahoma" w:hAnsi="Tahoma" w:cs="Tahoma"/>
          <w:sz w:val="22"/>
          <w:szCs w:val="22"/>
        </w:rPr>
        <w:t xml:space="preserve">pproval authority (Forest Service Pilot </w:t>
      </w:r>
      <w:r w:rsidR="006D0C44" w:rsidRPr="00BF27B5">
        <w:rPr>
          <w:rFonts w:ascii="Tahoma" w:hAnsi="Tahoma" w:cs="Tahoma"/>
          <w:sz w:val="22"/>
          <w:szCs w:val="22"/>
        </w:rPr>
        <w:t>Inspector</w:t>
      </w:r>
      <w:r w:rsidR="00A82370" w:rsidRPr="00BF27B5">
        <w:rPr>
          <w:rFonts w:ascii="Tahoma" w:hAnsi="Tahoma" w:cs="Tahoma"/>
          <w:sz w:val="22"/>
          <w:szCs w:val="22"/>
        </w:rPr>
        <w:t>)</w:t>
      </w:r>
      <w:r>
        <w:rPr>
          <w:rFonts w:ascii="Tahoma" w:hAnsi="Tahoma" w:cs="Tahoma"/>
          <w:sz w:val="22"/>
          <w:szCs w:val="22"/>
        </w:rPr>
        <w:t>;</w:t>
      </w:r>
      <w:r w:rsidR="00A82370" w:rsidRPr="00BF27B5">
        <w:rPr>
          <w:rFonts w:ascii="Tahoma" w:hAnsi="Tahoma" w:cs="Tahoma"/>
          <w:sz w:val="22"/>
          <w:szCs w:val="22"/>
        </w:rPr>
        <w:t xml:space="preserve"> and </w:t>
      </w:r>
    </w:p>
    <w:p w14:paraId="5D639930"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A</w:t>
      </w:r>
      <w:r w:rsidR="00A82370" w:rsidRPr="00BF27B5">
        <w:rPr>
          <w:rFonts w:ascii="Tahoma" w:hAnsi="Tahoma" w:cs="Tahoma"/>
          <w:sz w:val="22"/>
          <w:szCs w:val="22"/>
        </w:rPr>
        <w:t xml:space="preserve">pproved mission types.  </w:t>
      </w:r>
    </w:p>
    <w:p w14:paraId="50F8B1A9" w14:textId="77777777" w:rsidR="00BF27B5" w:rsidRDefault="00BF27B5" w:rsidP="00BF27B5">
      <w:pPr>
        <w:pStyle w:val="ListParagraph"/>
        <w:spacing w:after="120"/>
        <w:jc w:val="both"/>
        <w:rPr>
          <w:rFonts w:ascii="Tahoma" w:hAnsi="Tahoma" w:cs="Tahoma"/>
          <w:sz w:val="22"/>
          <w:szCs w:val="22"/>
        </w:rPr>
      </w:pPr>
    </w:p>
    <w:p w14:paraId="6FC47775" w14:textId="77777777" w:rsidR="00A82370" w:rsidRPr="00BF27B5" w:rsidRDefault="00A82370" w:rsidP="00BF27B5">
      <w:pPr>
        <w:pStyle w:val="ListParagraph"/>
        <w:spacing w:after="120"/>
        <w:jc w:val="both"/>
        <w:rPr>
          <w:rFonts w:ascii="Tahoma" w:hAnsi="Tahoma" w:cs="Tahoma"/>
          <w:sz w:val="22"/>
          <w:szCs w:val="22"/>
        </w:rPr>
      </w:pPr>
      <w:r w:rsidRPr="00BF27B5">
        <w:rPr>
          <w:rFonts w:ascii="Tahoma" w:hAnsi="Tahoma" w:cs="Tahoma"/>
          <w:sz w:val="22"/>
          <w:szCs w:val="22"/>
        </w:rPr>
        <w:t xml:space="preserve">No other information is </w:t>
      </w:r>
      <w:r w:rsidR="0071144C" w:rsidRPr="00BF27B5">
        <w:rPr>
          <w:rFonts w:ascii="Tahoma" w:hAnsi="Tahoma" w:cs="Tahoma"/>
          <w:sz w:val="22"/>
          <w:szCs w:val="22"/>
        </w:rPr>
        <w:t>annotated on the card.</w:t>
      </w:r>
    </w:p>
    <w:p w14:paraId="5F27C641" w14:textId="77777777" w:rsidR="0071144C" w:rsidRDefault="0071144C" w:rsidP="00E66936">
      <w:pPr>
        <w:spacing w:after="120"/>
        <w:ind w:left="720"/>
        <w:jc w:val="both"/>
        <w:rPr>
          <w:rFonts w:ascii="Tahoma" w:hAnsi="Tahoma" w:cs="Tahoma"/>
          <w:sz w:val="22"/>
          <w:szCs w:val="22"/>
        </w:rPr>
      </w:pPr>
      <w:r>
        <w:rPr>
          <w:rFonts w:ascii="Tahoma" w:hAnsi="Tahoma" w:cs="Tahoma"/>
          <w:sz w:val="22"/>
          <w:szCs w:val="22"/>
        </w:rPr>
        <w:t xml:space="preserve">Aircraft qualification cards are issued specific to the aircraft certified by Aircraft Maintenance Inspectors as proof that the aircraft has met the requirements of the contract.  </w:t>
      </w:r>
      <w:r w:rsidR="00E66936" w:rsidRPr="00190E1F">
        <w:rPr>
          <w:rFonts w:ascii="Tahoma" w:hAnsi="Tahoma" w:cs="Tahoma"/>
          <w:sz w:val="22"/>
          <w:szCs w:val="22"/>
        </w:rPr>
        <w:t xml:space="preserve">Forest Service personnel using these aircraft verify possession of properly approved </w:t>
      </w:r>
      <w:r>
        <w:rPr>
          <w:rFonts w:ascii="Tahoma" w:hAnsi="Tahoma" w:cs="Tahoma"/>
          <w:sz w:val="22"/>
          <w:szCs w:val="22"/>
        </w:rPr>
        <w:t xml:space="preserve">aircraft </w:t>
      </w:r>
      <w:r w:rsidR="00E66936" w:rsidRPr="00190E1F">
        <w:rPr>
          <w:rFonts w:ascii="Tahoma" w:hAnsi="Tahoma" w:cs="Tahoma"/>
          <w:sz w:val="22"/>
          <w:szCs w:val="22"/>
        </w:rPr>
        <w:t>cards.</w:t>
      </w:r>
    </w:p>
    <w:p w14:paraId="13ED841B" w14:textId="77777777" w:rsidR="00650F2B" w:rsidRPr="00190E1F" w:rsidRDefault="00E66936" w:rsidP="00E66936">
      <w:pPr>
        <w:spacing w:after="120"/>
        <w:ind w:left="720"/>
        <w:jc w:val="both"/>
        <w:rPr>
          <w:rFonts w:ascii="Tahoma" w:hAnsi="Tahoma" w:cs="Tahoma"/>
          <w:sz w:val="22"/>
          <w:szCs w:val="22"/>
        </w:rPr>
      </w:pPr>
      <w:r w:rsidRPr="00190E1F">
        <w:rPr>
          <w:rFonts w:ascii="Tahoma" w:hAnsi="Tahoma" w:cs="Tahoma"/>
          <w:sz w:val="22"/>
          <w:szCs w:val="22"/>
        </w:rPr>
        <w:t xml:space="preserve">Without the information supplied on </w:t>
      </w:r>
      <w:r w:rsidR="00380120" w:rsidRPr="00190E1F">
        <w:rPr>
          <w:rFonts w:ascii="Tahoma" w:hAnsi="Tahoma" w:cs="Tahoma"/>
          <w:sz w:val="22"/>
          <w:szCs w:val="22"/>
        </w:rPr>
        <w:t>the</w:t>
      </w:r>
      <w:r w:rsidR="00380120">
        <w:rPr>
          <w:rFonts w:ascii="Tahoma" w:hAnsi="Tahoma" w:cs="Tahoma"/>
          <w:sz w:val="22"/>
          <w:szCs w:val="22"/>
        </w:rPr>
        <w:t xml:space="preserve"> application</w:t>
      </w:r>
      <w:r w:rsidR="00380120" w:rsidRPr="00190E1F">
        <w:rPr>
          <w:rFonts w:ascii="Tahoma" w:hAnsi="Tahoma" w:cs="Tahoma"/>
          <w:sz w:val="22"/>
          <w:szCs w:val="22"/>
        </w:rPr>
        <w:t xml:space="preserve"> </w:t>
      </w:r>
      <w:r w:rsidRPr="00190E1F">
        <w:rPr>
          <w:rFonts w:ascii="Tahoma" w:hAnsi="Tahoma" w:cs="Tahoma"/>
          <w:sz w:val="22"/>
          <w:szCs w:val="22"/>
        </w:rPr>
        <w:t>forms, Forest Service contracting officers, aircraft inspectors</w:t>
      </w:r>
      <w:r w:rsidR="0076308C">
        <w:rPr>
          <w:rFonts w:ascii="Tahoma" w:hAnsi="Tahoma" w:cs="Tahoma"/>
          <w:sz w:val="22"/>
          <w:szCs w:val="22"/>
        </w:rPr>
        <w:t>,</w:t>
      </w:r>
      <w:r w:rsidRPr="00190E1F">
        <w:rPr>
          <w:rFonts w:ascii="Tahoma" w:hAnsi="Tahoma" w:cs="Tahoma"/>
          <w:sz w:val="22"/>
          <w:szCs w:val="22"/>
        </w:rPr>
        <w:t xml:space="preserve"> and pilot inspectors cannot document and determine if pilots and aircraft meet the detailed qualifications, equipment, and condition requirements essential to safe</w:t>
      </w:r>
      <w:r w:rsidR="0071144C">
        <w:rPr>
          <w:rFonts w:ascii="Tahoma" w:hAnsi="Tahoma" w:cs="Tahoma"/>
          <w:sz w:val="22"/>
          <w:szCs w:val="22"/>
        </w:rPr>
        <w:t xml:space="preserve"> and</w:t>
      </w:r>
      <w:r w:rsidR="0071144C" w:rsidRPr="00190E1F">
        <w:rPr>
          <w:rFonts w:ascii="Tahoma" w:hAnsi="Tahoma" w:cs="Tahoma"/>
          <w:sz w:val="22"/>
          <w:szCs w:val="22"/>
        </w:rPr>
        <w:t xml:space="preserve"> </w:t>
      </w:r>
      <w:r w:rsidRPr="00190E1F">
        <w:rPr>
          <w:rFonts w:ascii="Tahoma" w:hAnsi="Tahoma" w:cs="Tahoma"/>
          <w:sz w:val="22"/>
          <w:szCs w:val="22"/>
        </w:rPr>
        <w:t>efficient accomplishment of Forest Service specified special</w:t>
      </w:r>
      <w:r w:rsidR="009F4A98">
        <w:rPr>
          <w:rFonts w:ascii="Tahoma" w:hAnsi="Tahoma" w:cs="Tahoma"/>
          <w:sz w:val="22"/>
          <w:szCs w:val="22"/>
        </w:rPr>
        <w:t xml:space="preserve"> use</w:t>
      </w:r>
      <w:r w:rsidRPr="00190E1F">
        <w:rPr>
          <w:rFonts w:ascii="Tahoma" w:hAnsi="Tahoma" w:cs="Tahoma"/>
          <w:sz w:val="22"/>
          <w:szCs w:val="22"/>
        </w:rPr>
        <w:t xml:space="preserve"> missions for which the aircraft and pilots are </w:t>
      </w:r>
      <w:r w:rsidR="0071144C">
        <w:rPr>
          <w:rFonts w:ascii="Tahoma" w:hAnsi="Tahoma" w:cs="Tahoma"/>
          <w:sz w:val="22"/>
          <w:szCs w:val="22"/>
        </w:rPr>
        <w:t>under contract</w:t>
      </w:r>
      <w:r w:rsidRPr="00190E1F">
        <w:rPr>
          <w:rFonts w:ascii="Tahoma" w:hAnsi="Tahoma" w:cs="Tahoma"/>
          <w:sz w:val="22"/>
          <w:szCs w:val="22"/>
        </w:rPr>
        <w:t>.</w:t>
      </w:r>
    </w:p>
    <w:p w14:paraId="19F1C725" w14:textId="77777777"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6B7186EB" w14:textId="77777777" w:rsidR="00E66936" w:rsidRPr="00190E1F" w:rsidRDefault="00E66936" w:rsidP="00FE419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190E1F">
        <w:rPr>
          <w:rFonts w:ascii="Tahoma" w:hAnsi="Tahoma" w:cs="Tahoma"/>
          <w:bCs/>
          <w:sz w:val="22"/>
          <w:szCs w:val="22"/>
        </w:rPr>
        <w:t>The information is collected via the following forms:</w:t>
      </w:r>
    </w:p>
    <w:p w14:paraId="7D51D336" w14:textId="77777777"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FS-5700-20 – Airplane Pilot Qualifications and Approval Record</w:t>
      </w:r>
    </w:p>
    <w:p w14:paraId="4720C9E9" w14:textId="77777777"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FS-5700-20a – Helicopter Pilot Qualifications and Approval Record</w:t>
      </w:r>
    </w:p>
    <w:p w14:paraId="4FEEBCE5" w14:textId="77777777"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FS-5700-21 – Airplane Data Record</w:t>
      </w:r>
    </w:p>
    <w:p w14:paraId="14D18173" w14:textId="77777777"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FS-5700-21a – Helicopter Data Record</w:t>
      </w:r>
      <w:r w:rsidR="00947285" w:rsidRPr="00190E1F">
        <w:rPr>
          <w:rFonts w:ascii="Tahoma" w:hAnsi="Tahoma" w:cs="Tahoma"/>
          <w:bCs/>
          <w:sz w:val="22"/>
          <w:szCs w:val="22"/>
        </w:rPr>
        <w:t xml:space="preserve"> </w:t>
      </w:r>
    </w:p>
    <w:p w14:paraId="445FCD9A" w14:textId="77777777" w:rsidR="00E44FE6" w:rsidRDefault="006D0C44" w:rsidP="00E6693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rPr>
          <w:rFonts w:ascii="Tahoma" w:hAnsi="Tahoma" w:cs="Tahoma"/>
          <w:bCs/>
          <w:sz w:val="22"/>
          <w:szCs w:val="22"/>
        </w:rPr>
      </w:pPr>
      <w:r>
        <w:rPr>
          <w:rFonts w:ascii="Tahoma" w:hAnsi="Tahoma" w:cs="Tahoma"/>
          <w:bCs/>
          <w:sz w:val="22"/>
          <w:szCs w:val="22"/>
        </w:rPr>
        <w:t xml:space="preserve">The respondent has multiple options for providing information.  Blank forms may be downloaded via the internet and filled out.  </w:t>
      </w:r>
      <w:r w:rsidR="00E44FE6">
        <w:rPr>
          <w:rFonts w:ascii="Tahoma" w:hAnsi="Tahoma" w:cs="Tahoma"/>
          <w:bCs/>
          <w:sz w:val="22"/>
          <w:szCs w:val="22"/>
        </w:rPr>
        <w:t xml:space="preserve">Forms accessible via Forest Service Websites do not electronically save nor archive data typed onto the form, unless a blank form has been downloaded.  Additionally, hard-copy forms are available.  </w:t>
      </w:r>
    </w:p>
    <w:p w14:paraId="2A5F68F5" w14:textId="77777777" w:rsidR="000E2584" w:rsidRDefault="005166B1" w:rsidP="00E6693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rPr>
          <w:rFonts w:ascii="Tahoma" w:hAnsi="Tahoma" w:cs="Tahoma"/>
          <w:bCs/>
          <w:sz w:val="22"/>
          <w:szCs w:val="22"/>
        </w:rPr>
      </w:pPr>
      <w:r w:rsidRPr="00190E1F">
        <w:rPr>
          <w:rFonts w:ascii="Tahoma" w:hAnsi="Tahoma" w:cs="Tahoma"/>
          <w:bCs/>
          <w:sz w:val="22"/>
          <w:szCs w:val="22"/>
        </w:rPr>
        <w:t xml:space="preserve">Contract pilots usually provide </w:t>
      </w:r>
      <w:r w:rsidR="00E44FE6">
        <w:rPr>
          <w:rFonts w:ascii="Tahoma" w:hAnsi="Tahoma" w:cs="Tahoma"/>
          <w:bCs/>
          <w:sz w:val="22"/>
          <w:szCs w:val="22"/>
        </w:rPr>
        <w:t>completed forms to pilot inspectors via face-to-face meetings</w:t>
      </w:r>
      <w:r w:rsidR="0076308C">
        <w:rPr>
          <w:rFonts w:ascii="Tahoma" w:hAnsi="Tahoma" w:cs="Tahoma"/>
          <w:bCs/>
          <w:sz w:val="22"/>
          <w:szCs w:val="22"/>
        </w:rPr>
        <w:t>,</w:t>
      </w:r>
      <w:r w:rsidR="00E44FE6">
        <w:rPr>
          <w:rFonts w:ascii="Tahoma" w:hAnsi="Tahoma" w:cs="Tahoma"/>
          <w:bCs/>
          <w:sz w:val="22"/>
          <w:szCs w:val="22"/>
        </w:rPr>
        <w:t xml:space="preserve"> teleconference</w:t>
      </w:r>
      <w:r w:rsidR="0076308C">
        <w:rPr>
          <w:rFonts w:ascii="Tahoma" w:hAnsi="Tahoma" w:cs="Tahoma"/>
          <w:bCs/>
          <w:sz w:val="22"/>
          <w:szCs w:val="22"/>
        </w:rPr>
        <w:t>, and/</w:t>
      </w:r>
      <w:r w:rsidR="00E44FE6">
        <w:rPr>
          <w:rFonts w:ascii="Tahoma" w:hAnsi="Tahoma" w:cs="Tahoma"/>
          <w:bCs/>
          <w:sz w:val="22"/>
          <w:szCs w:val="22"/>
        </w:rPr>
        <w:t>or internet</w:t>
      </w:r>
      <w:r w:rsidR="000E2584">
        <w:rPr>
          <w:rFonts w:ascii="Tahoma" w:hAnsi="Tahoma" w:cs="Tahoma"/>
          <w:bCs/>
          <w:sz w:val="22"/>
          <w:szCs w:val="22"/>
        </w:rPr>
        <w:t xml:space="preserve"> communication.  </w:t>
      </w:r>
    </w:p>
    <w:p w14:paraId="294A5AF1" w14:textId="77777777" w:rsidR="005166B1" w:rsidRPr="00190E1F" w:rsidRDefault="005166B1" w:rsidP="00E6693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rPr>
          <w:rFonts w:ascii="Tahoma" w:hAnsi="Tahoma" w:cs="Tahoma"/>
          <w:bCs/>
          <w:sz w:val="22"/>
          <w:szCs w:val="22"/>
        </w:rPr>
      </w:pPr>
      <w:r w:rsidRPr="00190E1F">
        <w:rPr>
          <w:rFonts w:ascii="Tahoma" w:hAnsi="Tahoma" w:cs="Tahoma"/>
          <w:bCs/>
          <w:sz w:val="22"/>
          <w:szCs w:val="22"/>
        </w:rPr>
        <w:t>Aircraft information is collected onsite at the aircraft’s location.</w:t>
      </w:r>
    </w:p>
    <w:p w14:paraId="248FA485" w14:textId="77777777" w:rsidR="00CA0A10" w:rsidRPr="00190E1F" w:rsidRDefault="003F5C91" w:rsidP="005166B1">
      <w:pPr>
        <w:pStyle w:val="BodyTextIndent2"/>
        <w:tabs>
          <w:tab w:val="clear" w:pos="361"/>
        </w:tabs>
        <w:spacing w:after="80"/>
        <w:ind w:left="720"/>
        <w:jc w:val="both"/>
        <w:rPr>
          <w:rFonts w:ascii="Tahoma" w:hAnsi="Tahoma" w:cs="Tahoma"/>
          <w:b w:val="0"/>
          <w:sz w:val="22"/>
          <w:szCs w:val="22"/>
        </w:rPr>
      </w:pPr>
      <w:r w:rsidRPr="00190E1F">
        <w:rPr>
          <w:rFonts w:ascii="Tahoma" w:hAnsi="Tahoma" w:cs="Tahoma"/>
          <w:b w:val="0"/>
          <w:sz w:val="22"/>
          <w:szCs w:val="22"/>
        </w:rPr>
        <w:t xml:space="preserve">The completed forms are maintained by Forest Service approved </w:t>
      </w:r>
      <w:r w:rsidR="005166B1" w:rsidRPr="00190E1F">
        <w:rPr>
          <w:rFonts w:ascii="Tahoma" w:hAnsi="Tahoma" w:cs="Tahoma"/>
          <w:b w:val="0"/>
          <w:sz w:val="22"/>
          <w:szCs w:val="22"/>
        </w:rPr>
        <w:t xml:space="preserve">Agency </w:t>
      </w:r>
      <w:r w:rsidRPr="00190E1F">
        <w:rPr>
          <w:rFonts w:ascii="Tahoma" w:hAnsi="Tahoma" w:cs="Tahoma"/>
          <w:b w:val="0"/>
          <w:sz w:val="22"/>
          <w:szCs w:val="22"/>
        </w:rPr>
        <w:t xml:space="preserve">Pilot and Aircraft Inspectors. </w:t>
      </w:r>
    </w:p>
    <w:p w14:paraId="35A75B68" w14:textId="77777777"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How frequently will the information be collected?</w:t>
      </w:r>
    </w:p>
    <w:p w14:paraId="706A7D7E" w14:textId="77777777" w:rsidR="0076308C" w:rsidRDefault="005166B1" w:rsidP="00FE4193">
      <w:pPr>
        <w:pStyle w:val="BodyTextIndent"/>
        <w:tabs>
          <w:tab w:val="clear" w:pos="0"/>
          <w:tab w:val="clear" w:pos="361"/>
          <w:tab w:val="clear" w:pos="1083"/>
          <w:tab w:val="left" w:pos="720"/>
        </w:tabs>
        <w:spacing w:after="80"/>
        <w:ind w:left="720"/>
        <w:jc w:val="both"/>
        <w:rPr>
          <w:rFonts w:ascii="Tahoma" w:hAnsi="Tahoma" w:cs="Tahoma"/>
          <w:sz w:val="22"/>
          <w:szCs w:val="22"/>
        </w:rPr>
      </w:pPr>
      <w:r w:rsidRPr="00190E1F">
        <w:rPr>
          <w:rFonts w:ascii="Tahoma" w:hAnsi="Tahoma" w:cs="Tahoma"/>
          <w:sz w:val="22"/>
          <w:szCs w:val="22"/>
        </w:rPr>
        <w:t>Collection occurs annually as contractors offer</w:t>
      </w:r>
      <w:r w:rsidR="00650F2B" w:rsidRPr="00190E1F">
        <w:rPr>
          <w:rFonts w:ascii="Tahoma" w:hAnsi="Tahoma" w:cs="Tahoma"/>
          <w:sz w:val="22"/>
          <w:szCs w:val="22"/>
        </w:rPr>
        <w:t xml:space="preserve"> aircraft or pilot</w:t>
      </w:r>
      <w:r w:rsidRPr="00190E1F">
        <w:rPr>
          <w:rFonts w:ascii="Tahoma" w:hAnsi="Tahoma" w:cs="Tahoma"/>
          <w:sz w:val="22"/>
          <w:szCs w:val="22"/>
        </w:rPr>
        <w:t>(s)</w:t>
      </w:r>
      <w:r w:rsidR="00650F2B" w:rsidRPr="00190E1F">
        <w:rPr>
          <w:rFonts w:ascii="Tahoma" w:hAnsi="Tahoma" w:cs="Tahoma"/>
          <w:sz w:val="22"/>
          <w:szCs w:val="22"/>
        </w:rPr>
        <w:t xml:space="preserve"> for use on a Forest Service contract</w:t>
      </w:r>
      <w:r w:rsidR="00B43CA5">
        <w:rPr>
          <w:rFonts w:ascii="Tahoma" w:hAnsi="Tahoma" w:cs="Tahoma"/>
          <w:sz w:val="22"/>
          <w:szCs w:val="22"/>
        </w:rPr>
        <w:t>s</w:t>
      </w:r>
      <w:r w:rsidR="00650F2B" w:rsidRPr="00190E1F">
        <w:rPr>
          <w:rFonts w:ascii="Tahoma" w:hAnsi="Tahoma" w:cs="Tahoma"/>
          <w:sz w:val="22"/>
          <w:szCs w:val="22"/>
        </w:rPr>
        <w:t>.</w:t>
      </w:r>
      <w:r w:rsidR="00CA0A10" w:rsidRPr="00190E1F">
        <w:rPr>
          <w:rFonts w:ascii="Tahoma" w:hAnsi="Tahoma" w:cs="Tahoma"/>
          <w:sz w:val="22"/>
          <w:szCs w:val="22"/>
        </w:rPr>
        <w:t xml:space="preserve"> </w:t>
      </w:r>
      <w:r w:rsidRPr="00190E1F">
        <w:rPr>
          <w:rFonts w:ascii="Tahoma" w:hAnsi="Tahoma" w:cs="Tahoma"/>
          <w:sz w:val="22"/>
          <w:szCs w:val="22"/>
        </w:rPr>
        <w:t xml:space="preserve"> </w:t>
      </w:r>
    </w:p>
    <w:p w14:paraId="405D4D60" w14:textId="77777777" w:rsidR="0076308C" w:rsidRDefault="0076308C">
      <w:pPr>
        <w:widowControl/>
        <w:autoSpaceDE/>
        <w:autoSpaceDN/>
        <w:adjustRightInd/>
        <w:rPr>
          <w:rFonts w:ascii="Tahoma" w:hAnsi="Tahoma" w:cs="Tahoma"/>
          <w:sz w:val="22"/>
          <w:szCs w:val="22"/>
        </w:rPr>
      </w:pPr>
      <w:r>
        <w:rPr>
          <w:rFonts w:ascii="Tahoma" w:hAnsi="Tahoma" w:cs="Tahoma"/>
          <w:sz w:val="22"/>
          <w:szCs w:val="22"/>
        </w:rPr>
        <w:br w:type="page"/>
      </w:r>
    </w:p>
    <w:p w14:paraId="566E266D" w14:textId="77777777"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Will the information be shared with any other organizations inside or outside USDA or the government?</w:t>
      </w:r>
    </w:p>
    <w:p w14:paraId="5AC51989" w14:textId="77777777" w:rsidR="000E2584" w:rsidRDefault="000E2584" w:rsidP="00FE4193">
      <w:pPr>
        <w:pStyle w:val="BodyTextIndent2"/>
        <w:tabs>
          <w:tab w:val="clear" w:pos="361"/>
        </w:tabs>
        <w:spacing w:after="80"/>
        <w:ind w:left="720"/>
        <w:jc w:val="both"/>
        <w:rPr>
          <w:rFonts w:ascii="Tahoma" w:hAnsi="Tahoma" w:cs="Tahoma"/>
          <w:b w:val="0"/>
          <w:sz w:val="22"/>
          <w:szCs w:val="22"/>
        </w:rPr>
      </w:pPr>
      <w:r>
        <w:rPr>
          <w:rFonts w:ascii="Tahoma" w:hAnsi="Tahoma" w:cs="Tahoma"/>
          <w:b w:val="0"/>
          <w:sz w:val="22"/>
          <w:szCs w:val="22"/>
        </w:rPr>
        <w:t>Pilot application form information is not shared with any government or private industry entity beyond that of the applicant and the pilot inspector.</w:t>
      </w:r>
      <w:r w:rsidR="00DD7B1C">
        <w:rPr>
          <w:rFonts w:ascii="Tahoma" w:hAnsi="Tahoma" w:cs="Tahoma"/>
          <w:b w:val="0"/>
          <w:sz w:val="22"/>
          <w:szCs w:val="22"/>
        </w:rPr>
        <w:t xml:space="preserve">  The</w:t>
      </w:r>
      <w:r w:rsidR="00F87DD2">
        <w:rPr>
          <w:rFonts w:ascii="Tahoma" w:hAnsi="Tahoma" w:cs="Tahoma"/>
          <w:b w:val="0"/>
          <w:sz w:val="22"/>
          <w:szCs w:val="22"/>
        </w:rPr>
        <w:t xml:space="preserve"> only information shared is the</w:t>
      </w:r>
      <w:r w:rsidR="00DD7B1C">
        <w:rPr>
          <w:rFonts w:ascii="Tahoma" w:hAnsi="Tahoma" w:cs="Tahoma"/>
          <w:b w:val="0"/>
          <w:sz w:val="22"/>
          <w:szCs w:val="22"/>
        </w:rPr>
        <w:t xml:space="preserve"> information contained on the pilot qualification and approval card issued to the pilot, himself, as discussed previously.</w:t>
      </w:r>
    </w:p>
    <w:p w14:paraId="567172DC" w14:textId="77777777" w:rsidR="00DD7B1C" w:rsidRDefault="000E2584" w:rsidP="00FE4193">
      <w:pPr>
        <w:pStyle w:val="BodyTextIndent2"/>
        <w:tabs>
          <w:tab w:val="clear" w:pos="361"/>
        </w:tabs>
        <w:spacing w:after="80"/>
        <w:ind w:left="720"/>
        <w:jc w:val="both"/>
        <w:rPr>
          <w:rFonts w:ascii="Tahoma" w:hAnsi="Tahoma" w:cs="Tahoma"/>
          <w:b w:val="0"/>
          <w:sz w:val="22"/>
          <w:szCs w:val="22"/>
        </w:rPr>
      </w:pPr>
      <w:r>
        <w:rPr>
          <w:rFonts w:ascii="Tahoma" w:hAnsi="Tahoma" w:cs="Tahoma"/>
          <w:b w:val="0"/>
          <w:sz w:val="22"/>
          <w:szCs w:val="22"/>
        </w:rPr>
        <w:t>Aircraft application form information is shared between the</w:t>
      </w:r>
      <w:r w:rsidR="00DD7B1C">
        <w:rPr>
          <w:rFonts w:ascii="Tahoma" w:hAnsi="Tahoma" w:cs="Tahoma"/>
          <w:b w:val="0"/>
          <w:sz w:val="22"/>
          <w:szCs w:val="22"/>
        </w:rPr>
        <w:t xml:space="preserve"> United States Department of Interior, Aviation M</w:t>
      </w:r>
      <w:r w:rsidR="00E57EB1">
        <w:rPr>
          <w:rFonts w:ascii="Tahoma" w:hAnsi="Tahoma" w:cs="Tahoma"/>
          <w:b w:val="0"/>
          <w:sz w:val="22"/>
          <w:szCs w:val="22"/>
        </w:rPr>
        <w:t xml:space="preserve">anagement Directorate, and the </w:t>
      </w:r>
      <w:r w:rsidR="00DD7B1C">
        <w:rPr>
          <w:rFonts w:ascii="Tahoma" w:hAnsi="Tahoma" w:cs="Tahoma"/>
          <w:b w:val="0"/>
          <w:sz w:val="22"/>
          <w:szCs w:val="22"/>
        </w:rPr>
        <w:t>Forest Service.  The Forest Service and the Department of Interior maintain an Interagency Agreement that allows aircraft contracted by either agency to be used by either agency.  Aircraft information consists of the contract number, aircraft type and specifications, and point of contact information with the contracted private company.</w:t>
      </w:r>
    </w:p>
    <w:p w14:paraId="595056CF" w14:textId="77777777"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If this is an ongoing collection, how have the collection requirements changed over time?</w:t>
      </w:r>
    </w:p>
    <w:p w14:paraId="7A1F2AD2" w14:textId="77777777" w:rsidR="00F87DD2" w:rsidRDefault="005166B1" w:rsidP="00F87DD2">
      <w:pPr>
        <w:pStyle w:val="BodyTextIndent"/>
        <w:spacing w:after="80"/>
        <w:ind w:left="720"/>
        <w:jc w:val="both"/>
        <w:rPr>
          <w:rFonts w:ascii="Tahoma" w:hAnsi="Tahoma" w:cs="Tahoma"/>
          <w:sz w:val="22"/>
          <w:szCs w:val="22"/>
        </w:rPr>
      </w:pPr>
      <w:r w:rsidRPr="00190E1F">
        <w:rPr>
          <w:rFonts w:ascii="Tahoma" w:hAnsi="Tahoma" w:cs="Tahoma"/>
          <w:sz w:val="22"/>
          <w:szCs w:val="22"/>
        </w:rPr>
        <w:t xml:space="preserve">The requirements </w:t>
      </w:r>
      <w:r w:rsidR="009A12BE">
        <w:rPr>
          <w:rFonts w:ascii="Tahoma" w:hAnsi="Tahoma" w:cs="Tahoma"/>
          <w:sz w:val="22"/>
          <w:szCs w:val="22"/>
        </w:rPr>
        <w:t>remain the same as for the previous version.</w:t>
      </w:r>
      <w:r w:rsidR="009823D9">
        <w:rPr>
          <w:rFonts w:ascii="Tahoma" w:hAnsi="Tahoma" w:cs="Tahoma"/>
          <w:sz w:val="22"/>
          <w:szCs w:val="22"/>
        </w:rPr>
        <w:t xml:space="preserve">  The form provides an all-inclusive request for information thereby negating an appended request for information.  However, no additional information is requested beyond contractual </w:t>
      </w:r>
      <w:r w:rsidR="00204B90">
        <w:rPr>
          <w:rFonts w:ascii="Tahoma" w:hAnsi="Tahoma" w:cs="Tahoma"/>
          <w:sz w:val="22"/>
          <w:szCs w:val="22"/>
        </w:rPr>
        <w:t>requirements</w:t>
      </w:r>
      <w:r w:rsidR="009823D9">
        <w:rPr>
          <w:rFonts w:ascii="Tahoma" w:hAnsi="Tahoma" w:cs="Tahoma"/>
          <w:sz w:val="22"/>
          <w:szCs w:val="22"/>
        </w:rPr>
        <w:t>.</w:t>
      </w:r>
      <w:r w:rsidR="006050CC" w:rsidRPr="00190E1F">
        <w:rPr>
          <w:rFonts w:ascii="Tahoma" w:hAnsi="Tahoma" w:cs="Tahoma"/>
          <w:sz w:val="22"/>
          <w:szCs w:val="22"/>
        </w:rPr>
        <w:t xml:space="preserve"> </w:t>
      </w:r>
    </w:p>
    <w:p w14:paraId="18BAC283" w14:textId="77777777" w:rsidR="00F87DD2" w:rsidRDefault="00954B52" w:rsidP="00F87DD2">
      <w:pPr>
        <w:pStyle w:val="BodyTextIndent"/>
        <w:spacing w:after="80"/>
        <w:ind w:left="720"/>
        <w:jc w:val="both"/>
        <w:rPr>
          <w:rFonts w:ascii="Tahoma" w:hAnsi="Tahoma" w:cs="Tahoma"/>
          <w:sz w:val="22"/>
          <w:szCs w:val="22"/>
        </w:rPr>
      </w:pPr>
      <w:r>
        <w:rPr>
          <w:rFonts w:ascii="Tahoma" w:hAnsi="Tahoma" w:cs="Tahoma"/>
          <w:sz w:val="22"/>
          <w:szCs w:val="22"/>
        </w:rPr>
        <w:t>To clarify, Federal Government contracts between the Forest Service and private enterprise identify F</w:t>
      </w:r>
      <w:r w:rsidR="00E57EB1">
        <w:rPr>
          <w:rFonts w:ascii="Tahoma" w:hAnsi="Tahoma" w:cs="Tahoma"/>
          <w:sz w:val="22"/>
          <w:szCs w:val="22"/>
        </w:rPr>
        <w:t xml:space="preserve">ederal </w:t>
      </w:r>
      <w:r>
        <w:rPr>
          <w:rFonts w:ascii="Tahoma" w:hAnsi="Tahoma" w:cs="Tahoma"/>
          <w:sz w:val="22"/>
          <w:szCs w:val="22"/>
        </w:rPr>
        <w:t>A</w:t>
      </w:r>
      <w:r w:rsidR="00E57EB1">
        <w:rPr>
          <w:rFonts w:ascii="Tahoma" w:hAnsi="Tahoma" w:cs="Tahoma"/>
          <w:sz w:val="22"/>
          <w:szCs w:val="22"/>
        </w:rPr>
        <w:t xml:space="preserve">viation </w:t>
      </w:r>
      <w:r>
        <w:rPr>
          <w:rFonts w:ascii="Tahoma" w:hAnsi="Tahoma" w:cs="Tahoma"/>
          <w:sz w:val="22"/>
          <w:szCs w:val="22"/>
        </w:rPr>
        <w:t>A</w:t>
      </w:r>
      <w:r w:rsidR="00E57EB1">
        <w:rPr>
          <w:rFonts w:ascii="Tahoma" w:hAnsi="Tahoma" w:cs="Tahoma"/>
          <w:sz w:val="22"/>
          <w:szCs w:val="22"/>
        </w:rPr>
        <w:t>dministration</w:t>
      </w:r>
      <w:r>
        <w:rPr>
          <w:rFonts w:ascii="Tahoma" w:hAnsi="Tahoma" w:cs="Tahoma"/>
          <w:sz w:val="22"/>
          <w:szCs w:val="22"/>
        </w:rPr>
        <w:t xml:space="preserve"> and Forest Service endorsement and certification requirements.  These endorsements and certificates provide supporting documentation as proof that applicants meet contractual requirements.  </w:t>
      </w:r>
    </w:p>
    <w:p w14:paraId="4FC4D7C2" w14:textId="77777777" w:rsidR="006050CC" w:rsidRDefault="006050CC" w:rsidP="00F87DD2">
      <w:pPr>
        <w:pStyle w:val="BodyTextIndent"/>
        <w:spacing w:after="80"/>
        <w:ind w:left="720"/>
        <w:jc w:val="both"/>
        <w:rPr>
          <w:rFonts w:ascii="Tahoma" w:hAnsi="Tahoma" w:cs="Tahoma"/>
          <w:sz w:val="22"/>
          <w:szCs w:val="22"/>
        </w:rPr>
      </w:pPr>
      <w:r w:rsidRPr="00190E1F">
        <w:rPr>
          <w:rFonts w:ascii="Tahoma" w:hAnsi="Tahoma" w:cs="Tahoma"/>
          <w:sz w:val="22"/>
          <w:szCs w:val="22"/>
        </w:rPr>
        <w:t>The collection of information is conducted in a manner consistent with the guidelines in 5 CFR 1320.6.</w:t>
      </w:r>
    </w:p>
    <w:p w14:paraId="4D9601D8" w14:textId="1F2AE73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5166B1" w:rsidRPr="00190E1F">
        <w:rPr>
          <w:rFonts w:ascii="Tahoma" w:hAnsi="Tahoma" w:cs="Tahoma"/>
          <w:b/>
          <w:bCs/>
          <w:sz w:val="22"/>
          <w:szCs w:val="22"/>
        </w:rPr>
        <w:t xml:space="preserve"> </w:t>
      </w:r>
      <w:r w:rsidRPr="00190E1F">
        <w:rPr>
          <w:rFonts w:ascii="Tahoma" w:hAnsi="Tahoma" w:cs="Tahoma"/>
          <w:b/>
          <w:bCs/>
          <w:sz w:val="22"/>
          <w:szCs w:val="22"/>
        </w:rPr>
        <w:t>Also</w:t>
      </w:r>
      <w:r w:rsidR="005166B1" w:rsidRPr="00190E1F">
        <w:rPr>
          <w:rFonts w:ascii="Tahoma" w:hAnsi="Tahoma" w:cs="Tahoma"/>
          <w:b/>
          <w:bCs/>
          <w:sz w:val="22"/>
          <w:szCs w:val="22"/>
        </w:rPr>
        <w:t>,</w:t>
      </w:r>
      <w:r w:rsidRPr="00190E1F">
        <w:rPr>
          <w:rFonts w:ascii="Tahoma" w:hAnsi="Tahoma" w:cs="Tahoma"/>
          <w:b/>
          <w:bCs/>
          <w:sz w:val="22"/>
          <w:szCs w:val="22"/>
        </w:rPr>
        <w:t xml:space="preserve"> describe any consideration of using information technology to reduce burden.</w:t>
      </w:r>
    </w:p>
    <w:p w14:paraId="0ED1A98B" w14:textId="77777777" w:rsidR="00B43CA5" w:rsidRDefault="00B43CA5" w:rsidP="000036C6">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sz w:val="22"/>
          <w:szCs w:val="22"/>
        </w:rPr>
      </w:pPr>
      <w:r>
        <w:rPr>
          <w:rFonts w:ascii="Tahoma" w:hAnsi="Tahoma" w:cs="Tahoma"/>
          <w:iCs/>
          <w:sz w:val="22"/>
          <w:szCs w:val="22"/>
        </w:rPr>
        <w:t>Non-Forest Service respondents do not have access to the Forest Service intranet.</w:t>
      </w:r>
      <w:r w:rsidR="00617124">
        <w:rPr>
          <w:rFonts w:ascii="Tahoma" w:hAnsi="Tahoma" w:cs="Tahoma"/>
          <w:iCs/>
          <w:sz w:val="22"/>
          <w:szCs w:val="22"/>
        </w:rPr>
        <w:t xml:space="preserve">  </w:t>
      </w:r>
      <w:r w:rsidR="005D3AAE">
        <w:rPr>
          <w:rFonts w:ascii="Tahoma" w:hAnsi="Tahoma" w:cs="Tahoma"/>
          <w:iCs/>
          <w:sz w:val="22"/>
          <w:szCs w:val="22"/>
        </w:rPr>
        <w:t xml:space="preserve">The collection of information does not involve use of automated, electronic, </w:t>
      </w:r>
      <w:r w:rsidR="00617124">
        <w:rPr>
          <w:rFonts w:ascii="Tahoma" w:hAnsi="Tahoma" w:cs="Tahoma"/>
          <w:iCs/>
          <w:sz w:val="22"/>
          <w:szCs w:val="22"/>
        </w:rPr>
        <w:t>mechanical</w:t>
      </w:r>
      <w:r w:rsidR="005D3AAE">
        <w:rPr>
          <w:rFonts w:ascii="Tahoma" w:hAnsi="Tahoma" w:cs="Tahoma"/>
          <w:iCs/>
          <w:sz w:val="22"/>
          <w:szCs w:val="22"/>
        </w:rPr>
        <w:t>, other technological collection techniques</w:t>
      </w:r>
      <w:r w:rsidR="00F87DD2">
        <w:rPr>
          <w:rFonts w:ascii="Tahoma" w:hAnsi="Tahoma" w:cs="Tahoma"/>
          <w:iCs/>
          <w:sz w:val="22"/>
          <w:szCs w:val="22"/>
        </w:rPr>
        <w:t>,</w:t>
      </w:r>
      <w:r w:rsidR="005D3AAE">
        <w:rPr>
          <w:rFonts w:ascii="Tahoma" w:hAnsi="Tahoma" w:cs="Tahoma"/>
          <w:iCs/>
          <w:sz w:val="22"/>
          <w:szCs w:val="22"/>
        </w:rPr>
        <w:t xml:space="preserve"> or other </w:t>
      </w:r>
      <w:r w:rsidR="00B065D2">
        <w:rPr>
          <w:rFonts w:ascii="Tahoma" w:hAnsi="Tahoma" w:cs="Tahoma"/>
          <w:iCs/>
          <w:sz w:val="22"/>
          <w:szCs w:val="22"/>
        </w:rPr>
        <w:t xml:space="preserve">methods </w:t>
      </w:r>
      <w:r w:rsidR="005D3AAE">
        <w:rPr>
          <w:rFonts w:ascii="Tahoma" w:hAnsi="Tahoma" w:cs="Tahoma"/>
          <w:iCs/>
          <w:sz w:val="22"/>
          <w:szCs w:val="22"/>
        </w:rPr>
        <w:t xml:space="preserve">of information technology.  Electronic submission of responses </w:t>
      </w:r>
      <w:r>
        <w:rPr>
          <w:rFonts w:ascii="Tahoma" w:hAnsi="Tahoma" w:cs="Tahoma"/>
          <w:iCs/>
          <w:sz w:val="22"/>
          <w:szCs w:val="22"/>
        </w:rPr>
        <w:t>is not permitted</w:t>
      </w:r>
      <w:r w:rsidR="00915DFD">
        <w:rPr>
          <w:rFonts w:ascii="Tahoma" w:hAnsi="Tahoma" w:cs="Tahoma"/>
          <w:iCs/>
          <w:sz w:val="22"/>
          <w:szCs w:val="22"/>
        </w:rPr>
        <w:t>,</w:t>
      </w:r>
      <w:r>
        <w:rPr>
          <w:rFonts w:ascii="Tahoma" w:hAnsi="Tahoma" w:cs="Tahoma"/>
          <w:iCs/>
          <w:sz w:val="22"/>
          <w:szCs w:val="22"/>
        </w:rPr>
        <w:t xml:space="preserve"> </w:t>
      </w:r>
      <w:r w:rsidR="004B4617">
        <w:rPr>
          <w:rFonts w:ascii="Tahoma" w:hAnsi="Tahoma" w:cs="Tahoma"/>
          <w:iCs/>
          <w:sz w:val="22"/>
          <w:szCs w:val="22"/>
        </w:rPr>
        <w:t>n</w:t>
      </w:r>
      <w:r>
        <w:rPr>
          <w:rFonts w:ascii="Tahoma" w:hAnsi="Tahoma" w:cs="Tahoma"/>
          <w:iCs/>
          <w:sz w:val="22"/>
          <w:szCs w:val="22"/>
        </w:rPr>
        <w:t>or possible</w:t>
      </w:r>
      <w:r w:rsidR="005D3AAE">
        <w:rPr>
          <w:rFonts w:ascii="Tahoma" w:hAnsi="Tahoma" w:cs="Tahoma"/>
          <w:iCs/>
          <w:sz w:val="22"/>
          <w:szCs w:val="22"/>
        </w:rPr>
        <w:t xml:space="preserve">.  </w:t>
      </w:r>
    </w:p>
    <w:p w14:paraId="1C61E675" w14:textId="77777777" w:rsidR="000036C6" w:rsidRDefault="00B43CA5" w:rsidP="000036C6">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bCs/>
          <w:iCs/>
          <w:sz w:val="22"/>
          <w:szCs w:val="22"/>
        </w:rPr>
      </w:pPr>
      <w:r>
        <w:rPr>
          <w:rFonts w:ascii="Tahoma" w:hAnsi="Tahoma" w:cs="Tahoma"/>
          <w:iCs/>
          <w:sz w:val="22"/>
          <w:szCs w:val="22"/>
        </w:rPr>
        <w:t>Use of</w:t>
      </w:r>
      <w:r w:rsidR="00617124">
        <w:rPr>
          <w:rFonts w:ascii="Tahoma" w:hAnsi="Tahoma" w:cs="Tahoma"/>
          <w:iCs/>
          <w:sz w:val="22"/>
          <w:szCs w:val="22"/>
        </w:rPr>
        <w:t xml:space="preserve"> information technology has been considered in an effort to reduce burden through a means to provide electronic access to a blank form that can be downloaded and then filled in via computer or hand written</w:t>
      </w:r>
      <w:r w:rsidR="001F672F">
        <w:rPr>
          <w:rFonts w:ascii="Tahoma" w:hAnsi="Tahoma" w:cs="Tahoma"/>
          <w:iCs/>
          <w:sz w:val="22"/>
          <w:szCs w:val="22"/>
        </w:rPr>
        <w:t>.</w:t>
      </w:r>
      <w:r w:rsidR="00617124">
        <w:rPr>
          <w:rFonts w:ascii="Tahoma" w:hAnsi="Tahoma" w:cs="Tahoma"/>
          <w:bCs/>
          <w:iCs/>
          <w:sz w:val="22"/>
          <w:szCs w:val="22"/>
        </w:rPr>
        <w:t xml:space="preserve">  </w:t>
      </w:r>
      <w:r>
        <w:rPr>
          <w:rFonts w:ascii="Tahoma" w:hAnsi="Tahoma" w:cs="Tahoma"/>
          <w:bCs/>
          <w:iCs/>
          <w:sz w:val="22"/>
          <w:szCs w:val="22"/>
        </w:rPr>
        <w:t xml:space="preserve">The form is merely a copy of the form sourced from the Forest Service intranet. </w:t>
      </w:r>
      <w:r w:rsidR="00F87DD2">
        <w:rPr>
          <w:rFonts w:ascii="Tahoma" w:hAnsi="Tahoma" w:cs="Tahoma"/>
          <w:bCs/>
          <w:iCs/>
          <w:sz w:val="22"/>
          <w:szCs w:val="22"/>
        </w:rPr>
        <w:t xml:space="preserve"> </w:t>
      </w:r>
      <w:r w:rsidR="00617124">
        <w:rPr>
          <w:rFonts w:ascii="Tahoma" w:hAnsi="Tahoma" w:cs="Tahoma"/>
          <w:bCs/>
          <w:iCs/>
          <w:sz w:val="22"/>
          <w:szCs w:val="22"/>
        </w:rPr>
        <w:t xml:space="preserve">The necessity to supply supporting documentation </w:t>
      </w:r>
      <w:r w:rsidR="00915DFD">
        <w:rPr>
          <w:rFonts w:ascii="Tahoma" w:hAnsi="Tahoma" w:cs="Tahoma"/>
          <w:bCs/>
          <w:iCs/>
          <w:sz w:val="22"/>
          <w:szCs w:val="22"/>
        </w:rPr>
        <w:t xml:space="preserve">along with </w:t>
      </w:r>
      <w:r w:rsidR="00617124">
        <w:rPr>
          <w:rFonts w:ascii="Tahoma" w:hAnsi="Tahoma" w:cs="Tahoma"/>
          <w:bCs/>
          <w:iCs/>
          <w:sz w:val="22"/>
          <w:szCs w:val="22"/>
        </w:rPr>
        <w:t xml:space="preserve">the form is not conducive to </w:t>
      </w:r>
      <w:r>
        <w:rPr>
          <w:rFonts w:ascii="Tahoma" w:hAnsi="Tahoma" w:cs="Tahoma"/>
          <w:bCs/>
          <w:iCs/>
          <w:sz w:val="22"/>
          <w:szCs w:val="22"/>
        </w:rPr>
        <w:t xml:space="preserve">any further </w:t>
      </w:r>
      <w:r w:rsidR="00617124">
        <w:rPr>
          <w:rFonts w:ascii="Tahoma" w:hAnsi="Tahoma" w:cs="Tahoma"/>
          <w:bCs/>
          <w:iCs/>
          <w:sz w:val="22"/>
          <w:szCs w:val="22"/>
        </w:rPr>
        <w:t>automation techniques at this time.</w:t>
      </w:r>
    </w:p>
    <w:p w14:paraId="72D2C961" w14:textId="77777777" w:rsidR="00F87DD2" w:rsidRDefault="00F87DD2">
      <w:pPr>
        <w:widowControl/>
        <w:autoSpaceDE/>
        <w:autoSpaceDN/>
        <w:adjustRightInd/>
        <w:rPr>
          <w:rFonts w:ascii="Tahoma" w:hAnsi="Tahoma" w:cs="Tahoma"/>
          <w:bCs/>
          <w:iCs/>
          <w:sz w:val="22"/>
          <w:szCs w:val="22"/>
        </w:rPr>
      </w:pPr>
      <w:r>
        <w:rPr>
          <w:rFonts w:ascii="Tahoma" w:hAnsi="Tahoma" w:cs="Tahoma"/>
          <w:bCs/>
          <w:iCs/>
          <w:sz w:val="22"/>
          <w:szCs w:val="22"/>
        </w:rPr>
        <w:br w:type="page"/>
      </w:r>
    </w:p>
    <w:p w14:paraId="1B8474E5" w14:textId="2B498801"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 xml:space="preserve">Describe efforts to identify duplication. </w:t>
      </w:r>
      <w:r w:rsidR="00C93895" w:rsidRPr="00190E1F">
        <w:rPr>
          <w:rFonts w:ascii="Tahoma" w:hAnsi="Tahoma" w:cs="Tahoma"/>
          <w:b/>
          <w:bCs/>
          <w:sz w:val="22"/>
          <w:szCs w:val="22"/>
        </w:rPr>
        <w:t xml:space="preserve"> </w:t>
      </w:r>
      <w:r w:rsidRPr="00190E1F">
        <w:rPr>
          <w:rFonts w:ascii="Tahoma" w:hAnsi="Tahoma" w:cs="Tahoma"/>
          <w:b/>
          <w:bCs/>
          <w:sz w:val="22"/>
          <w:szCs w:val="22"/>
        </w:rPr>
        <w:t>Show specifically why any similar infor</w:t>
      </w:r>
      <w:r w:rsidRPr="00190E1F">
        <w:rPr>
          <w:rFonts w:ascii="Tahoma" w:hAnsi="Tahoma" w:cs="Tahoma"/>
          <w:b/>
          <w:bCs/>
          <w:sz w:val="22"/>
          <w:szCs w:val="22"/>
        </w:rPr>
        <w:softHyphen/>
        <w:t>mation already available cannot be used or modified for use for the purposes de</w:t>
      </w:r>
      <w:r w:rsidRPr="00190E1F">
        <w:rPr>
          <w:rFonts w:ascii="Tahoma" w:hAnsi="Tahoma" w:cs="Tahoma"/>
          <w:b/>
          <w:bCs/>
          <w:sz w:val="22"/>
          <w:szCs w:val="22"/>
        </w:rPr>
        <w:softHyphen/>
        <w:t>scribed in Item 2 above.</w:t>
      </w:r>
    </w:p>
    <w:p w14:paraId="438522F9" w14:textId="6B2C79F3" w:rsidR="00C040DC" w:rsidRDefault="00E57EB1"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The Department of Interior and</w:t>
      </w:r>
      <w:r w:rsidR="00C040DC">
        <w:rPr>
          <w:rFonts w:ascii="Tahoma" w:hAnsi="Tahoma" w:cs="Tahoma"/>
          <w:iCs/>
          <w:color w:val="000000"/>
          <w:sz w:val="22"/>
          <w:szCs w:val="22"/>
        </w:rPr>
        <w:t xml:space="preserve"> Forest Service contract from private industry for use of aviation assets.  An interagency agreement between the Department of Interior and the Forest Service allows the use of Federal Government contracted aviation assets to be used by either agency in the conduct of Wild</w:t>
      </w:r>
      <w:r w:rsidR="00502CDE">
        <w:rPr>
          <w:rFonts w:ascii="Tahoma" w:hAnsi="Tahoma" w:cs="Tahoma"/>
          <w:iCs/>
          <w:color w:val="000000"/>
          <w:sz w:val="22"/>
          <w:szCs w:val="22"/>
        </w:rPr>
        <w:t>l</w:t>
      </w:r>
      <w:r w:rsidR="00C040DC">
        <w:rPr>
          <w:rFonts w:ascii="Tahoma" w:hAnsi="Tahoma" w:cs="Tahoma"/>
          <w:iCs/>
          <w:color w:val="000000"/>
          <w:sz w:val="22"/>
          <w:szCs w:val="22"/>
        </w:rPr>
        <w:t>and Firefighting operations.</w:t>
      </w:r>
    </w:p>
    <w:p w14:paraId="659B839F" w14:textId="244F5DAF" w:rsidR="00C040DC" w:rsidRDefault="00C040DC"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However, specific contract differences in the conduct and c</w:t>
      </w:r>
      <w:r w:rsidR="005923D0">
        <w:rPr>
          <w:rFonts w:ascii="Tahoma" w:hAnsi="Tahoma" w:cs="Tahoma"/>
          <w:iCs/>
          <w:color w:val="000000"/>
          <w:sz w:val="22"/>
          <w:szCs w:val="22"/>
        </w:rPr>
        <w:t>ertification of other than wild</w:t>
      </w:r>
      <w:r>
        <w:rPr>
          <w:rFonts w:ascii="Tahoma" w:hAnsi="Tahoma" w:cs="Tahoma"/>
          <w:iCs/>
          <w:color w:val="000000"/>
          <w:sz w:val="22"/>
          <w:szCs w:val="22"/>
        </w:rPr>
        <w:t>land firefighting activities requires different and/or increased data collection tha</w:t>
      </w:r>
      <w:r w:rsidR="00E57EB1">
        <w:rPr>
          <w:rFonts w:ascii="Tahoma" w:hAnsi="Tahoma" w:cs="Tahoma"/>
          <w:iCs/>
          <w:color w:val="000000"/>
          <w:sz w:val="22"/>
          <w:szCs w:val="22"/>
        </w:rPr>
        <w:t>t are non-concurrent between Forest</w:t>
      </w:r>
      <w:r>
        <w:rPr>
          <w:rFonts w:ascii="Tahoma" w:hAnsi="Tahoma" w:cs="Tahoma"/>
          <w:iCs/>
          <w:color w:val="000000"/>
          <w:sz w:val="22"/>
          <w:szCs w:val="22"/>
        </w:rPr>
        <w:t xml:space="preserve"> and D</w:t>
      </w:r>
      <w:r w:rsidR="00E57EB1">
        <w:rPr>
          <w:rFonts w:ascii="Tahoma" w:hAnsi="Tahoma" w:cs="Tahoma"/>
          <w:iCs/>
          <w:color w:val="000000"/>
          <w:sz w:val="22"/>
          <w:szCs w:val="22"/>
        </w:rPr>
        <w:t>epartment of Interior</w:t>
      </w:r>
      <w:r>
        <w:rPr>
          <w:rFonts w:ascii="Tahoma" w:hAnsi="Tahoma" w:cs="Tahoma"/>
          <w:iCs/>
          <w:color w:val="000000"/>
          <w:sz w:val="22"/>
          <w:szCs w:val="22"/>
        </w:rPr>
        <w:t xml:space="preserve"> aviation contracts. </w:t>
      </w:r>
      <w:r w:rsidR="005923D0">
        <w:rPr>
          <w:rFonts w:ascii="Tahoma" w:hAnsi="Tahoma" w:cs="Tahoma"/>
          <w:iCs/>
          <w:color w:val="000000"/>
          <w:sz w:val="22"/>
          <w:szCs w:val="22"/>
        </w:rPr>
        <w:t xml:space="preserve"> </w:t>
      </w:r>
      <w:r>
        <w:rPr>
          <w:rFonts w:ascii="Tahoma" w:hAnsi="Tahoma" w:cs="Tahoma"/>
          <w:iCs/>
          <w:color w:val="000000"/>
          <w:sz w:val="22"/>
          <w:szCs w:val="22"/>
        </w:rPr>
        <w:t xml:space="preserve">Therefore, a single form </w:t>
      </w:r>
      <w:r w:rsidR="00CF0066">
        <w:rPr>
          <w:rFonts w:ascii="Tahoma" w:hAnsi="Tahoma" w:cs="Tahoma"/>
          <w:iCs/>
          <w:color w:val="000000"/>
          <w:sz w:val="22"/>
          <w:szCs w:val="22"/>
        </w:rPr>
        <w:t xml:space="preserve">cannot be used by both the </w:t>
      </w:r>
      <w:r w:rsidR="00E57EB1">
        <w:rPr>
          <w:rFonts w:ascii="Tahoma" w:hAnsi="Tahoma" w:cs="Tahoma"/>
          <w:iCs/>
          <w:color w:val="000000"/>
          <w:sz w:val="22"/>
          <w:szCs w:val="22"/>
        </w:rPr>
        <w:t>Department of Interior</w:t>
      </w:r>
      <w:r>
        <w:rPr>
          <w:rFonts w:ascii="Tahoma" w:hAnsi="Tahoma" w:cs="Tahoma"/>
          <w:iCs/>
          <w:color w:val="000000"/>
          <w:sz w:val="22"/>
          <w:szCs w:val="22"/>
        </w:rPr>
        <w:t xml:space="preserve"> and F</w:t>
      </w:r>
      <w:r w:rsidR="00E57EB1">
        <w:rPr>
          <w:rFonts w:ascii="Tahoma" w:hAnsi="Tahoma" w:cs="Tahoma"/>
          <w:iCs/>
          <w:color w:val="000000"/>
          <w:sz w:val="22"/>
          <w:szCs w:val="22"/>
        </w:rPr>
        <w:t xml:space="preserve">orest </w:t>
      </w:r>
      <w:r>
        <w:rPr>
          <w:rFonts w:ascii="Tahoma" w:hAnsi="Tahoma" w:cs="Tahoma"/>
          <w:iCs/>
          <w:color w:val="000000"/>
          <w:sz w:val="22"/>
          <w:szCs w:val="22"/>
        </w:rPr>
        <w:t>S</w:t>
      </w:r>
      <w:r w:rsidR="00E57EB1">
        <w:rPr>
          <w:rFonts w:ascii="Tahoma" w:hAnsi="Tahoma" w:cs="Tahoma"/>
          <w:iCs/>
          <w:color w:val="000000"/>
          <w:sz w:val="22"/>
          <w:szCs w:val="22"/>
        </w:rPr>
        <w:t>ervice</w:t>
      </w:r>
      <w:r w:rsidR="005923D0">
        <w:rPr>
          <w:rFonts w:ascii="Tahoma" w:hAnsi="Tahoma" w:cs="Tahoma"/>
          <w:iCs/>
          <w:color w:val="000000"/>
          <w:sz w:val="22"/>
          <w:szCs w:val="22"/>
        </w:rPr>
        <w:t>.</w:t>
      </w:r>
    </w:p>
    <w:p w14:paraId="1A154A73" w14:textId="77777777" w:rsidR="00CF0066" w:rsidRDefault="00EC0CEF"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I</w:t>
      </w:r>
      <w:r w:rsidR="00CF0066">
        <w:rPr>
          <w:rFonts w:ascii="Tahoma" w:hAnsi="Tahoma" w:cs="Tahoma"/>
          <w:iCs/>
          <w:color w:val="000000"/>
          <w:sz w:val="22"/>
          <w:szCs w:val="22"/>
        </w:rPr>
        <w:t>n an effort to further reduce duplication, the Forest Service and D</w:t>
      </w:r>
      <w:r w:rsidR="00E57EB1">
        <w:rPr>
          <w:rFonts w:ascii="Tahoma" w:hAnsi="Tahoma" w:cs="Tahoma"/>
          <w:iCs/>
          <w:color w:val="000000"/>
          <w:sz w:val="22"/>
          <w:szCs w:val="22"/>
        </w:rPr>
        <w:t>epartment of Interior</w:t>
      </w:r>
      <w:r w:rsidR="00CF0066">
        <w:rPr>
          <w:rFonts w:ascii="Tahoma" w:hAnsi="Tahoma" w:cs="Tahoma"/>
          <w:iCs/>
          <w:color w:val="000000"/>
          <w:sz w:val="22"/>
          <w:szCs w:val="22"/>
        </w:rPr>
        <w:t xml:space="preserve"> are </w:t>
      </w:r>
      <w:r>
        <w:rPr>
          <w:rFonts w:ascii="Tahoma" w:hAnsi="Tahoma" w:cs="Tahoma"/>
          <w:iCs/>
          <w:color w:val="000000"/>
          <w:sz w:val="22"/>
          <w:szCs w:val="22"/>
        </w:rPr>
        <w:t xml:space="preserve">now using this form so that both agencies are standardized. </w:t>
      </w:r>
    </w:p>
    <w:p w14:paraId="3DD5CF88" w14:textId="77777777" w:rsidR="00CF0066" w:rsidRDefault="00CF0066"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 xml:space="preserve">The differing agency application forms are not carried by the pilot.  However, the qualification cards issued to the pilot and the aircraft from either agency are.  These qualification cards are identical in that they provide a summary of </w:t>
      </w:r>
      <w:r w:rsidR="005923D0">
        <w:rPr>
          <w:rFonts w:ascii="Tahoma" w:hAnsi="Tahoma" w:cs="Tahoma"/>
          <w:iCs/>
          <w:color w:val="000000"/>
          <w:sz w:val="22"/>
          <w:szCs w:val="22"/>
        </w:rPr>
        <w:t xml:space="preserve">the pilot, approved aircrafts, and </w:t>
      </w:r>
      <w:r>
        <w:rPr>
          <w:rFonts w:ascii="Tahoma" w:hAnsi="Tahoma" w:cs="Tahoma"/>
          <w:iCs/>
          <w:color w:val="000000"/>
          <w:sz w:val="22"/>
          <w:szCs w:val="22"/>
        </w:rPr>
        <w:t>approved missions</w:t>
      </w:r>
      <w:r w:rsidR="005923D0">
        <w:rPr>
          <w:rFonts w:ascii="Tahoma" w:hAnsi="Tahoma" w:cs="Tahoma"/>
          <w:iCs/>
          <w:color w:val="000000"/>
          <w:sz w:val="22"/>
          <w:szCs w:val="22"/>
        </w:rPr>
        <w:t xml:space="preserve"> that the</w:t>
      </w:r>
      <w:r>
        <w:rPr>
          <w:rFonts w:ascii="Tahoma" w:hAnsi="Tahoma" w:cs="Tahoma"/>
          <w:iCs/>
          <w:color w:val="000000"/>
          <w:sz w:val="22"/>
          <w:szCs w:val="22"/>
        </w:rPr>
        <w:t xml:space="preserve"> pilot can perform.</w:t>
      </w:r>
    </w:p>
    <w:p w14:paraId="4E875F42" w14:textId="3ED245F1" w:rsidR="00FE4193" w:rsidRPr="00190E1F" w:rsidRDefault="00FE4193"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If the collection of information impacts small businesses or other small entitie</w:t>
      </w:r>
      <w:r w:rsidR="00A84EA7" w:rsidRPr="00190E1F">
        <w:rPr>
          <w:rFonts w:ascii="Tahoma" w:hAnsi="Tahoma" w:cs="Tahoma"/>
          <w:b/>
          <w:bCs/>
          <w:sz w:val="22"/>
          <w:szCs w:val="22"/>
        </w:rPr>
        <w:t xml:space="preserve">s, </w:t>
      </w:r>
      <w:r w:rsidR="00A84EA7" w:rsidRPr="00190E1F">
        <w:rPr>
          <w:rStyle w:val="FootnoteReference"/>
          <w:rFonts w:ascii="Tahoma" w:hAnsi="Tahoma" w:cs="Tahoma"/>
          <w:b/>
          <w:bCs/>
          <w:sz w:val="22"/>
          <w:szCs w:val="22"/>
          <w:vertAlign w:val="superscript"/>
        </w:rPr>
        <w:t xml:space="preserve"> </w:t>
      </w:r>
      <w:r w:rsidRPr="00190E1F">
        <w:rPr>
          <w:rFonts w:ascii="Tahoma" w:hAnsi="Tahoma" w:cs="Tahoma"/>
          <w:b/>
          <w:bCs/>
          <w:sz w:val="22"/>
          <w:szCs w:val="22"/>
        </w:rPr>
        <w:t xml:space="preserve"> describe any methods used to minimize burden.</w:t>
      </w:r>
    </w:p>
    <w:p w14:paraId="3A5E526D" w14:textId="77777777" w:rsidR="003D79BB" w:rsidRPr="00190E1F" w:rsidRDefault="00F60A20" w:rsidP="00F60A2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 collection of information, and resulting burden, for approval and issuance of pilot and aircraft qualification cards is identical for each pilot and aircraft evaluated within a company, regardless of the size of the company.  Therefore, </w:t>
      </w:r>
      <w:r w:rsidR="00C03044">
        <w:rPr>
          <w:rFonts w:ascii="Tahoma" w:hAnsi="Tahoma" w:cs="Tahoma"/>
          <w:sz w:val="22"/>
          <w:szCs w:val="22"/>
        </w:rPr>
        <w:t>small business</w:t>
      </w:r>
      <w:r>
        <w:rPr>
          <w:rFonts w:ascii="Tahoma" w:hAnsi="Tahoma" w:cs="Tahoma"/>
          <w:sz w:val="22"/>
          <w:szCs w:val="22"/>
        </w:rPr>
        <w:t xml:space="preserve"> burden </w:t>
      </w:r>
      <w:r w:rsidR="008C610A">
        <w:rPr>
          <w:rFonts w:ascii="Tahoma" w:hAnsi="Tahoma" w:cs="Tahoma"/>
          <w:sz w:val="22"/>
          <w:szCs w:val="22"/>
        </w:rPr>
        <w:t>would be</w:t>
      </w:r>
      <w:r w:rsidR="00C03044">
        <w:rPr>
          <w:rFonts w:ascii="Tahoma" w:hAnsi="Tahoma" w:cs="Tahoma"/>
          <w:sz w:val="22"/>
          <w:szCs w:val="22"/>
        </w:rPr>
        <w:t xml:space="preserve"> reduced </w:t>
      </w:r>
      <w:r w:rsidR="004B0DB0">
        <w:rPr>
          <w:rFonts w:ascii="Tahoma" w:hAnsi="Tahoma" w:cs="Tahoma"/>
          <w:sz w:val="22"/>
          <w:szCs w:val="22"/>
        </w:rPr>
        <w:t xml:space="preserve">only </w:t>
      </w:r>
      <w:r w:rsidR="00C03044">
        <w:rPr>
          <w:rFonts w:ascii="Tahoma" w:hAnsi="Tahoma" w:cs="Tahoma"/>
          <w:sz w:val="22"/>
          <w:szCs w:val="22"/>
        </w:rPr>
        <w:t>by a</w:t>
      </w:r>
      <w:r>
        <w:rPr>
          <w:rFonts w:ascii="Tahoma" w:hAnsi="Tahoma" w:cs="Tahoma"/>
          <w:sz w:val="22"/>
          <w:szCs w:val="22"/>
        </w:rPr>
        <w:t xml:space="preserve"> </w:t>
      </w:r>
      <w:r w:rsidR="00C03044">
        <w:rPr>
          <w:rFonts w:ascii="Tahoma" w:hAnsi="Tahoma" w:cs="Tahoma"/>
          <w:sz w:val="22"/>
          <w:szCs w:val="22"/>
        </w:rPr>
        <w:t>de</w:t>
      </w:r>
      <w:r>
        <w:rPr>
          <w:rFonts w:ascii="Tahoma" w:hAnsi="Tahoma" w:cs="Tahoma"/>
          <w:sz w:val="22"/>
          <w:szCs w:val="22"/>
        </w:rPr>
        <w:t>crease in the number of pilots employed and aircraft on contract</w:t>
      </w:r>
      <w:r w:rsidR="002B265C">
        <w:rPr>
          <w:rFonts w:ascii="Tahoma" w:hAnsi="Tahoma" w:cs="Tahoma"/>
          <w:sz w:val="22"/>
          <w:szCs w:val="22"/>
        </w:rPr>
        <w:t>.</w:t>
      </w:r>
    </w:p>
    <w:p w14:paraId="4F8CE535" w14:textId="229A3F7E"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14:paraId="6B41F246" w14:textId="77777777" w:rsidR="003F5C91" w:rsidRDefault="003F5C91" w:rsidP="000036C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If the Agency were not able to collect this information</w:t>
      </w:r>
      <w:r w:rsidR="00D76800">
        <w:rPr>
          <w:rFonts w:ascii="Tahoma" w:hAnsi="Tahoma" w:cs="Tahoma"/>
          <w:bCs/>
          <w:sz w:val="22"/>
          <w:szCs w:val="22"/>
        </w:rPr>
        <w:t xml:space="preserve"> or frequency of collection is reduced</w:t>
      </w:r>
      <w:r w:rsidRPr="00190E1F">
        <w:rPr>
          <w:rFonts w:ascii="Tahoma" w:hAnsi="Tahoma" w:cs="Tahoma"/>
          <w:bCs/>
          <w:sz w:val="22"/>
          <w:szCs w:val="22"/>
        </w:rPr>
        <w:t xml:space="preserve">, Forest Service contracting officers and pilot/aircraft inspectors could not determine if pilots and aircraft meet the detailed qualification, equipment, and condition requirements essential for safe, efficient accomplishment of Forest Service </w:t>
      </w:r>
      <w:r w:rsidR="00D76800">
        <w:rPr>
          <w:rFonts w:ascii="Tahoma" w:hAnsi="Tahoma" w:cs="Tahoma"/>
          <w:bCs/>
          <w:sz w:val="22"/>
          <w:szCs w:val="22"/>
        </w:rPr>
        <w:t>aviation</w:t>
      </w:r>
      <w:r w:rsidRPr="00190E1F">
        <w:rPr>
          <w:rFonts w:ascii="Tahoma" w:hAnsi="Tahoma" w:cs="Tahoma"/>
          <w:bCs/>
          <w:sz w:val="22"/>
          <w:szCs w:val="22"/>
        </w:rPr>
        <w:t xml:space="preserve"> missions, which are included in contract specifications.  Without a reasonable basis </w:t>
      </w:r>
      <w:r w:rsidR="00D76800">
        <w:rPr>
          <w:rFonts w:ascii="Tahoma" w:hAnsi="Tahoma" w:cs="Tahoma"/>
          <w:bCs/>
          <w:sz w:val="22"/>
          <w:szCs w:val="22"/>
        </w:rPr>
        <w:t xml:space="preserve">and oversight through annual evaluations </w:t>
      </w:r>
      <w:r w:rsidRPr="00190E1F">
        <w:rPr>
          <w:rFonts w:ascii="Tahoma" w:hAnsi="Tahoma" w:cs="Tahoma"/>
          <w:bCs/>
          <w:sz w:val="22"/>
          <w:szCs w:val="22"/>
        </w:rPr>
        <w:t>to determine pilot qualifications and aircraft capability, Forest Service</w:t>
      </w:r>
      <w:r w:rsidR="00D76800">
        <w:rPr>
          <w:rFonts w:ascii="Tahoma" w:hAnsi="Tahoma" w:cs="Tahoma"/>
          <w:bCs/>
          <w:sz w:val="22"/>
          <w:szCs w:val="22"/>
        </w:rPr>
        <w:t xml:space="preserve"> employees, </w:t>
      </w:r>
      <w:r w:rsidR="00D76800" w:rsidRPr="00190E1F">
        <w:rPr>
          <w:rFonts w:ascii="Tahoma" w:hAnsi="Tahoma" w:cs="Tahoma"/>
          <w:bCs/>
          <w:sz w:val="22"/>
          <w:szCs w:val="22"/>
        </w:rPr>
        <w:t>other</w:t>
      </w:r>
      <w:r w:rsidR="00A84EA7" w:rsidRPr="00190E1F">
        <w:rPr>
          <w:rFonts w:ascii="Tahoma" w:hAnsi="Tahoma" w:cs="Tahoma"/>
          <w:bCs/>
          <w:sz w:val="22"/>
          <w:szCs w:val="22"/>
        </w:rPr>
        <w:t xml:space="preserve"> Federal </w:t>
      </w:r>
      <w:r w:rsidR="00D76800">
        <w:rPr>
          <w:rFonts w:ascii="Tahoma" w:hAnsi="Tahoma" w:cs="Tahoma"/>
          <w:bCs/>
          <w:sz w:val="22"/>
          <w:szCs w:val="22"/>
        </w:rPr>
        <w:t xml:space="preserve">and State </w:t>
      </w:r>
      <w:r w:rsidR="00A84EA7" w:rsidRPr="00190E1F">
        <w:rPr>
          <w:rFonts w:ascii="Tahoma" w:hAnsi="Tahoma" w:cs="Tahoma"/>
          <w:bCs/>
          <w:sz w:val="22"/>
          <w:szCs w:val="22"/>
        </w:rPr>
        <w:t xml:space="preserve">agency </w:t>
      </w:r>
      <w:r w:rsidRPr="00190E1F">
        <w:rPr>
          <w:rFonts w:ascii="Tahoma" w:hAnsi="Tahoma" w:cs="Tahoma"/>
          <w:bCs/>
          <w:sz w:val="22"/>
          <w:szCs w:val="22"/>
        </w:rPr>
        <w:t>employees</w:t>
      </w:r>
      <w:r w:rsidR="00D76800">
        <w:rPr>
          <w:rFonts w:ascii="Tahoma" w:hAnsi="Tahoma" w:cs="Tahoma"/>
          <w:bCs/>
          <w:sz w:val="22"/>
          <w:szCs w:val="22"/>
        </w:rPr>
        <w:t>, and the public</w:t>
      </w:r>
      <w:r w:rsidR="00A84EA7" w:rsidRPr="00190E1F">
        <w:rPr>
          <w:rFonts w:ascii="Tahoma" w:hAnsi="Tahoma" w:cs="Tahoma"/>
          <w:bCs/>
          <w:sz w:val="22"/>
          <w:szCs w:val="22"/>
        </w:rPr>
        <w:t xml:space="preserve"> would be</w:t>
      </w:r>
      <w:r w:rsidRPr="00190E1F">
        <w:rPr>
          <w:rFonts w:ascii="Tahoma" w:hAnsi="Tahoma" w:cs="Tahoma"/>
          <w:bCs/>
          <w:sz w:val="22"/>
          <w:szCs w:val="22"/>
        </w:rPr>
        <w:t xml:space="preserve"> exposed to </w:t>
      </w:r>
      <w:r w:rsidR="00A84EA7" w:rsidRPr="00190E1F">
        <w:rPr>
          <w:rFonts w:ascii="Tahoma" w:hAnsi="Tahoma" w:cs="Tahoma"/>
          <w:bCs/>
          <w:sz w:val="22"/>
          <w:szCs w:val="22"/>
        </w:rPr>
        <w:t xml:space="preserve">unnecessary </w:t>
      </w:r>
      <w:r w:rsidRPr="00190E1F">
        <w:rPr>
          <w:rFonts w:ascii="Tahoma" w:hAnsi="Tahoma" w:cs="Tahoma"/>
          <w:bCs/>
          <w:sz w:val="22"/>
          <w:szCs w:val="22"/>
        </w:rPr>
        <w:t>hazards</w:t>
      </w:r>
      <w:r w:rsidR="00D76800">
        <w:rPr>
          <w:rFonts w:ascii="Tahoma" w:hAnsi="Tahoma" w:cs="Tahoma"/>
          <w:bCs/>
          <w:sz w:val="22"/>
          <w:szCs w:val="22"/>
        </w:rPr>
        <w:t xml:space="preserve"> and compromise the integrity of the program as a whole</w:t>
      </w:r>
      <w:r w:rsidRPr="00190E1F">
        <w:rPr>
          <w:rFonts w:ascii="Tahoma" w:hAnsi="Tahoma" w:cs="Tahoma"/>
          <w:bCs/>
          <w:sz w:val="22"/>
          <w:szCs w:val="22"/>
        </w:rPr>
        <w:t>.</w:t>
      </w:r>
    </w:p>
    <w:p w14:paraId="5BF86755" w14:textId="77777777" w:rsidR="00D76800" w:rsidRPr="00190E1F" w:rsidRDefault="00D76800" w:rsidP="00D7680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sz w:val="22"/>
          <w:szCs w:val="22"/>
        </w:rPr>
        <w:t xml:space="preserve">Additionally, aircraft and pilot evaluations provide oversight of the contract to assure </w:t>
      </w:r>
      <w:r w:rsidRPr="00190E1F">
        <w:rPr>
          <w:rFonts w:ascii="Tahoma" w:hAnsi="Tahoma" w:cs="Tahoma"/>
          <w:sz w:val="22"/>
          <w:szCs w:val="22"/>
        </w:rPr>
        <w:t>the Federal government is getting full value, while maintaining the safety and mission preparedness as required in the contract.  Less frequent collection of this information, or no information collection, would work against the purpose of the contract and the interest of the Federal government.</w:t>
      </w:r>
    </w:p>
    <w:p w14:paraId="63A1041D" w14:textId="3506817F"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any special circumstances that would cause an information collection to be conducted in a manner:</w:t>
      </w:r>
    </w:p>
    <w:p w14:paraId="3327BD61" w14:textId="55A2BA8E" w:rsidR="00C37CD8" w:rsidRPr="00190E1F" w:rsidRDefault="00890057" w:rsidP="00FE4193">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report information to the agency more often than quarterly;</w:t>
      </w:r>
    </w:p>
    <w:p w14:paraId="1698FAD9" w14:textId="2DE6A99D"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prepare a written response to a collection of infor</w:t>
      </w:r>
      <w:r w:rsidR="00C37CD8" w:rsidRPr="00190E1F">
        <w:rPr>
          <w:rFonts w:ascii="Tahoma" w:hAnsi="Tahoma" w:cs="Tahoma"/>
          <w:b/>
          <w:bCs/>
          <w:sz w:val="22"/>
          <w:szCs w:val="22"/>
        </w:rPr>
        <w:softHyphen/>
        <w:t>mation in fewer than 30 days after receipt of it;</w:t>
      </w:r>
    </w:p>
    <w:p w14:paraId="05DC0AB0" w14:textId="77777777" w:rsidR="00641061" w:rsidRPr="00190E1F" w:rsidRDefault="00641061" w:rsidP="00641061">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Cs/>
          <w:sz w:val="22"/>
          <w:szCs w:val="22"/>
        </w:rPr>
      </w:pPr>
      <w:r w:rsidRPr="00190E1F">
        <w:rPr>
          <w:rFonts w:ascii="Tahoma" w:hAnsi="Tahoma" w:cs="Tahoma"/>
          <w:sz w:val="22"/>
          <w:szCs w:val="22"/>
        </w:rPr>
        <w:t xml:space="preserve">Forms are a requirement for </w:t>
      </w:r>
      <w:r w:rsidR="00EE672B">
        <w:rPr>
          <w:rFonts w:ascii="Tahoma" w:hAnsi="Tahoma" w:cs="Tahoma"/>
          <w:sz w:val="22"/>
          <w:szCs w:val="22"/>
        </w:rPr>
        <w:t>private industry</w:t>
      </w:r>
      <w:r w:rsidR="00EE672B" w:rsidRPr="00190E1F">
        <w:rPr>
          <w:rFonts w:ascii="Tahoma" w:hAnsi="Tahoma" w:cs="Tahoma"/>
          <w:sz w:val="22"/>
          <w:szCs w:val="22"/>
        </w:rPr>
        <w:t xml:space="preserve"> </w:t>
      </w:r>
      <w:r w:rsidRPr="00190E1F">
        <w:rPr>
          <w:rFonts w:ascii="Tahoma" w:hAnsi="Tahoma" w:cs="Tahoma"/>
          <w:sz w:val="22"/>
          <w:szCs w:val="22"/>
        </w:rPr>
        <w:t>that want to conduct business through contracts with the Forest Service Aviation</w:t>
      </w:r>
      <w:r w:rsidR="00EF5C4C">
        <w:rPr>
          <w:rFonts w:ascii="Tahoma" w:hAnsi="Tahoma" w:cs="Tahoma"/>
          <w:sz w:val="22"/>
          <w:szCs w:val="22"/>
        </w:rPr>
        <w:t xml:space="preserve"> </w:t>
      </w:r>
      <w:r w:rsidRPr="00190E1F">
        <w:rPr>
          <w:rFonts w:ascii="Tahoma" w:hAnsi="Tahoma" w:cs="Tahoma"/>
          <w:sz w:val="22"/>
          <w:szCs w:val="22"/>
        </w:rPr>
        <w:t>by providing their services as pilots or providing aircraft for Forest Service contracts.  The forms show the Forest Service that the individual or aircraft meets the required qualifications in order for the Forest Service representative to certify they meet the requirements.</w:t>
      </w:r>
    </w:p>
    <w:p w14:paraId="6592A9B9" w14:textId="0505CA86"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submit more than an original and two copies of any document;</w:t>
      </w:r>
    </w:p>
    <w:p w14:paraId="4686095B" w14:textId="4A372C07"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retain records, other than health, medical, governm</w:t>
      </w:r>
      <w:r w:rsidR="00C37CD8" w:rsidRPr="00190E1F">
        <w:rPr>
          <w:rFonts w:ascii="Tahoma" w:hAnsi="Tahoma" w:cs="Tahoma"/>
          <w:b/>
          <w:bCs/>
          <w:sz w:val="22"/>
          <w:szCs w:val="22"/>
        </w:rPr>
        <w:softHyphen/>
        <w:t>ent contract, grant-in-aid, or tax records for more than three years;</w:t>
      </w:r>
    </w:p>
    <w:p w14:paraId="1F21B829" w14:textId="23BEB86B"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I</w:t>
      </w:r>
      <w:r w:rsidR="00C37CD8" w:rsidRPr="00190E1F">
        <w:rPr>
          <w:rFonts w:ascii="Tahoma" w:hAnsi="Tahoma" w:cs="Tahoma"/>
          <w:b/>
          <w:bCs/>
          <w:sz w:val="22"/>
          <w:szCs w:val="22"/>
        </w:rPr>
        <w:t>n connection with a statistical survey, that is not designed to produce valid and reliable results that can be generalized to the universe of study;</w:t>
      </w:r>
    </w:p>
    <w:p w14:paraId="6BA2B709" w14:textId="78ADEE38"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 xml:space="preserve">equiring the use of a statistical data classification that has not been reviewed and approved by OMB; </w:t>
      </w:r>
    </w:p>
    <w:p w14:paraId="5C54D2AC" w14:textId="21F288EB" w:rsidR="00C37CD8" w:rsidRPr="00190E1F" w:rsidRDefault="00EC10FF"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190E1F">
        <w:rPr>
          <w:rFonts w:ascii="Tahoma" w:hAnsi="Tahoma" w:cs="Tahoma"/>
          <w:b/>
          <w:bCs/>
          <w:sz w:val="22"/>
          <w:szCs w:val="22"/>
        </w:rPr>
        <w:t>T</w:t>
      </w:r>
      <w:r w:rsidR="00C37CD8" w:rsidRPr="00190E1F">
        <w:rPr>
          <w:rFonts w:ascii="Tahoma" w:hAnsi="Tahoma" w:cs="Tahoma"/>
          <w:b/>
          <w:bCs/>
          <w:sz w:val="22"/>
          <w:szCs w:val="22"/>
        </w:rPr>
        <w:t>ha</w:t>
      </w:r>
      <w:r w:rsidRPr="00190E1F">
        <w:rPr>
          <w:rFonts w:ascii="Tahoma" w:hAnsi="Tahoma" w:cs="Tahoma"/>
          <w:b/>
          <w:bCs/>
          <w:sz w:val="22"/>
          <w:szCs w:val="22"/>
        </w:rPr>
        <w:t>t includes a pledge of confidentiali</w:t>
      </w:r>
      <w:r w:rsidR="00C37CD8" w:rsidRPr="00190E1F">
        <w:rPr>
          <w:rFonts w:ascii="Tahoma" w:hAnsi="Tahoma" w:cs="Tahoma"/>
          <w:b/>
          <w:bCs/>
          <w:sz w:val="22"/>
          <w:szCs w:val="22"/>
        </w:rPr>
        <w:t>ty that is not supported by authority established in statute or regulation, that is not supported by disclosure and data security policies that are consistent with the pledge, or which unneces</w:t>
      </w:r>
      <w:r w:rsidR="00C37CD8" w:rsidRPr="00190E1F">
        <w:rPr>
          <w:rFonts w:ascii="Tahoma" w:hAnsi="Tahoma" w:cs="Tahoma"/>
          <w:b/>
          <w:bCs/>
          <w:sz w:val="22"/>
          <w:szCs w:val="22"/>
        </w:rPr>
        <w:softHyphen/>
        <w:t>sarily impedes sharing of data with other agencies for compatible confidential use; or</w:t>
      </w:r>
    </w:p>
    <w:p w14:paraId="3D22FACF" w14:textId="0217AFED" w:rsidR="00C37CD8" w:rsidRPr="00190E1F" w:rsidRDefault="00EC10FF"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14:paraId="01FCA760" w14:textId="77777777" w:rsidR="003D1ABD" w:rsidRPr="00190E1F" w:rsidRDefault="003D1ABD" w:rsidP="00FE419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190E1F">
        <w:rPr>
          <w:rFonts w:ascii="Tahoma" w:hAnsi="Tahoma" w:cs="Tahoma"/>
          <w:sz w:val="22"/>
          <w:szCs w:val="22"/>
        </w:rPr>
        <w:t xml:space="preserve">There are no </w:t>
      </w:r>
      <w:r w:rsidR="003F6315">
        <w:rPr>
          <w:rFonts w:ascii="Tahoma" w:hAnsi="Tahoma" w:cs="Tahoma"/>
          <w:sz w:val="22"/>
          <w:szCs w:val="22"/>
        </w:rPr>
        <w:t xml:space="preserve">other </w:t>
      </w:r>
      <w:r w:rsidRPr="00190E1F">
        <w:rPr>
          <w:rFonts w:ascii="Tahoma" w:hAnsi="Tahoma" w:cs="Tahoma"/>
          <w:sz w:val="22"/>
          <w:szCs w:val="22"/>
        </w:rPr>
        <w:t>special circumstances.  The collection of information is conducted in a manner consistent with the guidelines in 5 CFR 1320.6.</w:t>
      </w:r>
    </w:p>
    <w:p w14:paraId="54ADCEFD" w14:textId="290D0371"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If applicable, provide a copy and identify the date and page number of publication in the Federal Register of the agency's notice, required by 5 CFR 1320.8 (d), soliciting comments on the information collection prior to submission to OMB</w:t>
      </w:r>
      <w:r w:rsidR="008416BD" w:rsidRPr="00190E1F">
        <w:rPr>
          <w:rFonts w:ascii="Tahoma" w:hAnsi="Tahoma" w:cs="Tahoma"/>
          <w:b/>
          <w:bCs/>
          <w:sz w:val="22"/>
          <w:szCs w:val="22"/>
        </w:rPr>
        <w:t xml:space="preserve">.  </w:t>
      </w:r>
      <w:r w:rsidRPr="00190E1F">
        <w:rPr>
          <w:rFonts w:ascii="Tahoma" w:hAnsi="Tahoma" w:cs="Tahoma"/>
          <w:b/>
          <w:bCs/>
          <w:sz w:val="22"/>
          <w:szCs w:val="22"/>
        </w:rPr>
        <w:t xml:space="preserve">Summarize public comments received in response to that notice and describe actions taken by the agency in response to these comments. </w:t>
      </w:r>
      <w:r w:rsidR="00A84EA7" w:rsidRPr="00190E1F">
        <w:rPr>
          <w:rFonts w:ascii="Tahoma" w:hAnsi="Tahoma" w:cs="Tahoma"/>
          <w:b/>
          <w:bCs/>
          <w:sz w:val="22"/>
          <w:szCs w:val="22"/>
        </w:rPr>
        <w:t xml:space="preserve"> </w:t>
      </w:r>
      <w:r w:rsidRPr="00190E1F">
        <w:rPr>
          <w:rFonts w:ascii="Tahoma" w:hAnsi="Tahoma" w:cs="Tahoma"/>
          <w:b/>
          <w:bCs/>
          <w:sz w:val="22"/>
          <w:szCs w:val="22"/>
        </w:rPr>
        <w:t xml:space="preserve">Specifically address comments received on cost and hour burden. </w:t>
      </w:r>
    </w:p>
    <w:p w14:paraId="2AEA93D5" w14:textId="08390AC2" w:rsidR="00394DA8" w:rsidRPr="00011F59" w:rsidRDefault="00A84EA7" w:rsidP="00184EE4">
      <w:pPr>
        <w:widowControl/>
        <w:spacing w:after="120" w:line="240" w:lineRule="atLeast"/>
        <w:ind w:left="360"/>
        <w:jc w:val="both"/>
        <w:rPr>
          <w:rFonts w:ascii="Tahoma" w:hAnsi="Tahoma" w:cs="Tahoma"/>
          <w:sz w:val="22"/>
          <w:szCs w:val="22"/>
        </w:rPr>
      </w:pPr>
      <w:r w:rsidRPr="00190E1F">
        <w:rPr>
          <w:rFonts w:ascii="Tahoma" w:hAnsi="Tahoma" w:cs="Tahoma"/>
          <w:sz w:val="22"/>
          <w:szCs w:val="22"/>
        </w:rPr>
        <w:t xml:space="preserve">Notice of the 60-day comment period </w:t>
      </w:r>
      <w:r w:rsidR="006A6528" w:rsidRPr="00190E1F">
        <w:rPr>
          <w:rFonts w:ascii="Tahoma" w:hAnsi="Tahoma" w:cs="Tahoma"/>
          <w:sz w:val="22"/>
          <w:szCs w:val="22"/>
        </w:rPr>
        <w:t>was published in t</w:t>
      </w:r>
      <w:r w:rsidR="003F6315">
        <w:rPr>
          <w:rFonts w:ascii="Tahoma" w:hAnsi="Tahoma" w:cs="Tahoma"/>
          <w:sz w:val="22"/>
          <w:szCs w:val="22"/>
        </w:rPr>
        <w:t xml:space="preserve">he Federal Register </w:t>
      </w:r>
      <w:r w:rsidR="00011F59">
        <w:rPr>
          <w:rFonts w:ascii="Tahoma" w:hAnsi="Tahoma" w:cs="Tahoma"/>
          <w:sz w:val="22"/>
          <w:szCs w:val="22"/>
        </w:rPr>
        <w:t xml:space="preserve">on August 3, 2018 (83 FR 38116).  </w:t>
      </w:r>
      <w:r w:rsidRPr="00190E1F">
        <w:rPr>
          <w:rFonts w:ascii="Tahoma" w:hAnsi="Tahoma" w:cs="Tahoma"/>
          <w:sz w:val="22"/>
          <w:szCs w:val="22"/>
        </w:rPr>
        <w:t xml:space="preserve">The Agency received </w:t>
      </w:r>
      <w:r w:rsidR="008E6038" w:rsidRPr="00011F59">
        <w:rPr>
          <w:rFonts w:ascii="Tahoma" w:hAnsi="Tahoma" w:cs="Tahoma"/>
          <w:sz w:val="22"/>
          <w:szCs w:val="22"/>
        </w:rPr>
        <w:t>no</w:t>
      </w:r>
      <w:r w:rsidR="00184EE4">
        <w:rPr>
          <w:rFonts w:ascii="Tahoma" w:hAnsi="Tahoma" w:cs="Tahoma"/>
          <w:sz w:val="22"/>
          <w:szCs w:val="22"/>
        </w:rPr>
        <w:t xml:space="preserve"> comment</w:t>
      </w:r>
      <w:r w:rsidR="008E6038">
        <w:rPr>
          <w:rFonts w:ascii="Tahoma" w:hAnsi="Tahoma" w:cs="Tahoma"/>
          <w:sz w:val="22"/>
          <w:szCs w:val="22"/>
        </w:rPr>
        <w:t>s</w:t>
      </w:r>
      <w:r w:rsidR="00184EE4">
        <w:rPr>
          <w:rFonts w:ascii="Tahoma" w:hAnsi="Tahoma" w:cs="Tahoma"/>
          <w:sz w:val="22"/>
          <w:szCs w:val="22"/>
        </w:rPr>
        <w:t xml:space="preserve"> about the use of the form</w:t>
      </w:r>
      <w:r w:rsidR="00EF5C4C" w:rsidRPr="00011F59">
        <w:rPr>
          <w:rFonts w:ascii="Tahoma" w:hAnsi="Tahoma" w:cs="Tahoma"/>
          <w:sz w:val="22"/>
          <w:szCs w:val="22"/>
        </w:rPr>
        <w:t>.</w:t>
      </w:r>
    </w:p>
    <w:p w14:paraId="04362DA5" w14:textId="77777777" w:rsidR="00EF5C4C" w:rsidRDefault="00EF5C4C">
      <w:pPr>
        <w:widowControl/>
        <w:autoSpaceDE/>
        <w:autoSpaceDN/>
        <w:adjustRightInd/>
        <w:rPr>
          <w:rFonts w:ascii="Tahoma" w:hAnsi="Tahoma" w:cs="Tahoma"/>
          <w:b/>
          <w:bCs/>
          <w:sz w:val="22"/>
          <w:szCs w:val="22"/>
        </w:rPr>
      </w:pPr>
      <w:r>
        <w:rPr>
          <w:rFonts w:ascii="Tahoma" w:hAnsi="Tahoma" w:cs="Tahoma"/>
          <w:b/>
          <w:bCs/>
          <w:sz w:val="22"/>
          <w:szCs w:val="22"/>
        </w:rPr>
        <w:br w:type="page"/>
      </w:r>
    </w:p>
    <w:p w14:paraId="2D81CF8F" w14:textId="02BB9473" w:rsidR="00394DA8" w:rsidRPr="00190E1F" w:rsidRDefault="00394DA8" w:rsidP="00FE419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190E1F">
        <w:rPr>
          <w:rFonts w:ascii="Tahoma" w:hAnsi="Tahoma" w:cs="Tahoma"/>
          <w:b/>
          <w:bCs/>
          <w:sz w:val="22"/>
          <w:szCs w:val="22"/>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680478C3" w14:textId="713AADA2" w:rsidR="008809B0" w:rsidRPr="00190E1F" w:rsidRDefault="00394DA8" w:rsidP="00FE419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190E1F">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w:t>
      </w:r>
      <w:r w:rsidR="008416BD" w:rsidRPr="00190E1F">
        <w:rPr>
          <w:rFonts w:ascii="Tahoma" w:hAnsi="Tahoma" w:cs="Tahoma"/>
          <w:b/>
          <w:bCs/>
          <w:sz w:val="22"/>
          <w:szCs w:val="22"/>
        </w:rPr>
        <w:t xml:space="preserve">.  </w:t>
      </w:r>
      <w:r w:rsidRPr="00190E1F">
        <w:rPr>
          <w:rFonts w:ascii="Tahoma" w:hAnsi="Tahoma" w:cs="Tahoma"/>
          <w:b/>
          <w:bCs/>
          <w:sz w:val="22"/>
          <w:szCs w:val="22"/>
        </w:rPr>
        <w:t>There may be circumstances that may preclude consultation in a specific situation</w:t>
      </w:r>
      <w:r w:rsidR="008416BD" w:rsidRPr="00190E1F">
        <w:rPr>
          <w:rFonts w:ascii="Tahoma" w:hAnsi="Tahoma" w:cs="Tahoma"/>
          <w:b/>
          <w:bCs/>
          <w:sz w:val="22"/>
          <w:szCs w:val="22"/>
        </w:rPr>
        <w:t xml:space="preserve">.  </w:t>
      </w:r>
      <w:r w:rsidRPr="00190E1F">
        <w:rPr>
          <w:rFonts w:ascii="Tahoma" w:hAnsi="Tahoma" w:cs="Tahoma"/>
          <w:b/>
          <w:bCs/>
          <w:sz w:val="22"/>
          <w:szCs w:val="22"/>
        </w:rPr>
        <w:t>These circumstances should be explained.</w:t>
      </w:r>
    </w:p>
    <w:p w14:paraId="0E99CC8D" w14:textId="77777777" w:rsidR="00EF5C4C" w:rsidRDefault="00A84EA7" w:rsidP="00EF5C4C">
      <w:pPr>
        <w:spacing w:line="240" w:lineRule="atLeast"/>
        <w:ind w:left="360"/>
        <w:rPr>
          <w:rFonts w:ascii="Tahoma" w:hAnsi="Tahoma" w:cs="Tahoma"/>
          <w:sz w:val="22"/>
          <w:szCs w:val="22"/>
        </w:rPr>
      </w:pPr>
      <w:r w:rsidRPr="006353BB">
        <w:rPr>
          <w:rFonts w:ascii="Tahoma" w:hAnsi="Tahoma" w:cs="Tahoma"/>
          <w:sz w:val="22"/>
          <w:szCs w:val="22"/>
        </w:rPr>
        <w:t>Contact was</w:t>
      </w:r>
      <w:r w:rsidR="00172DB8" w:rsidRPr="006353BB">
        <w:rPr>
          <w:rFonts w:ascii="Tahoma" w:hAnsi="Tahoma" w:cs="Tahoma"/>
          <w:sz w:val="22"/>
          <w:szCs w:val="22"/>
        </w:rPr>
        <w:t xml:space="preserve"> made with the following individuals</w:t>
      </w:r>
      <w:r w:rsidRPr="006353BB">
        <w:rPr>
          <w:rFonts w:ascii="Tahoma" w:hAnsi="Tahoma" w:cs="Tahoma"/>
          <w:sz w:val="22"/>
          <w:szCs w:val="22"/>
        </w:rPr>
        <w:t xml:space="preserve">, who were asked to provide comment on the renewal of this information collection:  </w:t>
      </w:r>
    </w:p>
    <w:p w14:paraId="3D48EC6E" w14:textId="77777777" w:rsidR="00EF5C4C" w:rsidRPr="00844432" w:rsidRDefault="00EF5C4C" w:rsidP="00EF5C4C">
      <w:pPr>
        <w:spacing w:line="240" w:lineRule="atLeast"/>
        <w:ind w:left="360"/>
        <w:rPr>
          <w:rFonts w:ascii="Tahoma" w:hAnsi="Tahoma" w:cs="Tahoma"/>
          <w:sz w:val="22"/>
          <w:szCs w:val="22"/>
        </w:rPr>
      </w:pPr>
    </w:p>
    <w:p w14:paraId="04BE3A61" w14:textId="77777777" w:rsidR="00844432" w:rsidRPr="00844432" w:rsidRDefault="00844432" w:rsidP="00844432">
      <w:pPr>
        <w:spacing w:line="240" w:lineRule="atLeast"/>
        <w:ind w:left="360"/>
        <w:rPr>
          <w:rFonts w:ascii="Tahoma" w:hAnsi="Tahoma" w:cs="Tahoma"/>
          <w:sz w:val="22"/>
          <w:szCs w:val="22"/>
        </w:rPr>
      </w:pPr>
      <w:r w:rsidRPr="00844432">
        <w:rPr>
          <w:rFonts w:ascii="Tahoma" w:hAnsi="Tahoma" w:cs="Tahoma"/>
          <w:sz w:val="22"/>
          <w:szCs w:val="22"/>
          <w:u w:val="single"/>
        </w:rPr>
        <w:t>OAS</w:t>
      </w:r>
      <w:r w:rsidRPr="00844432">
        <w:rPr>
          <w:rFonts w:ascii="Tahoma" w:hAnsi="Tahoma" w:cs="Tahoma"/>
          <w:sz w:val="22"/>
          <w:szCs w:val="22"/>
        </w:rPr>
        <w:t>:</w:t>
      </w:r>
    </w:p>
    <w:p w14:paraId="10D24880" w14:textId="77777777" w:rsidR="00844432" w:rsidRPr="00844432" w:rsidRDefault="00844432" w:rsidP="00844432">
      <w:pPr>
        <w:spacing w:line="240" w:lineRule="atLeast"/>
        <w:ind w:left="360"/>
        <w:rPr>
          <w:rFonts w:ascii="Tahoma" w:hAnsi="Tahoma" w:cs="Tahoma"/>
          <w:sz w:val="22"/>
          <w:szCs w:val="22"/>
        </w:rPr>
      </w:pPr>
    </w:p>
    <w:p w14:paraId="6E33FEE2" w14:textId="738D0363" w:rsidR="00844432" w:rsidRPr="00844432" w:rsidRDefault="00844432" w:rsidP="00844432">
      <w:pPr>
        <w:spacing w:line="240" w:lineRule="atLeast"/>
        <w:ind w:left="360"/>
        <w:rPr>
          <w:rFonts w:ascii="Tahoma" w:hAnsi="Tahoma" w:cs="Tahoma"/>
          <w:sz w:val="22"/>
          <w:szCs w:val="22"/>
        </w:rPr>
      </w:pPr>
      <w:r w:rsidRPr="00844432">
        <w:rPr>
          <w:rFonts w:ascii="Tahoma" w:hAnsi="Tahoma" w:cs="Tahoma"/>
          <w:sz w:val="22"/>
          <w:szCs w:val="22"/>
        </w:rPr>
        <w:t>Arlyn Miller:</w:t>
      </w:r>
      <w:r>
        <w:rPr>
          <w:rFonts w:ascii="Tahoma" w:hAnsi="Tahoma" w:cs="Tahoma"/>
          <w:sz w:val="22"/>
          <w:szCs w:val="22"/>
        </w:rPr>
        <w:t xml:space="preserve"> (</w:t>
      </w:r>
      <w:r w:rsidRPr="00844432">
        <w:rPr>
          <w:rFonts w:ascii="Tahoma" w:hAnsi="Tahoma" w:cs="Tahoma"/>
          <w:sz w:val="22"/>
          <w:szCs w:val="22"/>
        </w:rPr>
        <w:t>208</w:t>
      </w:r>
      <w:r>
        <w:rPr>
          <w:rFonts w:ascii="Tahoma" w:hAnsi="Tahoma" w:cs="Tahoma"/>
          <w:sz w:val="22"/>
          <w:szCs w:val="22"/>
        </w:rPr>
        <w:t xml:space="preserve">) </w:t>
      </w:r>
      <w:r w:rsidRPr="00844432">
        <w:rPr>
          <w:rFonts w:ascii="Tahoma" w:hAnsi="Tahoma" w:cs="Tahoma"/>
          <w:sz w:val="22"/>
          <w:szCs w:val="22"/>
        </w:rPr>
        <w:t>433-5079</w:t>
      </w:r>
    </w:p>
    <w:p w14:paraId="5BC620A2" w14:textId="04EC84BC" w:rsidR="00844432" w:rsidRPr="00844432" w:rsidRDefault="00844432" w:rsidP="00844432">
      <w:pPr>
        <w:spacing w:line="240" w:lineRule="atLeast"/>
        <w:ind w:left="360"/>
        <w:rPr>
          <w:rFonts w:ascii="Tahoma" w:hAnsi="Tahoma" w:cs="Tahoma"/>
          <w:sz w:val="22"/>
          <w:szCs w:val="22"/>
        </w:rPr>
      </w:pPr>
      <w:r w:rsidRPr="00844432">
        <w:rPr>
          <w:rFonts w:ascii="Tahoma" w:hAnsi="Tahoma" w:cs="Tahoma"/>
          <w:sz w:val="22"/>
          <w:szCs w:val="22"/>
        </w:rPr>
        <w:t>Scott Curtis:</w:t>
      </w:r>
      <w:r>
        <w:rPr>
          <w:rFonts w:ascii="Tahoma" w:hAnsi="Tahoma" w:cs="Tahoma"/>
          <w:sz w:val="22"/>
          <w:szCs w:val="22"/>
        </w:rPr>
        <w:t xml:space="preserve"> (</w:t>
      </w:r>
      <w:r w:rsidRPr="00844432">
        <w:rPr>
          <w:rFonts w:ascii="Tahoma" w:hAnsi="Tahoma" w:cs="Tahoma"/>
          <w:sz w:val="22"/>
          <w:szCs w:val="22"/>
        </w:rPr>
        <w:t>208</w:t>
      </w:r>
      <w:r>
        <w:rPr>
          <w:rFonts w:ascii="Tahoma" w:hAnsi="Tahoma" w:cs="Tahoma"/>
          <w:sz w:val="22"/>
          <w:szCs w:val="22"/>
        </w:rPr>
        <w:t xml:space="preserve">) </w:t>
      </w:r>
      <w:r w:rsidRPr="00844432">
        <w:rPr>
          <w:rFonts w:ascii="Tahoma" w:hAnsi="Tahoma" w:cs="Tahoma"/>
          <w:sz w:val="22"/>
          <w:szCs w:val="22"/>
        </w:rPr>
        <w:t>484-1762</w:t>
      </w:r>
    </w:p>
    <w:p w14:paraId="5ADEBC7E" w14:textId="77777777" w:rsidR="00844432" w:rsidRPr="00844432" w:rsidRDefault="00844432" w:rsidP="00844432">
      <w:pPr>
        <w:spacing w:line="240" w:lineRule="atLeast"/>
        <w:ind w:left="360"/>
        <w:rPr>
          <w:rFonts w:ascii="Tahoma" w:hAnsi="Tahoma" w:cs="Tahoma"/>
          <w:sz w:val="22"/>
          <w:szCs w:val="22"/>
        </w:rPr>
      </w:pPr>
    </w:p>
    <w:p w14:paraId="2DF21F37" w14:textId="77777777" w:rsidR="00844432" w:rsidRPr="00844432" w:rsidRDefault="00844432" w:rsidP="00844432">
      <w:pPr>
        <w:spacing w:line="240" w:lineRule="atLeast"/>
        <w:ind w:left="360"/>
        <w:rPr>
          <w:rFonts w:ascii="Tahoma" w:hAnsi="Tahoma" w:cs="Tahoma"/>
          <w:sz w:val="22"/>
          <w:szCs w:val="22"/>
        </w:rPr>
      </w:pPr>
    </w:p>
    <w:p w14:paraId="3CA45AF8" w14:textId="77777777" w:rsidR="00844432" w:rsidRPr="00844432" w:rsidRDefault="00844432" w:rsidP="00844432">
      <w:pPr>
        <w:spacing w:line="240" w:lineRule="atLeast"/>
        <w:ind w:left="360"/>
        <w:rPr>
          <w:rFonts w:ascii="Tahoma" w:hAnsi="Tahoma" w:cs="Tahoma"/>
          <w:sz w:val="22"/>
          <w:szCs w:val="22"/>
        </w:rPr>
      </w:pPr>
      <w:r w:rsidRPr="00CD56E0">
        <w:rPr>
          <w:rFonts w:ascii="Tahoma" w:hAnsi="Tahoma" w:cs="Tahoma"/>
          <w:sz w:val="22"/>
          <w:szCs w:val="22"/>
          <w:u w:val="single"/>
        </w:rPr>
        <w:t>CalFire</w:t>
      </w:r>
      <w:r w:rsidRPr="00844432">
        <w:rPr>
          <w:rFonts w:ascii="Tahoma" w:hAnsi="Tahoma" w:cs="Tahoma"/>
          <w:sz w:val="22"/>
          <w:szCs w:val="22"/>
        </w:rPr>
        <w:t>:</w:t>
      </w:r>
    </w:p>
    <w:p w14:paraId="0842BBB5" w14:textId="77777777" w:rsidR="00844432" w:rsidRPr="00844432" w:rsidRDefault="00844432" w:rsidP="00844432">
      <w:pPr>
        <w:spacing w:line="240" w:lineRule="atLeast"/>
        <w:ind w:left="360"/>
        <w:rPr>
          <w:rFonts w:ascii="Tahoma" w:hAnsi="Tahoma" w:cs="Tahoma"/>
          <w:sz w:val="22"/>
          <w:szCs w:val="22"/>
        </w:rPr>
      </w:pPr>
    </w:p>
    <w:p w14:paraId="0327B98B" w14:textId="57A5ACE0" w:rsidR="00844432" w:rsidRPr="00844432" w:rsidRDefault="00844432" w:rsidP="00844432">
      <w:pPr>
        <w:spacing w:line="240" w:lineRule="atLeast"/>
        <w:ind w:left="360"/>
        <w:rPr>
          <w:rFonts w:ascii="Tahoma" w:hAnsi="Tahoma" w:cs="Tahoma"/>
          <w:sz w:val="22"/>
          <w:szCs w:val="22"/>
        </w:rPr>
      </w:pPr>
      <w:r w:rsidRPr="00844432">
        <w:rPr>
          <w:rFonts w:ascii="Tahoma" w:hAnsi="Tahoma" w:cs="Tahoma"/>
          <w:sz w:val="22"/>
          <w:szCs w:val="22"/>
        </w:rPr>
        <w:t>Barry Lloyd:</w:t>
      </w:r>
      <w:r>
        <w:rPr>
          <w:rFonts w:ascii="Tahoma" w:hAnsi="Tahoma" w:cs="Tahoma"/>
          <w:sz w:val="22"/>
          <w:szCs w:val="22"/>
        </w:rPr>
        <w:t xml:space="preserve"> (</w:t>
      </w:r>
      <w:r w:rsidRPr="00844432">
        <w:rPr>
          <w:rFonts w:ascii="Tahoma" w:hAnsi="Tahoma" w:cs="Tahoma"/>
          <w:sz w:val="22"/>
          <w:szCs w:val="22"/>
        </w:rPr>
        <w:t>916</w:t>
      </w:r>
      <w:r>
        <w:rPr>
          <w:rFonts w:ascii="Tahoma" w:hAnsi="Tahoma" w:cs="Tahoma"/>
          <w:sz w:val="22"/>
          <w:szCs w:val="22"/>
        </w:rPr>
        <w:t xml:space="preserve">) </w:t>
      </w:r>
      <w:r w:rsidRPr="00844432">
        <w:rPr>
          <w:rFonts w:ascii="Tahoma" w:hAnsi="Tahoma" w:cs="Tahoma"/>
          <w:sz w:val="22"/>
          <w:szCs w:val="22"/>
        </w:rPr>
        <w:t>704-7102</w:t>
      </w:r>
    </w:p>
    <w:p w14:paraId="2605B21C" w14:textId="1C27C22A" w:rsidR="00844432" w:rsidRPr="00844432" w:rsidRDefault="00844432" w:rsidP="00844432">
      <w:pPr>
        <w:spacing w:line="240" w:lineRule="atLeast"/>
        <w:ind w:left="360"/>
        <w:rPr>
          <w:rFonts w:ascii="Tahoma" w:hAnsi="Tahoma" w:cs="Tahoma"/>
          <w:sz w:val="22"/>
          <w:szCs w:val="22"/>
        </w:rPr>
      </w:pPr>
      <w:r w:rsidRPr="00844432">
        <w:rPr>
          <w:rFonts w:ascii="Tahoma" w:hAnsi="Tahoma" w:cs="Tahoma"/>
          <w:sz w:val="22"/>
          <w:szCs w:val="22"/>
        </w:rPr>
        <w:t xml:space="preserve">Dennis Brown: </w:t>
      </w:r>
      <w:r>
        <w:rPr>
          <w:rFonts w:ascii="Tahoma" w:hAnsi="Tahoma" w:cs="Tahoma"/>
          <w:sz w:val="22"/>
          <w:szCs w:val="22"/>
        </w:rPr>
        <w:t>(</w:t>
      </w:r>
      <w:r w:rsidRPr="00844432">
        <w:rPr>
          <w:rFonts w:ascii="Tahoma" w:hAnsi="Tahoma" w:cs="Tahoma"/>
          <w:sz w:val="22"/>
          <w:szCs w:val="22"/>
        </w:rPr>
        <w:t>916</w:t>
      </w:r>
      <w:r>
        <w:rPr>
          <w:rFonts w:ascii="Tahoma" w:hAnsi="Tahoma" w:cs="Tahoma"/>
          <w:sz w:val="22"/>
          <w:szCs w:val="22"/>
        </w:rPr>
        <w:t xml:space="preserve">) </w:t>
      </w:r>
      <w:r w:rsidRPr="00844432">
        <w:rPr>
          <w:rFonts w:ascii="Tahoma" w:hAnsi="Tahoma" w:cs="Tahoma"/>
          <w:sz w:val="22"/>
          <w:szCs w:val="22"/>
        </w:rPr>
        <w:t>712-8768</w:t>
      </w:r>
    </w:p>
    <w:p w14:paraId="438EA0E2" w14:textId="77777777" w:rsidR="00844432" w:rsidRPr="00844432" w:rsidRDefault="00844432" w:rsidP="00844432">
      <w:pPr>
        <w:spacing w:line="240" w:lineRule="atLeast"/>
        <w:ind w:left="360"/>
        <w:rPr>
          <w:rFonts w:ascii="Tahoma" w:hAnsi="Tahoma" w:cs="Tahoma"/>
          <w:sz w:val="22"/>
          <w:szCs w:val="22"/>
        </w:rPr>
      </w:pPr>
    </w:p>
    <w:p w14:paraId="3135A879" w14:textId="77777777" w:rsidR="009A12BE" w:rsidRDefault="00DC0A92" w:rsidP="00A266DF">
      <w:pPr>
        <w:tabs>
          <w:tab w:val="left" w:pos="360"/>
        </w:tabs>
        <w:ind w:left="360"/>
        <w:rPr>
          <w:rFonts w:ascii="Tahoma" w:hAnsi="Tahoma" w:cs="Tahoma"/>
          <w:color w:val="0D0D0D"/>
          <w:sz w:val="22"/>
          <w:szCs w:val="22"/>
        </w:rPr>
      </w:pPr>
      <w:r w:rsidRPr="006353BB">
        <w:rPr>
          <w:rFonts w:ascii="Tahoma" w:hAnsi="Tahoma" w:cs="Tahoma"/>
          <w:color w:val="0D0D0D"/>
          <w:sz w:val="22"/>
          <w:szCs w:val="22"/>
        </w:rPr>
        <w:t xml:space="preserve">All individuals were </w:t>
      </w:r>
      <w:r w:rsidR="00184EE4" w:rsidRPr="006353BB">
        <w:rPr>
          <w:rFonts w:ascii="Tahoma" w:hAnsi="Tahoma" w:cs="Tahoma"/>
          <w:color w:val="0D0D0D"/>
          <w:sz w:val="22"/>
          <w:szCs w:val="22"/>
        </w:rPr>
        <w:t xml:space="preserve">positive about the use of the form and felt it was a good, easy to fill out form.  </w:t>
      </w:r>
    </w:p>
    <w:p w14:paraId="728D0285" w14:textId="77777777" w:rsidR="006E0931" w:rsidRDefault="006E0931" w:rsidP="00A266DF">
      <w:pPr>
        <w:tabs>
          <w:tab w:val="left" w:pos="360"/>
        </w:tabs>
        <w:ind w:left="360"/>
        <w:rPr>
          <w:rFonts w:ascii="Tahoma" w:hAnsi="Tahoma" w:cs="Tahoma"/>
          <w:color w:val="0D0D0D"/>
          <w:sz w:val="22"/>
          <w:szCs w:val="22"/>
        </w:rPr>
      </w:pPr>
    </w:p>
    <w:p w14:paraId="26A69CFB"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any decision to provide any payment or gift to respondents, other than re</w:t>
      </w:r>
      <w:r w:rsidR="00063823" w:rsidRPr="00190E1F">
        <w:rPr>
          <w:rFonts w:ascii="Tahoma" w:hAnsi="Tahoma" w:cs="Tahoma"/>
          <w:b/>
          <w:bCs/>
          <w:sz w:val="22"/>
          <w:szCs w:val="22"/>
        </w:rPr>
        <w:t>-</w:t>
      </w:r>
      <w:r w:rsidRPr="00190E1F">
        <w:rPr>
          <w:rFonts w:ascii="Tahoma" w:hAnsi="Tahoma" w:cs="Tahoma"/>
          <w:b/>
          <w:bCs/>
          <w:sz w:val="22"/>
          <w:szCs w:val="22"/>
        </w:rPr>
        <w:t>enumeration of contractors or grantees.</w:t>
      </w:r>
    </w:p>
    <w:p w14:paraId="60E11BFA" w14:textId="77777777" w:rsidR="00A445B9" w:rsidRPr="00190E1F" w:rsidRDefault="002A0C90" w:rsidP="002A0C9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190E1F">
        <w:rPr>
          <w:rFonts w:ascii="Tahoma" w:hAnsi="Tahoma" w:cs="Tahoma"/>
          <w:sz w:val="22"/>
          <w:szCs w:val="22"/>
        </w:rPr>
        <w:t>The o</w:t>
      </w:r>
      <w:r w:rsidR="00A445B9" w:rsidRPr="00190E1F">
        <w:rPr>
          <w:rFonts w:ascii="Tahoma" w:hAnsi="Tahoma" w:cs="Tahoma"/>
          <w:sz w:val="22"/>
          <w:szCs w:val="22"/>
        </w:rPr>
        <w:t>nly payment is for services rendered under the contract</w:t>
      </w:r>
      <w:r w:rsidRPr="00190E1F">
        <w:rPr>
          <w:rFonts w:ascii="Tahoma" w:hAnsi="Tahoma" w:cs="Tahoma"/>
          <w:sz w:val="22"/>
          <w:szCs w:val="22"/>
        </w:rPr>
        <w:t>.  No payment rendered for collection of information.</w:t>
      </w:r>
    </w:p>
    <w:p w14:paraId="36FB3B02"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Describe any assurance of confidentiality provided to respondents and the basis for the assurance in statute, regulation, or agency policy.</w:t>
      </w:r>
    </w:p>
    <w:p w14:paraId="5F1398DC" w14:textId="77777777" w:rsidR="00A445B9" w:rsidRPr="00190E1F" w:rsidRDefault="00A445B9" w:rsidP="002A0C9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The information provided is only for </w:t>
      </w:r>
      <w:r w:rsidR="00B01028" w:rsidRPr="00190E1F">
        <w:rPr>
          <w:rFonts w:ascii="Tahoma" w:hAnsi="Tahoma" w:cs="Tahoma"/>
          <w:bCs/>
          <w:sz w:val="22"/>
          <w:szCs w:val="22"/>
        </w:rPr>
        <w:t>i</w:t>
      </w:r>
      <w:r w:rsidRPr="00190E1F">
        <w:rPr>
          <w:rFonts w:ascii="Tahoma" w:hAnsi="Tahoma" w:cs="Tahoma"/>
          <w:bCs/>
          <w:sz w:val="22"/>
          <w:szCs w:val="22"/>
        </w:rPr>
        <w:t xml:space="preserve">nternal </w:t>
      </w:r>
      <w:r w:rsidR="002A0C90" w:rsidRPr="00190E1F">
        <w:rPr>
          <w:rFonts w:ascii="Tahoma" w:hAnsi="Tahoma" w:cs="Tahoma"/>
          <w:bCs/>
          <w:sz w:val="22"/>
          <w:szCs w:val="22"/>
        </w:rPr>
        <w:t xml:space="preserve">Federal </w:t>
      </w:r>
      <w:r w:rsidRPr="00190E1F">
        <w:rPr>
          <w:rFonts w:ascii="Tahoma" w:hAnsi="Tahoma" w:cs="Tahoma"/>
          <w:bCs/>
          <w:sz w:val="22"/>
          <w:szCs w:val="22"/>
        </w:rPr>
        <w:t>government use.  However, apart from protection of pilot information records required by P</w:t>
      </w:r>
      <w:r w:rsidR="005604DB">
        <w:rPr>
          <w:rFonts w:ascii="Tahoma" w:hAnsi="Tahoma" w:cs="Tahoma"/>
          <w:bCs/>
          <w:sz w:val="22"/>
          <w:szCs w:val="22"/>
        </w:rPr>
        <w:t xml:space="preserve">ublic </w:t>
      </w:r>
      <w:r w:rsidRPr="00190E1F">
        <w:rPr>
          <w:rFonts w:ascii="Tahoma" w:hAnsi="Tahoma" w:cs="Tahoma"/>
          <w:bCs/>
          <w:sz w:val="22"/>
          <w:szCs w:val="22"/>
        </w:rPr>
        <w:t>L</w:t>
      </w:r>
      <w:r w:rsidR="005604DB">
        <w:rPr>
          <w:rFonts w:ascii="Tahoma" w:hAnsi="Tahoma" w:cs="Tahoma"/>
          <w:bCs/>
          <w:sz w:val="22"/>
          <w:szCs w:val="22"/>
        </w:rPr>
        <w:t>aw</w:t>
      </w:r>
      <w:r w:rsidRPr="00190E1F">
        <w:rPr>
          <w:rFonts w:ascii="Tahoma" w:hAnsi="Tahoma" w:cs="Tahoma"/>
          <w:bCs/>
          <w:sz w:val="22"/>
          <w:szCs w:val="22"/>
        </w:rPr>
        <w:t xml:space="preserve"> 93-579 and 5 USC</w:t>
      </w:r>
      <w:r w:rsidR="005604DB">
        <w:rPr>
          <w:rFonts w:ascii="Tahoma" w:hAnsi="Tahoma" w:cs="Tahoma"/>
          <w:bCs/>
          <w:sz w:val="22"/>
          <w:szCs w:val="22"/>
        </w:rPr>
        <w:t xml:space="preserve"> 552A;</w:t>
      </w:r>
      <w:r w:rsidRPr="00190E1F">
        <w:rPr>
          <w:rFonts w:ascii="Tahoma" w:hAnsi="Tahoma" w:cs="Tahoma"/>
          <w:bCs/>
          <w:sz w:val="22"/>
          <w:szCs w:val="22"/>
        </w:rPr>
        <w:t xml:space="preserve"> no assurance of confidentiality is given.  </w:t>
      </w:r>
      <w:r w:rsidR="00B01028" w:rsidRPr="00190E1F">
        <w:rPr>
          <w:rFonts w:ascii="Tahoma" w:hAnsi="Tahoma" w:cs="Tahoma"/>
          <w:bCs/>
          <w:sz w:val="22"/>
          <w:szCs w:val="22"/>
        </w:rPr>
        <w:t>Forest Service Privacy Act System of Records USDA/FS-44 (Pilot Qualification Records) covers collection, storage, maintenance, use of pilot information collected, and public requests for information collected processed according to Freedom Information Act and Privacy Act regulations.</w:t>
      </w:r>
    </w:p>
    <w:p w14:paraId="0DDC27A9"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1EA3BE9" w14:textId="77777777" w:rsidR="00352AB5" w:rsidRDefault="00A445B9" w:rsidP="002A0C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190E1F">
        <w:rPr>
          <w:rFonts w:ascii="Tahoma" w:hAnsi="Tahoma" w:cs="Tahoma"/>
          <w:sz w:val="22"/>
          <w:szCs w:val="22"/>
        </w:rPr>
        <w:t>No such questions are included in the forms.</w:t>
      </w:r>
    </w:p>
    <w:p w14:paraId="2209385B" w14:textId="3D7FCEE1" w:rsidR="005604DB" w:rsidRDefault="005604DB">
      <w:pPr>
        <w:widowControl/>
        <w:autoSpaceDE/>
        <w:autoSpaceDN/>
        <w:adjustRightInd/>
        <w:rPr>
          <w:rFonts w:ascii="Tahoma" w:hAnsi="Tahoma" w:cs="Tahoma"/>
          <w:sz w:val="22"/>
          <w:szCs w:val="22"/>
        </w:rPr>
      </w:pPr>
    </w:p>
    <w:p w14:paraId="56C3C550" w14:textId="77777777" w:rsidR="00C37CD8" w:rsidRPr="00190E1F" w:rsidRDefault="00C37CD8" w:rsidP="004D25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2F756821" w14:textId="77777777" w:rsidR="00C37CD8" w:rsidRPr="00190E1F" w:rsidRDefault="00C37CD8" w:rsidP="00FE419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190E1F">
        <w:rPr>
          <w:rFonts w:ascii="Tahoma" w:hAnsi="Tahoma" w:cs="Tahoma"/>
          <w:b/>
          <w:bCs/>
          <w:sz w:val="22"/>
          <w:szCs w:val="22"/>
        </w:rPr>
        <w:t>•</w:t>
      </w:r>
      <w:r w:rsidRPr="00190E1F">
        <w:rPr>
          <w:rFonts w:ascii="Tahoma" w:hAnsi="Tahoma" w:cs="Tahoma"/>
          <w:b/>
          <w:bCs/>
          <w:sz w:val="22"/>
          <w:szCs w:val="22"/>
        </w:rPr>
        <w:tab/>
        <w:t>Indicate the number of respo</w:t>
      </w:r>
      <w:r w:rsidR="00890057" w:rsidRPr="00190E1F">
        <w:rPr>
          <w:rFonts w:ascii="Tahoma" w:hAnsi="Tahoma" w:cs="Tahoma"/>
          <w:b/>
          <w:bCs/>
          <w:sz w:val="22"/>
          <w:szCs w:val="22"/>
        </w:rPr>
        <w:t xml:space="preserve">ndents, frequency of response, </w:t>
      </w:r>
      <w:r w:rsidRPr="00190E1F">
        <w:rPr>
          <w:rFonts w:ascii="Tahoma" w:hAnsi="Tahoma" w:cs="Tahoma"/>
          <w:b/>
          <w:bCs/>
          <w:sz w:val="22"/>
          <w:szCs w:val="22"/>
        </w:rPr>
        <w:t>annual hour burden, and an explanation of how the burde</w:t>
      </w:r>
      <w:r w:rsidR="00890057" w:rsidRPr="00190E1F">
        <w:rPr>
          <w:rFonts w:ascii="Tahoma" w:hAnsi="Tahoma" w:cs="Tahoma"/>
          <w:b/>
          <w:bCs/>
          <w:sz w:val="22"/>
          <w:szCs w:val="22"/>
        </w:rPr>
        <w:t xml:space="preserve">n was </w:t>
      </w:r>
      <w:r w:rsidRPr="00190E1F">
        <w:rPr>
          <w:rFonts w:ascii="Tahoma" w:hAnsi="Tahoma" w:cs="Tahoma"/>
          <w:b/>
          <w:bCs/>
          <w:sz w:val="22"/>
          <w:szCs w:val="22"/>
        </w:rPr>
        <w:t>estimated</w:t>
      </w:r>
      <w:r w:rsidR="008416BD" w:rsidRPr="00190E1F">
        <w:rPr>
          <w:rFonts w:ascii="Tahoma" w:hAnsi="Tahoma" w:cs="Tahoma"/>
          <w:b/>
          <w:bCs/>
          <w:sz w:val="22"/>
          <w:szCs w:val="22"/>
        </w:rPr>
        <w:t xml:space="preserve">.  </w:t>
      </w:r>
      <w:r w:rsidRPr="00190E1F">
        <w:rPr>
          <w:rFonts w:ascii="Tahoma" w:hAnsi="Tahoma" w:cs="Tahoma"/>
          <w:b/>
          <w:bCs/>
          <w:sz w:val="22"/>
          <w:szCs w:val="22"/>
        </w:rPr>
        <w:t>If this request for approval covers more than one form, provide separate hour burden estimates for each</w:t>
      </w:r>
      <w:r w:rsidR="00862A24" w:rsidRPr="00190E1F">
        <w:rPr>
          <w:rFonts w:ascii="Tahoma" w:hAnsi="Tahoma" w:cs="Tahoma"/>
          <w:b/>
          <w:bCs/>
          <w:sz w:val="22"/>
          <w:szCs w:val="22"/>
        </w:rPr>
        <w:t xml:space="preserve"> form</w:t>
      </w:r>
      <w:r w:rsidRPr="00190E1F">
        <w:rPr>
          <w:rFonts w:ascii="Tahoma" w:hAnsi="Tahoma" w:cs="Tahoma"/>
          <w:b/>
          <w:bCs/>
          <w:sz w:val="22"/>
          <w:szCs w:val="22"/>
        </w:rPr>
        <w:t>.</w:t>
      </w:r>
    </w:p>
    <w:p w14:paraId="46287A34" w14:textId="77777777" w:rsidR="00890057" w:rsidRDefault="00890057" w:rsidP="003D77C8">
      <w:pPr>
        <w:pStyle w:val="ListParagraph"/>
        <w:numPr>
          <w:ilvl w:val="0"/>
          <w:numId w:val="28"/>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3D77C8">
        <w:rPr>
          <w:rFonts w:ascii="Tahoma" w:hAnsi="Tahoma" w:cs="Tahoma"/>
          <w:b/>
          <w:bCs/>
          <w:sz w:val="22"/>
          <w:szCs w:val="22"/>
        </w:rPr>
        <w:t>D</w:t>
      </w:r>
      <w:r w:rsidR="00C37CD8" w:rsidRPr="003D77C8">
        <w:rPr>
          <w:rFonts w:ascii="Tahoma" w:hAnsi="Tahoma" w:cs="Tahoma"/>
          <w:b/>
          <w:bCs/>
          <w:sz w:val="22"/>
          <w:szCs w:val="22"/>
        </w:rPr>
        <w:t xml:space="preserve">escription of the collection activity </w:t>
      </w:r>
    </w:p>
    <w:p w14:paraId="19E4E9EB" w14:textId="77777777" w:rsidR="003D77C8" w:rsidRPr="003D77C8" w:rsidRDefault="003D77C8" w:rsidP="003D77C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b/>
          <w:bCs/>
          <w:sz w:val="22"/>
          <w:szCs w:val="22"/>
        </w:rPr>
      </w:pPr>
    </w:p>
    <w:p w14:paraId="7DEEABB7" w14:textId="77777777" w:rsidR="003D77C8" w:rsidRPr="003D77C8" w:rsidRDefault="003D77C8" w:rsidP="003D77C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bCs/>
          <w:sz w:val="22"/>
          <w:szCs w:val="22"/>
        </w:rPr>
      </w:pPr>
      <w:r w:rsidRPr="003D77C8">
        <w:rPr>
          <w:rFonts w:ascii="Tahoma" w:hAnsi="Tahoma" w:cs="Tahoma"/>
          <w:bCs/>
          <w:sz w:val="22"/>
          <w:szCs w:val="22"/>
        </w:rPr>
        <w:t xml:space="preserve">Collection activity is comprised of the private industry applicant filling out the </w:t>
      </w:r>
      <w:r>
        <w:rPr>
          <w:rFonts w:ascii="Tahoma" w:hAnsi="Tahoma" w:cs="Tahoma"/>
          <w:bCs/>
          <w:sz w:val="22"/>
          <w:szCs w:val="22"/>
        </w:rPr>
        <w:t xml:space="preserve">applicable </w:t>
      </w:r>
      <w:r w:rsidRPr="003D77C8">
        <w:rPr>
          <w:rFonts w:ascii="Tahoma" w:hAnsi="Tahoma" w:cs="Tahoma"/>
          <w:bCs/>
          <w:sz w:val="22"/>
          <w:szCs w:val="22"/>
        </w:rPr>
        <w:t>application form</w:t>
      </w:r>
      <w:r>
        <w:rPr>
          <w:rFonts w:ascii="Tahoma" w:hAnsi="Tahoma" w:cs="Tahoma"/>
          <w:bCs/>
          <w:sz w:val="22"/>
          <w:szCs w:val="22"/>
        </w:rPr>
        <w:t xml:space="preserve"> </w:t>
      </w:r>
      <w:r w:rsidRPr="003D77C8">
        <w:rPr>
          <w:rFonts w:ascii="Tahoma" w:hAnsi="Tahoma" w:cs="Tahoma"/>
          <w:bCs/>
          <w:sz w:val="22"/>
          <w:szCs w:val="22"/>
        </w:rPr>
        <w:t xml:space="preserve">for </w:t>
      </w:r>
      <w:r w:rsidRPr="003D77C8">
        <w:rPr>
          <w:rFonts w:ascii="Tahoma" w:hAnsi="Tahoma" w:cs="Tahoma"/>
          <w:bCs/>
          <w:sz w:val="22"/>
          <w:szCs w:val="22"/>
          <w:u w:val="single"/>
        </w:rPr>
        <w:t>each</w:t>
      </w:r>
      <w:r w:rsidRPr="003D77C8">
        <w:rPr>
          <w:rFonts w:ascii="Tahoma" w:hAnsi="Tahoma" w:cs="Tahoma"/>
          <w:bCs/>
          <w:sz w:val="22"/>
          <w:szCs w:val="22"/>
        </w:rPr>
        <w:t xml:space="preserve"> aircraft and pilot applicant.  Applicants a</w:t>
      </w:r>
      <w:r>
        <w:rPr>
          <w:rFonts w:ascii="Tahoma" w:hAnsi="Tahoma" w:cs="Tahoma"/>
          <w:bCs/>
          <w:sz w:val="22"/>
          <w:szCs w:val="22"/>
        </w:rPr>
        <w:t>re</w:t>
      </w:r>
      <w:r w:rsidRPr="003D77C8">
        <w:rPr>
          <w:rFonts w:ascii="Tahoma" w:hAnsi="Tahoma" w:cs="Tahoma"/>
          <w:bCs/>
          <w:sz w:val="22"/>
          <w:szCs w:val="22"/>
        </w:rPr>
        <w:t xml:space="preserve"> further required to provide supporting documentation to verify data submitted via the form.  This </w:t>
      </w:r>
      <w:r w:rsidR="003361DB">
        <w:rPr>
          <w:rFonts w:ascii="Tahoma" w:hAnsi="Tahoma" w:cs="Tahoma"/>
          <w:bCs/>
          <w:sz w:val="22"/>
          <w:szCs w:val="22"/>
        </w:rPr>
        <w:t xml:space="preserve">application </w:t>
      </w:r>
      <w:r w:rsidRPr="003D77C8">
        <w:rPr>
          <w:rFonts w:ascii="Tahoma" w:hAnsi="Tahoma" w:cs="Tahoma"/>
          <w:bCs/>
          <w:sz w:val="22"/>
          <w:szCs w:val="22"/>
        </w:rPr>
        <w:t>package is submitted to the appropriate government agent for review, evaluation, and processing.  The applicant may fill out the form via electronic or hand written methods.</w:t>
      </w:r>
      <w:r w:rsidR="003361DB">
        <w:rPr>
          <w:rFonts w:ascii="Tahoma" w:hAnsi="Tahoma" w:cs="Tahoma"/>
          <w:bCs/>
          <w:sz w:val="22"/>
          <w:szCs w:val="22"/>
        </w:rPr>
        <w:t xml:space="preserve">  The package, itself, may be submitted via mail, email, or in person to the appropriate agent responsible for review and evaluation of the submitted package.</w:t>
      </w:r>
    </w:p>
    <w:p w14:paraId="483E9965" w14:textId="77777777" w:rsidR="003D77C8" w:rsidRPr="003D77C8" w:rsidRDefault="003D77C8" w:rsidP="003D77C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b/>
          <w:bCs/>
          <w:sz w:val="22"/>
          <w:szCs w:val="22"/>
        </w:rPr>
      </w:pPr>
    </w:p>
    <w:p w14:paraId="248F92BB" w14:textId="77777777" w:rsidR="00C37CD8" w:rsidRPr="003361DB"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190E1F">
        <w:rPr>
          <w:rFonts w:ascii="Tahoma" w:hAnsi="Tahoma" w:cs="Tahoma"/>
          <w:b/>
          <w:bCs/>
          <w:sz w:val="22"/>
          <w:szCs w:val="22"/>
        </w:rPr>
        <w:t>b) C</w:t>
      </w:r>
      <w:r w:rsidR="00C37CD8" w:rsidRPr="00190E1F">
        <w:rPr>
          <w:rFonts w:ascii="Tahoma" w:hAnsi="Tahoma" w:cs="Tahoma"/>
          <w:b/>
          <w:bCs/>
          <w:sz w:val="22"/>
          <w:szCs w:val="22"/>
        </w:rPr>
        <w:t>orrespondi</w:t>
      </w:r>
      <w:r w:rsidRPr="00190E1F">
        <w:rPr>
          <w:rFonts w:ascii="Tahoma" w:hAnsi="Tahoma" w:cs="Tahoma"/>
          <w:b/>
          <w:bCs/>
          <w:sz w:val="22"/>
          <w:szCs w:val="22"/>
        </w:rPr>
        <w:t>ng form number (if applicable)</w:t>
      </w:r>
      <w:r w:rsidR="003A2EB5">
        <w:rPr>
          <w:rFonts w:ascii="Tahoma" w:hAnsi="Tahoma" w:cs="Tahoma"/>
          <w:bCs/>
          <w:sz w:val="22"/>
          <w:szCs w:val="22"/>
        </w:rPr>
        <w:t xml:space="preserve"> </w:t>
      </w:r>
      <w:r w:rsidR="003361DB">
        <w:rPr>
          <w:rFonts w:ascii="Tahoma" w:hAnsi="Tahoma" w:cs="Tahoma"/>
          <w:bCs/>
          <w:sz w:val="22"/>
          <w:szCs w:val="22"/>
        </w:rPr>
        <w:t>See Table 1.</w:t>
      </w:r>
    </w:p>
    <w:p w14:paraId="32FCDE03" w14:textId="77777777" w:rsidR="00C37CD8" w:rsidRPr="00190E1F" w:rsidRDefault="00C37CD8"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 xml:space="preserve">c) </w:t>
      </w:r>
      <w:r w:rsidR="00890057" w:rsidRPr="00190E1F">
        <w:rPr>
          <w:rFonts w:ascii="Tahoma" w:hAnsi="Tahoma" w:cs="Tahoma"/>
          <w:b/>
          <w:bCs/>
          <w:sz w:val="22"/>
          <w:szCs w:val="22"/>
        </w:rPr>
        <w:t>Number of respondents</w:t>
      </w:r>
      <w:r w:rsidR="003361DB">
        <w:rPr>
          <w:rFonts w:ascii="Tahoma" w:hAnsi="Tahoma" w:cs="Tahoma"/>
          <w:b/>
          <w:bCs/>
          <w:sz w:val="22"/>
          <w:szCs w:val="22"/>
        </w:rPr>
        <w:t xml:space="preserve">.  </w:t>
      </w:r>
      <w:r w:rsidR="003361DB" w:rsidRPr="003361DB">
        <w:rPr>
          <w:rFonts w:ascii="Tahoma" w:hAnsi="Tahoma" w:cs="Tahoma"/>
          <w:bCs/>
          <w:sz w:val="22"/>
          <w:szCs w:val="22"/>
        </w:rPr>
        <w:t>See Table 1.</w:t>
      </w:r>
    </w:p>
    <w:p w14:paraId="29DDD6E8" w14:textId="77777777"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d) N</w:t>
      </w:r>
      <w:r w:rsidR="00C37CD8" w:rsidRPr="00190E1F">
        <w:rPr>
          <w:rFonts w:ascii="Tahoma" w:hAnsi="Tahoma" w:cs="Tahoma"/>
          <w:b/>
          <w:bCs/>
          <w:sz w:val="22"/>
          <w:szCs w:val="22"/>
        </w:rPr>
        <w:t>umber of responses annually per respondent</w:t>
      </w:r>
      <w:r w:rsidR="003361DB">
        <w:rPr>
          <w:rFonts w:ascii="Tahoma" w:hAnsi="Tahoma" w:cs="Tahoma"/>
          <w:b/>
          <w:bCs/>
          <w:sz w:val="22"/>
          <w:szCs w:val="22"/>
        </w:rPr>
        <w:t xml:space="preserve">.  </w:t>
      </w:r>
      <w:r w:rsidR="003361DB" w:rsidRPr="003361DB">
        <w:rPr>
          <w:rFonts w:ascii="Tahoma" w:hAnsi="Tahoma" w:cs="Tahoma"/>
          <w:bCs/>
          <w:sz w:val="22"/>
          <w:szCs w:val="22"/>
        </w:rPr>
        <w:t>See table 1.</w:t>
      </w:r>
      <w:r w:rsidR="00C37CD8" w:rsidRPr="00190E1F">
        <w:rPr>
          <w:rFonts w:ascii="Tahoma" w:hAnsi="Tahoma" w:cs="Tahoma"/>
          <w:b/>
          <w:bCs/>
          <w:sz w:val="22"/>
          <w:szCs w:val="22"/>
        </w:rPr>
        <w:t xml:space="preserve"> </w:t>
      </w:r>
    </w:p>
    <w:p w14:paraId="3E8A5680" w14:textId="77777777"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e) T</w:t>
      </w:r>
      <w:r w:rsidR="00C37CD8" w:rsidRPr="00190E1F">
        <w:rPr>
          <w:rFonts w:ascii="Tahoma" w:hAnsi="Tahoma" w:cs="Tahoma"/>
          <w:b/>
          <w:bCs/>
          <w:sz w:val="22"/>
          <w:szCs w:val="22"/>
        </w:rPr>
        <w:t>otal annual responses (columns c x d)</w:t>
      </w:r>
      <w:r w:rsidR="003361DB">
        <w:rPr>
          <w:rFonts w:ascii="Tahoma" w:hAnsi="Tahoma" w:cs="Tahoma"/>
          <w:b/>
          <w:bCs/>
          <w:sz w:val="22"/>
          <w:szCs w:val="22"/>
        </w:rPr>
        <w:t xml:space="preserve">.  </w:t>
      </w:r>
      <w:r w:rsidR="003361DB" w:rsidRPr="003361DB">
        <w:rPr>
          <w:rFonts w:ascii="Tahoma" w:hAnsi="Tahoma" w:cs="Tahoma"/>
          <w:bCs/>
          <w:sz w:val="22"/>
          <w:szCs w:val="22"/>
        </w:rPr>
        <w:t>See table 1</w:t>
      </w:r>
    </w:p>
    <w:p w14:paraId="5C254CA2" w14:textId="77777777" w:rsidR="00C37CD8" w:rsidRPr="003361DB"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190E1F">
        <w:rPr>
          <w:rFonts w:ascii="Tahoma" w:hAnsi="Tahoma" w:cs="Tahoma"/>
          <w:b/>
          <w:bCs/>
          <w:sz w:val="22"/>
          <w:szCs w:val="22"/>
        </w:rPr>
        <w:t>f) E</w:t>
      </w:r>
      <w:r w:rsidR="00C37CD8" w:rsidRPr="00190E1F">
        <w:rPr>
          <w:rFonts w:ascii="Tahoma" w:hAnsi="Tahoma" w:cs="Tahoma"/>
          <w:b/>
          <w:bCs/>
          <w:sz w:val="22"/>
          <w:szCs w:val="22"/>
        </w:rPr>
        <w:t>stimated hours per response</w:t>
      </w:r>
      <w:r w:rsidR="003361DB">
        <w:rPr>
          <w:rFonts w:ascii="Tahoma" w:hAnsi="Tahoma" w:cs="Tahoma"/>
          <w:b/>
          <w:bCs/>
          <w:sz w:val="22"/>
          <w:szCs w:val="22"/>
        </w:rPr>
        <w:t xml:space="preserve">.  </w:t>
      </w:r>
      <w:r w:rsidR="003361DB" w:rsidRPr="003361DB">
        <w:rPr>
          <w:rFonts w:ascii="Tahoma" w:hAnsi="Tahoma" w:cs="Tahoma"/>
          <w:bCs/>
          <w:sz w:val="22"/>
          <w:szCs w:val="22"/>
        </w:rPr>
        <w:t>See table 1.</w:t>
      </w:r>
    </w:p>
    <w:p w14:paraId="1DF9BE6B" w14:textId="77777777" w:rsidR="00C37CD8"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Cs/>
          <w:sz w:val="22"/>
          <w:szCs w:val="22"/>
        </w:rPr>
      </w:pPr>
      <w:r w:rsidRPr="00190E1F">
        <w:rPr>
          <w:rFonts w:ascii="Tahoma" w:hAnsi="Tahoma" w:cs="Tahoma"/>
          <w:b/>
          <w:bCs/>
          <w:sz w:val="22"/>
          <w:szCs w:val="22"/>
        </w:rPr>
        <w:t>g) T</w:t>
      </w:r>
      <w:r w:rsidR="00C37CD8" w:rsidRPr="00190E1F">
        <w:rPr>
          <w:rFonts w:ascii="Tahoma" w:hAnsi="Tahoma" w:cs="Tahoma"/>
          <w:b/>
          <w:bCs/>
          <w:sz w:val="22"/>
          <w:szCs w:val="22"/>
        </w:rPr>
        <w:t>otal annual burden hours (columns e x f)</w:t>
      </w:r>
      <w:r w:rsidR="003361DB">
        <w:rPr>
          <w:rFonts w:ascii="Tahoma" w:hAnsi="Tahoma" w:cs="Tahoma"/>
          <w:b/>
          <w:bCs/>
          <w:sz w:val="22"/>
          <w:szCs w:val="22"/>
        </w:rPr>
        <w:t xml:space="preserve">.  </w:t>
      </w:r>
      <w:r w:rsidR="003361DB" w:rsidRPr="003361DB">
        <w:rPr>
          <w:rFonts w:ascii="Tahoma" w:hAnsi="Tahoma" w:cs="Tahoma"/>
          <w:bCs/>
          <w:sz w:val="22"/>
          <w:szCs w:val="22"/>
        </w:rPr>
        <w:t>See table 1.</w:t>
      </w:r>
    </w:p>
    <w:tbl>
      <w:tblPr>
        <w:tblW w:w="9872" w:type="dxa"/>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2056"/>
        <w:gridCol w:w="1397"/>
        <w:gridCol w:w="1389"/>
        <w:gridCol w:w="1350"/>
        <w:gridCol w:w="1160"/>
        <w:gridCol w:w="1170"/>
        <w:gridCol w:w="1350"/>
      </w:tblGrid>
      <w:tr w:rsidR="00847915" w:rsidRPr="00190E1F" w14:paraId="649AE454" w14:textId="77777777" w:rsidTr="00847915">
        <w:trPr>
          <w:trHeight w:val="255"/>
          <w:tblHeader/>
          <w:jc w:val="center"/>
        </w:trPr>
        <w:tc>
          <w:tcPr>
            <w:tcW w:w="9872" w:type="dxa"/>
            <w:gridSpan w:val="7"/>
            <w:tcBorders>
              <w:bottom w:val="single" w:sz="4" w:space="0" w:color="auto"/>
            </w:tcBorders>
            <w:vAlign w:val="center"/>
          </w:tcPr>
          <w:p w14:paraId="110AC100" w14:textId="77777777" w:rsidR="00847915" w:rsidRPr="00190E1F" w:rsidRDefault="00847915" w:rsidP="00B22415">
            <w:pPr>
              <w:widowControl/>
              <w:autoSpaceDE/>
              <w:autoSpaceDN/>
              <w:adjustRightInd/>
              <w:jc w:val="center"/>
              <w:rPr>
                <w:rFonts w:ascii="Tahoma" w:hAnsi="Tahoma" w:cs="Tahoma"/>
                <w:b/>
                <w:bCs/>
                <w:sz w:val="18"/>
                <w:szCs w:val="18"/>
              </w:rPr>
            </w:pPr>
            <w:r>
              <w:rPr>
                <w:rFonts w:ascii="Tahoma" w:hAnsi="Tahoma" w:cs="Tahoma"/>
                <w:b/>
                <w:bCs/>
                <w:sz w:val="18"/>
                <w:szCs w:val="18"/>
              </w:rPr>
              <w:t>Table 1:  Estimates of Burden Collection</w:t>
            </w:r>
            <w:r w:rsidR="009706A2">
              <w:rPr>
                <w:rFonts w:ascii="Tahoma" w:hAnsi="Tahoma" w:cs="Tahoma"/>
                <w:b/>
                <w:bCs/>
                <w:sz w:val="18"/>
                <w:szCs w:val="18"/>
              </w:rPr>
              <w:t xml:space="preserve"> </w:t>
            </w:r>
            <w:r w:rsidR="006766C6" w:rsidRPr="009706A2">
              <w:rPr>
                <w:rFonts w:ascii="Tahoma" w:hAnsi="Tahoma" w:cs="Tahoma"/>
                <w:bCs/>
                <w:sz w:val="18"/>
                <w:szCs w:val="18"/>
                <w:vertAlign w:val="superscript"/>
              </w:rPr>
              <w:t>note 1</w:t>
            </w:r>
          </w:p>
        </w:tc>
      </w:tr>
      <w:tr w:rsidR="000850B3" w:rsidRPr="00190E1F" w14:paraId="796CC911" w14:textId="77777777" w:rsidTr="00847915">
        <w:trPr>
          <w:trHeight w:val="255"/>
          <w:tblHeader/>
          <w:jc w:val="center"/>
        </w:trPr>
        <w:tc>
          <w:tcPr>
            <w:tcW w:w="2056" w:type="dxa"/>
            <w:tcBorders>
              <w:top w:val="single" w:sz="4" w:space="0" w:color="auto"/>
              <w:left w:val="single" w:sz="4" w:space="0" w:color="auto"/>
            </w:tcBorders>
            <w:vAlign w:val="center"/>
          </w:tcPr>
          <w:p w14:paraId="253667B9" w14:textId="77777777" w:rsidR="00991A15" w:rsidRPr="00190E1F" w:rsidRDefault="00AC4C2B"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 </w:t>
            </w:r>
            <w:r w:rsidR="00991A15" w:rsidRPr="00190E1F">
              <w:rPr>
                <w:rFonts w:ascii="Tahoma" w:hAnsi="Tahoma" w:cs="Tahoma"/>
                <w:b/>
                <w:bCs/>
                <w:sz w:val="18"/>
                <w:szCs w:val="18"/>
              </w:rPr>
              <w:t>(a)</w:t>
            </w:r>
          </w:p>
          <w:p w14:paraId="3335EBB1"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Description of the Collection Activity</w:t>
            </w:r>
          </w:p>
        </w:tc>
        <w:tc>
          <w:tcPr>
            <w:tcW w:w="1397" w:type="dxa"/>
            <w:tcBorders>
              <w:top w:val="single" w:sz="4" w:space="0" w:color="auto"/>
            </w:tcBorders>
            <w:vAlign w:val="center"/>
          </w:tcPr>
          <w:p w14:paraId="369FA3B8"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(b)</w:t>
            </w:r>
          </w:p>
          <w:p w14:paraId="25588916"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Form Number</w:t>
            </w:r>
          </w:p>
        </w:tc>
        <w:tc>
          <w:tcPr>
            <w:tcW w:w="1389" w:type="dxa"/>
            <w:tcBorders>
              <w:top w:val="single" w:sz="4" w:space="0" w:color="auto"/>
            </w:tcBorders>
            <w:noWrap/>
            <w:vAlign w:val="center"/>
          </w:tcPr>
          <w:p w14:paraId="508FD028" w14:textId="77777777" w:rsidR="00991A15" w:rsidRPr="006766C6" w:rsidRDefault="00991A15" w:rsidP="00B22415">
            <w:pPr>
              <w:widowControl/>
              <w:autoSpaceDE/>
              <w:autoSpaceDN/>
              <w:adjustRightInd/>
              <w:jc w:val="center"/>
              <w:rPr>
                <w:rFonts w:ascii="Tahoma" w:hAnsi="Tahoma" w:cs="Tahoma"/>
                <w:bCs/>
                <w:sz w:val="18"/>
                <w:szCs w:val="18"/>
                <w:vertAlign w:val="superscript"/>
              </w:rPr>
            </w:pPr>
            <w:r w:rsidRPr="00190E1F">
              <w:rPr>
                <w:rFonts w:ascii="Tahoma" w:hAnsi="Tahoma" w:cs="Tahoma"/>
                <w:b/>
                <w:bCs/>
                <w:sz w:val="18"/>
                <w:szCs w:val="18"/>
              </w:rPr>
              <w:t>(c)</w:t>
            </w:r>
            <w:r w:rsidR="006766C6">
              <w:rPr>
                <w:rFonts w:ascii="Tahoma" w:hAnsi="Tahoma" w:cs="Tahoma"/>
                <w:b/>
                <w:bCs/>
                <w:sz w:val="18"/>
                <w:szCs w:val="18"/>
              </w:rPr>
              <w:t xml:space="preserve"> </w:t>
            </w:r>
            <w:r w:rsidR="006766C6" w:rsidRPr="006766C6">
              <w:rPr>
                <w:rFonts w:ascii="Tahoma" w:hAnsi="Tahoma" w:cs="Tahoma"/>
                <w:bCs/>
                <w:sz w:val="18"/>
                <w:szCs w:val="18"/>
                <w:vertAlign w:val="superscript"/>
              </w:rPr>
              <w:t xml:space="preserve">note </w:t>
            </w:r>
            <w:r w:rsidR="003361DB" w:rsidRPr="006766C6">
              <w:rPr>
                <w:rFonts w:ascii="Tahoma" w:hAnsi="Tahoma" w:cs="Tahoma"/>
                <w:bCs/>
                <w:sz w:val="18"/>
                <w:szCs w:val="18"/>
                <w:vertAlign w:val="superscript"/>
              </w:rPr>
              <w:t>2</w:t>
            </w:r>
          </w:p>
          <w:p w14:paraId="38316D17"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Number of Respondents</w:t>
            </w:r>
          </w:p>
        </w:tc>
        <w:tc>
          <w:tcPr>
            <w:tcW w:w="1350" w:type="dxa"/>
            <w:tcBorders>
              <w:top w:val="single" w:sz="4" w:space="0" w:color="auto"/>
            </w:tcBorders>
            <w:noWrap/>
            <w:vAlign w:val="center"/>
          </w:tcPr>
          <w:p w14:paraId="5B32EE09"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(d)</w:t>
            </w:r>
            <w:r w:rsidR="006766C6" w:rsidRPr="006766C6">
              <w:rPr>
                <w:rFonts w:ascii="Tahoma" w:hAnsi="Tahoma" w:cs="Tahoma"/>
                <w:b/>
                <w:bCs/>
                <w:sz w:val="18"/>
                <w:szCs w:val="18"/>
                <w:vertAlign w:val="superscript"/>
              </w:rPr>
              <w:t xml:space="preserve"> </w:t>
            </w:r>
            <w:r w:rsidR="006766C6" w:rsidRPr="006766C6">
              <w:rPr>
                <w:rFonts w:ascii="Tahoma" w:hAnsi="Tahoma" w:cs="Tahoma"/>
                <w:bCs/>
                <w:sz w:val="18"/>
                <w:szCs w:val="18"/>
                <w:vertAlign w:val="superscript"/>
              </w:rPr>
              <w:t>note</w:t>
            </w:r>
            <w:r w:rsidR="006766C6" w:rsidRPr="006766C6">
              <w:rPr>
                <w:rFonts w:ascii="Tahoma" w:hAnsi="Tahoma" w:cs="Tahoma"/>
                <w:bCs/>
                <w:sz w:val="18"/>
                <w:szCs w:val="18"/>
              </w:rPr>
              <w:t xml:space="preserve"> </w:t>
            </w:r>
            <w:r w:rsidR="006766C6" w:rsidRPr="006766C6">
              <w:rPr>
                <w:rFonts w:ascii="Tahoma" w:hAnsi="Tahoma" w:cs="Tahoma"/>
                <w:bCs/>
                <w:sz w:val="18"/>
                <w:szCs w:val="18"/>
                <w:vertAlign w:val="superscript"/>
              </w:rPr>
              <w:t>5</w:t>
            </w:r>
          </w:p>
          <w:p w14:paraId="4BE2B193"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Number of responses annually per Respondent</w:t>
            </w:r>
          </w:p>
        </w:tc>
        <w:tc>
          <w:tcPr>
            <w:tcW w:w="1160" w:type="dxa"/>
            <w:tcBorders>
              <w:top w:val="single" w:sz="4" w:space="0" w:color="auto"/>
            </w:tcBorders>
            <w:vAlign w:val="center"/>
          </w:tcPr>
          <w:p w14:paraId="52C33A3B"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(e)</w:t>
            </w:r>
          </w:p>
          <w:p w14:paraId="269DBD81"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Total annual responses </w:t>
            </w:r>
          </w:p>
          <w:p w14:paraId="0C7BD010"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(c x d)</w:t>
            </w:r>
          </w:p>
        </w:tc>
        <w:tc>
          <w:tcPr>
            <w:tcW w:w="1170" w:type="dxa"/>
            <w:tcBorders>
              <w:top w:val="single" w:sz="4" w:space="0" w:color="auto"/>
            </w:tcBorders>
            <w:noWrap/>
            <w:vAlign w:val="center"/>
          </w:tcPr>
          <w:p w14:paraId="04E9B342"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(f)</w:t>
            </w:r>
            <w:r w:rsidR="00B73516">
              <w:rPr>
                <w:rFonts w:ascii="Tahoma" w:hAnsi="Tahoma" w:cs="Tahoma"/>
                <w:b/>
                <w:bCs/>
                <w:sz w:val="18"/>
                <w:szCs w:val="18"/>
              </w:rPr>
              <w:t xml:space="preserve"> </w:t>
            </w:r>
            <w:r w:rsidR="00B73516" w:rsidRPr="00B73516">
              <w:rPr>
                <w:rFonts w:ascii="Tahoma" w:hAnsi="Tahoma" w:cs="Tahoma"/>
                <w:bCs/>
                <w:sz w:val="18"/>
                <w:szCs w:val="18"/>
                <w:vertAlign w:val="superscript"/>
              </w:rPr>
              <w:t>note 6</w:t>
            </w:r>
          </w:p>
          <w:p w14:paraId="148E9C5B"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Estimate of Burden Hours per response</w:t>
            </w:r>
          </w:p>
        </w:tc>
        <w:tc>
          <w:tcPr>
            <w:tcW w:w="1350" w:type="dxa"/>
            <w:tcBorders>
              <w:top w:val="single" w:sz="4" w:space="0" w:color="auto"/>
              <w:right w:val="single" w:sz="4" w:space="0" w:color="auto"/>
            </w:tcBorders>
            <w:noWrap/>
            <w:vAlign w:val="center"/>
          </w:tcPr>
          <w:p w14:paraId="3E111D6F"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(g)</w:t>
            </w:r>
          </w:p>
          <w:p w14:paraId="31A30504"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Total Annual Burden Hours </w:t>
            </w:r>
          </w:p>
          <w:p w14:paraId="56042E30"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(e </w:t>
            </w:r>
            <w:r w:rsidR="00821656" w:rsidRPr="00190E1F">
              <w:rPr>
                <w:rFonts w:ascii="Tahoma" w:hAnsi="Tahoma" w:cs="Tahoma"/>
                <w:b/>
                <w:bCs/>
                <w:sz w:val="18"/>
                <w:szCs w:val="18"/>
              </w:rPr>
              <w:t>*</w:t>
            </w:r>
            <w:r w:rsidRPr="00190E1F">
              <w:rPr>
                <w:rFonts w:ascii="Tahoma" w:hAnsi="Tahoma" w:cs="Tahoma"/>
                <w:b/>
                <w:bCs/>
                <w:sz w:val="18"/>
                <w:szCs w:val="18"/>
              </w:rPr>
              <w:t xml:space="preserve"> f</w:t>
            </w:r>
            <w:r w:rsidR="00821656" w:rsidRPr="00190E1F">
              <w:rPr>
                <w:rFonts w:ascii="Tahoma" w:hAnsi="Tahoma" w:cs="Tahoma"/>
                <w:b/>
                <w:bCs/>
                <w:sz w:val="18"/>
                <w:szCs w:val="18"/>
              </w:rPr>
              <w:t>/60</w:t>
            </w:r>
            <w:r w:rsidRPr="00190E1F">
              <w:rPr>
                <w:rFonts w:ascii="Tahoma" w:hAnsi="Tahoma" w:cs="Tahoma"/>
                <w:b/>
                <w:bCs/>
                <w:sz w:val="18"/>
                <w:szCs w:val="18"/>
              </w:rPr>
              <w:t>)</w:t>
            </w:r>
          </w:p>
        </w:tc>
      </w:tr>
      <w:tr w:rsidR="00821656" w:rsidRPr="00190E1F" w14:paraId="351CF54E" w14:textId="77777777" w:rsidTr="00847915">
        <w:trPr>
          <w:trHeight w:val="255"/>
          <w:jc w:val="center"/>
        </w:trPr>
        <w:tc>
          <w:tcPr>
            <w:tcW w:w="2056" w:type="dxa"/>
            <w:tcBorders>
              <w:top w:val="single" w:sz="4" w:space="0" w:color="auto"/>
              <w:left w:val="single" w:sz="4" w:space="0" w:color="auto"/>
            </w:tcBorders>
            <w:vAlign w:val="center"/>
          </w:tcPr>
          <w:p w14:paraId="5D6A8503" w14:textId="77777777" w:rsidR="00821656" w:rsidRPr="007047FE" w:rsidRDefault="00821656" w:rsidP="00B22415">
            <w:pPr>
              <w:widowControl/>
              <w:autoSpaceDE/>
              <w:autoSpaceDN/>
              <w:adjustRightInd/>
              <w:rPr>
                <w:rFonts w:ascii="Tahoma" w:hAnsi="Tahoma" w:cs="Tahoma"/>
                <w:sz w:val="20"/>
                <w:szCs w:val="20"/>
              </w:rPr>
            </w:pPr>
            <w:r w:rsidRPr="007047FE">
              <w:rPr>
                <w:rFonts w:ascii="Tahoma" w:hAnsi="Tahoma" w:cs="Tahoma"/>
                <w:sz w:val="20"/>
                <w:szCs w:val="20"/>
              </w:rPr>
              <w:t>Airplane Pilot Record</w:t>
            </w:r>
          </w:p>
        </w:tc>
        <w:tc>
          <w:tcPr>
            <w:tcW w:w="1397" w:type="dxa"/>
            <w:tcBorders>
              <w:top w:val="single" w:sz="4" w:space="0" w:color="auto"/>
            </w:tcBorders>
            <w:vAlign w:val="center"/>
          </w:tcPr>
          <w:p w14:paraId="5A7DBD66" w14:textId="77777777" w:rsidR="00821656" w:rsidRPr="007047FE" w:rsidRDefault="00821656" w:rsidP="00B22415">
            <w:pPr>
              <w:widowControl/>
              <w:autoSpaceDE/>
              <w:autoSpaceDN/>
              <w:adjustRightInd/>
              <w:jc w:val="center"/>
              <w:rPr>
                <w:rFonts w:ascii="Tahoma" w:hAnsi="Tahoma" w:cs="Tahoma"/>
                <w:sz w:val="20"/>
                <w:szCs w:val="20"/>
              </w:rPr>
            </w:pPr>
            <w:r w:rsidRPr="007047FE">
              <w:rPr>
                <w:rFonts w:ascii="Tahoma" w:hAnsi="Tahoma" w:cs="Tahoma"/>
                <w:sz w:val="20"/>
                <w:szCs w:val="20"/>
              </w:rPr>
              <w:t>FS</w:t>
            </w:r>
            <w:r w:rsidR="002A0C90" w:rsidRPr="007047FE">
              <w:rPr>
                <w:rFonts w:ascii="Tahoma" w:hAnsi="Tahoma" w:cs="Tahoma"/>
                <w:sz w:val="20"/>
                <w:szCs w:val="20"/>
              </w:rPr>
              <w:t>-</w:t>
            </w:r>
            <w:r w:rsidRPr="007047FE">
              <w:rPr>
                <w:rFonts w:ascii="Tahoma" w:hAnsi="Tahoma" w:cs="Tahoma"/>
                <w:sz w:val="20"/>
                <w:szCs w:val="20"/>
              </w:rPr>
              <w:t>5700-20</w:t>
            </w:r>
          </w:p>
        </w:tc>
        <w:tc>
          <w:tcPr>
            <w:tcW w:w="1389" w:type="dxa"/>
            <w:tcBorders>
              <w:top w:val="single" w:sz="4" w:space="0" w:color="auto"/>
            </w:tcBorders>
            <w:noWrap/>
            <w:vAlign w:val="center"/>
          </w:tcPr>
          <w:p w14:paraId="24D7CED1" w14:textId="66D1AAE3" w:rsidR="00821656" w:rsidRPr="007047FE" w:rsidRDefault="00D5000E" w:rsidP="00D5000E">
            <w:pPr>
              <w:widowControl/>
              <w:autoSpaceDE/>
              <w:autoSpaceDN/>
              <w:adjustRightInd/>
              <w:jc w:val="center"/>
              <w:rPr>
                <w:rFonts w:ascii="Tahoma" w:hAnsi="Tahoma" w:cs="Tahoma"/>
                <w:sz w:val="20"/>
                <w:szCs w:val="20"/>
              </w:rPr>
            </w:pPr>
            <w:r w:rsidRPr="007047FE">
              <w:rPr>
                <w:rFonts w:ascii="Tahoma" w:hAnsi="Tahoma" w:cs="Tahoma"/>
                <w:sz w:val="20"/>
                <w:szCs w:val="20"/>
              </w:rPr>
              <w:t>916</w:t>
            </w:r>
            <w:r w:rsidRPr="007047FE">
              <w:rPr>
                <w:rFonts w:ascii="Tahoma" w:hAnsi="Tahoma" w:cs="Tahoma"/>
                <w:sz w:val="20"/>
                <w:szCs w:val="20"/>
                <w:vertAlign w:val="superscript"/>
              </w:rPr>
              <w:t xml:space="preserve"> </w:t>
            </w:r>
            <w:r w:rsidR="006766C6" w:rsidRPr="007047FE">
              <w:rPr>
                <w:rFonts w:ascii="Tahoma" w:hAnsi="Tahoma" w:cs="Tahoma"/>
                <w:sz w:val="20"/>
                <w:szCs w:val="20"/>
                <w:vertAlign w:val="superscript"/>
              </w:rPr>
              <w:t xml:space="preserve">note </w:t>
            </w:r>
            <w:r w:rsidR="00167E33" w:rsidRPr="007047FE">
              <w:rPr>
                <w:rFonts w:ascii="Tahoma" w:hAnsi="Tahoma" w:cs="Tahoma"/>
                <w:sz w:val="20"/>
                <w:szCs w:val="20"/>
                <w:vertAlign w:val="superscript"/>
              </w:rPr>
              <w:t>3</w:t>
            </w:r>
          </w:p>
        </w:tc>
        <w:tc>
          <w:tcPr>
            <w:tcW w:w="1350" w:type="dxa"/>
            <w:tcBorders>
              <w:top w:val="single" w:sz="4" w:space="0" w:color="auto"/>
            </w:tcBorders>
            <w:noWrap/>
            <w:vAlign w:val="center"/>
          </w:tcPr>
          <w:p w14:paraId="0625FCD3" w14:textId="77777777" w:rsidR="00821656" w:rsidRPr="007047FE" w:rsidRDefault="006766C6" w:rsidP="00B22415">
            <w:pPr>
              <w:widowControl/>
              <w:autoSpaceDE/>
              <w:autoSpaceDN/>
              <w:adjustRightInd/>
              <w:jc w:val="center"/>
              <w:rPr>
                <w:rFonts w:ascii="Tahoma" w:hAnsi="Tahoma" w:cs="Tahoma"/>
                <w:sz w:val="20"/>
                <w:szCs w:val="20"/>
              </w:rPr>
            </w:pPr>
            <w:r w:rsidRPr="007047FE">
              <w:rPr>
                <w:rFonts w:ascii="Tahoma" w:hAnsi="Tahoma" w:cs="Tahoma"/>
                <w:sz w:val="20"/>
                <w:szCs w:val="20"/>
              </w:rPr>
              <w:t>.5</w:t>
            </w:r>
          </w:p>
        </w:tc>
        <w:tc>
          <w:tcPr>
            <w:tcW w:w="1160" w:type="dxa"/>
            <w:tcBorders>
              <w:top w:val="single" w:sz="4" w:space="0" w:color="auto"/>
            </w:tcBorders>
            <w:vAlign w:val="center"/>
          </w:tcPr>
          <w:p w14:paraId="7A60D668" w14:textId="3C128C1D" w:rsidR="00821656" w:rsidRPr="007047FE" w:rsidRDefault="00D5000E" w:rsidP="00D5000E">
            <w:pPr>
              <w:widowControl/>
              <w:autoSpaceDE/>
              <w:autoSpaceDN/>
              <w:adjustRightInd/>
              <w:jc w:val="center"/>
              <w:rPr>
                <w:rFonts w:ascii="Tahoma" w:hAnsi="Tahoma" w:cs="Tahoma"/>
                <w:sz w:val="20"/>
                <w:szCs w:val="20"/>
              </w:rPr>
            </w:pPr>
            <w:r w:rsidRPr="007047FE">
              <w:rPr>
                <w:rFonts w:ascii="Tahoma" w:hAnsi="Tahoma" w:cs="Tahoma"/>
                <w:sz w:val="20"/>
                <w:szCs w:val="20"/>
              </w:rPr>
              <w:t>458</w:t>
            </w:r>
          </w:p>
        </w:tc>
        <w:tc>
          <w:tcPr>
            <w:tcW w:w="1170" w:type="dxa"/>
            <w:tcBorders>
              <w:top w:val="single" w:sz="4" w:space="0" w:color="auto"/>
            </w:tcBorders>
            <w:noWrap/>
            <w:vAlign w:val="center"/>
          </w:tcPr>
          <w:p w14:paraId="700E56FA" w14:textId="77777777" w:rsidR="00821656" w:rsidRPr="007047FE" w:rsidRDefault="00716730" w:rsidP="00B22415">
            <w:pPr>
              <w:widowControl/>
              <w:autoSpaceDE/>
              <w:autoSpaceDN/>
              <w:adjustRightInd/>
              <w:jc w:val="center"/>
              <w:rPr>
                <w:rFonts w:ascii="Tahoma" w:hAnsi="Tahoma" w:cs="Tahoma"/>
                <w:sz w:val="20"/>
                <w:szCs w:val="20"/>
              </w:rPr>
            </w:pPr>
            <w:r w:rsidRPr="007047FE">
              <w:rPr>
                <w:rFonts w:ascii="Tahoma" w:hAnsi="Tahoma" w:cs="Tahoma"/>
                <w:sz w:val="20"/>
                <w:szCs w:val="20"/>
              </w:rPr>
              <w:t>1.5</w:t>
            </w:r>
          </w:p>
        </w:tc>
        <w:tc>
          <w:tcPr>
            <w:tcW w:w="1350" w:type="dxa"/>
            <w:tcBorders>
              <w:top w:val="single" w:sz="4" w:space="0" w:color="auto"/>
              <w:right w:val="single" w:sz="4" w:space="0" w:color="auto"/>
            </w:tcBorders>
            <w:noWrap/>
            <w:vAlign w:val="center"/>
          </w:tcPr>
          <w:p w14:paraId="712BB71E" w14:textId="2E96096E" w:rsidR="00821656" w:rsidRPr="007047FE" w:rsidRDefault="00D5000E" w:rsidP="00B01028">
            <w:pPr>
              <w:jc w:val="center"/>
              <w:rPr>
                <w:rFonts w:ascii="Tahoma" w:hAnsi="Tahoma" w:cs="Tahoma"/>
                <w:sz w:val="20"/>
                <w:szCs w:val="20"/>
              </w:rPr>
            </w:pPr>
            <w:r w:rsidRPr="007047FE">
              <w:rPr>
                <w:rFonts w:ascii="Tahoma" w:hAnsi="Tahoma" w:cs="Tahoma"/>
                <w:sz w:val="20"/>
                <w:szCs w:val="20"/>
              </w:rPr>
              <w:t>687</w:t>
            </w:r>
          </w:p>
        </w:tc>
      </w:tr>
      <w:tr w:rsidR="00821656" w:rsidRPr="00190E1F" w14:paraId="1F176049" w14:textId="77777777" w:rsidTr="00847915">
        <w:trPr>
          <w:trHeight w:val="255"/>
          <w:jc w:val="center"/>
        </w:trPr>
        <w:tc>
          <w:tcPr>
            <w:tcW w:w="2056" w:type="dxa"/>
            <w:tcBorders>
              <w:top w:val="single" w:sz="4" w:space="0" w:color="auto"/>
              <w:left w:val="single" w:sz="4" w:space="0" w:color="auto"/>
            </w:tcBorders>
            <w:vAlign w:val="center"/>
          </w:tcPr>
          <w:p w14:paraId="32FB9178" w14:textId="77777777" w:rsidR="00821656" w:rsidRPr="007047FE" w:rsidRDefault="00821656" w:rsidP="00991A15">
            <w:pPr>
              <w:widowControl/>
              <w:autoSpaceDE/>
              <w:autoSpaceDN/>
              <w:adjustRightInd/>
              <w:rPr>
                <w:rFonts w:ascii="Tahoma" w:hAnsi="Tahoma" w:cs="Tahoma"/>
                <w:sz w:val="20"/>
                <w:szCs w:val="20"/>
              </w:rPr>
            </w:pPr>
            <w:r w:rsidRPr="007047FE">
              <w:rPr>
                <w:rFonts w:ascii="Tahoma" w:hAnsi="Tahoma" w:cs="Tahoma"/>
                <w:sz w:val="20"/>
                <w:szCs w:val="20"/>
              </w:rPr>
              <w:t>Helicopter Pilot Record</w:t>
            </w:r>
          </w:p>
        </w:tc>
        <w:tc>
          <w:tcPr>
            <w:tcW w:w="1397" w:type="dxa"/>
            <w:tcBorders>
              <w:top w:val="single" w:sz="4" w:space="0" w:color="auto"/>
            </w:tcBorders>
            <w:vAlign w:val="center"/>
          </w:tcPr>
          <w:p w14:paraId="78088427" w14:textId="77777777" w:rsidR="00821656" w:rsidRPr="007047FE" w:rsidRDefault="00821656" w:rsidP="00B22415">
            <w:pPr>
              <w:widowControl/>
              <w:autoSpaceDE/>
              <w:autoSpaceDN/>
              <w:adjustRightInd/>
              <w:jc w:val="center"/>
              <w:rPr>
                <w:rFonts w:ascii="Tahoma" w:hAnsi="Tahoma" w:cs="Tahoma"/>
                <w:sz w:val="20"/>
                <w:szCs w:val="20"/>
              </w:rPr>
            </w:pPr>
            <w:r w:rsidRPr="007047FE">
              <w:rPr>
                <w:rFonts w:ascii="Tahoma" w:hAnsi="Tahoma" w:cs="Tahoma"/>
                <w:sz w:val="20"/>
                <w:szCs w:val="20"/>
              </w:rPr>
              <w:t>FS</w:t>
            </w:r>
            <w:r w:rsidR="002A0C90" w:rsidRPr="007047FE">
              <w:rPr>
                <w:rFonts w:ascii="Tahoma" w:hAnsi="Tahoma" w:cs="Tahoma"/>
                <w:sz w:val="20"/>
                <w:szCs w:val="20"/>
              </w:rPr>
              <w:t>-</w:t>
            </w:r>
            <w:r w:rsidRPr="007047FE">
              <w:rPr>
                <w:rFonts w:ascii="Tahoma" w:hAnsi="Tahoma" w:cs="Tahoma"/>
                <w:sz w:val="20"/>
                <w:szCs w:val="20"/>
              </w:rPr>
              <w:t>5700-20a</w:t>
            </w:r>
          </w:p>
        </w:tc>
        <w:tc>
          <w:tcPr>
            <w:tcW w:w="1389" w:type="dxa"/>
            <w:tcBorders>
              <w:top w:val="single" w:sz="4" w:space="0" w:color="auto"/>
            </w:tcBorders>
            <w:noWrap/>
            <w:vAlign w:val="center"/>
          </w:tcPr>
          <w:p w14:paraId="79C2CB05" w14:textId="42585571" w:rsidR="00821656" w:rsidRPr="007047FE" w:rsidRDefault="00D5000E" w:rsidP="00F95287">
            <w:pPr>
              <w:widowControl/>
              <w:autoSpaceDE/>
              <w:autoSpaceDN/>
              <w:adjustRightInd/>
              <w:jc w:val="center"/>
              <w:rPr>
                <w:rFonts w:ascii="Tahoma" w:hAnsi="Tahoma" w:cs="Tahoma"/>
                <w:sz w:val="20"/>
                <w:szCs w:val="20"/>
              </w:rPr>
            </w:pPr>
            <w:r w:rsidRPr="007047FE">
              <w:rPr>
                <w:rFonts w:ascii="Tahoma" w:hAnsi="Tahoma" w:cs="Tahoma"/>
                <w:sz w:val="20"/>
                <w:szCs w:val="20"/>
              </w:rPr>
              <w:t>1128</w:t>
            </w:r>
            <w:r w:rsidRPr="007047FE">
              <w:rPr>
                <w:rFonts w:ascii="Tahoma" w:hAnsi="Tahoma" w:cs="Tahoma"/>
                <w:sz w:val="20"/>
                <w:szCs w:val="20"/>
                <w:vertAlign w:val="superscript"/>
              </w:rPr>
              <w:t xml:space="preserve"> </w:t>
            </w:r>
            <w:r w:rsidR="006766C6" w:rsidRPr="007047FE">
              <w:rPr>
                <w:rFonts w:ascii="Tahoma" w:hAnsi="Tahoma" w:cs="Tahoma"/>
                <w:sz w:val="20"/>
                <w:szCs w:val="20"/>
                <w:vertAlign w:val="superscript"/>
              </w:rPr>
              <w:t xml:space="preserve">note </w:t>
            </w:r>
            <w:r w:rsidR="00F95287" w:rsidRPr="007047FE">
              <w:rPr>
                <w:rFonts w:ascii="Tahoma" w:hAnsi="Tahoma" w:cs="Tahoma"/>
                <w:sz w:val="20"/>
                <w:szCs w:val="20"/>
                <w:vertAlign w:val="superscript"/>
              </w:rPr>
              <w:t>3</w:t>
            </w:r>
          </w:p>
        </w:tc>
        <w:tc>
          <w:tcPr>
            <w:tcW w:w="1350" w:type="dxa"/>
            <w:tcBorders>
              <w:top w:val="single" w:sz="4" w:space="0" w:color="auto"/>
            </w:tcBorders>
            <w:noWrap/>
            <w:vAlign w:val="center"/>
          </w:tcPr>
          <w:p w14:paraId="40F36C96" w14:textId="77777777" w:rsidR="00821656" w:rsidRPr="007047FE" w:rsidRDefault="006766C6" w:rsidP="00B22415">
            <w:pPr>
              <w:widowControl/>
              <w:autoSpaceDE/>
              <w:autoSpaceDN/>
              <w:adjustRightInd/>
              <w:jc w:val="center"/>
              <w:rPr>
                <w:rFonts w:ascii="Tahoma" w:hAnsi="Tahoma" w:cs="Tahoma"/>
                <w:sz w:val="20"/>
                <w:szCs w:val="20"/>
              </w:rPr>
            </w:pPr>
            <w:r w:rsidRPr="007047FE">
              <w:rPr>
                <w:rFonts w:ascii="Tahoma" w:hAnsi="Tahoma" w:cs="Tahoma"/>
                <w:sz w:val="20"/>
                <w:szCs w:val="20"/>
              </w:rPr>
              <w:t>.5</w:t>
            </w:r>
          </w:p>
        </w:tc>
        <w:tc>
          <w:tcPr>
            <w:tcW w:w="1160" w:type="dxa"/>
            <w:tcBorders>
              <w:top w:val="single" w:sz="4" w:space="0" w:color="auto"/>
            </w:tcBorders>
            <w:vAlign w:val="center"/>
          </w:tcPr>
          <w:p w14:paraId="55999460" w14:textId="6B206186" w:rsidR="00821656" w:rsidRPr="007047FE" w:rsidRDefault="00D5000E" w:rsidP="00B94E8F">
            <w:pPr>
              <w:widowControl/>
              <w:autoSpaceDE/>
              <w:autoSpaceDN/>
              <w:adjustRightInd/>
              <w:jc w:val="center"/>
              <w:rPr>
                <w:rFonts w:ascii="Tahoma" w:hAnsi="Tahoma" w:cs="Tahoma"/>
                <w:sz w:val="20"/>
                <w:szCs w:val="20"/>
              </w:rPr>
            </w:pPr>
            <w:r w:rsidRPr="007047FE">
              <w:rPr>
                <w:rFonts w:ascii="Tahoma" w:hAnsi="Tahoma" w:cs="Tahoma"/>
                <w:sz w:val="20"/>
                <w:szCs w:val="20"/>
              </w:rPr>
              <w:t>564</w:t>
            </w:r>
          </w:p>
        </w:tc>
        <w:tc>
          <w:tcPr>
            <w:tcW w:w="1170" w:type="dxa"/>
            <w:tcBorders>
              <w:top w:val="single" w:sz="4" w:space="0" w:color="auto"/>
            </w:tcBorders>
            <w:noWrap/>
            <w:vAlign w:val="center"/>
          </w:tcPr>
          <w:p w14:paraId="7FDE1790" w14:textId="77777777" w:rsidR="00821656" w:rsidRPr="007047FE" w:rsidRDefault="00716730" w:rsidP="00B22415">
            <w:pPr>
              <w:widowControl/>
              <w:autoSpaceDE/>
              <w:autoSpaceDN/>
              <w:adjustRightInd/>
              <w:jc w:val="center"/>
              <w:rPr>
                <w:rFonts w:ascii="Tahoma" w:hAnsi="Tahoma" w:cs="Tahoma"/>
                <w:sz w:val="20"/>
                <w:szCs w:val="20"/>
              </w:rPr>
            </w:pPr>
            <w:r w:rsidRPr="007047FE">
              <w:rPr>
                <w:rFonts w:ascii="Tahoma" w:hAnsi="Tahoma" w:cs="Tahoma"/>
                <w:sz w:val="20"/>
                <w:szCs w:val="20"/>
              </w:rPr>
              <w:t>1.5</w:t>
            </w:r>
          </w:p>
        </w:tc>
        <w:tc>
          <w:tcPr>
            <w:tcW w:w="1350" w:type="dxa"/>
            <w:tcBorders>
              <w:top w:val="single" w:sz="4" w:space="0" w:color="auto"/>
              <w:right w:val="single" w:sz="4" w:space="0" w:color="auto"/>
            </w:tcBorders>
            <w:noWrap/>
            <w:vAlign w:val="center"/>
          </w:tcPr>
          <w:p w14:paraId="063AF6B6" w14:textId="544A38EE" w:rsidR="00821656" w:rsidRPr="007047FE" w:rsidRDefault="00D5000E" w:rsidP="004149FD">
            <w:pPr>
              <w:jc w:val="center"/>
              <w:rPr>
                <w:rFonts w:ascii="Tahoma" w:hAnsi="Tahoma" w:cs="Tahoma"/>
                <w:sz w:val="20"/>
                <w:szCs w:val="20"/>
              </w:rPr>
            </w:pPr>
            <w:r w:rsidRPr="007047FE">
              <w:rPr>
                <w:rFonts w:ascii="Tahoma" w:hAnsi="Tahoma" w:cs="Tahoma"/>
                <w:sz w:val="20"/>
                <w:szCs w:val="20"/>
              </w:rPr>
              <w:t>846</w:t>
            </w:r>
          </w:p>
        </w:tc>
      </w:tr>
      <w:tr w:rsidR="00821656" w:rsidRPr="00190E1F" w14:paraId="16DD8BC6" w14:textId="77777777" w:rsidTr="00847915">
        <w:trPr>
          <w:trHeight w:val="255"/>
          <w:jc w:val="center"/>
        </w:trPr>
        <w:tc>
          <w:tcPr>
            <w:tcW w:w="2056" w:type="dxa"/>
            <w:tcBorders>
              <w:top w:val="single" w:sz="4" w:space="0" w:color="auto"/>
              <w:left w:val="single" w:sz="4" w:space="0" w:color="auto"/>
            </w:tcBorders>
            <w:vAlign w:val="center"/>
          </w:tcPr>
          <w:p w14:paraId="5ED5A4E3" w14:textId="77777777" w:rsidR="00821656" w:rsidRPr="007047FE" w:rsidRDefault="00821656" w:rsidP="00991A15">
            <w:pPr>
              <w:widowControl/>
              <w:autoSpaceDE/>
              <w:autoSpaceDN/>
              <w:adjustRightInd/>
              <w:rPr>
                <w:rFonts w:ascii="Tahoma" w:hAnsi="Tahoma" w:cs="Tahoma"/>
                <w:sz w:val="20"/>
                <w:szCs w:val="20"/>
              </w:rPr>
            </w:pPr>
            <w:r w:rsidRPr="007047FE">
              <w:rPr>
                <w:rFonts w:ascii="Tahoma" w:hAnsi="Tahoma" w:cs="Tahoma"/>
                <w:sz w:val="20"/>
                <w:szCs w:val="20"/>
              </w:rPr>
              <w:t>Airplane Approval Record</w:t>
            </w:r>
          </w:p>
        </w:tc>
        <w:tc>
          <w:tcPr>
            <w:tcW w:w="1397" w:type="dxa"/>
            <w:tcBorders>
              <w:top w:val="single" w:sz="4" w:space="0" w:color="auto"/>
            </w:tcBorders>
            <w:vAlign w:val="center"/>
          </w:tcPr>
          <w:p w14:paraId="45238689" w14:textId="77777777" w:rsidR="00821656" w:rsidRPr="007047FE" w:rsidRDefault="00821656" w:rsidP="00B22415">
            <w:pPr>
              <w:widowControl/>
              <w:autoSpaceDE/>
              <w:autoSpaceDN/>
              <w:adjustRightInd/>
              <w:jc w:val="center"/>
              <w:rPr>
                <w:rFonts w:ascii="Tahoma" w:hAnsi="Tahoma" w:cs="Tahoma"/>
                <w:sz w:val="20"/>
                <w:szCs w:val="20"/>
              </w:rPr>
            </w:pPr>
            <w:r w:rsidRPr="007047FE">
              <w:rPr>
                <w:rFonts w:ascii="Tahoma" w:hAnsi="Tahoma" w:cs="Tahoma"/>
                <w:sz w:val="20"/>
                <w:szCs w:val="20"/>
              </w:rPr>
              <w:t>FS</w:t>
            </w:r>
            <w:r w:rsidR="002A0C90" w:rsidRPr="007047FE">
              <w:rPr>
                <w:rFonts w:ascii="Tahoma" w:hAnsi="Tahoma" w:cs="Tahoma"/>
                <w:sz w:val="20"/>
                <w:szCs w:val="20"/>
              </w:rPr>
              <w:t>-</w:t>
            </w:r>
            <w:r w:rsidRPr="007047FE">
              <w:rPr>
                <w:rFonts w:ascii="Tahoma" w:hAnsi="Tahoma" w:cs="Tahoma"/>
                <w:sz w:val="20"/>
                <w:szCs w:val="20"/>
              </w:rPr>
              <w:t>5700-21</w:t>
            </w:r>
          </w:p>
        </w:tc>
        <w:tc>
          <w:tcPr>
            <w:tcW w:w="1389" w:type="dxa"/>
            <w:tcBorders>
              <w:top w:val="single" w:sz="4" w:space="0" w:color="auto"/>
            </w:tcBorders>
            <w:noWrap/>
            <w:vAlign w:val="center"/>
          </w:tcPr>
          <w:p w14:paraId="7EED0916" w14:textId="262585C4" w:rsidR="00821656" w:rsidRPr="007047FE" w:rsidRDefault="001E427C" w:rsidP="00352AB5">
            <w:pPr>
              <w:widowControl/>
              <w:autoSpaceDE/>
              <w:autoSpaceDN/>
              <w:adjustRightInd/>
              <w:jc w:val="center"/>
              <w:rPr>
                <w:rFonts w:ascii="Tahoma" w:hAnsi="Tahoma" w:cs="Tahoma"/>
                <w:sz w:val="20"/>
                <w:szCs w:val="20"/>
              </w:rPr>
            </w:pPr>
            <w:r w:rsidRPr="007047FE">
              <w:rPr>
                <w:rFonts w:ascii="Tahoma" w:hAnsi="Tahoma" w:cs="Tahoma"/>
                <w:sz w:val="20"/>
                <w:szCs w:val="20"/>
              </w:rPr>
              <w:t>229</w:t>
            </w:r>
            <w:r w:rsidRPr="007047FE">
              <w:rPr>
                <w:rFonts w:ascii="Tahoma" w:hAnsi="Tahoma" w:cs="Tahoma"/>
                <w:sz w:val="20"/>
                <w:szCs w:val="20"/>
                <w:vertAlign w:val="superscript"/>
              </w:rPr>
              <w:t xml:space="preserve"> </w:t>
            </w:r>
            <w:r w:rsidR="006766C6" w:rsidRPr="007047FE">
              <w:rPr>
                <w:rFonts w:ascii="Tahoma" w:hAnsi="Tahoma" w:cs="Tahoma"/>
                <w:sz w:val="20"/>
                <w:szCs w:val="20"/>
                <w:vertAlign w:val="superscript"/>
              </w:rPr>
              <w:t xml:space="preserve">note </w:t>
            </w:r>
            <w:r w:rsidR="00F95287" w:rsidRPr="007047FE">
              <w:rPr>
                <w:rFonts w:ascii="Tahoma" w:hAnsi="Tahoma" w:cs="Tahoma"/>
                <w:sz w:val="20"/>
                <w:szCs w:val="20"/>
                <w:vertAlign w:val="superscript"/>
              </w:rPr>
              <w:t>4</w:t>
            </w:r>
          </w:p>
        </w:tc>
        <w:tc>
          <w:tcPr>
            <w:tcW w:w="1350" w:type="dxa"/>
            <w:tcBorders>
              <w:top w:val="single" w:sz="4" w:space="0" w:color="auto"/>
            </w:tcBorders>
            <w:noWrap/>
            <w:vAlign w:val="center"/>
          </w:tcPr>
          <w:p w14:paraId="66829098" w14:textId="77777777" w:rsidR="00821656" w:rsidRPr="007047FE" w:rsidRDefault="00821656" w:rsidP="00B22415">
            <w:pPr>
              <w:widowControl/>
              <w:autoSpaceDE/>
              <w:autoSpaceDN/>
              <w:adjustRightInd/>
              <w:jc w:val="center"/>
              <w:rPr>
                <w:rFonts w:ascii="Tahoma" w:hAnsi="Tahoma" w:cs="Tahoma"/>
                <w:sz w:val="20"/>
                <w:szCs w:val="20"/>
              </w:rPr>
            </w:pPr>
            <w:r w:rsidRPr="007047FE">
              <w:rPr>
                <w:rFonts w:ascii="Tahoma" w:hAnsi="Tahoma" w:cs="Tahoma"/>
                <w:sz w:val="20"/>
                <w:szCs w:val="20"/>
              </w:rPr>
              <w:t>1</w:t>
            </w:r>
          </w:p>
        </w:tc>
        <w:tc>
          <w:tcPr>
            <w:tcW w:w="1160" w:type="dxa"/>
            <w:tcBorders>
              <w:top w:val="single" w:sz="4" w:space="0" w:color="auto"/>
            </w:tcBorders>
            <w:vAlign w:val="center"/>
          </w:tcPr>
          <w:p w14:paraId="39F1FDF2" w14:textId="76B8CABF" w:rsidR="00821656" w:rsidRPr="007047FE" w:rsidRDefault="001E427C" w:rsidP="001E427C">
            <w:pPr>
              <w:widowControl/>
              <w:autoSpaceDE/>
              <w:autoSpaceDN/>
              <w:adjustRightInd/>
              <w:jc w:val="center"/>
              <w:rPr>
                <w:rFonts w:ascii="Tahoma" w:hAnsi="Tahoma" w:cs="Tahoma"/>
                <w:sz w:val="20"/>
                <w:szCs w:val="20"/>
              </w:rPr>
            </w:pPr>
            <w:r w:rsidRPr="007047FE">
              <w:rPr>
                <w:rFonts w:ascii="Tahoma" w:hAnsi="Tahoma" w:cs="Tahoma"/>
                <w:sz w:val="20"/>
                <w:szCs w:val="20"/>
              </w:rPr>
              <w:t>229</w:t>
            </w:r>
          </w:p>
        </w:tc>
        <w:tc>
          <w:tcPr>
            <w:tcW w:w="1170" w:type="dxa"/>
            <w:tcBorders>
              <w:top w:val="single" w:sz="4" w:space="0" w:color="auto"/>
            </w:tcBorders>
            <w:noWrap/>
            <w:vAlign w:val="center"/>
          </w:tcPr>
          <w:p w14:paraId="13A807E1" w14:textId="77777777" w:rsidR="00821656" w:rsidRPr="007047FE" w:rsidRDefault="00716730" w:rsidP="00B22415">
            <w:pPr>
              <w:widowControl/>
              <w:autoSpaceDE/>
              <w:autoSpaceDN/>
              <w:adjustRightInd/>
              <w:jc w:val="center"/>
              <w:rPr>
                <w:rFonts w:ascii="Tahoma" w:hAnsi="Tahoma" w:cs="Tahoma"/>
                <w:sz w:val="20"/>
                <w:szCs w:val="20"/>
              </w:rPr>
            </w:pPr>
            <w:r w:rsidRPr="007047FE">
              <w:rPr>
                <w:rFonts w:ascii="Tahoma" w:hAnsi="Tahoma" w:cs="Tahoma"/>
                <w:sz w:val="20"/>
                <w:szCs w:val="20"/>
              </w:rPr>
              <w:t>4.0</w:t>
            </w:r>
          </w:p>
        </w:tc>
        <w:tc>
          <w:tcPr>
            <w:tcW w:w="1350" w:type="dxa"/>
            <w:tcBorders>
              <w:top w:val="single" w:sz="4" w:space="0" w:color="auto"/>
              <w:right w:val="single" w:sz="4" w:space="0" w:color="auto"/>
            </w:tcBorders>
            <w:noWrap/>
            <w:vAlign w:val="center"/>
          </w:tcPr>
          <w:p w14:paraId="304309D9" w14:textId="7D9F776E" w:rsidR="00821656" w:rsidRPr="007047FE" w:rsidRDefault="001E427C" w:rsidP="001E427C">
            <w:pPr>
              <w:jc w:val="center"/>
              <w:rPr>
                <w:rFonts w:ascii="Tahoma" w:hAnsi="Tahoma" w:cs="Tahoma"/>
                <w:sz w:val="20"/>
                <w:szCs w:val="20"/>
              </w:rPr>
            </w:pPr>
            <w:r w:rsidRPr="007047FE">
              <w:rPr>
                <w:rFonts w:ascii="Tahoma" w:hAnsi="Tahoma" w:cs="Tahoma"/>
                <w:sz w:val="20"/>
                <w:szCs w:val="20"/>
              </w:rPr>
              <w:t>916</w:t>
            </w:r>
          </w:p>
        </w:tc>
      </w:tr>
      <w:tr w:rsidR="00821656" w:rsidRPr="00190E1F" w14:paraId="37325FD8" w14:textId="77777777" w:rsidTr="00847915">
        <w:trPr>
          <w:trHeight w:val="255"/>
          <w:jc w:val="center"/>
        </w:trPr>
        <w:tc>
          <w:tcPr>
            <w:tcW w:w="2056" w:type="dxa"/>
            <w:tcBorders>
              <w:top w:val="single" w:sz="4" w:space="0" w:color="auto"/>
              <w:left w:val="single" w:sz="4" w:space="0" w:color="auto"/>
            </w:tcBorders>
            <w:vAlign w:val="center"/>
          </w:tcPr>
          <w:p w14:paraId="4C47D869" w14:textId="77777777" w:rsidR="00821656" w:rsidRPr="007047FE" w:rsidRDefault="00821656" w:rsidP="00B22415">
            <w:pPr>
              <w:widowControl/>
              <w:autoSpaceDE/>
              <w:autoSpaceDN/>
              <w:adjustRightInd/>
              <w:rPr>
                <w:rFonts w:ascii="Tahoma" w:hAnsi="Tahoma" w:cs="Tahoma"/>
                <w:sz w:val="20"/>
                <w:szCs w:val="20"/>
              </w:rPr>
            </w:pPr>
            <w:r w:rsidRPr="007047FE">
              <w:rPr>
                <w:rFonts w:ascii="Tahoma" w:hAnsi="Tahoma" w:cs="Tahoma"/>
                <w:sz w:val="20"/>
                <w:szCs w:val="20"/>
              </w:rPr>
              <w:t>Helicopter Approval Record</w:t>
            </w:r>
          </w:p>
        </w:tc>
        <w:tc>
          <w:tcPr>
            <w:tcW w:w="1397" w:type="dxa"/>
            <w:tcBorders>
              <w:top w:val="single" w:sz="4" w:space="0" w:color="auto"/>
            </w:tcBorders>
            <w:vAlign w:val="center"/>
          </w:tcPr>
          <w:p w14:paraId="7B4617CC" w14:textId="77777777" w:rsidR="00821656" w:rsidRPr="007047FE" w:rsidRDefault="00821656" w:rsidP="00B22415">
            <w:pPr>
              <w:widowControl/>
              <w:autoSpaceDE/>
              <w:autoSpaceDN/>
              <w:adjustRightInd/>
              <w:jc w:val="center"/>
              <w:rPr>
                <w:rFonts w:ascii="Tahoma" w:hAnsi="Tahoma" w:cs="Tahoma"/>
                <w:sz w:val="20"/>
                <w:szCs w:val="20"/>
              </w:rPr>
            </w:pPr>
            <w:r w:rsidRPr="007047FE">
              <w:rPr>
                <w:rFonts w:ascii="Tahoma" w:hAnsi="Tahoma" w:cs="Tahoma"/>
                <w:sz w:val="20"/>
                <w:szCs w:val="20"/>
              </w:rPr>
              <w:t>FS</w:t>
            </w:r>
            <w:r w:rsidR="002A0C90" w:rsidRPr="007047FE">
              <w:rPr>
                <w:rFonts w:ascii="Tahoma" w:hAnsi="Tahoma" w:cs="Tahoma"/>
                <w:sz w:val="20"/>
                <w:szCs w:val="20"/>
              </w:rPr>
              <w:t>-</w:t>
            </w:r>
            <w:r w:rsidRPr="007047FE">
              <w:rPr>
                <w:rFonts w:ascii="Tahoma" w:hAnsi="Tahoma" w:cs="Tahoma"/>
                <w:sz w:val="20"/>
                <w:szCs w:val="20"/>
              </w:rPr>
              <w:t>5700-21a</w:t>
            </w:r>
          </w:p>
        </w:tc>
        <w:tc>
          <w:tcPr>
            <w:tcW w:w="1389" w:type="dxa"/>
            <w:tcBorders>
              <w:top w:val="single" w:sz="4" w:space="0" w:color="auto"/>
            </w:tcBorders>
            <w:noWrap/>
            <w:vAlign w:val="center"/>
          </w:tcPr>
          <w:p w14:paraId="4B0BDD47" w14:textId="1E22E973" w:rsidR="00821656" w:rsidRPr="007047FE" w:rsidRDefault="001E427C" w:rsidP="00352AB5">
            <w:pPr>
              <w:widowControl/>
              <w:autoSpaceDE/>
              <w:autoSpaceDN/>
              <w:adjustRightInd/>
              <w:jc w:val="center"/>
              <w:rPr>
                <w:rFonts w:ascii="Tahoma" w:hAnsi="Tahoma" w:cs="Tahoma"/>
                <w:sz w:val="20"/>
                <w:szCs w:val="20"/>
              </w:rPr>
            </w:pPr>
            <w:r w:rsidRPr="007047FE">
              <w:rPr>
                <w:rFonts w:ascii="Tahoma" w:hAnsi="Tahoma" w:cs="Tahoma"/>
                <w:sz w:val="20"/>
                <w:szCs w:val="20"/>
              </w:rPr>
              <w:t>282</w:t>
            </w:r>
            <w:r w:rsidRPr="007047FE">
              <w:rPr>
                <w:rFonts w:ascii="Tahoma" w:hAnsi="Tahoma" w:cs="Tahoma"/>
                <w:sz w:val="20"/>
                <w:szCs w:val="20"/>
                <w:vertAlign w:val="superscript"/>
              </w:rPr>
              <w:t xml:space="preserve"> </w:t>
            </w:r>
            <w:r w:rsidR="006766C6" w:rsidRPr="007047FE">
              <w:rPr>
                <w:rFonts w:ascii="Tahoma" w:hAnsi="Tahoma" w:cs="Tahoma"/>
                <w:sz w:val="20"/>
                <w:szCs w:val="20"/>
                <w:vertAlign w:val="superscript"/>
              </w:rPr>
              <w:t xml:space="preserve">note </w:t>
            </w:r>
            <w:r w:rsidR="00F95287" w:rsidRPr="007047FE">
              <w:rPr>
                <w:rFonts w:ascii="Tahoma" w:hAnsi="Tahoma" w:cs="Tahoma"/>
                <w:sz w:val="20"/>
                <w:szCs w:val="20"/>
                <w:vertAlign w:val="superscript"/>
              </w:rPr>
              <w:t>4</w:t>
            </w:r>
          </w:p>
        </w:tc>
        <w:tc>
          <w:tcPr>
            <w:tcW w:w="1350" w:type="dxa"/>
            <w:tcBorders>
              <w:top w:val="single" w:sz="4" w:space="0" w:color="auto"/>
            </w:tcBorders>
            <w:noWrap/>
            <w:vAlign w:val="center"/>
          </w:tcPr>
          <w:p w14:paraId="2134C37D" w14:textId="77777777" w:rsidR="00821656" w:rsidRPr="007047FE" w:rsidRDefault="00821656" w:rsidP="00B22415">
            <w:pPr>
              <w:widowControl/>
              <w:autoSpaceDE/>
              <w:autoSpaceDN/>
              <w:adjustRightInd/>
              <w:jc w:val="center"/>
              <w:rPr>
                <w:rFonts w:ascii="Tahoma" w:hAnsi="Tahoma" w:cs="Tahoma"/>
                <w:sz w:val="20"/>
                <w:szCs w:val="20"/>
              </w:rPr>
            </w:pPr>
            <w:r w:rsidRPr="007047FE">
              <w:rPr>
                <w:rFonts w:ascii="Tahoma" w:hAnsi="Tahoma" w:cs="Tahoma"/>
                <w:sz w:val="20"/>
                <w:szCs w:val="20"/>
              </w:rPr>
              <w:t>1</w:t>
            </w:r>
          </w:p>
        </w:tc>
        <w:tc>
          <w:tcPr>
            <w:tcW w:w="1160" w:type="dxa"/>
            <w:tcBorders>
              <w:top w:val="single" w:sz="4" w:space="0" w:color="auto"/>
            </w:tcBorders>
            <w:vAlign w:val="center"/>
          </w:tcPr>
          <w:p w14:paraId="003C4BF6" w14:textId="2A46EA83" w:rsidR="00821656" w:rsidRPr="007047FE" w:rsidRDefault="001E427C" w:rsidP="00B94E8F">
            <w:pPr>
              <w:widowControl/>
              <w:autoSpaceDE/>
              <w:autoSpaceDN/>
              <w:adjustRightInd/>
              <w:jc w:val="center"/>
              <w:rPr>
                <w:rFonts w:ascii="Tahoma" w:hAnsi="Tahoma" w:cs="Tahoma"/>
                <w:sz w:val="20"/>
                <w:szCs w:val="20"/>
              </w:rPr>
            </w:pPr>
            <w:r w:rsidRPr="007047FE">
              <w:rPr>
                <w:rFonts w:ascii="Tahoma" w:hAnsi="Tahoma" w:cs="Tahoma"/>
                <w:sz w:val="20"/>
                <w:szCs w:val="20"/>
              </w:rPr>
              <w:t>282</w:t>
            </w:r>
          </w:p>
        </w:tc>
        <w:tc>
          <w:tcPr>
            <w:tcW w:w="1170" w:type="dxa"/>
            <w:tcBorders>
              <w:top w:val="single" w:sz="4" w:space="0" w:color="auto"/>
            </w:tcBorders>
            <w:noWrap/>
            <w:vAlign w:val="center"/>
          </w:tcPr>
          <w:p w14:paraId="243ABCAA" w14:textId="77777777" w:rsidR="00821656" w:rsidRPr="007047FE" w:rsidRDefault="00716730" w:rsidP="00B22415">
            <w:pPr>
              <w:widowControl/>
              <w:autoSpaceDE/>
              <w:autoSpaceDN/>
              <w:adjustRightInd/>
              <w:jc w:val="center"/>
              <w:rPr>
                <w:rFonts w:ascii="Tahoma" w:hAnsi="Tahoma" w:cs="Tahoma"/>
                <w:sz w:val="20"/>
                <w:szCs w:val="20"/>
              </w:rPr>
            </w:pPr>
            <w:r w:rsidRPr="007047FE">
              <w:rPr>
                <w:rFonts w:ascii="Tahoma" w:hAnsi="Tahoma" w:cs="Tahoma"/>
                <w:sz w:val="20"/>
                <w:szCs w:val="20"/>
              </w:rPr>
              <w:t>4.0</w:t>
            </w:r>
          </w:p>
        </w:tc>
        <w:tc>
          <w:tcPr>
            <w:tcW w:w="1350" w:type="dxa"/>
            <w:tcBorders>
              <w:top w:val="single" w:sz="4" w:space="0" w:color="auto"/>
              <w:right w:val="single" w:sz="4" w:space="0" w:color="auto"/>
            </w:tcBorders>
            <w:noWrap/>
            <w:vAlign w:val="center"/>
          </w:tcPr>
          <w:p w14:paraId="7C64843F" w14:textId="69B5C0FA" w:rsidR="00821656" w:rsidRPr="007047FE" w:rsidRDefault="001E427C" w:rsidP="00B01028">
            <w:pPr>
              <w:jc w:val="center"/>
              <w:rPr>
                <w:rFonts w:ascii="Tahoma" w:hAnsi="Tahoma" w:cs="Tahoma"/>
                <w:sz w:val="20"/>
                <w:szCs w:val="20"/>
              </w:rPr>
            </w:pPr>
            <w:r w:rsidRPr="007047FE">
              <w:rPr>
                <w:rFonts w:ascii="Tahoma" w:hAnsi="Tahoma" w:cs="Tahoma"/>
                <w:sz w:val="20"/>
                <w:szCs w:val="20"/>
              </w:rPr>
              <w:t>1128</w:t>
            </w:r>
          </w:p>
        </w:tc>
      </w:tr>
      <w:tr w:rsidR="00821656" w:rsidRPr="00190E1F" w14:paraId="3B67632E" w14:textId="77777777" w:rsidTr="00847915">
        <w:trPr>
          <w:trHeight w:val="255"/>
          <w:jc w:val="center"/>
        </w:trPr>
        <w:tc>
          <w:tcPr>
            <w:tcW w:w="2056" w:type="dxa"/>
            <w:tcBorders>
              <w:top w:val="single" w:sz="4" w:space="0" w:color="auto"/>
              <w:left w:val="single" w:sz="4" w:space="0" w:color="auto"/>
            </w:tcBorders>
            <w:noWrap/>
            <w:vAlign w:val="center"/>
          </w:tcPr>
          <w:p w14:paraId="2293BE28" w14:textId="77777777" w:rsidR="00821656" w:rsidRPr="007047FE" w:rsidRDefault="00821656" w:rsidP="00B22415">
            <w:pPr>
              <w:widowControl/>
              <w:autoSpaceDE/>
              <w:autoSpaceDN/>
              <w:adjustRightInd/>
              <w:rPr>
                <w:rFonts w:ascii="Tahoma" w:hAnsi="Tahoma" w:cs="Tahoma"/>
                <w:sz w:val="20"/>
                <w:szCs w:val="20"/>
              </w:rPr>
            </w:pPr>
            <w:r w:rsidRPr="007047FE">
              <w:rPr>
                <w:rFonts w:ascii="Tahoma" w:hAnsi="Tahoma" w:cs="Tahoma"/>
                <w:sz w:val="20"/>
                <w:szCs w:val="20"/>
              </w:rPr>
              <w:t>Totals</w:t>
            </w:r>
          </w:p>
        </w:tc>
        <w:tc>
          <w:tcPr>
            <w:tcW w:w="1397" w:type="dxa"/>
            <w:tcBorders>
              <w:top w:val="single" w:sz="4" w:space="0" w:color="auto"/>
            </w:tcBorders>
            <w:vAlign w:val="center"/>
          </w:tcPr>
          <w:p w14:paraId="18F2D276" w14:textId="77777777" w:rsidR="00821656" w:rsidRPr="007047FE" w:rsidRDefault="00821656" w:rsidP="00B22415">
            <w:pPr>
              <w:widowControl/>
              <w:autoSpaceDE/>
              <w:autoSpaceDN/>
              <w:adjustRightInd/>
              <w:jc w:val="center"/>
              <w:rPr>
                <w:rFonts w:ascii="Tahoma" w:hAnsi="Tahoma" w:cs="Tahoma"/>
                <w:sz w:val="20"/>
                <w:szCs w:val="20"/>
              </w:rPr>
            </w:pPr>
            <w:r w:rsidRPr="007047FE">
              <w:rPr>
                <w:rFonts w:ascii="Tahoma" w:hAnsi="Tahoma" w:cs="Tahoma"/>
                <w:sz w:val="20"/>
                <w:szCs w:val="20"/>
              </w:rPr>
              <w:t>---</w:t>
            </w:r>
          </w:p>
        </w:tc>
        <w:tc>
          <w:tcPr>
            <w:tcW w:w="1389" w:type="dxa"/>
            <w:tcBorders>
              <w:top w:val="single" w:sz="4" w:space="0" w:color="auto"/>
            </w:tcBorders>
            <w:noWrap/>
            <w:vAlign w:val="center"/>
          </w:tcPr>
          <w:p w14:paraId="3680A8BF" w14:textId="03CA1C61" w:rsidR="00821656" w:rsidRPr="007047FE" w:rsidRDefault="0011411E" w:rsidP="007047FE">
            <w:pPr>
              <w:widowControl/>
              <w:autoSpaceDE/>
              <w:autoSpaceDN/>
              <w:adjustRightInd/>
              <w:jc w:val="center"/>
              <w:rPr>
                <w:rFonts w:ascii="Tahoma" w:hAnsi="Tahoma" w:cs="Tahoma"/>
                <w:sz w:val="20"/>
                <w:szCs w:val="20"/>
              </w:rPr>
            </w:pPr>
            <w:r w:rsidRPr="007047FE">
              <w:rPr>
                <w:rFonts w:ascii="Tahoma" w:hAnsi="Tahoma" w:cs="Tahoma"/>
                <w:sz w:val="20"/>
                <w:szCs w:val="20"/>
              </w:rPr>
              <w:t>2,</w:t>
            </w:r>
            <w:r w:rsidR="007047FE" w:rsidRPr="007047FE">
              <w:rPr>
                <w:rFonts w:ascii="Tahoma" w:hAnsi="Tahoma" w:cs="Tahoma"/>
                <w:sz w:val="20"/>
                <w:szCs w:val="20"/>
              </w:rPr>
              <w:t>555</w:t>
            </w:r>
          </w:p>
        </w:tc>
        <w:tc>
          <w:tcPr>
            <w:tcW w:w="1350" w:type="dxa"/>
            <w:tcBorders>
              <w:top w:val="single" w:sz="4" w:space="0" w:color="auto"/>
            </w:tcBorders>
            <w:noWrap/>
            <w:vAlign w:val="center"/>
          </w:tcPr>
          <w:p w14:paraId="00D683DA" w14:textId="77777777" w:rsidR="00821656" w:rsidRPr="007047FE" w:rsidRDefault="00821656" w:rsidP="00B22415">
            <w:pPr>
              <w:widowControl/>
              <w:autoSpaceDE/>
              <w:autoSpaceDN/>
              <w:adjustRightInd/>
              <w:jc w:val="center"/>
              <w:rPr>
                <w:rFonts w:ascii="Tahoma" w:hAnsi="Tahoma" w:cs="Tahoma"/>
                <w:sz w:val="20"/>
                <w:szCs w:val="20"/>
              </w:rPr>
            </w:pPr>
            <w:r w:rsidRPr="007047FE">
              <w:rPr>
                <w:rFonts w:ascii="Tahoma" w:hAnsi="Tahoma" w:cs="Tahoma"/>
                <w:sz w:val="20"/>
                <w:szCs w:val="20"/>
              </w:rPr>
              <w:t>---</w:t>
            </w:r>
          </w:p>
        </w:tc>
        <w:tc>
          <w:tcPr>
            <w:tcW w:w="1160" w:type="dxa"/>
            <w:tcBorders>
              <w:top w:val="single" w:sz="4" w:space="0" w:color="auto"/>
            </w:tcBorders>
            <w:vAlign w:val="center"/>
          </w:tcPr>
          <w:p w14:paraId="408CFB37" w14:textId="4A966C7F" w:rsidR="00821656" w:rsidRPr="007047FE" w:rsidRDefault="007047FE" w:rsidP="007047FE">
            <w:pPr>
              <w:widowControl/>
              <w:autoSpaceDE/>
              <w:autoSpaceDN/>
              <w:adjustRightInd/>
              <w:jc w:val="center"/>
              <w:rPr>
                <w:rFonts w:ascii="Tahoma" w:hAnsi="Tahoma" w:cs="Tahoma"/>
                <w:sz w:val="20"/>
                <w:szCs w:val="20"/>
              </w:rPr>
            </w:pPr>
            <w:r w:rsidRPr="007047FE">
              <w:rPr>
                <w:rFonts w:ascii="Tahoma" w:hAnsi="Tahoma" w:cs="Tahoma"/>
                <w:sz w:val="20"/>
                <w:szCs w:val="20"/>
              </w:rPr>
              <w:t>1,533</w:t>
            </w:r>
          </w:p>
        </w:tc>
        <w:tc>
          <w:tcPr>
            <w:tcW w:w="1170" w:type="dxa"/>
            <w:tcBorders>
              <w:top w:val="single" w:sz="4" w:space="0" w:color="auto"/>
            </w:tcBorders>
            <w:noWrap/>
            <w:vAlign w:val="center"/>
          </w:tcPr>
          <w:p w14:paraId="7B8E4F95" w14:textId="77777777" w:rsidR="00821656" w:rsidRPr="007047FE" w:rsidRDefault="00821656" w:rsidP="00B22415">
            <w:pPr>
              <w:widowControl/>
              <w:autoSpaceDE/>
              <w:autoSpaceDN/>
              <w:adjustRightInd/>
              <w:jc w:val="center"/>
              <w:rPr>
                <w:rFonts w:ascii="Tahoma" w:hAnsi="Tahoma" w:cs="Tahoma"/>
                <w:sz w:val="20"/>
                <w:szCs w:val="20"/>
              </w:rPr>
            </w:pPr>
            <w:r w:rsidRPr="007047FE">
              <w:rPr>
                <w:rFonts w:ascii="Tahoma" w:hAnsi="Tahoma" w:cs="Tahoma"/>
                <w:sz w:val="20"/>
                <w:szCs w:val="20"/>
              </w:rPr>
              <w:t>---</w:t>
            </w:r>
          </w:p>
        </w:tc>
        <w:tc>
          <w:tcPr>
            <w:tcW w:w="1350" w:type="dxa"/>
            <w:tcBorders>
              <w:top w:val="single" w:sz="4" w:space="0" w:color="auto"/>
              <w:right w:val="single" w:sz="4" w:space="0" w:color="auto"/>
            </w:tcBorders>
            <w:noWrap/>
            <w:vAlign w:val="center"/>
          </w:tcPr>
          <w:p w14:paraId="1D90144C" w14:textId="5D212AD2" w:rsidR="00821656" w:rsidRPr="007047FE" w:rsidRDefault="004149FD" w:rsidP="007047FE">
            <w:pPr>
              <w:jc w:val="center"/>
              <w:rPr>
                <w:rFonts w:ascii="Tahoma" w:hAnsi="Tahoma" w:cs="Tahoma"/>
                <w:sz w:val="20"/>
                <w:szCs w:val="20"/>
              </w:rPr>
            </w:pPr>
            <w:r w:rsidRPr="007047FE">
              <w:rPr>
                <w:rFonts w:ascii="Tahoma" w:hAnsi="Tahoma" w:cs="Tahoma"/>
                <w:sz w:val="20"/>
                <w:szCs w:val="20"/>
              </w:rPr>
              <w:t>3,</w:t>
            </w:r>
            <w:r w:rsidR="007047FE" w:rsidRPr="007047FE">
              <w:rPr>
                <w:rFonts w:ascii="Tahoma" w:hAnsi="Tahoma" w:cs="Tahoma"/>
                <w:sz w:val="20"/>
                <w:szCs w:val="20"/>
              </w:rPr>
              <w:t>577</w:t>
            </w:r>
          </w:p>
        </w:tc>
      </w:tr>
    </w:tbl>
    <w:p w14:paraId="08549EB3" w14:textId="77777777" w:rsidR="004D257C" w:rsidRDefault="003D77C8" w:rsidP="004D257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B73516">
        <w:rPr>
          <w:rFonts w:ascii="Tahoma" w:hAnsi="Tahoma" w:cs="Tahoma"/>
          <w:sz w:val="22"/>
          <w:szCs w:val="22"/>
        </w:rPr>
        <w:t>Notes:</w:t>
      </w:r>
    </w:p>
    <w:p w14:paraId="3158FB57" w14:textId="6FACB0C8" w:rsidR="004D257C" w:rsidRDefault="003D24A2"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sidRPr="004D257C">
        <w:rPr>
          <w:rFonts w:ascii="Tahoma" w:hAnsi="Tahoma" w:cs="Tahoma"/>
          <w:sz w:val="22"/>
          <w:szCs w:val="22"/>
        </w:rPr>
        <w:t>Best professional judgment was used to determine estima</w:t>
      </w:r>
      <w:r w:rsidR="004D257C">
        <w:rPr>
          <w:rFonts w:ascii="Tahoma" w:hAnsi="Tahoma" w:cs="Tahoma"/>
          <w:sz w:val="22"/>
          <w:szCs w:val="22"/>
        </w:rPr>
        <w:t xml:space="preserve">tes of burden collection data. </w:t>
      </w:r>
      <w:r w:rsidRPr="004D257C">
        <w:rPr>
          <w:rFonts w:ascii="Tahoma" w:hAnsi="Tahoma" w:cs="Tahoma"/>
          <w:sz w:val="22"/>
          <w:szCs w:val="22"/>
        </w:rPr>
        <w:t>Assessment estimates were</w:t>
      </w:r>
      <w:r w:rsidR="003361DB" w:rsidRPr="004D257C">
        <w:rPr>
          <w:rFonts w:ascii="Tahoma" w:hAnsi="Tahoma" w:cs="Tahoma"/>
          <w:sz w:val="22"/>
          <w:szCs w:val="22"/>
        </w:rPr>
        <w:t xml:space="preserve"> based on the following m</w:t>
      </w:r>
      <w:r w:rsidR="006F17FB" w:rsidRPr="004D257C">
        <w:rPr>
          <w:rFonts w:ascii="Tahoma" w:hAnsi="Tahoma" w:cs="Tahoma"/>
          <w:sz w:val="22"/>
          <w:szCs w:val="22"/>
        </w:rPr>
        <w:t>echanisms.  An assessment from F</w:t>
      </w:r>
      <w:r w:rsidR="003361DB" w:rsidRPr="004D257C">
        <w:rPr>
          <w:rFonts w:ascii="Tahoma" w:hAnsi="Tahoma" w:cs="Tahoma"/>
          <w:sz w:val="22"/>
          <w:szCs w:val="22"/>
        </w:rPr>
        <w:t>ederal ag</w:t>
      </w:r>
      <w:r w:rsidR="006F17FB" w:rsidRPr="004D257C">
        <w:rPr>
          <w:rFonts w:ascii="Tahoma" w:hAnsi="Tahoma" w:cs="Tahoma"/>
          <w:sz w:val="22"/>
          <w:szCs w:val="22"/>
        </w:rPr>
        <w:t>ency evaluators involved in the</w:t>
      </w:r>
      <w:r w:rsidR="003361DB" w:rsidRPr="004D257C">
        <w:rPr>
          <w:rFonts w:ascii="Tahoma" w:hAnsi="Tahoma" w:cs="Tahoma"/>
          <w:sz w:val="22"/>
          <w:szCs w:val="22"/>
        </w:rPr>
        <w:t xml:space="preserve"> processing</w:t>
      </w:r>
      <w:r w:rsidR="006F17FB" w:rsidRPr="004D257C">
        <w:rPr>
          <w:rFonts w:ascii="Tahoma" w:hAnsi="Tahoma" w:cs="Tahoma"/>
          <w:sz w:val="22"/>
          <w:szCs w:val="22"/>
        </w:rPr>
        <w:t xml:space="preserve"> of applications and who </w:t>
      </w:r>
      <w:r w:rsidRPr="004D257C">
        <w:rPr>
          <w:rFonts w:ascii="Tahoma" w:hAnsi="Tahoma" w:cs="Tahoma"/>
          <w:sz w:val="22"/>
          <w:szCs w:val="22"/>
        </w:rPr>
        <w:t xml:space="preserve">have experienced </w:t>
      </w:r>
      <w:r w:rsidR="006F17FB" w:rsidRPr="004D257C">
        <w:rPr>
          <w:rFonts w:ascii="Tahoma" w:hAnsi="Tahoma" w:cs="Tahoma"/>
          <w:sz w:val="22"/>
          <w:szCs w:val="22"/>
        </w:rPr>
        <w:t>work</w:t>
      </w:r>
      <w:r w:rsidRPr="004D257C">
        <w:rPr>
          <w:rFonts w:ascii="Tahoma" w:hAnsi="Tahoma" w:cs="Tahoma"/>
          <w:sz w:val="22"/>
          <w:szCs w:val="22"/>
        </w:rPr>
        <w:t>ing</w:t>
      </w:r>
      <w:r w:rsidR="006F17FB" w:rsidRPr="004D257C">
        <w:rPr>
          <w:rFonts w:ascii="Tahoma" w:hAnsi="Tahoma" w:cs="Tahoma"/>
          <w:sz w:val="22"/>
          <w:szCs w:val="22"/>
        </w:rPr>
        <w:t xml:space="preserve"> with private industry applicants during the last 5 years.  </w:t>
      </w:r>
      <w:r w:rsidR="007350D3">
        <w:rPr>
          <w:rFonts w:ascii="Tahoma" w:hAnsi="Tahoma" w:cs="Tahoma"/>
          <w:sz w:val="22"/>
          <w:szCs w:val="22"/>
        </w:rPr>
        <w:t>T</w:t>
      </w:r>
      <w:r w:rsidR="006F17FB" w:rsidRPr="004D257C">
        <w:rPr>
          <w:rFonts w:ascii="Tahoma" w:hAnsi="Tahoma" w:cs="Tahoma"/>
          <w:sz w:val="22"/>
          <w:szCs w:val="22"/>
        </w:rPr>
        <w:t>he Federal Government does not manage any database that compiles or tracks estimate of burden collection nor tracks number of respondents or forms submitted.</w:t>
      </w:r>
    </w:p>
    <w:p w14:paraId="3DAF08EE" w14:textId="77777777" w:rsidR="004D257C" w:rsidRDefault="004D257C" w:rsidP="004D257C">
      <w:pPr>
        <w:pStyle w:val="ListParagraph"/>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rPr>
          <w:rFonts w:ascii="Tahoma" w:hAnsi="Tahoma" w:cs="Tahoma"/>
          <w:sz w:val="22"/>
          <w:szCs w:val="22"/>
        </w:rPr>
      </w:pPr>
    </w:p>
    <w:p w14:paraId="7EF66182" w14:textId="77777777" w:rsidR="004D257C" w:rsidRDefault="00470EBD"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sidRPr="004D257C">
        <w:rPr>
          <w:rFonts w:ascii="Tahoma" w:hAnsi="Tahoma" w:cs="Tahoma"/>
          <w:sz w:val="22"/>
          <w:szCs w:val="22"/>
        </w:rPr>
        <w:t>A respondent is defined as a single pilot applicant or single aircraft applicant.  Values listed comprise initial and recurrent applicants.</w:t>
      </w:r>
    </w:p>
    <w:p w14:paraId="4D07AA44" w14:textId="77777777" w:rsidR="004D257C" w:rsidRPr="004D257C" w:rsidRDefault="004D257C" w:rsidP="004D257C">
      <w:pPr>
        <w:pStyle w:val="ListParagraph"/>
        <w:rPr>
          <w:rFonts w:ascii="Tahoma" w:hAnsi="Tahoma" w:cs="Tahoma"/>
          <w:sz w:val="22"/>
          <w:szCs w:val="22"/>
        </w:rPr>
      </w:pPr>
    </w:p>
    <w:p w14:paraId="3A1BDE3A" w14:textId="308F1F90" w:rsidR="004D257C" w:rsidRDefault="00167E33"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sidRPr="004D257C">
        <w:rPr>
          <w:rFonts w:ascii="Tahoma" w:hAnsi="Tahoma" w:cs="Tahoma"/>
          <w:sz w:val="22"/>
          <w:szCs w:val="22"/>
        </w:rPr>
        <w:t>Method of calculation:  Each aircraft has been calculated for an average of two pilots as well as two relief pilots (2 x 2 = 4) totaling 4 pilo</w:t>
      </w:r>
      <w:r w:rsidR="00EE31AE" w:rsidRPr="004D257C">
        <w:rPr>
          <w:rFonts w:ascii="Tahoma" w:hAnsi="Tahoma" w:cs="Tahoma"/>
          <w:sz w:val="22"/>
          <w:szCs w:val="22"/>
        </w:rPr>
        <w:t xml:space="preserve">ts for each aircraft.  </w:t>
      </w:r>
      <w:r w:rsidR="00D5000E" w:rsidRPr="004D257C">
        <w:rPr>
          <w:rFonts w:ascii="Tahoma" w:hAnsi="Tahoma" w:cs="Tahoma"/>
          <w:sz w:val="22"/>
          <w:szCs w:val="22"/>
        </w:rPr>
        <w:t>2</w:t>
      </w:r>
      <w:r w:rsidR="00D5000E">
        <w:rPr>
          <w:rFonts w:ascii="Tahoma" w:hAnsi="Tahoma" w:cs="Tahoma"/>
          <w:sz w:val="22"/>
          <w:szCs w:val="22"/>
        </w:rPr>
        <w:t>29</w:t>
      </w:r>
      <w:r w:rsidR="00D5000E" w:rsidRPr="004D257C">
        <w:rPr>
          <w:rFonts w:ascii="Tahoma" w:hAnsi="Tahoma" w:cs="Tahoma"/>
          <w:sz w:val="22"/>
          <w:szCs w:val="22"/>
        </w:rPr>
        <w:t xml:space="preserve"> </w:t>
      </w:r>
      <w:r w:rsidR="00EE31AE" w:rsidRPr="004D257C">
        <w:rPr>
          <w:rFonts w:ascii="Tahoma" w:hAnsi="Tahoma" w:cs="Tahoma"/>
          <w:sz w:val="22"/>
          <w:szCs w:val="22"/>
        </w:rPr>
        <w:t xml:space="preserve">airplanes x 4 pilots = </w:t>
      </w:r>
      <w:r w:rsidR="00D5000E" w:rsidRPr="004D257C">
        <w:rPr>
          <w:rFonts w:ascii="Tahoma" w:hAnsi="Tahoma" w:cs="Tahoma"/>
          <w:sz w:val="22"/>
          <w:szCs w:val="22"/>
        </w:rPr>
        <w:t>9</w:t>
      </w:r>
      <w:r w:rsidR="00D5000E">
        <w:rPr>
          <w:rFonts w:ascii="Tahoma" w:hAnsi="Tahoma" w:cs="Tahoma"/>
          <w:sz w:val="22"/>
          <w:szCs w:val="22"/>
        </w:rPr>
        <w:t>16</w:t>
      </w:r>
      <w:r w:rsidR="00D5000E" w:rsidRPr="004D257C">
        <w:rPr>
          <w:rFonts w:ascii="Tahoma" w:hAnsi="Tahoma" w:cs="Tahoma"/>
          <w:sz w:val="22"/>
          <w:szCs w:val="22"/>
        </w:rPr>
        <w:t xml:space="preserve"> </w:t>
      </w:r>
      <w:r w:rsidR="00EE31AE" w:rsidRPr="004D257C">
        <w:rPr>
          <w:rFonts w:ascii="Tahoma" w:hAnsi="Tahoma" w:cs="Tahoma"/>
          <w:sz w:val="22"/>
          <w:szCs w:val="22"/>
        </w:rPr>
        <w:t xml:space="preserve">pilots.  </w:t>
      </w:r>
      <w:r w:rsidR="00D5000E">
        <w:rPr>
          <w:rFonts w:ascii="Tahoma" w:hAnsi="Tahoma" w:cs="Tahoma"/>
          <w:sz w:val="22"/>
          <w:szCs w:val="22"/>
        </w:rPr>
        <w:t>282</w:t>
      </w:r>
      <w:r w:rsidR="00D5000E" w:rsidRPr="004D257C">
        <w:rPr>
          <w:rFonts w:ascii="Tahoma" w:hAnsi="Tahoma" w:cs="Tahoma"/>
          <w:sz w:val="22"/>
          <w:szCs w:val="22"/>
        </w:rPr>
        <w:t xml:space="preserve"> </w:t>
      </w:r>
      <w:r w:rsidR="00EE31AE" w:rsidRPr="004D257C">
        <w:rPr>
          <w:rFonts w:ascii="Tahoma" w:hAnsi="Tahoma" w:cs="Tahoma"/>
          <w:sz w:val="22"/>
          <w:szCs w:val="22"/>
        </w:rPr>
        <w:t xml:space="preserve">helicopters x 4 pilots = </w:t>
      </w:r>
      <w:r w:rsidR="00D5000E" w:rsidRPr="004D257C">
        <w:rPr>
          <w:rFonts w:ascii="Tahoma" w:hAnsi="Tahoma" w:cs="Tahoma"/>
          <w:sz w:val="22"/>
          <w:szCs w:val="22"/>
        </w:rPr>
        <w:t>1</w:t>
      </w:r>
      <w:r w:rsidR="00D5000E">
        <w:rPr>
          <w:rFonts w:ascii="Tahoma" w:hAnsi="Tahoma" w:cs="Tahoma"/>
          <w:sz w:val="22"/>
          <w:szCs w:val="22"/>
        </w:rPr>
        <w:t>128</w:t>
      </w:r>
      <w:r w:rsidR="00D5000E" w:rsidRPr="004D257C">
        <w:rPr>
          <w:rFonts w:ascii="Tahoma" w:hAnsi="Tahoma" w:cs="Tahoma"/>
          <w:sz w:val="22"/>
          <w:szCs w:val="22"/>
        </w:rPr>
        <w:t xml:space="preserve"> </w:t>
      </w:r>
      <w:r w:rsidRPr="004D257C">
        <w:rPr>
          <w:rFonts w:ascii="Tahoma" w:hAnsi="Tahoma" w:cs="Tahoma"/>
          <w:sz w:val="22"/>
          <w:szCs w:val="22"/>
        </w:rPr>
        <w:t xml:space="preserve">pilots. </w:t>
      </w:r>
      <w:r w:rsidR="00821EF1">
        <w:rPr>
          <w:rFonts w:ascii="Tahoma" w:hAnsi="Tahoma" w:cs="Tahoma"/>
          <w:sz w:val="22"/>
          <w:szCs w:val="22"/>
        </w:rPr>
        <w:t xml:space="preserve"> </w:t>
      </w:r>
    </w:p>
    <w:p w14:paraId="5A2923A5" w14:textId="77777777" w:rsidR="004D257C" w:rsidRPr="004D257C" w:rsidRDefault="004D257C" w:rsidP="004D257C">
      <w:pPr>
        <w:pStyle w:val="ListParagraph"/>
        <w:rPr>
          <w:rFonts w:ascii="Tahoma" w:hAnsi="Tahoma" w:cs="Tahoma"/>
          <w:sz w:val="22"/>
          <w:szCs w:val="22"/>
        </w:rPr>
      </w:pPr>
    </w:p>
    <w:p w14:paraId="77496334" w14:textId="5BD42925" w:rsidR="004D257C" w:rsidRDefault="00167E33"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sidRPr="004D257C">
        <w:rPr>
          <w:rFonts w:ascii="Tahoma" w:hAnsi="Tahoma" w:cs="Tahoma"/>
          <w:sz w:val="22"/>
          <w:szCs w:val="22"/>
        </w:rPr>
        <w:t xml:space="preserve">Sourced from </w:t>
      </w:r>
      <w:r w:rsidR="006766C6" w:rsidRPr="004D257C">
        <w:rPr>
          <w:rFonts w:ascii="Tahoma" w:hAnsi="Tahoma" w:cs="Tahoma"/>
          <w:sz w:val="22"/>
          <w:szCs w:val="22"/>
        </w:rPr>
        <w:t>F</w:t>
      </w:r>
      <w:r w:rsidR="00A05AE5" w:rsidRPr="004D257C">
        <w:rPr>
          <w:rFonts w:ascii="Tahoma" w:hAnsi="Tahoma" w:cs="Tahoma"/>
          <w:sz w:val="22"/>
          <w:szCs w:val="22"/>
        </w:rPr>
        <w:t xml:space="preserve">orest </w:t>
      </w:r>
      <w:r w:rsidR="006766C6" w:rsidRPr="004D257C">
        <w:rPr>
          <w:rFonts w:ascii="Tahoma" w:hAnsi="Tahoma" w:cs="Tahoma"/>
          <w:sz w:val="22"/>
          <w:szCs w:val="22"/>
        </w:rPr>
        <w:t>S</w:t>
      </w:r>
      <w:r w:rsidR="00A05AE5" w:rsidRPr="004D257C">
        <w:rPr>
          <w:rFonts w:ascii="Tahoma" w:hAnsi="Tahoma" w:cs="Tahoma"/>
          <w:sz w:val="22"/>
          <w:szCs w:val="22"/>
        </w:rPr>
        <w:t>ervice</w:t>
      </w:r>
      <w:r w:rsidR="006766C6" w:rsidRPr="004D257C">
        <w:rPr>
          <w:rFonts w:ascii="Tahoma" w:hAnsi="Tahoma" w:cs="Tahoma"/>
          <w:sz w:val="22"/>
          <w:szCs w:val="22"/>
        </w:rPr>
        <w:t xml:space="preserve"> </w:t>
      </w:r>
      <w:r w:rsidR="00A05AE5" w:rsidRPr="004D257C">
        <w:rPr>
          <w:rFonts w:ascii="Tahoma" w:hAnsi="Tahoma" w:cs="Tahoma"/>
          <w:sz w:val="22"/>
          <w:szCs w:val="22"/>
        </w:rPr>
        <w:t>Fire and Aviation M</w:t>
      </w:r>
      <w:r w:rsidRPr="004D257C">
        <w:rPr>
          <w:rFonts w:ascii="Tahoma" w:hAnsi="Tahoma" w:cs="Tahoma"/>
          <w:sz w:val="22"/>
          <w:szCs w:val="22"/>
        </w:rPr>
        <w:t>anagement for F</w:t>
      </w:r>
      <w:r w:rsidR="00A05AE5" w:rsidRPr="004D257C">
        <w:rPr>
          <w:rFonts w:ascii="Tahoma" w:hAnsi="Tahoma" w:cs="Tahoma"/>
          <w:sz w:val="22"/>
          <w:szCs w:val="22"/>
        </w:rPr>
        <w:t xml:space="preserve">iscal </w:t>
      </w:r>
      <w:r w:rsidRPr="004D257C">
        <w:rPr>
          <w:rFonts w:ascii="Tahoma" w:hAnsi="Tahoma" w:cs="Tahoma"/>
          <w:sz w:val="22"/>
          <w:szCs w:val="22"/>
        </w:rPr>
        <w:t>Y</w:t>
      </w:r>
      <w:r w:rsidR="00A05AE5" w:rsidRPr="004D257C">
        <w:rPr>
          <w:rFonts w:ascii="Tahoma" w:hAnsi="Tahoma" w:cs="Tahoma"/>
          <w:sz w:val="22"/>
          <w:szCs w:val="22"/>
        </w:rPr>
        <w:t>ear</w:t>
      </w:r>
      <w:r w:rsidRPr="004D257C">
        <w:rPr>
          <w:rFonts w:ascii="Tahoma" w:hAnsi="Tahoma" w:cs="Tahoma"/>
          <w:sz w:val="22"/>
          <w:szCs w:val="22"/>
        </w:rPr>
        <w:t xml:space="preserve"> </w:t>
      </w:r>
      <w:r w:rsidR="007350D3">
        <w:rPr>
          <w:rFonts w:ascii="Tahoma" w:hAnsi="Tahoma" w:cs="Tahoma"/>
          <w:sz w:val="22"/>
          <w:szCs w:val="22"/>
        </w:rPr>
        <w:t xml:space="preserve">(FY) </w:t>
      </w:r>
      <w:r w:rsidR="001E427C" w:rsidRPr="004D257C">
        <w:rPr>
          <w:rFonts w:ascii="Tahoma" w:hAnsi="Tahoma" w:cs="Tahoma"/>
          <w:sz w:val="22"/>
          <w:szCs w:val="22"/>
        </w:rPr>
        <w:t>201</w:t>
      </w:r>
      <w:r w:rsidR="001E427C">
        <w:rPr>
          <w:rFonts w:ascii="Tahoma" w:hAnsi="Tahoma" w:cs="Tahoma"/>
          <w:sz w:val="22"/>
          <w:szCs w:val="22"/>
        </w:rPr>
        <w:t>9</w:t>
      </w:r>
      <w:r w:rsidR="00184EE4" w:rsidRPr="004D257C">
        <w:rPr>
          <w:rFonts w:ascii="Tahoma" w:hAnsi="Tahoma" w:cs="Tahoma"/>
          <w:sz w:val="22"/>
          <w:szCs w:val="22"/>
        </w:rPr>
        <w:t xml:space="preserve">, accurate as of </w:t>
      </w:r>
      <w:r w:rsidR="00D5000E">
        <w:rPr>
          <w:rFonts w:ascii="Tahoma" w:hAnsi="Tahoma" w:cs="Tahoma"/>
          <w:sz w:val="22"/>
          <w:szCs w:val="22"/>
        </w:rPr>
        <w:t>October 25</w:t>
      </w:r>
      <w:r w:rsidR="00184EE4" w:rsidRPr="004D257C">
        <w:rPr>
          <w:rFonts w:ascii="Tahoma" w:hAnsi="Tahoma" w:cs="Tahoma"/>
          <w:sz w:val="22"/>
          <w:szCs w:val="22"/>
        </w:rPr>
        <w:t xml:space="preserve">, </w:t>
      </w:r>
      <w:r w:rsidR="00D5000E" w:rsidRPr="004D257C">
        <w:rPr>
          <w:rFonts w:ascii="Tahoma" w:hAnsi="Tahoma" w:cs="Tahoma"/>
          <w:sz w:val="22"/>
          <w:szCs w:val="22"/>
        </w:rPr>
        <w:t>201</w:t>
      </w:r>
      <w:r w:rsidR="00D5000E">
        <w:rPr>
          <w:rFonts w:ascii="Tahoma" w:hAnsi="Tahoma" w:cs="Tahoma"/>
          <w:sz w:val="22"/>
          <w:szCs w:val="22"/>
        </w:rPr>
        <w:t>8</w:t>
      </w:r>
      <w:r w:rsidR="00A05AE5" w:rsidRPr="004D257C">
        <w:rPr>
          <w:rFonts w:ascii="Tahoma" w:hAnsi="Tahoma" w:cs="Tahoma"/>
          <w:sz w:val="22"/>
          <w:szCs w:val="22"/>
        </w:rPr>
        <w:t>; i</w:t>
      </w:r>
      <w:r w:rsidRPr="004D257C">
        <w:rPr>
          <w:rFonts w:ascii="Tahoma" w:hAnsi="Tahoma" w:cs="Tahoma"/>
          <w:sz w:val="22"/>
          <w:szCs w:val="22"/>
        </w:rPr>
        <w:t>ncludes call-when-needed and exclusive use contracts.</w:t>
      </w:r>
      <w:r w:rsidR="00821EF1" w:rsidRPr="00821EF1">
        <w:rPr>
          <w:rFonts w:ascii="Tahoma" w:hAnsi="Tahoma" w:cs="Tahoma"/>
          <w:sz w:val="22"/>
          <w:szCs w:val="22"/>
        </w:rPr>
        <w:t xml:space="preserve"> </w:t>
      </w:r>
      <w:r w:rsidR="00821EF1">
        <w:rPr>
          <w:rFonts w:ascii="Tahoma" w:hAnsi="Tahoma" w:cs="Tahoma"/>
          <w:sz w:val="22"/>
          <w:szCs w:val="22"/>
        </w:rPr>
        <w:t xml:space="preserve"> Each aircraft utilized in these contracts must submit their aircraft records for approval of use in the contract = </w:t>
      </w:r>
      <w:r w:rsidR="001E427C">
        <w:rPr>
          <w:rFonts w:ascii="Tahoma" w:hAnsi="Tahoma" w:cs="Tahoma"/>
          <w:sz w:val="22"/>
          <w:szCs w:val="22"/>
        </w:rPr>
        <w:t xml:space="preserve">229 </w:t>
      </w:r>
      <w:r w:rsidR="00821EF1">
        <w:rPr>
          <w:rFonts w:ascii="Tahoma" w:hAnsi="Tahoma" w:cs="Tahoma"/>
          <w:sz w:val="22"/>
          <w:szCs w:val="22"/>
        </w:rPr>
        <w:t xml:space="preserve">airplanes + </w:t>
      </w:r>
      <w:r w:rsidR="001E427C">
        <w:rPr>
          <w:rFonts w:ascii="Tahoma" w:hAnsi="Tahoma" w:cs="Tahoma"/>
          <w:sz w:val="22"/>
          <w:szCs w:val="22"/>
        </w:rPr>
        <w:t xml:space="preserve">282 </w:t>
      </w:r>
      <w:r w:rsidR="00821EF1">
        <w:rPr>
          <w:rFonts w:ascii="Tahoma" w:hAnsi="Tahoma" w:cs="Tahoma"/>
          <w:sz w:val="22"/>
          <w:szCs w:val="22"/>
        </w:rPr>
        <w:t xml:space="preserve">helicopters = </w:t>
      </w:r>
      <w:r w:rsidR="001E427C">
        <w:rPr>
          <w:rFonts w:ascii="Tahoma" w:hAnsi="Tahoma" w:cs="Tahoma"/>
          <w:sz w:val="22"/>
          <w:szCs w:val="22"/>
        </w:rPr>
        <w:t xml:space="preserve">511 </w:t>
      </w:r>
      <w:r w:rsidR="00A811D0">
        <w:rPr>
          <w:rFonts w:ascii="Tahoma" w:hAnsi="Tahoma" w:cs="Tahoma"/>
          <w:sz w:val="22"/>
          <w:szCs w:val="22"/>
        </w:rPr>
        <w:t>respond</w:t>
      </w:r>
      <w:r w:rsidR="00851971">
        <w:rPr>
          <w:rFonts w:ascii="Tahoma" w:hAnsi="Tahoma" w:cs="Tahoma"/>
          <w:sz w:val="22"/>
          <w:szCs w:val="22"/>
        </w:rPr>
        <w:t>e</w:t>
      </w:r>
      <w:r w:rsidR="00A811D0">
        <w:rPr>
          <w:rFonts w:ascii="Tahoma" w:hAnsi="Tahoma" w:cs="Tahoma"/>
          <w:sz w:val="22"/>
          <w:szCs w:val="22"/>
        </w:rPr>
        <w:t>nts</w:t>
      </w:r>
      <w:r w:rsidR="00821EF1">
        <w:rPr>
          <w:rFonts w:ascii="Tahoma" w:hAnsi="Tahoma" w:cs="Tahoma"/>
          <w:sz w:val="22"/>
          <w:szCs w:val="22"/>
        </w:rPr>
        <w:t>.</w:t>
      </w:r>
    </w:p>
    <w:p w14:paraId="556FC22B" w14:textId="77777777" w:rsidR="004D257C" w:rsidRPr="004D257C" w:rsidRDefault="004D257C" w:rsidP="004D257C">
      <w:pPr>
        <w:pStyle w:val="ListParagraph"/>
        <w:rPr>
          <w:rFonts w:ascii="Tahoma" w:hAnsi="Tahoma" w:cs="Tahoma"/>
          <w:sz w:val="22"/>
          <w:szCs w:val="22"/>
        </w:rPr>
      </w:pPr>
    </w:p>
    <w:p w14:paraId="3B78C443" w14:textId="77777777" w:rsidR="004D257C" w:rsidRDefault="006766C6"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sidRPr="004D257C">
        <w:rPr>
          <w:rFonts w:ascii="Tahoma" w:hAnsi="Tahoma" w:cs="Tahoma"/>
          <w:sz w:val="22"/>
          <w:szCs w:val="22"/>
        </w:rPr>
        <w:t>Assume on any given year 50% of the total number of pilots will have to submit an initial or recurrent application package annually.  Aircraft are reviewed annually.</w:t>
      </w:r>
    </w:p>
    <w:p w14:paraId="230E139C" w14:textId="77777777" w:rsidR="004D257C" w:rsidRPr="004D257C" w:rsidRDefault="004D257C" w:rsidP="004D257C">
      <w:pPr>
        <w:pStyle w:val="ListParagraph"/>
        <w:rPr>
          <w:rFonts w:ascii="Tahoma" w:hAnsi="Tahoma" w:cs="Tahoma"/>
          <w:sz w:val="22"/>
          <w:szCs w:val="22"/>
        </w:rPr>
      </w:pPr>
    </w:p>
    <w:p w14:paraId="6E131645" w14:textId="77777777" w:rsidR="00962C2F" w:rsidRPr="004D257C" w:rsidRDefault="00B73516"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sidRPr="004D257C">
        <w:rPr>
          <w:rFonts w:ascii="Tahoma" w:hAnsi="Tahoma" w:cs="Tahoma"/>
          <w:sz w:val="22"/>
          <w:szCs w:val="22"/>
        </w:rPr>
        <w:t xml:space="preserve">Time includes data collection, support document collection, </w:t>
      </w:r>
      <w:r w:rsidR="00707DA8" w:rsidRPr="004D257C">
        <w:rPr>
          <w:rFonts w:ascii="Tahoma" w:hAnsi="Tahoma" w:cs="Tahoma"/>
          <w:sz w:val="22"/>
          <w:szCs w:val="22"/>
        </w:rPr>
        <w:t xml:space="preserve">administrative processing, </w:t>
      </w:r>
      <w:r w:rsidRPr="004D257C">
        <w:rPr>
          <w:rFonts w:ascii="Tahoma" w:hAnsi="Tahoma" w:cs="Tahoma"/>
          <w:sz w:val="22"/>
          <w:szCs w:val="22"/>
        </w:rPr>
        <w:t>and form submission.</w:t>
      </w:r>
    </w:p>
    <w:p w14:paraId="6D4A43A8" w14:textId="77777777" w:rsidR="00C37CD8" w:rsidRPr="00190E1F" w:rsidRDefault="002776CD" w:rsidP="00FE419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190E1F">
        <w:rPr>
          <w:rFonts w:ascii="Tahoma" w:hAnsi="Tahoma" w:cs="Tahoma"/>
          <w:b/>
          <w:bCs/>
          <w:sz w:val="22"/>
          <w:szCs w:val="22"/>
        </w:rPr>
        <w:t>•</w:t>
      </w:r>
      <w:r w:rsidRPr="00190E1F">
        <w:rPr>
          <w:rFonts w:ascii="Tahoma" w:hAnsi="Tahoma" w:cs="Tahoma"/>
          <w:b/>
          <w:bCs/>
          <w:sz w:val="22"/>
          <w:szCs w:val="22"/>
        </w:rPr>
        <w:tab/>
      </w:r>
      <w:r w:rsidR="00C37CD8" w:rsidRPr="00190E1F">
        <w:rPr>
          <w:rFonts w:ascii="Tahoma" w:hAnsi="Tahoma" w:cs="Tahoma"/>
          <w:b/>
          <w:bCs/>
          <w:sz w:val="22"/>
          <w:szCs w:val="22"/>
        </w:rPr>
        <w:t>Record</w:t>
      </w:r>
      <w:r w:rsidR="00890057" w:rsidRPr="00190E1F">
        <w:rPr>
          <w:rFonts w:ascii="Tahoma" w:hAnsi="Tahoma" w:cs="Tahoma"/>
          <w:b/>
          <w:bCs/>
          <w:sz w:val="22"/>
          <w:szCs w:val="22"/>
        </w:rPr>
        <w:t xml:space="preserve"> </w:t>
      </w:r>
      <w:r w:rsidR="00C37CD8" w:rsidRPr="00190E1F">
        <w:rPr>
          <w:rFonts w:ascii="Tahoma" w:hAnsi="Tahoma" w:cs="Tahoma"/>
          <w:b/>
          <w:bCs/>
          <w:sz w:val="22"/>
          <w:szCs w:val="22"/>
        </w:rPr>
        <w:t>keeping burden should be addressed separately an</w:t>
      </w:r>
      <w:r w:rsidR="004D39A0" w:rsidRPr="00190E1F">
        <w:rPr>
          <w:rFonts w:ascii="Tahoma" w:hAnsi="Tahoma" w:cs="Tahoma"/>
          <w:b/>
          <w:bCs/>
          <w:sz w:val="22"/>
          <w:szCs w:val="22"/>
        </w:rPr>
        <w:t>d should include columns for:</w:t>
      </w:r>
    </w:p>
    <w:p w14:paraId="55128821" w14:textId="77777777" w:rsidR="00C37CD8" w:rsidRPr="00190E1F" w:rsidRDefault="00C37CD8"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 xml:space="preserve">a) </w:t>
      </w:r>
      <w:r w:rsidR="00890057" w:rsidRPr="00190E1F">
        <w:rPr>
          <w:rFonts w:ascii="Tahoma" w:hAnsi="Tahoma" w:cs="Tahoma"/>
          <w:b/>
          <w:bCs/>
          <w:sz w:val="22"/>
          <w:szCs w:val="22"/>
        </w:rPr>
        <w:t>D</w:t>
      </w:r>
      <w:r w:rsidRPr="00190E1F">
        <w:rPr>
          <w:rFonts w:ascii="Tahoma" w:hAnsi="Tahoma" w:cs="Tahoma"/>
          <w:b/>
          <w:bCs/>
          <w:sz w:val="22"/>
          <w:szCs w:val="22"/>
        </w:rPr>
        <w:t>escription of record</w:t>
      </w:r>
      <w:r w:rsidR="00890057" w:rsidRPr="00190E1F">
        <w:rPr>
          <w:rFonts w:ascii="Tahoma" w:hAnsi="Tahoma" w:cs="Tahoma"/>
          <w:b/>
          <w:bCs/>
          <w:sz w:val="22"/>
          <w:szCs w:val="22"/>
        </w:rPr>
        <w:t xml:space="preserve"> </w:t>
      </w:r>
      <w:r w:rsidRPr="00190E1F">
        <w:rPr>
          <w:rFonts w:ascii="Tahoma" w:hAnsi="Tahoma" w:cs="Tahoma"/>
          <w:b/>
          <w:bCs/>
          <w:sz w:val="22"/>
          <w:szCs w:val="22"/>
        </w:rPr>
        <w:t>keeping activity</w:t>
      </w:r>
      <w:r w:rsidR="00CB0A80" w:rsidRPr="00190E1F">
        <w:rPr>
          <w:rFonts w:ascii="Tahoma" w:hAnsi="Tahoma" w:cs="Tahoma"/>
          <w:b/>
          <w:bCs/>
          <w:sz w:val="22"/>
          <w:szCs w:val="22"/>
        </w:rPr>
        <w:t xml:space="preserve">:  </w:t>
      </w:r>
      <w:r w:rsidR="00D33910">
        <w:rPr>
          <w:rFonts w:ascii="Tahoma" w:hAnsi="Tahoma" w:cs="Tahoma"/>
          <w:bCs/>
          <w:sz w:val="22"/>
          <w:szCs w:val="22"/>
        </w:rPr>
        <w:t>Hardcopies of records are kept at the localized agent level and are not distributed</w:t>
      </w:r>
      <w:r w:rsidR="00A05AE5">
        <w:rPr>
          <w:rFonts w:ascii="Tahoma" w:hAnsi="Tahoma" w:cs="Tahoma"/>
          <w:bCs/>
          <w:sz w:val="22"/>
          <w:szCs w:val="22"/>
        </w:rPr>
        <w:t>;</w:t>
      </w:r>
      <w:r w:rsidR="00D33910">
        <w:rPr>
          <w:rFonts w:ascii="Tahoma" w:hAnsi="Tahoma" w:cs="Tahoma"/>
          <w:bCs/>
          <w:sz w:val="22"/>
          <w:szCs w:val="22"/>
        </w:rPr>
        <w:t xml:space="preserve"> </w:t>
      </w:r>
      <w:r w:rsidR="00DA7631">
        <w:rPr>
          <w:rFonts w:ascii="Tahoma" w:hAnsi="Tahoma" w:cs="Tahoma"/>
          <w:bCs/>
          <w:sz w:val="22"/>
          <w:szCs w:val="22"/>
        </w:rPr>
        <w:t>n</w:t>
      </w:r>
      <w:r w:rsidR="00D33910">
        <w:rPr>
          <w:rFonts w:ascii="Tahoma" w:hAnsi="Tahoma" w:cs="Tahoma"/>
          <w:bCs/>
          <w:sz w:val="22"/>
          <w:szCs w:val="22"/>
        </w:rPr>
        <w:t>or are records distributed w</w:t>
      </w:r>
      <w:r w:rsidR="007350D3">
        <w:rPr>
          <w:rFonts w:ascii="Tahoma" w:hAnsi="Tahoma" w:cs="Tahoma"/>
          <w:bCs/>
          <w:sz w:val="22"/>
          <w:szCs w:val="22"/>
        </w:rPr>
        <w:t>ithin the Federal A</w:t>
      </w:r>
      <w:r w:rsidR="00A05AE5">
        <w:rPr>
          <w:rFonts w:ascii="Tahoma" w:hAnsi="Tahoma" w:cs="Tahoma"/>
          <w:bCs/>
          <w:sz w:val="22"/>
          <w:szCs w:val="22"/>
        </w:rPr>
        <w:t>gency, it’s Federal and S</w:t>
      </w:r>
      <w:r w:rsidR="00D33910">
        <w:rPr>
          <w:rFonts w:ascii="Tahoma" w:hAnsi="Tahoma" w:cs="Tahoma"/>
          <w:bCs/>
          <w:sz w:val="22"/>
          <w:szCs w:val="22"/>
        </w:rPr>
        <w:t>tate partners, or private industry.</w:t>
      </w:r>
      <w:r w:rsidR="00D33910" w:rsidRPr="00190E1F">
        <w:rPr>
          <w:rFonts w:ascii="Tahoma" w:hAnsi="Tahoma" w:cs="Tahoma"/>
          <w:bCs/>
          <w:sz w:val="22"/>
          <w:szCs w:val="22"/>
        </w:rPr>
        <w:t xml:space="preserve"> </w:t>
      </w:r>
    </w:p>
    <w:p w14:paraId="42FD3CD2" w14:textId="77777777" w:rsidR="00C37CD8" w:rsidRPr="00190E1F" w:rsidRDefault="00C37CD8"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 xml:space="preserve">b) </w:t>
      </w:r>
      <w:r w:rsidR="00890057" w:rsidRPr="00190E1F">
        <w:rPr>
          <w:rFonts w:ascii="Tahoma" w:hAnsi="Tahoma" w:cs="Tahoma"/>
          <w:b/>
          <w:bCs/>
          <w:sz w:val="22"/>
          <w:szCs w:val="22"/>
        </w:rPr>
        <w:t>N</w:t>
      </w:r>
      <w:r w:rsidRPr="00190E1F">
        <w:rPr>
          <w:rFonts w:ascii="Tahoma" w:hAnsi="Tahoma" w:cs="Tahoma"/>
          <w:b/>
          <w:bCs/>
          <w:sz w:val="22"/>
          <w:szCs w:val="22"/>
        </w:rPr>
        <w:t>umber of record</w:t>
      </w:r>
      <w:r w:rsidR="00890057" w:rsidRPr="00190E1F">
        <w:rPr>
          <w:rFonts w:ascii="Tahoma" w:hAnsi="Tahoma" w:cs="Tahoma"/>
          <w:b/>
          <w:bCs/>
          <w:sz w:val="22"/>
          <w:szCs w:val="22"/>
        </w:rPr>
        <w:t xml:space="preserve"> </w:t>
      </w:r>
      <w:r w:rsidRPr="00190E1F">
        <w:rPr>
          <w:rFonts w:ascii="Tahoma" w:hAnsi="Tahoma" w:cs="Tahoma"/>
          <w:b/>
          <w:bCs/>
          <w:sz w:val="22"/>
          <w:szCs w:val="22"/>
        </w:rPr>
        <w:t>keepers</w:t>
      </w:r>
      <w:r w:rsidR="00CB0A80" w:rsidRPr="00190E1F">
        <w:rPr>
          <w:rFonts w:ascii="Tahoma" w:hAnsi="Tahoma" w:cs="Tahoma"/>
          <w:b/>
          <w:bCs/>
          <w:sz w:val="22"/>
          <w:szCs w:val="22"/>
        </w:rPr>
        <w:t xml:space="preserve">:  </w:t>
      </w:r>
      <w:r w:rsidR="00CB0A80" w:rsidRPr="00190E1F">
        <w:rPr>
          <w:rFonts w:ascii="Tahoma" w:hAnsi="Tahoma" w:cs="Tahoma"/>
          <w:bCs/>
          <w:sz w:val="22"/>
          <w:szCs w:val="22"/>
        </w:rPr>
        <w:t xml:space="preserve">None </w:t>
      </w:r>
    </w:p>
    <w:p w14:paraId="08130E2C" w14:textId="77777777"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c) A</w:t>
      </w:r>
      <w:r w:rsidR="00C37CD8" w:rsidRPr="00190E1F">
        <w:rPr>
          <w:rFonts w:ascii="Tahoma" w:hAnsi="Tahoma" w:cs="Tahoma"/>
          <w:b/>
          <w:bCs/>
          <w:sz w:val="22"/>
          <w:szCs w:val="22"/>
        </w:rPr>
        <w:t>nnual hours per record</w:t>
      </w:r>
      <w:r w:rsidRPr="00190E1F">
        <w:rPr>
          <w:rFonts w:ascii="Tahoma" w:hAnsi="Tahoma" w:cs="Tahoma"/>
          <w:b/>
          <w:bCs/>
          <w:sz w:val="22"/>
          <w:szCs w:val="22"/>
        </w:rPr>
        <w:t xml:space="preserve"> </w:t>
      </w:r>
      <w:r w:rsidR="00C37CD8" w:rsidRPr="00190E1F">
        <w:rPr>
          <w:rFonts w:ascii="Tahoma" w:hAnsi="Tahoma" w:cs="Tahoma"/>
          <w:b/>
          <w:bCs/>
          <w:sz w:val="22"/>
          <w:szCs w:val="22"/>
        </w:rPr>
        <w:t>keeper</w:t>
      </w:r>
      <w:r w:rsidR="00CB0A80" w:rsidRPr="00190E1F">
        <w:rPr>
          <w:rFonts w:ascii="Tahoma" w:hAnsi="Tahoma" w:cs="Tahoma"/>
          <w:b/>
          <w:bCs/>
          <w:sz w:val="22"/>
          <w:szCs w:val="22"/>
        </w:rPr>
        <w:t xml:space="preserve">:  </w:t>
      </w:r>
      <w:r w:rsidR="00CB0A80" w:rsidRPr="00190E1F">
        <w:rPr>
          <w:rFonts w:ascii="Tahoma" w:hAnsi="Tahoma" w:cs="Tahoma"/>
          <w:bCs/>
          <w:sz w:val="22"/>
          <w:szCs w:val="22"/>
        </w:rPr>
        <w:t xml:space="preserve">None </w:t>
      </w:r>
    </w:p>
    <w:p w14:paraId="5E136534" w14:textId="77777777"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
          <w:bCs/>
          <w:color w:val="3366FF"/>
          <w:sz w:val="22"/>
          <w:szCs w:val="22"/>
        </w:rPr>
      </w:pPr>
      <w:r w:rsidRPr="00190E1F">
        <w:rPr>
          <w:rFonts w:ascii="Tahoma" w:hAnsi="Tahoma" w:cs="Tahoma"/>
          <w:b/>
          <w:bCs/>
          <w:sz w:val="22"/>
          <w:szCs w:val="22"/>
        </w:rPr>
        <w:t>d) T</w:t>
      </w:r>
      <w:r w:rsidR="00C37CD8" w:rsidRPr="00190E1F">
        <w:rPr>
          <w:rFonts w:ascii="Tahoma" w:hAnsi="Tahoma" w:cs="Tahoma"/>
          <w:b/>
          <w:bCs/>
          <w:sz w:val="22"/>
          <w:szCs w:val="22"/>
        </w:rPr>
        <w:t>otal annual record</w:t>
      </w:r>
      <w:r w:rsidRPr="00190E1F">
        <w:rPr>
          <w:rFonts w:ascii="Tahoma" w:hAnsi="Tahoma" w:cs="Tahoma"/>
          <w:b/>
          <w:bCs/>
          <w:sz w:val="22"/>
          <w:szCs w:val="22"/>
        </w:rPr>
        <w:t xml:space="preserve"> </w:t>
      </w:r>
      <w:r w:rsidR="00C37CD8" w:rsidRPr="00190E1F">
        <w:rPr>
          <w:rFonts w:ascii="Tahoma" w:hAnsi="Tahoma" w:cs="Tahoma"/>
          <w:b/>
          <w:bCs/>
          <w:sz w:val="22"/>
          <w:szCs w:val="22"/>
        </w:rPr>
        <w:t>keeping hours (columns b x c)</w:t>
      </w:r>
      <w:r w:rsidR="00CB0A80" w:rsidRPr="00190E1F">
        <w:rPr>
          <w:rFonts w:ascii="Tahoma" w:hAnsi="Tahoma" w:cs="Tahoma"/>
          <w:b/>
          <w:bCs/>
          <w:sz w:val="22"/>
          <w:szCs w:val="22"/>
        </w:rPr>
        <w:t xml:space="preserve">:  </w:t>
      </w:r>
      <w:r w:rsidR="00CB0A80" w:rsidRPr="00190E1F">
        <w:rPr>
          <w:rFonts w:ascii="Tahoma" w:hAnsi="Tahoma" w:cs="Tahoma"/>
          <w:bCs/>
          <w:sz w:val="22"/>
          <w:szCs w:val="22"/>
        </w:rPr>
        <w:t xml:space="preserve">Zero </w:t>
      </w:r>
    </w:p>
    <w:p w14:paraId="291E7713" w14:textId="77777777" w:rsidR="00890057" w:rsidRPr="00190E1F" w:rsidRDefault="00890057" w:rsidP="00FE419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190E1F">
        <w:rPr>
          <w:rFonts w:ascii="Tahoma" w:hAnsi="Tahoma" w:cs="Tahoma"/>
          <w:b/>
          <w:bCs/>
          <w:sz w:val="22"/>
          <w:szCs w:val="22"/>
        </w:rPr>
        <w:t>•</w:t>
      </w:r>
      <w:r w:rsidRPr="00190E1F">
        <w:rPr>
          <w:rFonts w:ascii="Tahoma" w:hAnsi="Tahoma" w:cs="Tahoma"/>
          <w:b/>
          <w:bCs/>
          <w:sz w:val="22"/>
          <w:szCs w:val="22"/>
        </w:rPr>
        <w:tab/>
        <w:t>Provide estimates of annualized cost to respondents for the hour burdens for collections of information, identifying and using appropriate wage rate categories.</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1"/>
        <w:gridCol w:w="2067"/>
        <w:gridCol w:w="1570"/>
        <w:gridCol w:w="1548"/>
      </w:tblGrid>
      <w:tr w:rsidR="00847915" w:rsidRPr="00190E1F" w14:paraId="51DBFD0B" w14:textId="77777777" w:rsidTr="00847915">
        <w:trPr>
          <w:trHeight w:val="265"/>
          <w:tblHeader/>
          <w:jc w:val="center"/>
        </w:trPr>
        <w:tc>
          <w:tcPr>
            <w:tcW w:w="9056" w:type="dxa"/>
            <w:gridSpan w:val="4"/>
            <w:tcBorders>
              <w:top w:val="nil"/>
              <w:left w:val="nil"/>
              <w:bottom w:val="single" w:sz="4" w:space="0" w:color="auto"/>
              <w:right w:val="nil"/>
            </w:tcBorders>
            <w:vAlign w:val="center"/>
          </w:tcPr>
          <w:p w14:paraId="10CADF0F" w14:textId="77777777" w:rsidR="00847915" w:rsidRPr="00190E1F" w:rsidRDefault="00847915" w:rsidP="00B22415">
            <w:pPr>
              <w:widowControl/>
              <w:autoSpaceDE/>
              <w:autoSpaceDN/>
              <w:adjustRightInd/>
              <w:jc w:val="center"/>
              <w:rPr>
                <w:rFonts w:ascii="Tahoma" w:hAnsi="Tahoma" w:cs="Tahoma"/>
                <w:b/>
                <w:bCs/>
                <w:sz w:val="20"/>
                <w:szCs w:val="20"/>
              </w:rPr>
            </w:pPr>
            <w:r>
              <w:rPr>
                <w:rFonts w:ascii="Tahoma" w:hAnsi="Tahoma" w:cs="Tahoma"/>
                <w:b/>
                <w:bCs/>
                <w:sz w:val="20"/>
                <w:szCs w:val="20"/>
              </w:rPr>
              <w:t>Table 2: Estimates of Annualized Cost to Respondents</w:t>
            </w:r>
          </w:p>
        </w:tc>
      </w:tr>
      <w:tr w:rsidR="00890057" w:rsidRPr="00190E1F" w14:paraId="570A0290" w14:textId="77777777">
        <w:trPr>
          <w:trHeight w:val="265"/>
          <w:tblHeader/>
          <w:jc w:val="center"/>
        </w:trPr>
        <w:tc>
          <w:tcPr>
            <w:tcW w:w="3871" w:type="dxa"/>
            <w:tcBorders>
              <w:top w:val="single" w:sz="4" w:space="0" w:color="auto"/>
              <w:left w:val="single" w:sz="4" w:space="0" w:color="auto"/>
              <w:bottom w:val="single" w:sz="4" w:space="0" w:color="auto"/>
              <w:right w:val="single" w:sz="4" w:space="0" w:color="auto"/>
            </w:tcBorders>
            <w:vAlign w:val="center"/>
          </w:tcPr>
          <w:p w14:paraId="7F876A7B" w14:textId="77777777" w:rsidR="00890057" w:rsidRPr="00190E1F" w:rsidRDefault="00AC4C2B"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 xml:space="preserve"> </w:t>
            </w:r>
            <w:r w:rsidR="00890057" w:rsidRPr="00190E1F">
              <w:rPr>
                <w:rFonts w:ascii="Tahoma" w:hAnsi="Tahoma" w:cs="Tahoma"/>
                <w:b/>
                <w:bCs/>
                <w:sz w:val="20"/>
                <w:szCs w:val="20"/>
              </w:rPr>
              <w:t>(a)</w:t>
            </w:r>
          </w:p>
          <w:p w14:paraId="090CE893"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Description of the Collection Activity</w:t>
            </w:r>
          </w:p>
        </w:tc>
        <w:tc>
          <w:tcPr>
            <w:tcW w:w="2067" w:type="dxa"/>
            <w:tcBorders>
              <w:top w:val="single" w:sz="4" w:space="0" w:color="auto"/>
              <w:left w:val="single" w:sz="4" w:space="0" w:color="auto"/>
              <w:bottom w:val="single" w:sz="4" w:space="0" w:color="auto"/>
              <w:right w:val="single" w:sz="4" w:space="0" w:color="auto"/>
            </w:tcBorders>
            <w:noWrap/>
            <w:vAlign w:val="center"/>
          </w:tcPr>
          <w:p w14:paraId="4F42F47E"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(b)</w:t>
            </w:r>
          </w:p>
          <w:p w14:paraId="56AA5C3D"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Estimated Total Annual Burden on Respondents (Hours)</w:t>
            </w:r>
          </w:p>
        </w:tc>
        <w:tc>
          <w:tcPr>
            <w:tcW w:w="1570" w:type="dxa"/>
            <w:tcBorders>
              <w:top w:val="single" w:sz="4" w:space="0" w:color="auto"/>
              <w:left w:val="single" w:sz="4" w:space="0" w:color="auto"/>
              <w:bottom w:val="single" w:sz="4" w:space="0" w:color="auto"/>
              <w:right w:val="single" w:sz="4" w:space="0" w:color="auto"/>
            </w:tcBorders>
            <w:noWrap/>
            <w:vAlign w:val="center"/>
          </w:tcPr>
          <w:p w14:paraId="60A18186"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(c)</w:t>
            </w:r>
            <w:r w:rsidR="00D24F06" w:rsidRPr="00D24F06">
              <w:rPr>
                <w:rFonts w:ascii="Tahoma" w:hAnsi="Tahoma" w:cs="Tahoma"/>
                <w:b/>
                <w:bCs/>
                <w:sz w:val="20"/>
                <w:szCs w:val="20"/>
                <w:vertAlign w:val="superscript"/>
              </w:rPr>
              <w:t xml:space="preserve"> note 1</w:t>
            </w:r>
          </w:p>
          <w:p w14:paraId="2EF2EB11"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Estimated Average Income per Hour</w:t>
            </w:r>
          </w:p>
        </w:tc>
        <w:tc>
          <w:tcPr>
            <w:tcW w:w="1548" w:type="dxa"/>
            <w:tcBorders>
              <w:top w:val="single" w:sz="4" w:space="0" w:color="auto"/>
              <w:left w:val="single" w:sz="4" w:space="0" w:color="auto"/>
              <w:bottom w:val="single" w:sz="4" w:space="0" w:color="auto"/>
              <w:right w:val="single" w:sz="4" w:space="0" w:color="auto"/>
            </w:tcBorders>
            <w:noWrap/>
            <w:vAlign w:val="center"/>
          </w:tcPr>
          <w:p w14:paraId="3830A88B"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(d)</w:t>
            </w:r>
          </w:p>
          <w:p w14:paraId="3DBEAD45"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Estimated Cost to Respondents</w:t>
            </w:r>
          </w:p>
        </w:tc>
      </w:tr>
      <w:tr w:rsidR="006353BB" w:rsidRPr="00190E1F" w14:paraId="3D77E3F5" w14:textId="77777777">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14:paraId="361127A1" w14:textId="77777777" w:rsidR="006353BB" w:rsidRPr="00190E1F" w:rsidRDefault="006353BB" w:rsidP="00B94E8F">
            <w:pPr>
              <w:widowControl/>
              <w:autoSpaceDE/>
              <w:autoSpaceDN/>
              <w:adjustRightInd/>
              <w:rPr>
                <w:rFonts w:ascii="Tahoma" w:hAnsi="Tahoma" w:cs="Tahoma"/>
                <w:sz w:val="20"/>
                <w:szCs w:val="20"/>
              </w:rPr>
            </w:pPr>
            <w:r w:rsidRPr="00190E1F">
              <w:rPr>
                <w:rFonts w:ascii="Tahoma" w:hAnsi="Tahoma" w:cs="Tahoma"/>
                <w:sz w:val="20"/>
                <w:szCs w:val="20"/>
              </w:rPr>
              <w:t>Airplane Pilot Record, FS-5700-20</w:t>
            </w:r>
          </w:p>
        </w:tc>
        <w:tc>
          <w:tcPr>
            <w:tcW w:w="2067" w:type="dxa"/>
            <w:tcBorders>
              <w:top w:val="single" w:sz="4" w:space="0" w:color="auto"/>
              <w:left w:val="single" w:sz="4" w:space="0" w:color="auto"/>
              <w:bottom w:val="single" w:sz="4" w:space="0" w:color="auto"/>
              <w:right w:val="single" w:sz="4" w:space="0" w:color="auto"/>
            </w:tcBorders>
            <w:noWrap/>
            <w:vAlign w:val="center"/>
          </w:tcPr>
          <w:p w14:paraId="4B2A12BF" w14:textId="74D0EDA4" w:rsidR="006353BB" w:rsidRPr="00190E1F" w:rsidRDefault="00901A8B" w:rsidP="00BD4DDB">
            <w:pPr>
              <w:jc w:val="center"/>
              <w:rPr>
                <w:rFonts w:ascii="Tahoma" w:hAnsi="Tahoma" w:cs="Tahoma"/>
                <w:sz w:val="20"/>
                <w:szCs w:val="20"/>
              </w:rPr>
            </w:pPr>
            <w:r>
              <w:rPr>
                <w:rFonts w:ascii="Tahoma" w:hAnsi="Tahoma" w:cs="Tahoma"/>
                <w:sz w:val="20"/>
                <w:szCs w:val="20"/>
              </w:rPr>
              <w:t>687</w:t>
            </w:r>
          </w:p>
        </w:tc>
        <w:tc>
          <w:tcPr>
            <w:tcW w:w="1570" w:type="dxa"/>
            <w:tcBorders>
              <w:top w:val="single" w:sz="4" w:space="0" w:color="auto"/>
              <w:left w:val="single" w:sz="4" w:space="0" w:color="auto"/>
              <w:bottom w:val="single" w:sz="4" w:space="0" w:color="auto"/>
              <w:right w:val="single" w:sz="4" w:space="0" w:color="auto"/>
            </w:tcBorders>
            <w:noWrap/>
            <w:vAlign w:val="center"/>
          </w:tcPr>
          <w:p w14:paraId="281DF943" w14:textId="350FEE7E" w:rsidR="006353BB" w:rsidRPr="00190E1F" w:rsidRDefault="000A16F7" w:rsidP="00B22415">
            <w:pPr>
              <w:widowControl/>
              <w:autoSpaceDE/>
              <w:autoSpaceDN/>
              <w:adjustRightInd/>
              <w:jc w:val="center"/>
              <w:rPr>
                <w:rFonts w:ascii="Tahoma" w:hAnsi="Tahoma" w:cs="Tahoma"/>
                <w:sz w:val="20"/>
                <w:szCs w:val="20"/>
              </w:rPr>
            </w:pPr>
            <w:r>
              <w:rPr>
                <w:rFonts w:ascii="Tahoma" w:hAnsi="Tahoma" w:cs="Tahoma"/>
                <w:sz w:val="20"/>
                <w:szCs w:val="20"/>
              </w:rPr>
              <w:t>43.99</w:t>
            </w:r>
          </w:p>
        </w:tc>
        <w:tc>
          <w:tcPr>
            <w:tcW w:w="1548" w:type="dxa"/>
            <w:tcBorders>
              <w:top w:val="single" w:sz="4" w:space="0" w:color="auto"/>
              <w:left w:val="single" w:sz="4" w:space="0" w:color="auto"/>
              <w:bottom w:val="single" w:sz="4" w:space="0" w:color="auto"/>
              <w:right w:val="single" w:sz="4" w:space="0" w:color="auto"/>
            </w:tcBorders>
            <w:noWrap/>
            <w:vAlign w:val="bottom"/>
          </w:tcPr>
          <w:p w14:paraId="20F04AF2" w14:textId="0F33855E" w:rsidR="006353BB" w:rsidRPr="00190E1F" w:rsidRDefault="000A16F7" w:rsidP="00084FD0">
            <w:pPr>
              <w:jc w:val="right"/>
              <w:rPr>
                <w:rFonts w:ascii="Tahoma" w:hAnsi="Tahoma" w:cs="Tahoma"/>
                <w:sz w:val="20"/>
                <w:szCs w:val="20"/>
              </w:rPr>
            </w:pPr>
            <w:r>
              <w:rPr>
                <w:rFonts w:ascii="Tahoma" w:hAnsi="Tahoma" w:cs="Tahoma"/>
                <w:sz w:val="20"/>
                <w:szCs w:val="20"/>
              </w:rPr>
              <w:t>$30,221.13</w:t>
            </w:r>
          </w:p>
        </w:tc>
      </w:tr>
      <w:tr w:rsidR="006353BB" w:rsidRPr="00190E1F" w14:paraId="4F436043" w14:textId="77777777">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14:paraId="3B70F0C4" w14:textId="77777777" w:rsidR="006353BB" w:rsidRPr="00190E1F" w:rsidRDefault="006353BB" w:rsidP="00B94E8F">
            <w:pPr>
              <w:widowControl/>
              <w:autoSpaceDE/>
              <w:autoSpaceDN/>
              <w:adjustRightInd/>
              <w:rPr>
                <w:rFonts w:ascii="Tahoma" w:hAnsi="Tahoma" w:cs="Tahoma"/>
                <w:sz w:val="20"/>
                <w:szCs w:val="20"/>
              </w:rPr>
            </w:pPr>
            <w:r w:rsidRPr="00190E1F">
              <w:rPr>
                <w:rFonts w:ascii="Tahoma" w:hAnsi="Tahoma" w:cs="Tahoma"/>
                <w:sz w:val="20"/>
                <w:szCs w:val="20"/>
              </w:rPr>
              <w:t>Helicopter Pilot Record, FS-5700-20a</w:t>
            </w:r>
          </w:p>
        </w:tc>
        <w:tc>
          <w:tcPr>
            <w:tcW w:w="2067" w:type="dxa"/>
            <w:tcBorders>
              <w:top w:val="single" w:sz="4" w:space="0" w:color="auto"/>
              <w:left w:val="single" w:sz="4" w:space="0" w:color="auto"/>
              <w:bottom w:val="single" w:sz="4" w:space="0" w:color="auto"/>
              <w:right w:val="single" w:sz="4" w:space="0" w:color="auto"/>
            </w:tcBorders>
            <w:noWrap/>
            <w:vAlign w:val="center"/>
          </w:tcPr>
          <w:p w14:paraId="76D162F8" w14:textId="0E3997A7" w:rsidR="006353BB" w:rsidRPr="00190E1F" w:rsidRDefault="00901A8B" w:rsidP="004149FD">
            <w:pPr>
              <w:jc w:val="center"/>
              <w:rPr>
                <w:rFonts w:ascii="Tahoma" w:hAnsi="Tahoma" w:cs="Tahoma"/>
                <w:sz w:val="20"/>
                <w:szCs w:val="20"/>
              </w:rPr>
            </w:pPr>
            <w:r>
              <w:rPr>
                <w:rFonts w:ascii="Tahoma" w:hAnsi="Tahoma" w:cs="Tahoma"/>
                <w:sz w:val="20"/>
                <w:szCs w:val="20"/>
              </w:rPr>
              <w:t>846</w:t>
            </w:r>
          </w:p>
        </w:tc>
        <w:tc>
          <w:tcPr>
            <w:tcW w:w="1570" w:type="dxa"/>
            <w:tcBorders>
              <w:top w:val="single" w:sz="4" w:space="0" w:color="auto"/>
              <w:left w:val="single" w:sz="4" w:space="0" w:color="auto"/>
              <w:bottom w:val="single" w:sz="4" w:space="0" w:color="auto"/>
              <w:right w:val="single" w:sz="4" w:space="0" w:color="auto"/>
            </w:tcBorders>
            <w:noWrap/>
          </w:tcPr>
          <w:p w14:paraId="59CEC724" w14:textId="6D167F1B" w:rsidR="006353BB" w:rsidRPr="00190E1F" w:rsidRDefault="000A16F7" w:rsidP="000066F2">
            <w:pPr>
              <w:jc w:val="center"/>
              <w:rPr>
                <w:rFonts w:ascii="Tahoma" w:hAnsi="Tahoma" w:cs="Tahoma"/>
              </w:rPr>
            </w:pPr>
            <w:r>
              <w:rPr>
                <w:rFonts w:ascii="Tahoma" w:hAnsi="Tahoma" w:cs="Tahoma"/>
                <w:sz w:val="20"/>
                <w:szCs w:val="20"/>
              </w:rPr>
              <w:t>43.99</w:t>
            </w:r>
          </w:p>
        </w:tc>
        <w:tc>
          <w:tcPr>
            <w:tcW w:w="1548" w:type="dxa"/>
            <w:tcBorders>
              <w:top w:val="single" w:sz="4" w:space="0" w:color="auto"/>
              <w:left w:val="single" w:sz="4" w:space="0" w:color="auto"/>
              <w:bottom w:val="single" w:sz="4" w:space="0" w:color="auto"/>
              <w:right w:val="single" w:sz="4" w:space="0" w:color="auto"/>
            </w:tcBorders>
            <w:noWrap/>
            <w:vAlign w:val="bottom"/>
          </w:tcPr>
          <w:p w14:paraId="6CBAA470" w14:textId="469030A7" w:rsidR="006353BB" w:rsidRPr="00190E1F" w:rsidRDefault="000A16F7" w:rsidP="004149FD">
            <w:pPr>
              <w:jc w:val="right"/>
              <w:rPr>
                <w:rFonts w:ascii="Tahoma" w:hAnsi="Tahoma" w:cs="Tahoma"/>
                <w:sz w:val="20"/>
                <w:szCs w:val="20"/>
              </w:rPr>
            </w:pPr>
            <w:r>
              <w:rPr>
                <w:rFonts w:ascii="Tahoma" w:hAnsi="Tahoma" w:cs="Tahoma"/>
                <w:sz w:val="20"/>
                <w:szCs w:val="20"/>
              </w:rPr>
              <w:t>$</w:t>
            </w:r>
            <w:r w:rsidRPr="000A16F7">
              <w:rPr>
                <w:rFonts w:ascii="Tahoma" w:hAnsi="Tahoma" w:cs="Tahoma"/>
                <w:sz w:val="20"/>
                <w:szCs w:val="20"/>
              </w:rPr>
              <w:t>37</w:t>
            </w:r>
            <w:r>
              <w:rPr>
                <w:rFonts w:ascii="Tahoma" w:hAnsi="Tahoma" w:cs="Tahoma"/>
                <w:sz w:val="20"/>
                <w:szCs w:val="20"/>
              </w:rPr>
              <w:t>,</w:t>
            </w:r>
            <w:r w:rsidRPr="000A16F7">
              <w:rPr>
                <w:rFonts w:ascii="Tahoma" w:hAnsi="Tahoma" w:cs="Tahoma"/>
                <w:sz w:val="20"/>
                <w:szCs w:val="20"/>
              </w:rPr>
              <w:t>215.54</w:t>
            </w:r>
          </w:p>
        </w:tc>
      </w:tr>
      <w:tr w:rsidR="006353BB" w:rsidRPr="00190E1F" w14:paraId="77E506BD" w14:textId="77777777">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14:paraId="66D0C2AE" w14:textId="77777777" w:rsidR="006353BB" w:rsidRPr="00190E1F" w:rsidRDefault="006353BB" w:rsidP="00B94E8F">
            <w:pPr>
              <w:widowControl/>
              <w:autoSpaceDE/>
              <w:autoSpaceDN/>
              <w:adjustRightInd/>
              <w:rPr>
                <w:rFonts w:ascii="Tahoma" w:hAnsi="Tahoma" w:cs="Tahoma"/>
                <w:sz w:val="20"/>
                <w:szCs w:val="20"/>
              </w:rPr>
            </w:pPr>
            <w:r w:rsidRPr="00190E1F">
              <w:rPr>
                <w:rFonts w:ascii="Tahoma" w:hAnsi="Tahoma" w:cs="Tahoma"/>
                <w:sz w:val="20"/>
                <w:szCs w:val="20"/>
              </w:rPr>
              <w:t>Airplane Approval Record, FS-5700-21</w:t>
            </w:r>
          </w:p>
        </w:tc>
        <w:tc>
          <w:tcPr>
            <w:tcW w:w="2067" w:type="dxa"/>
            <w:tcBorders>
              <w:top w:val="single" w:sz="4" w:space="0" w:color="auto"/>
              <w:left w:val="single" w:sz="4" w:space="0" w:color="auto"/>
              <w:bottom w:val="single" w:sz="4" w:space="0" w:color="auto"/>
              <w:right w:val="single" w:sz="4" w:space="0" w:color="auto"/>
            </w:tcBorders>
            <w:noWrap/>
            <w:vAlign w:val="center"/>
          </w:tcPr>
          <w:p w14:paraId="71C96CF7" w14:textId="0C19A5DC" w:rsidR="006353BB" w:rsidRPr="00190E1F" w:rsidRDefault="00901A8B" w:rsidP="00BD4DDB">
            <w:pPr>
              <w:jc w:val="center"/>
              <w:rPr>
                <w:rFonts w:ascii="Tahoma" w:hAnsi="Tahoma" w:cs="Tahoma"/>
                <w:sz w:val="20"/>
                <w:szCs w:val="20"/>
              </w:rPr>
            </w:pPr>
            <w:r>
              <w:rPr>
                <w:rFonts w:ascii="Tahoma" w:hAnsi="Tahoma" w:cs="Tahoma"/>
                <w:sz w:val="20"/>
                <w:szCs w:val="20"/>
              </w:rPr>
              <w:t>916</w:t>
            </w:r>
          </w:p>
        </w:tc>
        <w:tc>
          <w:tcPr>
            <w:tcW w:w="1570" w:type="dxa"/>
            <w:tcBorders>
              <w:top w:val="single" w:sz="4" w:space="0" w:color="auto"/>
              <w:left w:val="single" w:sz="4" w:space="0" w:color="auto"/>
              <w:bottom w:val="single" w:sz="4" w:space="0" w:color="auto"/>
              <w:right w:val="single" w:sz="4" w:space="0" w:color="auto"/>
            </w:tcBorders>
            <w:noWrap/>
          </w:tcPr>
          <w:p w14:paraId="5766452D" w14:textId="7ADAFEC3" w:rsidR="006353BB" w:rsidRPr="00190E1F" w:rsidRDefault="000A16F7" w:rsidP="000066F2">
            <w:pPr>
              <w:jc w:val="center"/>
              <w:rPr>
                <w:rFonts w:ascii="Tahoma" w:hAnsi="Tahoma" w:cs="Tahoma"/>
              </w:rPr>
            </w:pPr>
            <w:r>
              <w:rPr>
                <w:rFonts w:ascii="Tahoma" w:hAnsi="Tahoma" w:cs="Tahoma"/>
                <w:sz w:val="20"/>
                <w:szCs w:val="20"/>
              </w:rPr>
              <w:t>43.99</w:t>
            </w:r>
          </w:p>
        </w:tc>
        <w:tc>
          <w:tcPr>
            <w:tcW w:w="1548" w:type="dxa"/>
            <w:tcBorders>
              <w:top w:val="single" w:sz="4" w:space="0" w:color="auto"/>
              <w:left w:val="single" w:sz="4" w:space="0" w:color="auto"/>
              <w:bottom w:val="single" w:sz="4" w:space="0" w:color="auto"/>
              <w:right w:val="single" w:sz="4" w:space="0" w:color="auto"/>
            </w:tcBorders>
            <w:noWrap/>
            <w:vAlign w:val="bottom"/>
          </w:tcPr>
          <w:p w14:paraId="0978BC86" w14:textId="24A757C7" w:rsidR="006353BB" w:rsidRPr="00190E1F" w:rsidRDefault="000A16F7">
            <w:pPr>
              <w:jc w:val="right"/>
              <w:rPr>
                <w:rFonts w:ascii="Tahoma" w:hAnsi="Tahoma" w:cs="Tahoma"/>
                <w:sz w:val="20"/>
                <w:szCs w:val="20"/>
              </w:rPr>
            </w:pPr>
            <w:r>
              <w:rPr>
                <w:rFonts w:ascii="Tahoma" w:hAnsi="Tahoma" w:cs="Tahoma"/>
                <w:sz w:val="20"/>
                <w:szCs w:val="20"/>
              </w:rPr>
              <w:t>$</w:t>
            </w:r>
            <w:r w:rsidRPr="000A16F7">
              <w:rPr>
                <w:rFonts w:ascii="Tahoma" w:hAnsi="Tahoma" w:cs="Tahoma"/>
                <w:sz w:val="20"/>
                <w:szCs w:val="20"/>
              </w:rPr>
              <w:t>40</w:t>
            </w:r>
            <w:r>
              <w:rPr>
                <w:rFonts w:ascii="Tahoma" w:hAnsi="Tahoma" w:cs="Tahoma"/>
                <w:sz w:val="20"/>
                <w:szCs w:val="20"/>
              </w:rPr>
              <w:t>,</w:t>
            </w:r>
            <w:r w:rsidRPr="000A16F7">
              <w:rPr>
                <w:rFonts w:ascii="Tahoma" w:hAnsi="Tahoma" w:cs="Tahoma"/>
                <w:sz w:val="20"/>
                <w:szCs w:val="20"/>
              </w:rPr>
              <w:t>294.84</w:t>
            </w:r>
          </w:p>
        </w:tc>
      </w:tr>
      <w:tr w:rsidR="006353BB" w:rsidRPr="00190E1F" w14:paraId="563885FC" w14:textId="77777777">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14:paraId="28408B5B" w14:textId="77777777" w:rsidR="006353BB" w:rsidRPr="00190E1F" w:rsidRDefault="006353BB" w:rsidP="00B94E8F">
            <w:pPr>
              <w:widowControl/>
              <w:autoSpaceDE/>
              <w:autoSpaceDN/>
              <w:adjustRightInd/>
              <w:rPr>
                <w:rFonts w:ascii="Tahoma" w:hAnsi="Tahoma" w:cs="Tahoma"/>
                <w:sz w:val="20"/>
                <w:szCs w:val="20"/>
              </w:rPr>
            </w:pPr>
            <w:r w:rsidRPr="00190E1F">
              <w:rPr>
                <w:rFonts w:ascii="Tahoma" w:hAnsi="Tahoma" w:cs="Tahoma"/>
                <w:sz w:val="20"/>
                <w:szCs w:val="20"/>
              </w:rPr>
              <w:t>Helicopter Approval Record, FS-5700-21a</w:t>
            </w:r>
          </w:p>
        </w:tc>
        <w:tc>
          <w:tcPr>
            <w:tcW w:w="2067" w:type="dxa"/>
            <w:tcBorders>
              <w:top w:val="single" w:sz="4" w:space="0" w:color="auto"/>
              <w:left w:val="single" w:sz="4" w:space="0" w:color="auto"/>
              <w:bottom w:val="single" w:sz="4" w:space="0" w:color="auto"/>
              <w:right w:val="single" w:sz="4" w:space="0" w:color="auto"/>
            </w:tcBorders>
            <w:noWrap/>
            <w:vAlign w:val="center"/>
          </w:tcPr>
          <w:p w14:paraId="4F2EDDED" w14:textId="4EFC8F82" w:rsidR="006353BB" w:rsidRPr="00190E1F" w:rsidRDefault="00901A8B" w:rsidP="00BD4DDB">
            <w:pPr>
              <w:jc w:val="center"/>
              <w:rPr>
                <w:rFonts w:ascii="Tahoma" w:hAnsi="Tahoma" w:cs="Tahoma"/>
                <w:sz w:val="20"/>
                <w:szCs w:val="20"/>
              </w:rPr>
            </w:pPr>
            <w:r>
              <w:rPr>
                <w:rFonts w:ascii="Tahoma" w:hAnsi="Tahoma" w:cs="Tahoma"/>
                <w:sz w:val="20"/>
                <w:szCs w:val="20"/>
              </w:rPr>
              <w:t>1128</w:t>
            </w:r>
          </w:p>
        </w:tc>
        <w:tc>
          <w:tcPr>
            <w:tcW w:w="1570" w:type="dxa"/>
            <w:tcBorders>
              <w:top w:val="single" w:sz="4" w:space="0" w:color="auto"/>
              <w:left w:val="single" w:sz="4" w:space="0" w:color="auto"/>
              <w:bottom w:val="single" w:sz="4" w:space="0" w:color="auto"/>
              <w:right w:val="single" w:sz="4" w:space="0" w:color="auto"/>
            </w:tcBorders>
            <w:noWrap/>
          </w:tcPr>
          <w:p w14:paraId="5404ABF5" w14:textId="6394B7D7" w:rsidR="006353BB" w:rsidRPr="00190E1F" w:rsidRDefault="000A16F7" w:rsidP="000066F2">
            <w:pPr>
              <w:jc w:val="center"/>
              <w:rPr>
                <w:rFonts w:ascii="Tahoma" w:hAnsi="Tahoma" w:cs="Tahoma"/>
              </w:rPr>
            </w:pPr>
            <w:r>
              <w:rPr>
                <w:rFonts w:ascii="Tahoma" w:hAnsi="Tahoma" w:cs="Tahoma"/>
                <w:sz w:val="20"/>
                <w:szCs w:val="20"/>
              </w:rPr>
              <w:t>43.99</w:t>
            </w:r>
          </w:p>
        </w:tc>
        <w:tc>
          <w:tcPr>
            <w:tcW w:w="1548" w:type="dxa"/>
            <w:tcBorders>
              <w:top w:val="single" w:sz="4" w:space="0" w:color="auto"/>
              <w:left w:val="single" w:sz="4" w:space="0" w:color="auto"/>
              <w:bottom w:val="single" w:sz="4" w:space="0" w:color="auto"/>
              <w:right w:val="single" w:sz="4" w:space="0" w:color="auto"/>
            </w:tcBorders>
            <w:noWrap/>
            <w:vAlign w:val="bottom"/>
          </w:tcPr>
          <w:p w14:paraId="5245AE32" w14:textId="42DF305B" w:rsidR="006353BB" w:rsidRPr="00190E1F" w:rsidRDefault="000A16F7">
            <w:pPr>
              <w:jc w:val="right"/>
              <w:rPr>
                <w:rFonts w:ascii="Tahoma" w:hAnsi="Tahoma" w:cs="Tahoma"/>
                <w:sz w:val="20"/>
                <w:szCs w:val="20"/>
              </w:rPr>
            </w:pPr>
            <w:r>
              <w:rPr>
                <w:rFonts w:ascii="Tahoma" w:hAnsi="Tahoma" w:cs="Tahoma"/>
                <w:sz w:val="20"/>
                <w:szCs w:val="20"/>
              </w:rPr>
              <w:t>$</w:t>
            </w:r>
            <w:r w:rsidRPr="000A16F7">
              <w:rPr>
                <w:rFonts w:ascii="Tahoma" w:hAnsi="Tahoma" w:cs="Tahoma"/>
                <w:sz w:val="20"/>
                <w:szCs w:val="20"/>
              </w:rPr>
              <w:t>49</w:t>
            </w:r>
            <w:r>
              <w:rPr>
                <w:rFonts w:ascii="Tahoma" w:hAnsi="Tahoma" w:cs="Tahoma"/>
                <w:sz w:val="20"/>
                <w:szCs w:val="20"/>
              </w:rPr>
              <w:t>,</w:t>
            </w:r>
            <w:r w:rsidRPr="000A16F7">
              <w:rPr>
                <w:rFonts w:ascii="Tahoma" w:hAnsi="Tahoma" w:cs="Tahoma"/>
                <w:sz w:val="20"/>
                <w:szCs w:val="20"/>
              </w:rPr>
              <w:t>620.72</w:t>
            </w:r>
          </w:p>
        </w:tc>
      </w:tr>
      <w:tr w:rsidR="00947285" w:rsidRPr="00190E1F" w14:paraId="3AF030F1" w14:textId="77777777">
        <w:trPr>
          <w:trHeight w:val="265"/>
          <w:jc w:val="center"/>
        </w:trPr>
        <w:tc>
          <w:tcPr>
            <w:tcW w:w="3871" w:type="dxa"/>
            <w:tcBorders>
              <w:top w:val="single" w:sz="4" w:space="0" w:color="auto"/>
              <w:left w:val="single" w:sz="4" w:space="0" w:color="auto"/>
              <w:bottom w:val="single" w:sz="4" w:space="0" w:color="auto"/>
              <w:right w:val="single" w:sz="4" w:space="0" w:color="auto"/>
            </w:tcBorders>
            <w:noWrap/>
            <w:vAlign w:val="center"/>
          </w:tcPr>
          <w:p w14:paraId="5178FBDF" w14:textId="77777777" w:rsidR="00947285" w:rsidRPr="00190E1F" w:rsidRDefault="00947285" w:rsidP="00B22415">
            <w:pPr>
              <w:widowControl/>
              <w:autoSpaceDE/>
              <w:autoSpaceDN/>
              <w:adjustRightInd/>
              <w:rPr>
                <w:rFonts w:ascii="Tahoma" w:hAnsi="Tahoma" w:cs="Tahoma"/>
                <w:sz w:val="20"/>
                <w:szCs w:val="20"/>
              </w:rPr>
            </w:pPr>
            <w:r w:rsidRPr="00190E1F">
              <w:rPr>
                <w:rFonts w:ascii="Tahoma" w:hAnsi="Tahoma" w:cs="Tahoma"/>
                <w:sz w:val="20"/>
                <w:szCs w:val="20"/>
              </w:rPr>
              <w:t>Totals</w:t>
            </w:r>
          </w:p>
        </w:tc>
        <w:tc>
          <w:tcPr>
            <w:tcW w:w="2067" w:type="dxa"/>
            <w:tcBorders>
              <w:top w:val="single" w:sz="4" w:space="0" w:color="auto"/>
              <w:left w:val="single" w:sz="4" w:space="0" w:color="auto"/>
              <w:bottom w:val="single" w:sz="4" w:space="0" w:color="auto"/>
              <w:right w:val="single" w:sz="4" w:space="0" w:color="auto"/>
            </w:tcBorders>
            <w:noWrap/>
            <w:vAlign w:val="center"/>
          </w:tcPr>
          <w:p w14:paraId="2963865C" w14:textId="5DE0FD85" w:rsidR="00947285" w:rsidRPr="00190E1F" w:rsidRDefault="00901A8B" w:rsidP="00901A8B">
            <w:pPr>
              <w:jc w:val="center"/>
              <w:rPr>
                <w:rFonts w:ascii="Tahoma" w:hAnsi="Tahoma" w:cs="Tahoma"/>
                <w:sz w:val="20"/>
                <w:szCs w:val="20"/>
              </w:rPr>
            </w:pPr>
            <w:r>
              <w:rPr>
                <w:rFonts w:ascii="Tahoma" w:hAnsi="Tahoma" w:cs="Tahoma"/>
                <w:sz w:val="20"/>
                <w:szCs w:val="20"/>
              </w:rPr>
              <w:t>3,577</w:t>
            </w:r>
          </w:p>
        </w:tc>
        <w:tc>
          <w:tcPr>
            <w:tcW w:w="1570" w:type="dxa"/>
            <w:tcBorders>
              <w:top w:val="single" w:sz="4" w:space="0" w:color="auto"/>
              <w:left w:val="single" w:sz="4" w:space="0" w:color="auto"/>
              <w:bottom w:val="single" w:sz="4" w:space="0" w:color="auto"/>
              <w:right w:val="single" w:sz="4" w:space="0" w:color="auto"/>
            </w:tcBorders>
            <w:noWrap/>
            <w:vAlign w:val="center"/>
          </w:tcPr>
          <w:p w14:paraId="6A2643EC" w14:textId="77777777" w:rsidR="00947285" w:rsidRPr="00190E1F" w:rsidRDefault="00947285" w:rsidP="00B22415">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bottom"/>
          </w:tcPr>
          <w:p w14:paraId="5908A008" w14:textId="01726B9D" w:rsidR="00947285" w:rsidRPr="00190E1F" w:rsidRDefault="000A16F7" w:rsidP="004149FD">
            <w:pPr>
              <w:jc w:val="right"/>
              <w:rPr>
                <w:rFonts w:ascii="Tahoma" w:hAnsi="Tahoma" w:cs="Tahoma"/>
                <w:sz w:val="20"/>
                <w:szCs w:val="20"/>
              </w:rPr>
            </w:pPr>
            <w:r>
              <w:rPr>
                <w:rFonts w:ascii="Tahoma" w:hAnsi="Tahoma" w:cs="Tahoma"/>
                <w:sz w:val="20"/>
                <w:szCs w:val="20"/>
              </w:rPr>
              <w:t>$</w:t>
            </w:r>
            <w:r w:rsidRPr="000A16F7">
              <w:rPr>
                <w:rFonts w:ascii="Tahoma" w:hAnsi="Tahoma" w:cs="Tahoma"/>
                <w:sz w:val="20"/>
                <w:szCs w:val="20"/>
              </w:rPr>
              <w:t>157</w:t>
            </w:r>
            <w:r>
              <w:rPr>
                <w:rFonts w:ascii="Tahoma" w:hAnsi="Tahoma" w:cs="Tahoma"/>
                <w:sz w:val="20"/>
                <w:szCs w:val="20"/>
              </w:rPr>
              <w:t>,</w:t>
            </w:r>
            <w:r w:rsidRPr="000A16F7">
              <w:rPr>
                <w:rFonts w:ascii="Tahoma" w:hAnsi="Tahoma" w:cs="Tahoma"/>
                <w:sz w:val="20"/>
                <w:szCs w:val="20"/>
              </w:rPr>
              <w:t>352.23</w:t>
            </w:r>
          </w:p>
        </w:tc>
      </w:tr>
    </w:tbl>
    <w:p w14:paraId="2B9265D1" w14:textId="77777777" w:rsidR="004D257C" w:rsidRDefault="00D24F06" w:rsidP="00CD4E0A">
      <w:pPr>
        <w:tabs>
          <w:tab w:val="left" w:pos="72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sz w:val="22"/>
          <w:szCs w:val="22"/>
        </w:rPr>
      </w:pPr>
      <w:r>
        <w:rPr>
          <w:rFonts w:ascii="Tahoma" w:hAnsi="Tahoma" w:cs="Tahoma"/>
          <w:sz w:val="22"/>
          <w:szCs w:val="22"/>
        </w:rPr>
        <w:t>Notes</w:t>
      </w:r>
      <w:r w:rsidR="004D257C">
        <w:rPr>
          <w:rFonts w:ascii="Tahoma" w:hAnsi="Tahoma" w:cs="Tahoma"/>
          <w:sz w:val="22"/>
          <w:szCs w:val="22"/>
        </w:rPr>
        <w:t>:</w:t>
      </w:r>
    </w:p>
    <w:p w14:paraId="2A58DBB8" w14:textId="4AFC4E45" w:rsidR="00A445B9" w:rsidRPr="004D257C" w:rsidRDefault="00A445B9" w:rsidP="004D257C">
      <w:pPr>
        <w:pStyle w:val="ListParagraph"/>
        <w:numPr>
          <w:ilvl w:val="0"/>
          <w:numId w:val="32"/>
        </w:numPr>
        <w:tabs>
          <w:tab w:val="left" w:pos="720"/>
          <w:tab w:val="left" w:pos="900"/>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4D257C">
        <w:rPr>
          <w:rFonts w:ascii="Tahoma" w:hAnsi="Tahoma" w:cs="Tahoma"/>
          <w:sz w:val="22"/>
          <w:szCs w:val="22"/>
        </w:rPr>
        <w:t>The FS-5700-20 and</w:t>
      </w:r>
      <w:r w:rsidR="00AC4C2B" w:rsidRPr="004D257C">
        <w:rPr>
          <w:rFonts w:ascii="Tahoma" w:hAnsi="Tahoma" w:cs="Tahoma"/>
          <w:sz w:val="22"/>
          <w:szCs w:val="22"/>
        </w:rPr>
        <w:t xml:space="preserve"> FS-5700</w:t>
      </w:r>
      <w:r w:rsidRPr="004D257C">
        <w:rPr>
          <w:rFonts w:ascii="Tahoma" w:hAnsi="Tahoma" w:cs="Tahoma"/>
          <w:sz w:val="22"/>
          <w:szCs w:val="22"/>
        </w:rPr>
        <w:t>-20</w:t>
      </w:r>
      <w:r w:rsidR="00947285" w:rsidRPr="004D257C">
        <w:rPr>
          <w:rFonts w:ascii="Tahoma" w:hAnsi="Tahoma" w:cs="Tahoma"/>
          <w:sz w:val="22"/>
          <w:szCs w:val="22"/>
        </w:rPr>
        <w:t>a</w:t>
      </w:r>
      <w:r w:rsidRPr="004D257C">
        <w:rPr>
          <w:rFonts w:ascii="Tahoma" w:hAnsi="Tahoma" w:cs="Tahoma"/>
          <w:sz w:val="22"/>
          <w:szCs w:val="22"/>
        </w:rPr>
        <w:t xml:space="preserve"> forms </w:t>
      </w:r>
      <w:r w:rsidR="00AC4C2B" w:rsidRPr="004D257C">
        <w:rPr>
          <w:rFonts w:ascii="Tahoma" w:hAnsi="Tahoma" w:cs="Tahoma"/>
          <w:sz w:val="22"/>
          <w:szCs w:val="22"/>
        </w:rPr>
        <w:t>go</w:t>
      </w:r>
      <w:r w:rsidRPr="004D257C">
        <w:rPr>
          <w:rFonts w:ascii="Tahoma" w:hAnsi="Tahoma" w:cs="Tahoma"/>
          <w:sz w:val="22"/>
          <w:szCs w:val="22"/>
        </w:rPr>
        <w:t xml:space="preserve"> to </w:t>
      </w:r>
      <w:r w:rsidR="00955C70" w:rsidRPr="004D257C">
        <w:rPr>
          <w:rFonts w:ascii="Tahoma" w:hAnsi="Tahoma" w:cs="Tahoma"/>
          <w:sz w:val="22"/>
          <w:szCs w:val="22"/>
        </w:rPr>
        <w:t>pilots</w:t>
      </w:r>
      <w:r w:rsidRPr="004D257C">
        <w:rPr>
          <w:rFonts w:ascii="Tahoma" w:hAnsi="Tahoma" w:cs="Tahoma"/>
          <w:sz w:val="22"/>
          <w:szCs w:val="22"/>
        </w:rPr>
        <w:t xml:space="preserve"> for completion of pilot data prior to agency inspector verification and approval. </w:t>
      </w:r>
      <w:r w:rsidR="00AC4C2B" w:rsidRPr="004D257C">
        <w:rPr>
          <w:rFonts w:ascii="Tahoma" w:hAnsi="Tahoma" w:cs="Tahoma"/>
          <w:sz w:val="22"/>
          <w:szCs w:val="22"/>
        </w:rPr>
        <w:t xml:space="preserve"> </w:t>
      </w:r>
      <w:r w:rsidRPr="004D257C">
        <w:rPr>
          <w:rFonts w:ascii="Tahoma" w:hAnsi="Tahoma" w:cs="Tahoma"/>
          <w:sz w:val="22"/>
          <w:szCs w:val="22"/>
        </w:rPr>
        <w:t xml:space="preserve">Completion of </w:t>
      </w:r>
      <w:r w:rsidR="00AC4C2B" w:rsidRPr="004D257C">
        <w:rPr>
          <w:rFonts w:ascii="Tahoma" w:hAnsi="Tahoma" w:cs="Tahoma"/>
          <w:sz w:val="22"/>
          <w:szCs w:val="22"/>
        </w:rPr>
        <w:t>f</w:t>
      </w:r>
      <w:r w:rsidRPr="004D257C">
        <w:rPr>
          <w:rFonts w:ascii="Tahoma" w:hAnsi="Tahoma" w:cs="Tahoma"/>
          <w:sz w:val="22"/>
          <w:szCs w:val="22"/>
        </w:rPr>
        <w:t xml:space="preserve">orms </w:t>
      </w:r>
      <w:r w:rsidR="00AC4C2B" w:rsidRPr="004D257C">
        <w:rPr>
          <w:rFonts w:ascii="Tahoma" w:hAnsi="Tahoma" w:cs="Tahoma"/>
          <w:sz w:val="22"/>
          <w:szCs w:val="22"/>
        </w:rPr>
        <w:t>FS-</w:t>
      </w:r>
      <w:r w:rsidRPr="004D257C">
        <w:rPr>
          <w:rFonts w:ascii="Tahoma" w:hAnsi="Tahoma" w:cs="Tahoma"/>
          <w:sz w:val="22"/>
          <w:szCs w:val="22"/>
        </w:rPr>
        <w:t xml:space="preserve">5700-21 and </w:t>
      </w:r>
      <w:r w:rsidR="00AC4C2B" w:rsidRPr="004D257C">
        <w:rPr>
          <w:rFonts w:ascii="Tahoma" w:hAnsi="Tahoma" w:cs="Tahoma"/>
          <w:sz w:val="22"/>
          <w:szCs w:val="22"/>
        </w:rPr>
        <w:t>FS-5700</w:t>
      </w:r>
      <w:r w:rsidRPr="004D257C">
        <w:rPr>
          <w:rFonts w:ascii="Tahoma" w:hAnsi="Tahoma" w:cs="Tahoma"/>
          <w:sz w:val="22"/>
          <w:szCs w:val="22"/>
        </w:rPr>
        <w:t>-21</w:t>
      </w:r>
      <w:r w:rsidR="000850B3" w:rsidRPr="004D257C">
        <w:rPr>
          <w:rFonts w:ascii="Tahoma" w:hAnsi="Tahoma" w:cs="Tahoma"/>
          <w:sz w:val="22"/>
          <w:szCs w:val="22"/>
        </w:rPr>
        <w:t>a</w:t>
      </w:r>
      <w:r w:rsidRPr="004D257C">
        <w:rPr>
          <w:rFonts w:ascii="Tahoma" w:hAnsi="Tahoma" w:cs="Tahoma"/>
          <w:sz w:val="22"/>
          <w:szCs w:val="22"/>
        </w:rPr>
        <w:t xml:space="preserve"> are nearly the sole responsibility of agency inspectors</w:t>
      </w:r>
      <w:r w:rsidR="00AC4C2B" w:rsidRPr="004D257C">
        <w:rPr>
          <w:rFonts w:ascii="Tahoma" w:hAnsi="Tahoma" w:cs="Tahoma"/>
          <w:sz w:val="22"/>
          <w:szCs w:val="22"/>
        </w:rPr>
        <w:t>,</w:t>
      </w:r>
      <w:r w:rsidRPr="004D257C">
        <w:rPr>
          <w:rFonts w:ascii="Tahoma" w:hAnsi="Tahoma" w:cs="Tahoma"/>
          <w:sz w:val="22"/>
          <w:szCs w:val="22"/>
        </w:rPr>
        <w:t xml:space="preserve"> with vendors</w:t>
      </w:r>
      <w:r w:rsidR="002440E3" w:rsidRPr="004D257C">
        <w:rPr>
          <w:rFonts w:ascii="Tahoma" w:hAnsi="Tahoma" w:cs="Tahoma"/>
          <w:sz w:val="22"/>
          <w:szCs w:val="22"/>
        </w:rPr>
        <w:t xml:space="preserve"> (pilots, aircraft owner, maintenance personnel, etc.)</w:t>
      </w:r>
      <w:r w:rsidRPr="004D257C">
        <w:rPr>
          <w:rFonts w:ascii="Tahoma" w:hAnsi="Tahoma" w:cs="Tahoma"/>
          <w:sz w:val="22"/>
          <w:szCs w:val="22"/>
        </w:rPr>
        <w:t xml:space="preserve"> providing aircraft logbooks during inspections. </w:t>
      </w:r>
      <w:r w:rsidR="00231250" w:rsidRPr="004D257C">
        <w:rPr>
          <w:rFonts w:ascii="Tahoma" w:hAnsi="Tahoma" w:cs="Tahoma"/>
          <w:sz w:val="22"/>
          <w:szCs w:val="22"/>
        </w:rPr>
        <w:t xml:space="preserve"> Wages based on Department of Labor </w:t>
      </w:r>
      <w:r w:rsidR="00D3070D">
        <w:rPr>
          <w:rFonts w:ascii="Tahoma" w:hAnsi="Tahoma" w:cs="Tahoma"/>
          <w:sz w:val="22"/>
          <w:szCs w:val="22"/>
        </w:rPr>
        <w:t xml:space="preserve">Wage Determination No: 1995-0222, Revision 46 for Occupation </w:t>
      </w:r>
      <w:r w:rsidR="00EF5E73" w:rsidRPr="004D257C">
        <w:rPr>
          <w:rFonts w:ascii="Tahoma" w:hAnsi="Tahoma" w:cs="Tahoma"/>
          <w:sz w:val="22"/>
          <w:szCs w:val="22"/>
        </w:rPr>
        <w:t>code 31010 Pilot, $2</w:t>
      </w:r>
      <w:r w:rsidR="00D3070D">
        <w:rPr>
          <w:rFonts w:ascii="Tahoma" w:hAnsi="Tahoma" w:cs="Tahoma"/>
          <w:sz w:val="22"/>
          <w:szCs w:val="22"/>
        </w:rPr>
        <w:t>9</w:t>
      </w:r>
      <w:r w:rsidR="00EF5E73" w:rsidRPr="004D257C">
        <w:rPr>
          <w:rFonts w:ascii="Tahoma" w:hAnsi="Tahoma" w:cs="Tahoma"/>
          <w:sz w:val="22"/>
          <w:szCs w:val="22"/>
        </w:rPr>
        <w:t>.</w:t>
      </w:r>
      <w:r w:rsidR="00D3070D">
        <w:rPr>
          <w:rFonts w:ascii="Tahoma" w:hAnsi="Tahoma" w:cs="Tahoma"/>
          <w:sz w:val="22"/>
          <w:szCs w:val="22"/>
        </w:rPr>
        <w:t>10</w:t>
      </w:r>
      <w:r w:rsidR="003F6315" w:rsidRPr="004D257C">
        <w:rPr>
          <w:rFonts w:ascii="Tahoma" w:hAnsi="Tahoma" w:cs="Tahoma"/>
          <w:sz w:val="22"/>
          <w:szCs w:val="22"/>
        </w:rPr>
        <w:t>/h</w:t>
      </w:r>
      <w:r w:rsidR="00A05AE5" w:rsidRPr="004D257C">
        <w:rPr>
          <w:rFonts w:ascii="Tahoma" w:hAnsi="Tahoma" w:cs="Tahoma"/>
          <w:sz w:val="22"/>
          <w:szCs w:val="22"/>
        </w:rPr>
        <w:t>ou</w:t>
      </w:r>
      <w:r w:rsidR="003F6315" w:rsidRPr="004D257C">
        <w:rPr>
          <w:rFonts w:ascii="Tahoma" w:hAnsi="Tahoma" w:cs="Tahoma"/>
          <w:sz w:val="22"/>
          <w:szCs w:val="22"/>
        </w:rPr>
        <w:t>r wage + $</w:t>
      </w:r>
      <w:r w:rsidR="00D3070D">
        <w:rPr>
          <w:rFonts w:ascii="Tahoma" w:hAnsi="Tahoma" w:cs="Tahoma"/>
          <w:sz w:val="22"/>
          <w:szCs w:val="22"/>
        </w:rPr>
        <w:t>4.48</w:t>
      </w:r>
      <w:r w:rsidR="00231250" w:rsidRPr="004D257C">
        <w:rPr>
          <w:rFonts w:ascii="Tahoma" w:hAnsi="Tahoma" w:cs="Tahoma"/>
          <w:sz w:val="22"/>
          <w:szCs w:val="22"/>
        </w:rPr>
        <w:t>/h</w:t>
      </w:r>
      <w:r w:rsidR="00A05AE5" w:rsidRPr="004D257C">
        <w:rPr>
          <w:rFonts w:ascii="Tahoma" w:hAnsi="Tahoma" w:cs="Tahoma"/>
          <w:sz w:val="22"/>
          <w:szCs w:val="22"/>
        </w:rPr>
        <w:t>ou</w:t>
      </w:r>
      <w:r w:rsidR="00231250" w:rsidRPr="004D257C">
        <w:rPr>
          <w:rFonts w:ascii="Tahoma" w:hAnsi="Tahoma" w:cs="Tahoma"/>
          <w:sz w:val="22"/>
          <w:szCs w:val="22"/>
        </w:rPr>
        <w:t>r health and welfare</w:t>
      </w:r>
      <w:r w:rsidR="00CD4E0A" w:rsidRPr="004D257C">
        <w:rPr>
          <w:rFonts w:ascii="Tahoma" w:hAnsi="Tahoma" w:cs="Tahoma"/>
          <w:sz w:val="22"/>
          <w:szCs w:val="22"/>
        </w:rPr>
        <w:t xml:space="preserve"> wage</w:t>
      </w:r>
      <w:r w:rsidR="000A16F7">
        <w:rPr>
          <w:rFonts w:ascii="Tahoma" w:hAnsi="Tahoma" w:cs="Tahoma"/>
          <w:sz w:val="22"/>
          <w:szCs w:val="22"/>
        </w:rPr>
        <w:t xml:space="preserve"> + 31% for benefits</w:t>
      </w:r>
      <w:r w:rsidR="00231250" w:rsidRPr="004D257C">
        <w:rPr>
          <w:rFonts w:ascii="Tahoma" w:hAnsi="Tahoma" w:cs="Tahoma"/>
          <w:sz w:val="22"/>
          <w:szCs w:val="22"/>
        </w:rPr>
        <w:t>.</w:t>
      </w:r>
    </w:p>
    <w:p w14:paraId="2DF1DEB0" w14:textId="77777777" w:rsidR="00CD4E0A" w:rsidRPr="00190E1F" w:rsidRDefault="00CD4E0A" w:rsidP="00CD4E0A">
      <w:pPr>
        <w:tabs>
          <w:tab w:val="left" w:pos="360"/>
          <w:tab w:val="left" w:pos="722"/>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360" w:hanging="360"/>
        <w:rPr>
          <w:rFonts w:ascii="Tahoma" w:hAnsi="Tahoma" w:cs="Tahoma"/>
          <w:b/>
          <w:bCs/>
          <w:sz w:val="22"/>
          <w:szCs w:val="22"/>
        </w:rPr>
      </w:pPr>
    </w:p>
    <w:p w14:paraId="32F8CC4C" w14:textId="77777777" w:rsidR="00B92D91" w:rsidRDefault="00C37CD8" w:rsidP="00AC4C2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190E1F">
        <w:rPr>
          <w:rFonts w:ascii="Tahoma" w:hAnsi="Tahoma" w:cs="Tahoma"/>
          <w:b/>
          <w:bCs/>
          <w:sz w:val="22"/>
          <w:szCs w:val="22"/>
        </w:rPr>
        <w:t>Provide estimates of t</w:t>
      </w:r>
      <w:r w:rsidR="00EC10FF" w:rsidRPr="00190E1F">
        <w:rPr>
          <w:rFonts w:ascii="Tahoma" w:hAnsi="Tahoma" w:cs="Tahoma"/>
          <w:b/>
          <w:bCs/>
          <w:sz w:val="22"/>
          <w:szCs w:val="22"/>
        </w:rPr>
        <w:t xml:space="preserve">he total annual cost burden to </w:t>
      </w:r>
      <w:r w:rsidRPr="00190E1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DC24898" w14:textId="2153FF19" w:rsidR="00B92D91" w:rsidRPr="00190E1F" w:rsidRDefault="00B92D91" w:rsidP="00B92D9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B92D91">
        <w:rPr>
          <w:rFonts w:ascii="Tahoma" w:hAnsi="Tahoma" w:cs="Tahoma"/>
          <w:b/>
          <w:bCs/>
          <w:sz w:val="22"/>
          <w:szCs w:val="22"/>
        </w:rPr>
        <w:t xml:space="preserve"> </w:t>
      </w:r>
      <w:r w:rsidRPr="00190E1F">
        <w:rPr>
          <w:rFonts w:ascii="Tahoma" w:hAnsi="Tahoma" w:cs="Tahoma"/>
        </w:rPr>
        <w:t>There are no capital operation</w:t>
      </w:r>
      <w:r w:rsidR="00C703AA">
        <w:rPr>
          <w:rFonts w:ascii="Tahoma" w:hAnsi="Tahoma" w:cs="Tahoma"/>
        </w:rPr>
        <w:t xml:space="preserve"> or </w:t>
      </w:r>
      <w:r w:rsidRPr="00190E1F">
        <w:rPr>
          <w:rFonts w:ascii="Tahoma" w:hAnsi="Tahoma" w:cs="Tahoma"/>
        </w:rPr>
        <w:t>maintenance costs</w:t>
      </w:r>
      <w:r w:rsidR="00C703AA">
        <w:rPr>
          <w:rFonts w:ascii="Tahoma" w:hAnsi="Tahoma" w:cs="Tahoma"/>
        </w:rPr>
        <w:t xml:space="preserve"> associated with this collection</w:t>
      </w:r>
      <w:r w:rsidRPr="00190E1F">
        <w:rPr>
          <w:rFonts w:ascii="Tahoma" w:hAnsi="Tahoma" w:cs="Tahoma"/>
        </w:rPr>
        <w:t>.</w:t>
      </w:r>
      <w:r w:rsidR="00C703AA">
        <w:rPr>
          <w:rFonts w:ascii="Tahoma" w:hAnsi="Tahoma" w:cs="Tahoma"/>
        </w:rPr>
        <w:t xml:space="preserve"> However, it is estimated that $</w:t>
      </w:r>
      <w:r w:rsidR="000A16F7">
        <w:rPr>
          <w:rFonts w:ascii="Tahoma" w:hAnsi="Tahoma" w:cs="Tahoma"/>
        </w:rPr>
        <w:t>157,352</w:t>
      </w:r>
      <w:r w:rsidR="00C703AA">
        <w:rPr>
          <w:rFonts w:ascii="Tahoma" w:hAnsi="Tahoma" w:cs="Tahoma"/>
        </w:rPr>
        <w:t xml:space="preserve"> would be a cost to respondents for hour burdens.</w:t>
      </w:r>
    </w:p>
    <w:p w14:paraId="71679F8B" w14:textId="77777777" w:rsidR="00C37CD8" w:rsidRPr="00190E1F" w:rsidRDefault="00B92D91" w:rsidP="00AC4C2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190E1F">
        <w:rPr>
          <w:rFonts w:ascii="Tahoma" w:hAnsi="Tahoma" w:cs="Tahoma"/>
          <w:b/>
          <w:bCs/>
          <w:sz w:val="22"/>
          <w:szCs w:val="22"/>
        </w:rPr>
        <w:t>Provide estimates of annualized cost to the Federal government</w:t>
      </w:r>
      <w:r w:rsidRPr="00190E1F">
        <w:rPr>
          <w:rFonts w:ascii="Tahoma" w:hAnsi="Tahoma" w:cs="Tahoma"/>
          <w:sz w:val="22"/>
          <w:szCs w:val="22"/>
        </w:rPr>
        <w:t xml:space="preserve">.  </w:t>
      </w:r>
      <w:r w:rsidRPr="00190E1F">
        <w:rPr>
          <w:rFonts w:ascii="Tahoma" w:hAnsi="Tahoma" w:cs="Tahoma"/>
          <w:b/>
          <w:bCs/>
          <w:sz w:val="22"/>
          <w:szCs w:val="22"/>
        </w:rPr>
        <w:t>Provide a description of the method used to estimate cost and any other expense that would not have been incurred without this collection of information.</w:t>
      </w:r>
    </w:p>
    <w:p w14:paraId="2F609DC5" w14:textId="77777777" w:rsidR="00C37CD8" w:rsidRPr="00190E1F" w:rsidRDefault="00C37CD8" w:rsidP="00FE419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190E1F">
        <w:rPr>
          <w:rFonts w:ascii="Tahoma" w:hAnsi="Tahoma" w:cs="Tahoma"/>
          <w:b/>
          <w:sz w:val="22"/>
          <w:szCs w:val="22"/>
        </w:rPr>
        <w:t xml:space="preserve">The response to this question covers the </w:t>
      </w:r>
      <w:r w:rsidRPr="00190E1F">
        <w:rPr>
          <w:rFonts w:ascii="Tahoma" w:hAnsi="Tahoma" w:cs="Tahoma"/>
          <w:b/>
          <w:bCs/>
          <w:sz w:val="22"/>
          <w:szCs w:val="22"/>
        </w:rPr>
        <w:t>actual</w:t>
      </w:r>
      <w:r w:rsidRPr="00190E1F">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2891553A" w14:textId="77777777" w:rsidR="009C32A7" w:rsidRDefault="00EC10FF" w:rsidP="00FE419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developing, printing, storing forms</w:t>
      </w:r>
      <w:r w:rsidR="009C32A7">
        <w:rPr>
          <w:rFonts w:ascii="Tahoma" w:hAnsi="Tahoma" w:cs="Tahoma"/>
          <w:b/>
          <w:sz w:val="22"/>
          <w:szCs w:val="22"/>
        </w:rPr>
        <w:t xml:space="preserve"> </w:t>
      </w:r>
    </w:p>
    <w:p w14:paraId="6A7F508F" w14:textId="77777777" w:rsidR="00C37CD8" w:rsidRPr="009C32A7" w:rsidRDefault="009C32A7"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9C32A7">
        <w:rPr>
          <w:rFonts w:ascii="Tahoma" w:hAnsi="Tahoma" w:cs="Tahoma"/>
          <w:sz w:val="22"/>
          <w:szCs w:val="22"/>
        </w:rPr>
        <w:t>Not applicable</w:t>
      </w:r>
    </w:p>
    <w:p w14:paraId="31426A86" w14:textId="77777777" w:rsidR="00C075DE" w:rsidRDefault="00EC10FF" w:rsidP="00FE419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developing computer systems, screens, or reports to support the collection</w:t>
      </w:r>
      <w:r w:rsidR="009C32A7">
        <w:rPr>
          <w:rFonts w:ascii="Tahoma" w:hAnsi="Tahoma" w:cs="Tahoma"/>
          <w:b/>
          <w:sz w:val="22"/>
          <w:szCs w:val="22"/>
        </w:rPr>
        <w:t xml:space="preserve"> </w:t>
      </w:r>
    </w:p>
    <w:p w14:paraId="5BFD51B9" w14:textId="77777777" w:rsidR="00C37CD8" w:rsidRPr="00C075DE" w:rsidRDefault="009C32A7"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Not applicable</w:t>
      </w:r>
    </w:p>
    <w:p w14:paraId="20350525" w14:textId="77777777" w:rsidR="00C075DE" w:rsidRDefault="00EC10FF" w:rsidP="00FE419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travel costs</w:t>
      </w:r>
      <w:r w:rsidR="009C32A7">
        <w:rPr>
          <w:rFonts w:ascii="Tahoma" w:hAnsi="Tahoma" w:cs="Tahoma"/>
          <w:b/>
          <w:sz w:val="22"/>
          <w:szCs w:val="22"/>
        </w:rPr>
        <w:t xml:space="preserve"> </w:t>
      </w:r>
    </w:p>
    <w:p w14:paraId="2D13153D" w14:textId="77777777" w:rsidR="00C37CD8"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 xml:space="preserve">Reference </w:t>
      </w:r>
      <w:r>
        <w:rPr>
          <w:rFonts w:ascii="Tahoma" w:hAnsi="Tahoma" w:cs="Tahoma"/>
          <w:sz w:val="22"/>
          <w:szCs w:val="22"/>
        </w:rPr>
        <w:t>T</w:t>
      </w:r>
      <w:r w:rsidR="009C32A7" w:rsidRPr="00C075DE">
        <w:rPr>
          <w:rFonts w:ascii="Tahoma" w:hAnsi="Tahoma" w:cs="Tahoma"/>
          <w:sz w:val="22"/>
          <w:szCs w:val="22"/>
        </w:rPr>
        <w:t>able 3</w:t>
      </w:r>
    </w:p>
    <w:p w14:paraId="502292DC" w14:textId="77777777" w:rsidR="00C075DE"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C</w:t>
      </w:r>
      <w:r w:rsidR="00C37CD8" w:rsidRPr="00190E1F">
        <w:rPr>
          <w:rFonts w:ascii="Tahoma" w:hAnsi="Tahoma" w:cs="Tahoma"/>
          <w:b/>
          <w:sz w:val="22"/>
          <w:szCs w:val="22"/>
        </w:rPr>
        <w:t>ost of contractor services or other reimbursements to individuals or organizations assisting in the collection of information</w:t>
      </w:r>
      <w:r w:rsidR="009C32A7">
        <w:rPr>
          <w:rFonts w:ascii="Tahoma" w:hAnsi="Tahoma" w:cs="Tahoma"/>
          <w:b/>
          <w:sz w:val="22"/>
          <w:szCs w:val="22"/>
        </w:rPr>
        <w:t xml:space="preserve"> </w:t>
      </w:r>
    </w:p>
    <w:p w14:paraId="5968E99F" w14:textId="77777777" w:rsidR="00C37CD8"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N</w:t>
      </w:r>
      <w:r w:rsidR="009C32A7" w:rsidRPr="00C075DE">
        <w:rPr>
          <w:rFonts w:ascii="Tahoma" w:hAnsi="Tahoma" w:cs="Tahoma"/>
          <w:sz w:val="22"/>
          <w:szCs w:val="22"/>
        </w:rPr>
        <w:t>ot applicable</w:t>
      </w:r>
    </w:p>
    <w:p w14:paraId="28D76197" w14:textId="77777777" w:rsidR="00C075DE"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collecting the information</w:t>
      </w:r>
      <w:r w:rsidR="00C075DE">
        <w:rPr>
          <w:rFonts w:ascii="Tahoma" w:hAnsi="Tahoma" w:cs="Tahoma"/>
          <w:b/>
          <w:sz w:val="22"/>
          <w:szCs w:val="22"/>
        </w:rPr>
        <w:t xml:space="preserve"> </w:t>
      </w:r>
    </w:p>
    <w:p w14:paraId="69C795C0" w14:textId="77777777" w:rsidR="00C37CD8"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Reference Table 3</w:t>
      </w:r>
    </w:p>
    <w:p w14:paraId="28C8D3EC" w14:textId="77777777" w:rsidR="00C37CD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analyzing, evaluating, summarizing, and/or reporting on the collected information</w:t>
      </w:r>
    </w:p>
    <w:p w14:paraId="3B76D129" w14:textId="77777777" w:rsidR="00C075DE"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Reference Table 3</w:t>
      </w:r>
    </w:p>
    <w:p w14:paraId="5842F639" w14:textId="77777777" w:rsidR="00A05AE5" w:rsidRDefault="00A05AE5">
      <w:pPr>
        <w:widowControl/>
        <w:autoSpaceDE/>
        <w:autoSpaceDN/>
        <w:adjustRightInd/>
        <w:rPr>
          <w:rFonts w:ascii="Tahoma" w:hAnsi="Tahoma" w:cs="Tahoma"/>
          <w:b/>
          <w:sz w:val="22"/>
          <w:szCs w:val="22"/>
        </w:rPr>
      </w:pPr>
      <w:r>
        <w:rPr>
          <w:rFonts w:ascii="Tahoma" w:hAnsi="Tahoma" w:cs="Tahoma"/>
          <w:b/>
          <w:sz w:val="22"/>
          <w:szCs w:val="22"/>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415"/>
        <w:gridCol w:w="1263"/>
        <w:gridCol w:w="1440"/>
        <w:gridCol w:w="1260"/>
        <w:gridCol w:w="1350"/>
        <w:gridCol w:w="2358"/>
      </w:tblGrid>
      <w:tr w:rsidR="009C32A7" w:rsidRPr="00190E1F" w14:paraId="415692A9" w14:textId="77777777" w:rsidTr="00C81C7F">
        <w:trPr>
          <w:trHeight w:val="333"/>
          <w:jc w:val="center"/>
        </w:trPr>
        <w:tc>
          <w:tcPr>
            <w:tcW w:w="1742" w:type="dxa"/>
            <w:tcBorders>
              <w:top w:val="nil"/>
              <w:left w:val="nil"/>
              <w:right w:val="nil"/>
            </w:tcBorders>
          </w:tcPr>
          <w:p w14:paraId="1BECCADE" w14:textId="77777777" w:rsidR="009C32A7" w:rsidRPr="00847915" w:rsidRDefault="009C32A7" w:rsidP="00E139B3">
            <w:pPr>
              <w:widowControl/>
              <w:autoSpaceDE/>
              <w:autoSpaceDN/>
              <w:adjustRightInd/>
              <w:jc w:val="center"/>
              <w:rPr>
                <w:rFonts w:ascii="Tahoma" w:hAnsi="Tahoma" w:cs="Tahoma"/>
                <w:b/>
                <w:sz w:val="20"/>
                <w:szCs w:val="20"/>
              </w:rPr>
            </w:pPr>
          </w:p>
        </w:tc>
        <w:tc>
          <w:tcPr>
            <w:tcW w:w="8086" w:type="dxa"/>
            <w:gridSpan w:val="6"/>
            <w:tcBorders>
              <w:top w:val="nil"/>
              <w:left w:val="nil"/>
              <w:right w:val="nil"/>
            </w:tcBorders>
            <w:shd w:val="clear" w:color="auto" w:fill="auto"/>
            <w:noWrap/>
            <w:vAlign w:val="center"/>
          </w:tcPr>
          <w:p w14:paraId="662F582D" w14:textId="77777777" w:rsidR="009C32A7" w:rsidRPr="00847915" w:rsidRDefault="009C32A7" w:rsidP="00E139B3">
            <w:pPr>
              <w:widowControl/>
              <w:autoSpaceDE/>
              <w:autoSpaceDN/>
              <w:adjustRightInd/>
              <w:jc w:val="center"/>
              <w:rPr>
                <w:rFonts w:ascii="Tahoma" w:hAnsi="Tahoma" w:cs="Tahoma"/>
                <w:b/>
                <w:sz w:val="20"/>
                <w:szCs w:val="20"/>
              </w:rPr>
            </w:pPr>
            <w:r w:rsidRPr="00847915">
              <w:rPr>
                <w:rFonts w:ascii="Tahoma" w:hAnsi="Tahoma" w:cs="Tahoma"/>
                <w:b/>
                <w:sz w:val="20"/>
                <w:szCs w:val="20"/>
              </w:rPr>
              <w:t>Table 3:  Estimates of Annualized Cost to Government</w:t>
            </w:r>
          </w:p>
        </w:tc>
      </w:tr>
      <w:tr w:rsidR="00C075DE" w:rsidRPr="00190E1F" w14:paraId="5BDFA47F" w14:textId="77777777" w:rsidTr="00C81C7F">
        <w:trPr>
          <w:trHeight w:val="1048"/>
          <w:jc w:val="center"/>
        </w:trPr>
        <w:tc>
          <w:tcPr>
            <w:tcW w:w="2157" w:type="dxa"/>
            <w:gridSpan w:val="2"/>
            <w:shd w:val="clear" w:color="auto" w:fill="auto"/>
            <w:noWrap/>
            <w:vAlign w:val="center"/>
          </w:tcPr>
          <w:p w14:paraId="31452ED8" w14:textId="77777777" w:rsidR="009C32A7" w:rsidRPr="009C32A7" w:rsidRDefault="009C32A7" w:rsidP="00E139B3">
            <w:pPr>
              <w:widowControl/>
              <w:autoSpaceDE/>
              <w:autoSpaceDN/>
              <w:adjustRightInd/>
              <w:jc w:val="center"/>
              <w:rPr>
                <w:rFonts w:ascii="Tahoma" w:hAnsi="Tahoma" w:cs="Tahoma"/>
                <w:b/>
                <w:bCs/>
                <w:smallCaps/>
                <w:sz w:val="16"/>
                <w:szCs w:val="16"/>
              </w:rPr>
            </w:pPr>
            <w:r w:rsidRPr="009C32A7">
              <w:rPr>
                <w:rFonts w:ascii="Tahoma" w:hAnsi="Tahoma" w:cs="Tahoma"/>
                <w:b/>
                <w:bCs/>
                <w:smallCaps/>
                <w:sz w:val="16"/>
                <w:szCs w:val="16"/>
              </w:rPr>
              <w:t>Government Employee</w:t>
            </w:r>
          </w:p>
          <w:p w14:paraId="4622D8F4" w14:textId="77777777" w:rsidR="009C32A7" w:rsidRP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Activity</w:t>
            </w:r>
          </w:p>
        </w:tc>
        <w:tc>
          <w:tcPr>
            <w:tcW w:w="1263" w:type="dxa"/>
            <w:shd w:val="clear" w:color="auto" w:fill="auto"/>
            <w:vAlign w:val="center"/>
          </w:tcPr>
          <w:p w14:paraId="41E9E33B" w14:textId="77777777" w:rsidR="009C32A7" w:rsidRP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Number of Responses</w:t>
            </w:r>
          </w:p>
        </w:tc>
        <w:tc>
          <w:tcPr>
            <w:tcW w:w="1440" w:type="dxa"/>
            <w:shd w:val="clear" w:color="auto" w:fill="auto"/>
            <w:vAlign w:val="center"/>
          </w:tcPr>
          <w:p w14:paraId="44BF1910" w14:textId="77777777" w:rsidR="009C32A7" w:rsidRP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time to review/certify aircraft and/or pilot</w:t>
            </w:r>
          </w:p>
        </w:tc>
        <w:tc>
          <w:tcPr>
            <w:tcW w:w="1260" w:type="dxa"/>
            <w:shd w:val="clear" w:color="auto" w:fill="auto"/>
            <w:vAlign w:val="center"/>
          </w:tcPr>
          <w:p w14:paraId="7231515A" w14:textId="77777777" w:rsid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Employee wage rate</w:t>
            </w:r>
            <w:r w:rsidRPr="009C32A7">
              <w:rPr>
                <w:rFonts w:ascii="Tahoma" w:hAnsi="Tahoma" w:cs="Tahoma"/>
                <w:smallCaps/>
                <w:sz w:val="16"/>
                <w:szCs w:val="16"/>
              </w:rPr>
              <w:t xml:space="preserve"> </w:t>
            </w:r>
          </w:p>
          <w:p w14:paraId="690AE207" w14:textId="77777777" w:rsidR="00112C25" w:rsidRPr="00112C25" w:rsidRDefault="00112C25" w:rsidP="00E139B3">
            <w:pPr>
              <w:widowControl/>
              <w:autoSpaceDE/>
              <w:autoSpaceDN/>
              <w:adjustRightInd/>
              <w:jc w:val="center"/>
              <w:rPr>
                <w:rFonts w:ascii="Tahoma" w:hAnsi="Tahoma" w:cs="Tahoma"/>
                <w:smallCaps/>
                <w:sz w:val="16"/>
                <w:szCs w:val="16"/>
                <w:vertAlign w:val="superscript"/>
              </w:rPr>
            </w:pPr>
            <w:r w:rsidRPr="00112C25">
              <w:rPr>
                <w:rFonts w:ascii="Tahoma" w:hAnsi="Tahoma" w:cs="Tahoma"/>
                <w:smallCaps/>
                <w:sz w:val="16"/>
                <w:szCs w:val="16"/>
                <w:vertAlign w:val="superscript"/>
              </w:rPr>
              <w:t>Note 3</w:t>
            </w:r>
          </w:p>
        </w:tc>
        <w:tc>
          <w:tcPr>
            <w:tcW w:w="1350" w:type="dxa"/>
            <w:vAlign w:val="center"/>
          </w:tcPr>
          <w:p w14:paraId="618E1BF4" w14:textId="77777777" w:rsidR="009C32A7" w:rsidRPr="00891340" w:rsidRDefault="009C32A7" w:rsidP="00C075DE">
            <w:pPr>
              <w:widowControl/>
              <w:autoSpaceDE/>
              <w:autoSpaceDN/>
              <w:adjustRightInd/>
              <w:jc w:val="center"/>
              <w:rPr>
                <w:rFonts w:ascii="Tahoma" w:hAnsi="Tahoma" w:cs="Tahoma"/>
                <w:b/>
                <w:smallCaps/>
                <w:sz w:val="16"/>
                <w:szCs w:val="16"/>
              </w:rPr>
            </w:pPr>
            <w:r w:rsidRPr="00BA5077">
              <w:rPr>
                <w:rFonts w:ascii="Tahoma" w:hAnsi="Tahoma" w:cs="Tahoma"/>
                <w:b/>
                <w:smallCaps/>
                <w:sz w:val="16"/>
                <w:szCs w:val="16"/>
              </w:rPr>
              <w:t xml:space="preserve">employee </w:t>
            </w:r>
            <w:r w:rsidR="00980F6C" w:rsidRPr="00BA5077">
              <w:rPr>
                <w:rFonts w:ascii="Tahoma" w:hAnsi="Tahoma" w:cs="Tahoma"/>
                <w:b/>
                <w:smallCaps/>
                <w:sz w:val="16"/>
                <w:szCs w:val="16"/>
              </w:rPr>
              <w:t xml:space="preserve">ANNUAL </w:t>
            </w:r>
            <w:r w:rsidRPr="00891340">
              <w:rPr>
                <w:rFonts w:ascii="Tahoma" w:hAnsi="Tahoma" w:cs="Tahoma"/>
                <w:b/>
                <w:smallCaps/>
                <w:sz w:val="16"/>
                <w:szCs w:val="16"/>
              </w:rPr>
              <w:t>travel costs</w:t>
            </w:r>
          </w:p>
          <w:p w14:paraId="23D351AF" w14:textId="77777777" w:rsidR="00E85409" w:rsidRPr="009C32A7" w:rsidRDefault="00E85409" w:rsidP="00C075DE">
            <w:pPr>
              <w:widowControl/>
              <w:autoSpaceDE/>
              <w:autoSpaceDN/>
              <w:adjustRightInd/>
              <w:jc w:val="center"/>
              <w:rPr>
                <w:rFonts w:ascii="Tahoma" w:hAnsi="Tahoma" w:cs="Tahoma"/>
                <w:b/>
                <w:smallCaps/>
                <w:sz w:val="16"/>
                <w:szCs w:val="16"/>
              </w:rPr>
            </w:pPr>
            <w:r w:rsidRPr="00112C25">
              <w:rPr>
                <w:rFonts w:ascii="Tahoma" w:hAnsi="Tahoma" w:cs="Tahoma"/>
                <w:smallCaps/>
                <w:sz w:val="16"/>
                <w:szCs w:val="16"/>
                <w:vertAlign w:val="superscript"/>
              </w:rPr>
              <w:t xml:space="preserve">Note </w:t>
            </w:r>
            <w:r>
              <w:rPr>
                <w:rFonts w:ascii="Tahoma" w:hAnsi="Tahoma" w:cs="Tahoma"/>
                <w:smallCaps/>
                <w:sz w:val="16"/>
                <w:szCs w:val="16"/>
                <w:vertAlign w:val="superscript"/>
              </w:rPr>
              <w:t>4</w:t>
            </w:r>
          </w:p>
        </w:tc>
        <w:tc>
          <w:tcPr>
            <w:tcW w:w="2358" w:type="dxa"/>
            <w:shd w:val="clear" w:color="auto" w:fill="auto"/>
            <w:vAlign w:val="center"/>
          </w:tcPr>
          <w:p w14:paraId="7CF16B94" w14:textId="77777777" w:rsidR="009C32A7" w:rsidRDefault="009C32A7" w:rsidP="00E139B3">
            <w:pPr>
              <w:widowControl/>
              <w:autoSpaceDE/>
              <w:autoSpaceDN/>
              <w:adjustRightInd/>
              <w:jc w:val="center"/>
              <w:rPr>
                <w:rFonts w:ascii="Tahoma" w:hAnsi="Tahoma" w:cs="Tahoma"/>
                <w:b/>
                <w:smallCaps/>
                <w:sz w:val="16"/>
                <w:szCs w:val="16"/>
              </w:rPr>
            </w:pPr>
            <w:r w:rsidRPr="009C32A7">
              <w:rPr>
                <w:rFonts w:ascii="Tahoma" w:hAnsi="Tahoma" w:cs="Tahoma"/>
                <w:b/>
                <w:smallCaps/>
                <w:sz w:val="16"/>
                <w:szCs w:val="16"/>
              </w:rPr>
              <w:t>Annual Cost to the Government Per IC</w:t>
            </w:r>
          </w:p>
          <w:p w14:paraId="54B91822" w14:textId="77777777" w:rsidR="009D3D15" w:rsidRPr="009C32A7" w:rsidRDefault="009D3D15" w:rsidP="00E139B3">
            <w:pPr>
              <w:widowControl/>
              <w:autoSpaceDE/>
              <w:autoSpaceDN/>
              <w:adjustRightInd/>
              <w:jc w:val="center"/>
              <w:rPr>
                <w:rFonts w:ascii="Tahoma" w:hAnsi="Tahoma" w:cs="Tahoma"/>
                <w:b/>
                <w:smallCaps/>
                <w:sz w:val="16"/>
                <w:szCs w:val="16"/>
              </w:rPr>
            </w:pPr>
            <w:r w:rsidRPr="00112C25">
              <w:rPr>
                <w:rFonts w:ascii="Tahoma" w:hAnsi="Tahoma" w:cs="Tahoma"/>
                <w:smallCaps/>
                <w:sz w:val="16"/>
                <w:szCs w:val="16"/>
                <w:vertAlign w:val="superscript"/>
              </w:rPr>
              <w:t xml:space="preserve">Note </w:t>
            </w:r>
            <w:r>
              <w:rPr>
                <w:rFonts w:ascii="Tahoma" w:hAnsi="Tahoma" w:cs="Tahoma"/>
                <w:smallCaps/>
                <w:sz w:val="16"/>
                <w:szCs w:val="16"/>
                <w:vertAlign w:val="superscript"/>
              </w:rPr>
              <w:t>5</w:t>
            </w:r>
          </w:p>
        </w:tc>
      </w:tr>
      <w:tr w:rsidR="0031689F" w:rsidRPr="00190E1F" w14:paraId="7FED5628" w14:textId="77777777" w:rsidTr="00C81C7F">
        <w:trPr>
          <w:trHeight w:val="262"/>
          <w:jc w:val="center"/>
        </w:trPr>
        <w:tc>
          <w:tcPr>
            <w:tcW w:w="2157" w:type="dxa"/>
            <w:gridSpan w:val="2"/>
            <w:shd w:val="clear" w:color="auto" w:fill="auto"/>
            <w:noWrap/>
            <w:vAlign w:val="bottom"/>
          </w:tcPr>
          <w:p w14:paraId="2DB6754E" w14:textId="77777777" w:rsidR="0031689F" w:rsidRPr="00190E1F" w:rsidRDefault="0031689F" w:rsidP="002A0C90">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FS-5700-20</w:t>
            </w:r>
          </w:p>
        </w:tc>
        <w:tc>
          <w:tcPr>
            <w:tcW w:w="1263" w:type="dxa"/>
            <w:shd w:val="clear" w:color="auto" w:fill="auto"/>
            <w:noWrap/>
            <w:vAlign w:val="center"/>
          </w:tcPr>
          <w:p w14:paraId="4BBEEAA8" w14:textId="3D439608" w:rsidR="0031689F" w:rsidRPr="00190E1F" w:rsidRDefault="0090469B" w:rsidP="00BD4DDB">
            <w:pPr>
              <w:widowControl/>
              <w:autoSpaceDE/>
              <w:autoSpaceDN/>
              <w:adjustRightInd/>
              <w:jc w:val="center"/>
              <w:rPr>
                <w:rFonts w:ascii="Tahoma" w:hAnsi="Tahoma" w:cs="Tahoma"/>
                <w:sz w:val="20"/>
                <w:szCs w:val="20"/>
              </w:rPr>
            </w:pPr>
            <w:r>
              <w:rPr>
                <w:rFonts w:ascii="Tahoma" w:hAnsi="Tahoma" w:cs="Tahoma"/>
                <w:sz w:val="20"/>
                <w:szCs w:val="20"/>
              </w:rPr>
              <w:t>458</w:t>
            </w:r>
          </w:p>
        </w:tc>
        <w:tc>
          <w:tcPr>
            <w:tcW w:w="1440" w:type="dxa"/>
            <w:shd w:val="clear" w:color="auto" w:fill="auto"/>
            <w:noWrap/>
            <w:vAlign w:val="center"/>
          </w:tcPr>
          <w:p w14:paraId="763D0725" w14:textId="77777777" w:rsidR="0031689F" w:rsidRPr="00190E1F" w:rsidRDefault="0031689F" w:rsidP="00BA5077">
            <w:pPr>
              <w:widowControl/>
              <w:autoSpaceDE/>
              <w:autoSpaceDN/>
              <w:adjustRightInd/>
              <w:jc w:val="center"/>
              <w:rPr>
                <w:rFonts w:ascii="Tahoma" w:hAnsi="Tahoma" w:cs="Tahoma"/>
                <w:sz w:val="20"/>
                <w:szCs w:val="20"/>
              </w:rPr>
            </w:pPr>
            <w:r>
              <w:rPr>
                <w:rFonts w:ascii="Tahoma" w:hAnsi="Tahoma" w:cs="Tahoma"/>
                <w:sz w:val="20"/>
                <w:szCs w:val="20"/>
              </w:rPr>
              <w:t>.42</w:t>
            </w:r>
            <w:r w:rsidRPr="00190E1F">
              <w:rPr>
                <w:rFonts w:ascii="Tahoma" w:hAnsi="Tahoma" w:cs="Tahoma"/>
                <w:sz w:val="20"/>
                <w:szCs w:val="20"/>
              </w:rPr>
              <w:t xml:space="preserve"> h</w:t>
            </w:r>
            <w:r>
              <w:rPr>
                <w:rFonts w:ascii="Tahoma" w:hAnsi="Tahoma" w:cs="Tahoma"/>
                <w:sz w:val="20"/>
                <w:szCs w:val="20"/>
              </w:rPr>
              <w:t xml:space="preserve">rs </w:t>
            </w:r>
            <w:r w:rsidRPr="00A90B4C">
              <w:rPr>
                <w:rFonts w:ascii="Tahoma" w:hAnsi="Tahoma" w:cs="Tahoma"/>
                <w:sz w:val="20"/>
                <w:szCs w:val="20"/>
                <w:vertAlign w:val="superscript"/>
              </w:rPr>
              <w:t>Note 1</w:t>
            </w:r>
          </w:p>
        </w:tc>
        <w:tc>
          <w:tcPr>
            <w:tcW w:w="1260" w:type="dxa"/>
            <w:shd w:val="clear" w:color="auto" w:fill="auto"/>
            <w:noWrap/>
            <w:vAlign w:val="center"/>
          </w:tcPr>
          <w:p w14:paraId="1E4807A9" w14:textId="727C568A" w:rsidR="0031689F" w:rsidRPr="00190E1F" w:rsidRDefault="0031689F" w:rsidP="000A16F7">
            <w:pPr>
              <w:jc w:val="center"/>
              <w:rPr>
                <w:rFonts w:ascii="Tahoma" w:hAnsi="Tahoma" w:cs="Tahoma"/>
                <w:sz w:val="20"/>
                <w:szCs w:val="20"/>
              </w:rPr>
            </w:pPr>
            <w:r w:rsidRPr="00190E1F">
              <w:rPr>
                <w:rFonts w:ascii="Tahoma" w:hAnsi="Tahoma" w:cs="Tahoma"/>
                <w:sz w:val="20"/>
                <w:szCs w:val="20"/>
              </w:rPr>
              <w:t>$</w:t>
            </w:r>
            <w:r w:rsidR="000A16F7">
              <w:rPr>
                <w:rFonts w:ascii="Tahoma" w:hAnsi="Tahoma" w:cs="Tahoma"/>
                <w:sz w:val="20"/>
                <w:szCs w:val="20"/>
              </w:rPr>
              <w:t>64.55</w:t>
            </w:r>
          </w:p>
        </w:tc>
        <w:tc>
          <w:tcPr>
            <w:tcW w:w="1350" w:type="dxa"/>
            <w:vAlign w:val="center"/>
          </w:tcPr>
          <w:p w14:paraId="4C5AA38E" w14:textId="77777777" w:rsidR="0031689F" w:rsidRPr="003D6F35" w:rsidRDefault="0031689F" w:rsidP="00C075DE">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14:paraId="4C414B2A" w14:textId="27156269" w:rsidR="0031689F" w:rsidRPr="00190E1F" w:rsidRDefault="0031689F" w:rsidP="000A16F7">
            <w:pPr>
              <w:jc w:val="center"/>
              <w:rPr>
                <w:rFonts w:ascii="Tahoma" w:hAnsi="Tahoma" w:cs="Tahoma"/>
                <w:sz w:val="20"/>
                <w:szCs w:val="20"/>
              </w:rPr>
            </w:pPr>
            <w:r w:rsidRPr="00190E1F">
              <w:rPr>
                <w:rFonts w:ascii="Tahoma" w:hAnsi="Tahoma" w:cs="Tahoma"/>
                <w:sz w:val="20"/>
                <w:szCs w:val="20"/>
              </w:rPr>
              <w:t>$</w:t>
            </w:r>
            <w:r w:rsidR="000A16F7">
              <w:rPr>
                <w:rFonts w:ascii="Tahoma" w:hAnsi="Tahoma" w:cs="Tahoma"/>
                <w:sz w:val="20"/>
                <w:szCs w:val="20"/>
              </w:rPr>
              <w:t>37,616.84</w:t>
            </w:r>
          </w:p>
        </w:tc>
      </w:tr>
      <w:tr w:rsidR="000A16F7" w:rsidRPr="00190E1F" w14:paraId="1E6976C3" w14:textId="77777777" w:rsidTr="00C81C7F">
        <w:trPr>
          <w:trHeight w:val="262"/>
          <w:jc w:val="center"/>
        </w:trPr>
        <w:tc>
          <w:tcPr>
            <w:tcW w:w="2157" w:type="dxa"/>
            <w:gridSpan w:val="2"/>
            <w:shd w:val="clear" w:color="auto" w:fill="auto"/>
            <w:noWrap/>
            <w:vAlign w:val="bottom"/>
          </w:tcPr>
          <w:p w14:paraId="4F0F3CCF" w14:textId="77777777" w:rsidR="000A16F7" w:rsidRPr="00190E1F" w:rsidRDefault="000A16F7" w:rsidP="000A16F7">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FS-5700-20a</w:t>
            </w:r>
          </w:p>
        </w:tc>
        <w:tc>
          <w:tcPr>
            <w:tcW w:w="1263" w:type="dxa"/>
            <w:shd w:val="clear" w:color="auto" w:fill="auto"/>
            <w:noWrap/>
            <w:vAlign w:val="center"/>
          </w:tcPr>
          <w:p w14:paraId="169CA9D8" w14:textId="5C9E3AD3" w:rsidR="000A16F7" w:rsidRPr="00190E1F" w:rsidRDefault="000A16F7" w:rsidP="000A16F7">
            <w:pPr>
              <w:widowControl/>
              <w:autoSpaceDE/>
              <w:autoSpaceDN/>
              <w:adjustRightInd/>
              <w:jc w:val="center"/>
              <w:rPr>
                <w:rFonts w:ascii="Tahoma" w:hAnsi="Tahoma" w:cs="Tahoma"/>
                <w:sz w:val="20"/>
                <w:szCs w:val="20"/>
              </w:rPr>
            </w:pPr>
            <w:r>
              <w:rPr>
                <w:rFonts w:ascii="Tahoma" w:hAnsi="Tahoma" w:cs="Tahoma"/>
                <w:sz w:val="20"/>
                <w:szCs w:val="20"/>
              </w:rPr>
              <w:t>564</w:t>
            </w:r>
          </w:p>
        </w:tc>
        <w:tc>
          <w:tcPr>
            <w:tcW w:w="1440" w:type="dxa"/>
            <w:shd w:val="clear" w:color="auto" w:fill="auto"/>
            <w:noWrap/>
            <w:vAlign w:val="center"/>
          </w:tcPr>
          <w:p w14:paraId="132C7260" w14:textId="77777777" w:rsidR="000A16F7" w:rsidRPr="00190E1F" w:rsidRDefault="000A16F7" w:rsidP="000A16F7">
            <w:pPr>
              <w:widowControl/>
              <w:autoSpaceDE/>
              <w:autoSpaceDN/>
              <w:adjustRightInd/>
              <w:jc w:val="center"/>
              <w:rPr>
                <w:rFonts w:ascii="Tahoma" w:hAnsi="Tahoma" w:cs="Tahoma"/>
                <w:sz w:val="20"/>
                <w:szCs w:val="20"/>
              </w:rPr>
            </w:pPr>
            <w:r>
              <w:rPr>
                <w:rFonts w:ascii="Tahoma" w:hAnsi="Tahoma" w:cs="Tahoma"/>
                <w:sz w:val="20"/>
                <w:szCs w:val="20"/>
              </w:rPr>
              <w:t>.42</w:t>
            </w:r>
            <w:r w:rsidRPr="00190E1F">
              <w:rPr>
                <w:rFonts w:ascii="Tahoma" w:hAnsi="Tahoma" w:cs="Tahoma"/>
                <w:sz w:val="20"/>
                <w:szCs w:val="20"/>
              </w:rPr>
              <w:t xml:space="preserve"> h</w:t>
            </w:r>
            <w:r>
              <w:rPr>
                <w:rFonts w:ascii="Tahoma" w:hAnsi="Tahoma" w:cs="Tahoma"/>
                <w:sz w:val="20"/>
                <w:szCs w:val="20"/>
              </w:rPr>
              <w:t xml:space="preserve">rs </w:t>
            </w:r>
            <w:r w:rsidRPr="00A90B4C">
              <w:rPr>
                <w:rFonts w:ascii="Tahoma" w:hAnsi="Tahoma" w:cs="Tahoma"/>
                <w:sz w:val="20"/>
                <w:szCs w:val="20"/>
                <w:vertAlign w:val="superscript"/>
              </w:rPr>
              <w:t>Note 1</w:t>
            </w:r>
          </w:p>
        </w:tc>
        <w:tc>
          <w:tcPr>
            <w:tcW w:w="1260" w:type="dxa"/>
            <w:shd w:val="clear" w:color="auto" w:fill="auto"/>
            <w:noWrap/>
            <w:vAlign w:val="center"/>
          </w:tcPr>
          <w:p w14:paraId="2B2C9B7A" w14:textId="6CF3705D" w:rsidR="000A16F7" w:rsidRPr="00190E1F" w:rsidRDefault="000A16F7" w:rsidP="000A16F7">
            <w:pPr>
              <w:jc w:val="center"/>
              <w:rPr>
                <w:rFonts w:ascii="Tahoma" w:hAnsi="Tahoma" w:cs="Tahoma"/>
                <w:sz w:val="20"/>
                <w:szCs w:val="20"/>
              </w:rPr>
            </w:pPr>
            <w:r w:rsidRPr="00190E1F">
              <w:rPr>
                <w:rFonts w:ascii="Tahoma" w:hAnsi="Tahoma" w:cs="Tahoma"/>
                <w:sz w:val="20"/>
                <w:szCs w:val="20"/>
              </w:rPr>
              <w:t>$</w:t>
            </w:r>
            <w:r>
              <w:rPr>
                <w:rFonts w:ascii="Tahoma" w:hAnsi="Tahoma" w:cs="Tahoma"/>
                <w:sz w:val="20"/>
                <w:szCs w:val="20"/>
              </w:rPr>
              <w:t>64.55</w:t>
            </w:r>
          </w:p>
        </w:tc>
        <w:tc>
          <w:tcPr>
            <w:tcW w:w="1350" w:type="dxa"/>
            <w:vAlign w:val="center"/>
          </w:tcPr>
          <w:p w14:paraId="69555F8D" w14:textId="77777777" w:rsidR="000A16F7" w:rsidRPr="003D6F35" w:rsidRDefault="000A16F7" w:rsidP="000A16F7">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14:paraId="0B3F81F6" w14:textId="360CC1F9" w:rsidR="000A16F7" w:rsidRPr="00190E1F" w:rsidRDefault="000A16F7" w:rsidP="000A16F7">
            <w:pPr>
              <w:jc w:val="center"/>
              <w:rPr>
                <w:rFonts w:ascii="Tahoma" w:hAnsi="Tahoma" w:cs="Tahoma"/>
                <w:sz w:val="20"/>
                <w:szCs w:val="20"/>
              </w:rPr>
            </w:pPr>
            <w:r>
              <w:rPr>
                <w:rFonts w:ascii="Tahoma" w:hAnsi="Tahoma" w:cs="Tahoma"/>
                <w:sz w:val="20"/>
                <w:szCs w:val="20"/>
              </w:rPr>
              <w:t>$40,490.60</w:t>
            </w:r>
          </w:p>
        </w:tc>
      </w:tr>
      <w:tr w:rsidR="000A16F7" w:rsidRPr="00190E1F" w14:paraId="3B57F411" w14:textId="77777777" w:rsidTr="00C81C7F">
        <w:trPr>
          <w:trHeight w:val="262"/>
          <w:jc w:val="center"/>
        </w:trPr>
        <w:tc>
          <w:tcPr>
            <w:tcW w:w="2157" w:type="dxa"/>
            <w:gridSpan w:val="2"/>
            <w:shd w:val="clear" w:color="auto" w:fill="auto"/>
            <w:noWrap/>
            <w:vAlign w:val="bottom"/>
          </w:tcPr>
          <w:p w14:paraId="4EFDD9C0" w14:textId="77777777" w:rsidR="000A16F7" w:rsidRPr="00190E1F" w:rsidRDefault="000A16F7" w:rsidP="000A16F7">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FS-5700-21</w:t>
            </w:r>
          </w:p>
        </w:tc>
        <w:tc>
          <w:tcPr>
            <w:tcW w:w="1263" w:type="dxa"/>
            <w:shd w:val="clear" w:color="auto" w:fill="auto"/>
            <w:noWrap/>
            <w:vAlign w:val="center"/>
          </w:tcPr>
          <w:p w14:paraId="7B977C74" w14:textId="526DE2AF" w:rsidR="000A16F7" w:rsidRPr="00190E1F" w:rsidRDefault="000A16F7" w:rsidP="000A16F7">
            <w:pPr>
              <w:widowControl/>
              <w:autoSpaceDE/>
              <w:autoSpaceDN/>
              <w:adjustRightInd/>
              <w:jc w:val="center"/>
              <w:rPr>
                <w:rFonts w:ascii="Tahoma" w:hAnsi="Tahoma" w:cs="Tahoma"/>
                <w:sz w:val="20"/>
                <w:szCs w:val="20"/>
              </w:rPr>
            </w:pPr>
            <w:r>
              <w:rPr>
                <w:rFonts w:ascii="Tahoma" w:hAnsi="Tahoma" w:cs="Tahoma"/>
                <w:sz w:val="20"/>
                <w:szCs w:val="20"/>
              </w:rPr>
              <w:t>229</w:t>
            </w:r>
          </w:p>
        </w:tc>
        <w:tc>
          <w:tcPr>
            <w:tcW w:w="1440" w:type="dxa"/>
            <w:shd w:val="clear" w:color="auto" w:fill="auto"/>
            <w:noWrap/>
            <w:vAlign w:val="center"/>
          </w:tcPr>
          <w:p w14:paraId="7D8E68F2" w14:textId="77777777" w:rsidR="000A16F7" w:rsidRPr="00190E1F" w:rsidRDefault="000A16F7" w:rsidP="000A16F7">
            <w:pPr>
              <w:widowControl/>
              <w:autoSpaceDE/>
              <w:autoSpaceDN/>
              <w:adjustRightInd/>
              <w:jc w:val="center"/>
              <w:rPr>
                <w:rFonts w:ascii="Tahoma" w:hAnsi="Tahoma" w:cs="Tahoma"/>
                <w:sz w:val="20"/>
                <w:szCs w:val="20"/>
              </w:rPr>
            </w:pPr>
            <w:r>
              <w:rPr>
                <w:rFonts w:ascii="Tahoma" w:hAnsi="Tahoma" w:cs="Tahoma"/>
                <w:sz w:val="20"/>
                <w:szCs w:val="20"/>
              </w:rPr>
              <w:t>.58</w:t>
            </w:r>
            <w:r w:rsidRPr="00190E1F">
              <w:rPr>
                <w:rFonts w:ascii="Tahoma" w:hAnsi="Tahoma" w:cs="Tahoma"/>
                <w:sz w:val="20"/>
                <w:szCs w:val="20"/>
              </w:rPr>
              <w:t xml:space="preserve"> h</w:t>
            </w:r>
            <w:r>
              <w:rPr>
                <w:rFonts w:ascii="Tahoma" w:hAnsi="Tahoma" w:cs="Tahoma"/>
                <w:sz w:val="20"/>
                <w:szCs w:val="20"/>
              </w:rPr>
              <w:t xml:space="preserve">rs </w:t>
            </w:r>
            <w:r w:rsidRPr="00A90B4C">
              <w:rPr>
                <w:rFonts w:ascii="Tahoma" w:hAnsi="Tahoma" w:cs="Tahoma"/>
                <w:sz w:val="20"/>
                <w:szCs w:val="20"/>
                <w:vertAlign w:val="superscript"/>
              </w:rPr>
              <w:t xml:space="preserve">Note </w:t>
            </w:r>
            <w:r>
              <w:rPr>
                <w:rFonts w:ascii="Tahoma" w:hAnsi="Tahoma" w:cs="Tahoma"/>
                <w:sz w:val="20"/>
                <w:szCs w:val="20"/>
                <w:vertAlign w:val="superscript"/>
              </w:rPr>
              <w:t>2</w:t>
            </w:r>
          </w:p>
        </w:tc>
        <w:tc>
          <w:tcPr>
            <w:tcW w:w="1260" w:type="dxa"/>
            <w:shd w:val="clear" w:color="auto" w:fill="auto"/>
            <w:noWrap/>
            <w:vAlign w:val="center"/>
          </w:tcPr>
          <w:p w14:paraId="5B5D0107" w14:textId="1849812B" w:rsidR="000A16F7" w:rsidRPr="00190E1F" w:rsidRDefault="000A16F7" w:rsidP="000A16F7">
            <w:pPr>
              <w:jc w:val="center"/>
              <w:rPr>
                <w:rFonts w:ascii="Tahoma" w:hAnsi="Tahoma" w:cs="Tahoma"/>
                <w:sz w:val="20"/>
                <w:szCs w:val="20"/>
              </w:rPr>
            </w:pPr>
            <w:r w:rsidRPr="00190E1F">
              <w:rPr>
                <w:rFonts w:ascii="Tahoma" w:hAnsi="Tahoma" w:cs="Tahoma"/>
                <w:sz w:val="20"/>
                <w:szCs w:val="20"/>
              </w:rPr>
              <w:t>$</w:t>
            </w:r>
            <w:r>
              <w:rPr>
                <w:rFonts w:ascii="Tahoma" w:hAnsi="Tahoma" w:cs="Tahoma"/>
                <w:sz w:val="20"/>
                <w:szCs w:val="20"/>
              </w:rPr>
              <w:t>64.55</w:t>
            </w:r>
          </w:p>
        </w:tc>
        <w:tc>
          <w:tcPr>
            <w:tcW w:w="1350" w:type="dxa"/>
            <w:vAlign w:val="center"/>
          </w:tcPr>
          <w:p w14:paraId="19FD3FCA" w14:textId="77777777" w:rsidR="000A16F7" w:rsidRPr="003D6F35" w:rsidRDefault="000A16F7" w:rsidP="000A16F7">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14:paraId="2384DE7C" w14:textId="15474B1C" w:rsidR="000A16F7" w:rsidRPr="00190E1F" w:rsidRDefault="000A16F7" w:rsidP="000A16F7">
            <w:pPr>
              <w:jc w:val="center"/>
              <w:rPr>
                <w:rFonts w:ascii="Tahoma" w:hAnsi="Tahoma" w:cs="Tahoma"/>
                <w:sz w:val="20"/>
                <w:szCs w:val="20"/>
              </w:rPr>
            </w:pPr>
            <w:r>
              <w:rPr>
                <w:rFonts w:ascii="Tahoma" w:hAnsi="Tahoma" w:cs="Tahoma"/>
                <w:sz w:val="20"/>
                <w:szCs w:val="20"/>
              </w:rPr>
              <w:t>$33,773.53</w:t>
            </w:r>
          </w:p>
        </w:tc>
      </w:tr>
      <w:tr w:rsidR="000A16F7" w:rsidRPr="00190E1F" w14:paraId="464A2BB6" w14:textId="77777777" w:rsidTr="00C81C7F">
        <w:trPr>
          <w:trHeight w:val="277"/>
          <w:jc w:val="center"/>
        </w:trPr>
        <w:tc>
          <w:tcPr>
            <w:tcW w:w="2157" w:type="dxa"/>
            <w:gridSpan w:val="2"/>
            <w:shd w:val="clear" w:color="auto" w:fill="auto"/>
            <w:noWrap/>
            <w:vAlign w:val="bottom"/>
          </w:tcPr>
          <w:p w14:paraId="383B12C8" w14:textId="77777777" w:rsidR="000A16F7" w:rsidRPr="00190E1F" w:rsidRDefault="000A16F7" w:rsidP="000A16F7">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FS-5700-21a</w:t>
            </w:r>
          </w:p>
        </w:tc>
        <w:tc>
          <w:tcPr>
            <w:tcW w:w="1263" w:type="dxa"/>
            <w:shd w:val="clear" w:color="auto" w:fill="auto"/>
            <w:noWrap/>
            <w:vAlign w:val="center"/>
          </w:tcPr>
          <w:p w14:paraId="4D4C5DFE" w14:textId="2186FB92" w:rsidR="000A16F7" w:rsidRPr="00190E1F" w:rsidRDefault="000A16F7" w:rsidP="000A16F7">
            <w:pPr>
              <w:widowControl/>
              <w:autoSpaceDE/>
              <w:autoSpaceDN/>
              <w:adjustRightInd/>
              <w:jc w:val="center"/>
              <w:rPr>
                <w:rFonts w:ascii="Tahoma" w:hAnsi="Tahoma" w:cs="Tahoma"/>
                <w:sz w:val="20"/>
                <w:szCs w:val="20"/>
              </w:rPr>
            </w:pPr>
            <w:r>
              <w:rPr>
                <w:rFonts w:ascii="Tahoma" w:hAnsi="Tahoma" w:cs="Tahoma"/>
                <w:sz w:val="20"/>
                <w:szCs w:val="20"/>
              </w:rPr>
              <w:t>282</w:t>
            </w:r>
          </w:p>
        </w:tc>
        <w:tc>
          <w:tcPr>
            <w:tcW w:w="1440" w:type="dxa"/>
            <w:shd w:val="clear" w:color="auto" w:fill="auto"/>
            <w:noWrap/>
            <w:vAlign w:val="center"/>
          </w:tcPr>
          <w:p w14:paraId="05BEC33A" w14:textId="77777777" w:rsidR="000A16F7" w:rsidRPr="00190E1F" w:rsidRDefault="000A16F7" w:rsidP="000A16F7">
            <w:pPr>
              <w:widowControl/>
              <w:autoSpaceDE/>
              <w:autoSpaceDN/>
              <w:adjustRightInd/>
              <w:jc w:val="center"/>
              <w:rPr>
                <w:rFonts w:ascii="Tahoma" w:hAnsi="Tahoma" w:cs="Tahoma"/>
                <w:sz w:val="20"/>
                <w:szCs w:val="20"/>
              </w:rPr>
            </w:pPr>
            <w:r>
              <w:rPr>
                <w:rFonts w:ascii="Tahoma" w:hAnsi="Tahoma" w:cs="Tahoma"/>
                <w:sz w:val="20"/>
                <w:szCs w:val="20"/>
              </w:rPr>
              <w:t>.58</w:t>
            </w:r>
            <w:r w:rsidRPr="00190E1F">
              <w:rPr>
                <w:rFonts w:ascii="Tahoma" w:hAnsi="Tahoma" w:cs="Tahoma"/>
                <w:sz w:val="20"/>
                <w:szCs w:val="20"/>
              </w:rPr>
              <w:t xml:space="preserve"> h</w:t>
            </w:r>
            <w:r>
              <w:rPr>
                <w:rFonts w:ascii="Tahoma" w:hAnsi="Tahoma" w:cs="Tahoma"/>
                <w:sz w:val="20"/>
                <w:szCs w:val="20"/>
              </w:rPr>
              <w:t xml:space="preserve">rs </w:t>
            </w:r>
            <w:r w:rsidRPr="00A90B4C">
              <w:rPr>
                <w:rFonts w:ascii="Tahoma" w:hAnsi="Tahoma" w:cs="Tahoma"/>
                <w:sz w:val="20"/>
                <w:szCs w:val="20"/>
                <w:vertAlign w:val="superscript"/>
              </w:rPr>
              <w:t xml:space="preserve">Note </w:t>
            </w:r>
            <w:r>
              <w:rPr>
                <w:rFonts w:ascii="Tahoma" w:hAnsi="Tahoma" w:cs="Tahoma"/>
                <w:sz w:val="20"/>
                <w:szCs w:val="20"/>
                <w:vertAlign w:val="superscript"/>
              </w:rPr>
              <w:t>2</w:t>
            </w:r>
          </w:p>
        </w:tc>
        <w:tc>
          <w:tcPr>
            <w:tcW w:w="1260" w:type="dxa"/>
            <w:shd w:val="clear" w:color="auto" w:fill="auto"/>
            <w:noWrap/>
            <w:vAlign w:val="center"/>
          </w:tcPr>
          <w:p w14:paraId="02543568" w14:textId="3972828D" w:rsidR="000A16F7" w:rsidRPr="00190E1F" w:rsidRDefault="000A16F7" w:rsidP="000A16F7">
            <w:pPr>
              <w:jc w:val="center"/>
              <w:rPr>
                <w:rFonts w:ascii="Tahoma" w:hAnsi="Tahoma" w:cs="Tahoma"/>
                <w:sz w:val="20"/>
                <w:szCs w:val="20"/>
              </w:rPr>
            </w:pPr>
            <w:r w:rsidRPr="00190E1F">
              <w:rPr>
                <w:rFonts w:ascii="Tahoma" w:hAnsi="Tahoma" w:cs="Tahoma"/>
                <w:sz w:val="20"/>
                <w:szCs w:val="20"/>
              </w:rPr>
              <w:t>$</w:t>
            </w:r>
            <w:r>
              <w:rPr>
                <w:rFonts w:ascii="Tahoma" w:hAnsi="Tahoma" w:cs="Tahoma"/>
                <w:sz w:val="20"/>
                <w:szCs w:val="20"/>
              </w:rPr>
              <w:t>64.55</w:t>
            </w:r>
          </w:p>
        </w:tc>
        <w:tc>
          <w:tcPr>
            <w:tcW w:w="1350" w:type="dxa"/>
            <w:vAlign w:val="center"/>
          </w:tcPr>
          <w:p w14:paraId="73918622" w14:textId="77777777" w:rsidR="000A16F7" w:rsidRPr="003D6F35" w:rsidRDefault="000A16F7" w:rsidP="000A16F7">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14:paraId="30D3BEC4" w14:textId="0058B4EB" w:rsidR="000A16F7" w:rsidRPr="00190E1F" w:rsidRDefault="000A16F7" w:rsidP="000557E3">
            <w:pPr>
              <w:jc w:val="center"/>
              <w:rPr>
                <w:rFonts w:ascii="Tahoma" w:hAnsi="Tahoma" w:cs="Tahoma"/>
                <w:sz w:val="20"/>
                <w:szCs w:val="20"/>
              </w:rPr>
            </w:pPr>
            <w:r>
              <w:rPr>
                <w:rFonts w:ascii="Tahoma" w:hAnsi="Tahoma" w:cs="Tahoma"/>
                <w:sz w:val="20"/>
                <w:szCs w:val="20"/>
              </w:rPr>
              <w:t>$</w:t>
            </w:r>
            <w:r w:rsidR="000557E3">
              <w:rPr>
                <w:rFonts w:ascii="Tahoma" w:hAnsi="Tahoma" w:cs="Tahoma"/>
                <w:sz w:val="20"/>
                <w:szCs w:val="20"/>
              </w:rPr>
              <w:t>35,757.80</w:t>
            </w:r>
          </w:p>
        </w:tc>
      </w:tr>
      <w:tr w:rsidR="0031689F" w:rsidRPr="00190E1F" w14:paraId="30C8188E" w14:textId="77777777" w:rsidTr="00C81C7F">
        <w:trPr>
          <w:trHeight w:val="277"/>
          <w:jc w:val="center"/>
        </w:trPr>
        <w:tc>
          <w:tcPr>
            <w:tcW w:w="2157" w:type="dxa"/>
            <w:gridSpan w:val="2"/>
            <w:shd w:val="clear" w:color="auto" w:fill="auto"/>
            <w:noWrap/>
            <w:vAlign w:val="bottom"/>
          </w:tcPr>
          <w:p w14:paraId="267BBC09" w14:textId="77777777" w:rsidR="0031689F" w:rsidRPr="00190E1F" w:rsidRDefault="0031689F" w:rsidP="002A0C90">
            <w:pPr>
              <w:widowControl/>
              <w:autoSpaceDE/>
              <w:autoSpaceDN/>
              <w:adjustRightInd/>
              <w:jc w:val="center"/>
              <w:rPr>
                <w:rFonts w:ascii="Tahoma" w:hAnsi="Tahoma" w:cs="Tahoma"/>
                <w:sz w:val="20"/>
                <w:szCs w:val="20"/>
              </w:rPr>
            </w:pPr>
            <w:r w:rsidRPr="00190E1F">
              <w:rPr>
                <w:rFonts w:ascii="Tahoma" w:hAnsi="Tahoma" w:cs="Tahoma"/>
                <w:sz w:val="20"/>
                <w:szCs w:val="20"/>
              </w:rPr>
              <w:t>Total Cost to the Government</w:t>
            </w:r>
          </w:p>
        </w:tc>
        <w:tc>
          <w:tcPr>
            <w:tcW w:w="1263" w:type="dxa"/>
            <w:shd w:val="clear" w:color="auto" w:fill="auto"/>
            <w:noWrap/>
            <w:vAlign w:val="center"/>
          </w:tcPr>
          <w:p w14:paraId="73E973B7" w14:textId="77777777" w:rsidR="0031689F" w:rsidRPr="00190E1F" w:rsidRDefault="0031689F" w:rsidP="00BD4DDB">
            <w:pPr>
              <w:widowControl/>
              <w:autoSpaceDE/>
              <w:autoSpaceDN/>
              <w:adjustRightInd/>
              <w:jc w:val="center"/>
              <w:rPr>
                <w:rFonts w:ascii="Tahoma" w:hAnsi="Tahoma" w:cs="Tahoma"/>
                <w:sz w:val="20"/>
                <w:szCs w:val="20"/>
              </w:rPr>
            </w:pPr>
            <w:r>
              <w:rPr>
                <w:rFonts w:ascii="Tahoma" w:hAnsi="Tahoma" w:cs="Tahoma"/>
                <w:sz w:val="20"/>
                <w:szCs w:val="20"/>
              </w:rPr>
              <w:t xml:space="preserve"> </w:t>
            </w:r>
          </w:p>
        </w:tc>
        <w:tc>
          <w:tcPr>
            <w:tcW w:w="1440" w:type="dxa"/>
            <w:shd w:val="clear" w:color="auto" w:fill="auto"/>
            <w:noWrap/>
            <w:vAlign w:val="center"/>
          </w:tcPr>
          <w:p w14:paraId="5E093A80" w14:textId="77777777" w:rsidR="0031689F" w:rsidRPr="00190E1F" w:rsidRDefault="0031689F" w:rsidP="00E139B3">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260" w:type="dxa"/>
            <w:shd w:val="clear" w:color="auto" w:fill="auto"/>
            <w:noWrap/>
            <w:vAlign w:val="center"/>
          </w:tcPr>
          <w:p w14:paraId="231626A1" w14:textId="77777777" w:rsidR="0031689F" w:rsidRPr="00190E1F" w:rsidRDefault="0031689F">
            <w:pPr>
              <w:jc w:val="center"/>
              <w:rPr>
                <w:rFonts w:ascii="Tahoma" w:hAnsi="Tahoma" w:cs="Tahoma"/>
                <w:sz w:val="20"/>
                <w:szCs w:val="20"/>
              </w:rPr>
            </w:pPr>
            <w:r w:rsidRPr="00190E1F">
              <w:rPr>
                <w:rFonts w:ascii="Tahoma" w:hAnsi="Tahoma" w:cs="Tahoma"/>
                <w:sz w:val="20"/>
                <w:szCs w:val="20"/>
              </w:rPr>
              <w:t>---</w:t>
            </w:r>
          </w:p>
        </w:tc>
        <w:tc>
          <w:tcPr>
            <w:tcW w:w="1350" w:type="dxa"/>
            <w:vAlign w:val="center"/>
          </w:tcPr>
          <w:p w14:paraId="23D4B812" w14:textId="77777777" w:rsidR="0031689F" w:rsidRPr="00190E1F" w:rsidRDefault="0031689F" w:rsidP="00C075DE">
            <w:pPr>
              <w:jc w:val="center"/>
              <w:rPr>
                <w:rFonts w:ascii="Tahoma" w:hAnsi="Tahoma" w:cs="Tahoma"/>
                <w:sz w:val="20"/>
                <w:szCs w:val="20"/>
              </w:rPr>
            </w:pPr>
          </w:p>
        </w:tc>
        <w:tc>
          <w:tcPr>
            <w:tcW w:w="2358" w:type="dxa"/>
            <w:shd w:val="clear" w:color="auto" w:fill="auto"/>
            <w:noWrap/>
            <w:vAlign w:val="center"/>
          </w:tcPr>
          <w:p w14:paraId="32A64C41" w14:textId="7ED79499" w:rsidR="0031689F" w:rsidRPr="00190E1F" w:rsidRDefault="0031689F" w:rsidP="00DB7961">
            <w:pPr>
              <w:jc w:val="center"/>
              <w:rPr>
                <w:rFonts w:ascii="Tahoma" w:hAnsi="Tahoma" w:cs="Tahoma"/>
                <w:sz w:val="20"/>
                <w:szCs w:val="20"/>
              </w:rPr>
            </w:pPr>
            <w:r w:rsidRPr="00190E1F">
              <w:rPr>
                <w:rFonts w:ascii="Tahoma" w:hAnsi="Tahoma" w:cs="Tahoma"/>
                <w:sz w:val="20"/>
                <w:szCs w:val="20"/>
              </w:rPr>
              <w:t>$</w:t>
            </w:r>
            <w:r w:rsidR="000557E3" w:rsidRPr="000557E3">
              <w:rPr>
                <w:rFonts w:ascii="Tahoma" w:hAnsi="Tahoma" w:cs="Tahoma"/>
                <w:sz w:val="20"/>
                <w:szCs w:val="20"/>
              </w:rPr>
              <w:t>147</w:t>
            </w:r>
            <w:r w:rsidR="000557E3">
              <w:rPr>
                <w:rFonts w:ascii="Tahoma" w:hAnsi="Tahoma" w:cs="Tahoma"/>
                <w:sz w:val="20"/>
                <w:szCs w:val="20"/>
              </w:rPr>
              <w:t>,</w:t>
            </w:r>
            <w:r w:rsidR="000557E3" w:rsidRPr="000557E3">
              <w:rPr>
                <w:rFonts w:ascii="Tahoma" w:hAnsi="Tahoma" w:cs="Tahoma"/>
                <w:sz w:val="20"/>
                <w:szCs w:val="20"/>
              </w:rPr>
              <w:t>638.77</w:t>
            </w:r>
          </w:p>
        </w:tc>
      </w:tr>
    </w:tbl>
    <w:p w14:paraId="0762C93F" w14:textId="77777777" w:rsidR="00B75DFD" w:rsidRPr="00BA5077" w:rsidRDefault="00A90B4C" w:rsidP="00112C25">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r w:rsidRPr="00BA5077">
        <w:rPr>
          <w:rFonts w:ascii="Tahoma" w:hAnsi="Tahoma" w:cs="Tahoma"/>
          <w:bCs/>
          <w:sz w:val="22"/>
          <w:szCs w:val="22"/>
        </w:rPr>
        <w:t>Notes</w:t>
      </w:r>
      <w:r w:rsidR="00A05AE5">
        <w:rPr>
          <w:rFonts w:ascii="Tahoma" w:hAnsi="Tahoma" w:cs="Tahoma"/>
          <w:bCs/>
          <w:sz w:val="22"/>
          <w:szCs w:val="22"/>
        </w:rPr>
        <w:t>:</w:t>
      </w:r>
    </w:p>
    <w:p w14:paraId="73CF1833" w14:textId="77777777" w:rsidR="001F1FC3" w:rsidRDefault="00AA57DA" w:rsidP="001F1FC3">
      <w:pPr>
        <w:pStyle w:val="ListParagraph"/>
        <w:numPr>
          <w:ilvl w:val="0"/>
          <w:numId w:val="33"/>
        </w:numPr>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hanging="270"/>
        <w:rPr>
          <w:rFonts w:ascii="Tahoma" w:hAnsi="Tahoma" w:cs="Tahoma"/>
          <w:bCs/>
          <w:sz w:val="22"/>
          <w:szCs w:val="22"/>
        </w:rPr>
      </w:pPr>
      <w:r w:rsidRPr="001F1FC3">
        <w:rPr>
          <w:rFonts w:ascii="Tahoma" w:hAnsi="Tahoma" w:cs="Tahoma"/>
          <w:bCs/>
          <w:sz w:val="22"/>
          <w:szCs w:val="22"/>
        </w:rPr>
        <w:t xml:space="preserve">Historically typical time to review and certify </w:t>
      </w:r>
      <w:r w:rsidR="00DF7207" w:rsidRPr="001F1FC3">
        <w:rPr>
          <w:rFonts w:ascii="Tahoma" w:hAnsi="Tahoma" w:cs="Tahoma"/>
          <w:bCs/>
          <w:sz w:val="22"/>
          <w:szCs w:val="22"/>
        </w:rPr>
        <w:t>a pilot application package</w:t>
      </w:r>
      <w:r w:rsidR="008F4FB3" w:rsidRPr="001F1FC3">
        <w:rPr>
          <w:rFonts w:ascii="Tahoma" w:hAnsi="Tahoma" w:cs="Tahoma"/>
          <w:bCs/>
          <w:sz w:val="22"/>
          <w:szCs w:val="22"/>
        </w:rPr>
        <w:t>.</w:t>
      </w:r>
    </w:p>
    <w:p w14:paraId="6AE06412" w14:textId="77777777" w:rsidR="001F1FC3" w:rsidRDefault="001F1FC3" w:rsidP="001F1FC3">
      <w:pPr>
        <w:pStyle w:val="ListParagraph"/>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p>
    <w:p w14:paraId="3D6BF702" w14:textId="77777777" w:rsidR="001F1FC3" w:rsidRDefault="00AA57DA" w:rsidP="001F1FC3">
      <w:pPr>
        <w:pStyle w:val="ListParagraph"/>
        <w:numPr>
          <w:ilvl w:val="0"/>
          <w:numId w:val="33"/>
        </w:numPr>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hanging="270"/>
        <w:rPr>
          <w:rFonts w:ascii="Tahoma" w:hAnsi="Tahoma" w:cs="Tahoma"/>
          <w:bCs/>
          <w:sz w:val="22"/>
          <w:szCs w:val="22"/>
        </w:rPr>
      </w:pPr>
      <w:r w:rsidRPr="001F1FC3">
        <w:rPr>
          <w:rFonts w:ascii="Tahoma" w:hAnsi="Tahoma" w:cs="Tahoma"/>
          <w:bCs/>
          <w:sz w:val="22"/>
          <w:szCs w:val="22"/>
        </w:rPr>
        <w:t xml:space="preserve">Historically typical time to review and certify </w:t>
      </w:r>
      <w:r w:rsidR="00DF7207" w:rsidRPr="001F1FC3">
        <w:rPr>
          <w:rFonts w:ascii="Tahoma" w:hAnsi="Tahoma" w:cs="Tahoma"/>
          <w:bCs/>
          <w:sz w:val="22"/>
          <w:szCs w:val="22"/>
        </w:rPr>
        <w:t xml:space="preserve">an </w:t>
      </w:r>
      <w:r w:rsidRPr="001F1FC3">
        <w:rPr>
          <w:rFonts w:ascii="Tahoma" w:hAnsi="Tahoma" w:cs="Tahoma"/>
          <w:bCs/>
          <w:sz w:val="22"/>
          <w:szCs w:val="22"/>
        </w:rPr>
        <w:t>aircraft</w:t>
      </w:r>
      <w:r w:rsidR="00DF7207" w:rsidRPr="001F1FC3">
        <w:rPr>
          <w:rFonts w:ascii="Tahoma" w:hAnsi="Tahoma" w:cs="Tahoma"/>
          <w:bCs/>
          <w:sz w:val="22"/>
          <w:szCs w:val="22"/>
        </w:rPr>
        <w:t xml:space="preserve"> application package</w:t>
      </w:r>
      <w:r w:rsidR="003D6F35" w:rsidRPr="001F1FC3">
        <w:rPr>
          <w:rFonts w:ascii="Tahoma" w:hAnsi="Tahoma" w:cs="Tahoma"/>
          <w:bCs/>
          <w:sz w:val="22"/>
          <w:szCs w:val="22"/>
        </w:rPr>
        <w:t>.</w:t>
      </w:r>
    </w:p>
    <w:p w14:paraId="71EFD3ED" w14:textId="77777777" w:rsidR="001F1FC3" w:rsidRDefault="001F1FC3" w:rsidP="001F1FC3">
      <w:pPr>
        <w:pStyle w:val="ListParagraph"/>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p>
    <w:p w14:paraId="18A220E3" w14:textId="1E4714E5" w:rsidR="001F1FC3" w:rsidRPr="001F1FC3" w:rsidRDefault="00E85409" w:rsidP="000A16F7">
      <w:pPr>
        <w:pStyle w:val="ListParagraph"/>
        <w:numPr>
          <w:ilvl w:val="0"/>
          <w:numId w:val="33"/>
        </w:numPr>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r w:rsidRPr="001F1FC3">
        <w:rPr>
          <w:rFonts w:ascii="Tahoma" w:hAnsi="Tahoma" w:cs="Tahoma"/>
          <w:bCs/>
          <w:sz w:val="22"/>
          <w:szCs w:val="22"/>
        </w:rPr>
        <w:t xml:space="preserve">Federal employee wage rate GS-13, step 5 was used to calculate the wage rate (Reference </w:t>
      </w:r>
      <w:r w:rsidR="00063BD6" w:rsidRPr="00063BD6">
        <w:rPr>
          <w:rStyle w:val="Hyperlink"/>
          <w:rFonts w:ascii="Tahoma" w:hAnsi="Tahoma" w:cs="Tahoma"/>
          <w:sz w:val="22"/>
          <w:szCs w:val="22"/>
        </w:rPr>
        <w:t>https://www.opm.gov/policy-data-oversight/pay-leave/salaries-wages/salary-tables/pdf/2018/RUS_h.pdf</w:t>
      </w:r>
      <w:r w:rsidRPr="001F1FC3">
        <w:rPr>
          <w:rFonts w:ascii="Tahoma" w:hAnsi="Tahoma" w:cs="Tahoma"/>
          <w:sz w:val="22"/>
          <w:szCs w:val="22"/>
        </w:rPr>
        <w:t xml:space="preserve">).  </w:t>
      </w:r>
      <w:r w:rsidR="000A16F7">
        <w:rPr>
          <w:rFonts w:ascii="Tahoma" w:hAnsi="Tahoma" w:cs="Tahoma"/>
          <w:sz w:val="22"/>
          <w:szCs w:val="22"/>
        </w:rPr>
        <w:t xml:space="preserve">36.25 % was added for benefit costs. </w:t>
      </w:r>
      <w:r w:rsidRPr="001F1FC3">
        <w:rPr>
          <w:rFonts w:ascii="Tahoma" w:hAnsi="Tahoma" w:cs="Tahoma"/>
          <w:sz w:val="22"/>
          <w:szCs w:val="22"/>
        </w:rPr>
        <w:t>Cost of living allowance was not included.  Pilot and aircraft inspectors are paid at this level.</w:t>
      </w:r>
    </w:p>
    <w:p w14:paraId="1ED46CA0" w14:textId="77777777" w:rsidR="001F1FC3" w:rsidRPr="001F1FC3" w:rsidRDefault="001F1FC3" w:rsidP="001F1FC3">
      <w:pPr>
        <w:pStyle w:val="ListParagraph"/>
        <w:rPr>
          <w:rFonts w:ascii="Tahoma" w:hAnsi="Tahoma" w:cs="Tahoma"/>
          <w:bCs/>
          <w:sz w:val="22"/>
          <w:szCs w:val="22"/>
        </w:rPr>
      </w:pPr>
    </w:p>
    <w:p w14:paraId="5657E687" w14:textId="46FA8F69" w:rsidR="001F1FC3" w:rsidRDefault="00980F6C" w:rsidP="001F1FC3">
      <w:pPr>
        <w:pStyle w:val="ListParagraph"/>
        <w:numPr>
          <w:ilvl w:val="0"/>
          <w:numId w:val="33"/>
        </w:numPr>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hanging="270"/>
        <w:rPr>
          <w:rFonts w:ascii="Tahoma" w:hAnsi="Tahoma" w:cs="Tahoma"/>
          <w:bCs/>
          <w:sz w:val="22"/>
          <w:szCs w:val="22"/>
        </w:rPr>
      </w:pPr>
      <w:r w:rsidRPr="001F1FC3">
        <w:rPr>
          <w:rFonts w:ascii="Tahoma" w:hAnsi="Tahoma" w:cs="Tahoma"/>
          <w:bCs/>
          <w:sz w:val="22"/>
          <w:szCs w:val="22"/>
        </w:rPr>
        <w:t xml:space="preserve">Travel expenses are required due to non-collocated government agent location and private industry aircraft location.  Government agents are required to travel to the aircraft location to conduct pilot and aircraft evaluations.  Travel expenses include airfare, lodging, per diem, and rental car expenses.  </w:t>
      </w:r>
      <w:r w:rsidR="00BA5077" w:rsidRPr="001F1FC3">
        <w:rPr>
          <w:rFonts w:ascii="Tahoma" w:hAnsi="Tahoma" w:cs="Tahoma"/>
          <w:bCs/>
          <w:sz w:val="22"/>
          <w:szCs w:val="22"/>
        </w:rPr>
        <w:t xml:space="preserve">It does not include wages while in travel status. </w:t>
      </w:r>
      <w:r w:rsidR="00A05AE5" w:rsidRPr="001F1FC3">
        <w:rPr>
          <w:rFonts w:ascii="Tahoma" w:hAnsi="Tahoma" w:cs="Tahoma"/>
          <w:bCs/>
          <w:sz w:val="22"/>
          <w:szCs w:val="22"/>
        </w:rPr>
        <w:t xml:space="preserve"> </w:t>
      </w:r>
      <w:r w:rsidRPr="001F1FC3">
        <w:rPr>
          <w:rFonts w:ascii="Tahoma" w:hAnsi="Tahoma" w:cs="Tahoma"/>
          <w:bCs/>
          <w:sz w:val="22"/>
          <w:szCs w:val="22"/>
        </w:rPr>
        <w:t xml:space="preserve">An average </w:t>
      </w:r>
      <w:r w:rsidR="00871CD0" w:rsidRPr="001F1FC3">
        <w:rPr>
          <w:rFonts w:ascii="Tahoma" w:hAnsi="Tahoma" w:cs="Tahoma"/>
          <w:bCs/>
          <w:sz w:val="22"/>
          <w:szCs w:val="22"/>
        </w:rPr>
        <w:t xml:space="preserve">travel </w:t>
      </w:r>
      <w:r w:rsidR="00891340" w:rsidRPr="001F1FC3">
        <w:rPr>
          <w:rFonts w:ascii="Tahoma" w:hAnsi="Tahoma" w:cs="Tahoma"/>
          <w:bCs/>
          <w:sz w:val="22"/>
          <w:szCs w:val="22"/>
        </w:rPr>
        <w:t>expense of $2,100 per month has been generally incurred as</w:t>
      </w:r>
      <w:r w:rsidR="0031689F" w:rsidRPr="001F1FC3">
        <w:rPr>
          <w:rFonts w:ascii="Tahoma" w:hAnsi="Tahoma" w:cs="Tahoma"/>
          <w:bCs/>
          <w:sz w:val="22"/>
          <w:szCs w:val="22"/>
        </w:rPr>
        <w:t xml:space="preserve"> indicated by historical F</w:t>
      </w:r>
      <w:r w:rsidR="007350D3" w:rsidRPr="001F1FC3">
        <w:rPr>
          <w:rFonts w:ascii="Tahoma" w:hAnsi="Tahoma" w:cs="Tahoma"/>
          <w:bCs/>
          <w:sz w:val="22"/>
          <w:szCs w:val="22"/>
        </w:rPr>
        <w:t>Y</w:t>
      </w:r>
      <w:r w:rsidR="0031689F" w:rsidRPr="001F1FC3">
        <w:rPr>
          <w:rFonts w:ascii="Tahoma" w:hAnsi="Tahoma" w:cs="Tahoma"/>
          <w:bCs/>
          <w:sz w:val="22"/>
          <w:szCs w:val="22"/>
        </w:rPr>
        <w:t xml:space="preserve"> </w:t>
      </w:r>
      <w:r w:rsidR="00F414BC" w:rsidRPr="001F1FC3">
        <w:rPr>
          <w:rFonts w:ascii="Tahoma" w:hAnsi="Tahoma" w:cs="Tahoma"/>
          <w:bCs/>
          <w:sz w:val="22"/>
          <w:szCs w:val="22"/>
        </w:rPr>
        <w:t>201</w:t>
      </w:r>
      <w:r w:rsidR="00F414BC">
        <w:rPr>
          <w:rFonts w:ascii="Tahoma" w:hAnsi="Tahoma" w:cs="Tahoma"/>
          <w:bCs/>
          <w:sz w:val="22"/>
          <w:szCs w:val="22"/>
        </w:rPr>
        <w:t>8</w:t>
      </w:r>
      <w:r w:rsidR="00F414BC" w:rsidRPr="001F1FC3">
        <w:rPr>
          <w:rFonts w:ascii="Tahoma" w:hAnsi="Tahoma" w:cs="Tahoma"/>
          <w:bCs/>
          <w:sz w:val="22"/>
          <w:szCs w:val="22"/>
        </w:rPr>
        <w:t xml:space="preserve"> </w:t>
      </w:r>
      <w:r w:rsidR="00891340" w:rsidRPr="001F1FC3">
        <w:rPr>
          <w:rFonts w:ascii="Tahoma" w:hAnsi="Tahoma" w:cs="Tahoma"/>
          <w:bCs/>
          <w:sz w:val="22"/>
          <w:szCs w:val="22"/>
        </w:rPr>
        <w:t xml:space="preserve">travel data and has been deemed appropriate for this cost assessment.  Annual travel expenses are calculated to be $25,200. </w:t>
      </w:r>
    </w:p>
    <w:p w14:paraId="0533AFEC" w14:textId="77777777" w:rsidR="001F1FC3" w:rsidRPr="001F1FC3" w:rsidRDefault="001F1FC3" w:rsidP="001F1FC3">
      <w:pPr>
        <w:pStyle w:val="ListParagraph"/>
        <w:rPr>
          <w:rFonts w:ascii="Tahoma" w:hAnsi="Tahoma" w:cs="Tahoma"/>
          <w:bCs/>
          <w:sz w:val="22"/>
          <w:szCs w:val="22"/>
        </w:rPr>
      </w:pPr>
    </w:p>
    <w:p w14:paraId="2AF0B346" w14:textId="77777777" w:rsidR="004D257C" w:rsidRPr="001F1FC3" w:rsidRDefault="009D3D15" w:rsidP="001F1FC3">
      <w:pPr>
        <w:pStyle w:val="ListParagraph"/>
        <w:numPr>
          <w:ilvl w:val="0"/>
          <w:numId w:val="33"/>
        </w:numPr>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hanging="270"/>
        <w:rPr>
          <w:rFonts w:ascii="Tahoma" w:hAnsi="Tahoma" w:cs="Tahoma"/>
          <w:bCs/>
          <w:sz w:val="22"/>
          <w:szCs w:val="22"/>
        </w:rPr>
      </w:pPr>
      <w:r w:rsidRPr="001F1FC3">
        <w:rPr>
          <w:rFonts w:ascii="Tahoma" w:hAnsi="Tahoma" w:cs="Tahoma"/>
          <w:bCs/>
          <w:sz w:val="22"/>
          <w:szCs w:val="22"/>
        </w:rPr>
        <w:t>Annual cost = number of responses x h</w:t>
      </w:r>
      <w:r w:rsidR="004D257C" w:rsidRPr="001F1FC3">
        <w:rPr>
          <w:rFonts w:ascii="Tahoma" w:hAnsi="Tahoma" w:cs="Tahoma"/>
          <w:bCs/>
          <w:sz w:val="22"/>
          <w:szCs w:val="22"/>
        </w:rPr>
        <w:t>ours x w</w:t>
      </w:r>
      <w:r w:rsidRPr="001F1FC3">
        <w:rPr>
          <w:rFonts w:ascii="Tahoma" w:hAnsi="Tahoma" w:cs="Tahoma"/>
          <w:bCs/>
          <w:sz w:val="22"/>
          <w:szCs w:val="22"/>
        </w:rPr>
        <w:t>age rate + travel cost</w:t>
      </w:r>
      <w:r w:rsidR="00DF7207" w:rsidRPr="001F1FC3">
        <w:rPr>
          <w:rFonts w:ascii="Tahoma" w:hAnsi="Tahoma" w:cs="Tahoma"/>
          <w:bCs/>
          <w:sz w:val="22"/>
          <w:szCs w:val="22"/>
        </w:rPr>
        <w:t>.</w:t>
      </w:r>
      <w:r w:rsidR="00871CD0" w:rsidRPr="001F1FC3">
        <w:rPr>
          <w:rFonts w:ascii="Tahoma" w:hAnsi="Tahoma" w:cs="Tahoma"/>
          <w:bCs/>
          <w:sz w:val="22"/>
          <w:szCs w:val="22"/>
        </w:rPr>
        <w:t xml:space="preserve"> </w:t>
      </w:r>
    </w:p>
    <w:p w14:paraId="6F1A434B" w14:textId="77777777" w:rsidR="004D257C" w:rsidRPr="004D257C" w:rsidRDefault="004D257C" w:rsidP="004D257C">
      <w:pPr>
        <w:tabs>
          <w:tab w:val="left" w:pos="361"/>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p>
    <w:p w14:paraId="5D947D4B" w14:textId="77777777" w:rsidR="00B83C72" w:rsidRPr="00190E1F" w:rsidRDefault="006B455B" w:rsidP="00B83C7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the reasons for any program changes or adjustments reported in items 13 or 14 of OMB form 83-I.</w:t>
      </w:r>
    </w:p>
    <w:p w14:paraId="24979990" w14:textId="58AE2872" w:rsidR="00956B26" w:rsidRPr="00190E1F" w:rsidRDefault="00956B26" w:rsidP="00956B2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This submission is based on current and projected aircraft and p</w:t>
      </w:r>
      <w:r w:rsidR="00A1003E">
        <w:rPr>
          <w:rFonts w:ascii="Tahoma" w:hAnsi="Tahoma" w:cs="Tahoma"/>
          <w:bCs/>
          <w:sz w:val="22"/>
          <w:szCs w:val="22"/>
        </w:rPr>
        <w:t xml:space="preserve">ilot contractual oversight for </w:t>
      </w:r>
      <w:r w:rsidR="00E57EB1">
        <w:rPr>
          <w:rFonts w:ascii="Tahoma" w:hAnsi="Tahoma" w:cs="Tahoma"/>
          <w:bCs/>
          <w:sz w:val="22"/>
          <w:szCs w:val="22"/>
        </w:rPr>
        <w:t>FY</w:t>
      </w:r>
      <w:r>
        <w:rPr>
          <w:rFonts w:ascii="Tahoma" w:hAnsi="Tahoma" w:cs="Tahoma"/>
          <w:bCs/>
          <w:sz w:val="22"/>
          <w:szCs w:val="22"/>
        </w:rPr>
        <w:t xml:space="preserve"> </w:t>
      </w:r>
      <w:r w:rsidR="00962C21">
        <w:rPr>
          <w:rFonts w:ascii="Tahoma" w:hAnsi="Tahoma" w:cs="Tahoma"/>
          <w:bCs/>
          <w:sz w:val="22"/>
          <w:szCs w:val="22"/>
        </w:rPr>
        <w:t xml:space="preserve">2019 </w:t>
      </w:r>
      <w:r>
        <w:rPr>
          <w:rFonts w:ascii="Tahoma" w:hAnsi="Tahoma" w:cs="Tahoma"/>
          <w:bCs/>
          <w:sz w:val="22"/>
          <w:szCs w:val="22"/>
        </w:rPr>
        <w:t xml:space="preserve">through FY </w:t>
      </w:r>
      <w:r w:rsidR="00962C21">
        <w:rPr>
          <w:rFonts w:ascii="Tahoma" w:hAnsi="Tahoma" w:cs="Tahoma"/>
          <w:bCs/>
          <w:sz w:val="22"/>
          <w:szCs w:val="22"/>
        </w:rPr>
        <w:t xml:space="preserve">2021 </w:t>
      </w:r>
      <w:r>
        <w:rPr>
          <w:rFonts w:ascii="Tahoma" w:hAnsi="Tahoma" w:cs="Tahoma"/>
          <w:bCs/>
          <w:sz w:val="22"/>
          <w:szCs w:val="22"/>
        </w:rPr>
        <w:t xml:space="preserve">and beyond.  </w:t>
      </w:r>
      <w:r w:rsidR="004677F7">
        <w:rPr>
          <w:rFonts w:ascii="Tahoma" w:hAnsi="Tahoma" w:cs="Tahoma"/>
          <w:bCs/>
          <w:sz w:val="22"/>
          <w:szCs w:val="22"/>
        </w:rPr>
        <w:t xml:space="preserve">There is an expected decrease of both responses and burden hours; 1,188 and 2,772 respectively. </w:t>
      </w:r>
      <w:r>
        <w:rPr>
          <w:rFonts w:ascii="Tahoma" w:hAnsi="Tahoma" w:cs="Tahoma"/>
          <w:bCs/>
          <w:sz w:val="22"/>
          <w:szCs w:val="22"/>
        </w:rPr>
        <w:t>It further reflects changes necessary to facilitate accurat</w:t>
      </w:r>
      <w:r w:rsidR="004D257C">
        <w:rPr>
          <w:rFonts w:ascii="Tahoma" w:hAnsi="Tahoma" w:cs="Tahoma"/>
          <w:bCs/>
          <w:sz w:val="22"/>
          <w:szCs w:val="22"/>
        </w:rPr>
        <w:t>e and efficient Forest Service Aviation M</w:t>
      </w:r>
      <w:r>
        <w:rPr>
          <w:rFonts w:ascii="Tahoma" w:hAnsi="Tahoma" w:cs="Tahoma"/>
          <w:bCs/>
          <w:sz w:val="22"/>
          <w:szCs w:val="22"/>
        </w:rPr>
        <w:t>anagement as described in section 2g</w:t>
      </w:r>
      <w:r w:rsidR="00DF7207">
        <w:rPr>
          <w:rFonts w:ascii="Tahoma" w:hAnsi="Tahoma" w:cs="Tahoma"/>
          <w:bCs/>
          <w:sz w:val="22"/>
          <w:szCs w:val="22"/>
        </w:rPr>
        <w:t xml:space="preserve">.  </w:t>
      </w:r>
    </w:p>
    <w:p w14:paraId="66EAF1B1"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For collections of information whose results are planned to be published, outline plans for tabulation and publication.</w:t>
      </w:r>
    </w:p>
    <w:p w14:paraId="5E46FEF9" w14:textId="77777777" w:rsidR="00B75DFD" w:rsidRDefault="00956B26" w:rsidP="00F34768">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Collection results are not published.</w:t>
      </w:r>
    </w:p>
    <w:p w14:paraId="64B070F8" w14:textId="77777777" w:rsidR="00956B26" w:rsidRDefault="00956B26" w:rsidP="00F34768">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A summary of aircraft type/model/series, contract number, and business point of contact information is published for use by those agencies included under the Interagency Agreement.  </w:t>
      </w:r>
    </w:p>
    <w:p w14:paraId="5FEAC41E" w14:textId="77777777" w:rsidR="00956B26" w:rsidRDefault="00956B26" w:rsidP="00F34768">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Pilot information is not published.</w:t>
      </w:r>
    </w:p>
    <w:p w14:paraId="4C728D90"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If seeking approval to not display the expiration date for OMB approval of the information collection, explain the reasons that display would be inappropriate.</w:t>
      </w:r>
    </w:p>
    <w:p w14:paraId="61AD9EE8" w14:textId="77777777" w:rsidR="0018253C" w:rsidRDefault="0018253C" w:rsidP="0018253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rPr>
      </w:pPr>
      <w:r>
        <w:rPr>
          <w:rFonts w:ascii="Tahoma" w:hAnsi="Tahoma" w:cs="Tahoma"/>
          <w:sz w:val="22"/>
          <w:szCs w:val="22"/>
        </w:rPr>
        <w:t xml:space="preserve">The Forest Service is </w:t>
      </w:r>
      <w:r w:rsidR="00956B26">
        <w:rPr>
          <w:rFonts w:ascii="Tahoma" w:hAnsi="Tahoma" w:cs="Tahoma"/>
          <w:sz w:val="22"/>
          <w:szCs w:val="22"/>
        </w:rPr>
        <w:t xml:space="preserve">not </w:t>
      </w:r>
      <w:r>
        <w:rPr>
          <w:rFonts w:ascii="Tahoma" w:hAnsi="Tahoma" w:cs="Tahoma"/>
          <w:sz w:val="22"/>
          <w:szCs w:val="22"/>
        </w:rPr>
        <w:t xml:space="preserve">requesting approval to omit the OMB expiration date.  </w:t>
      </w:r>
    </w:p>
    <w:p w14:paraId="5CB62310" w14:textId="77777777" w:rsidR="006B455B" w:rsidRPr="00190E1F" w:rsidRDefault="006B455B"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each exception to the certification statement identified in item 19, "Certification Requirement for Paperwork Reduction Act."</w:t>
      </w:r>
    </w:p>
    <w:p w14:paraId="526C1585" w14:textId="77777777" w:rsidR="00B75DFD" w:rsidRPr="00190E1F" w:rsidRDefault="00B75DFD" w:rsidP="00FE419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0"/>
        <w:rPr>
          <w:rFonts w:ascii="Tahoma" w:hAnsi="Tahoma" w:cs="Tahoma"/>
          <w:bCs/>
          <w:sz w:val="22"/>
          <w:szCs w:val="22"/>
        </w:rPr>
      </w:pPr>
      <w:r w:rsidRPr="00190E1F">
        <w:rPr>
          <w:rFonts w:ascii="Tahoma" w:hAnsi="Tahoma" w:cs="Tahoma"/>
          <w:bCs/>
          <w:sz w:val="22"/>
          <w:szCs w:val="22"/>
        </w:rPr>
        <w:tab/>
        <w:t>The Forest Service does not request any exceptions.</w:t>
      </w:r>
    </w:p>
    <w:p w14:paraId="1782810F" w14:textId="77777777" w:rsidR="00FE4193" w:rsidRPr="00190E1F" w:rsidRDefault="00FE4193" w:rsidP="00AC4C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ind w:hanging="360"/>
        <w:jc w:val="both"/>
        <w:rPr>
          <w:rFonts w:ascii="Tahoma" w:hAnsi="Tahoma" w:cs="Tahoma"/>
          <w:b/>
          <w:bCs/>
          <w:sz w:val="28"/>
          <w:szCs w:val="28"/>
        </w:rPr>
      </w:pPr>
      <w:r w:rsidRPr="00190E1F">
        <w:rPr>
          <w:rFonts w:ascii="Tahoma" w:hAnsi="Tahoma" w:cs="Tahoma"/>
          <w:b/>
          <w:bCs/>
          <w:sz w:val="28"/>
          <w:szCs w:val="28"/>
        </w:rPr>
        <w:t>B.</w:t>
      </w:r>
      <w:r w:rsidRPr="00190E1F">
        <w:rPr>
          <w:rFonts w:ascii="Tahoma" w:hAnsi="Tahoma" w:cs="Tahoma"/>
          <w:b/>
          <w:bCs/>
          <w:sz w:val="28"/>
          <w:szCs w:val="28"/>
        </w:rPr>
        <w:tab/>
        <w:t>Collections of Information Employing Statistical Methods</w:t>
      </w:r>
    </w:p>
    <w:p w14:paraId="049DEBF4" w14:textId="77777777" w:rsidR="00C37CD8" w:rsidRPr="00190E1F" w:rsidRDefault="00AC4C2B" w:rsidP="00FE4193">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jc w:val="both"/>
        <w:rPr>
          <w:rFonts w:ascii="Tahoma" w:hAnsi="Tahoma" w:cs="Tahoma"/>
          <w:sz w:val="22"/>
          <w:szCs w:val="22"/>
        </w:rPr>
      </w:pPr>
      <w:r w:rsidRPr="00190E1F">
        <w:rPr>
          <w:rFonts w:ascii="Tahoma" w:hAnsi="Tahoma" w:cs="Tahoma"/>
          <w:sz w:val="22"/>
          <w:szCs w:val="22"/>
        </w:rPr>
        <w:t>This information collection does not employ statistical methods.</w:t>
      </w:r>
    </w:p>
    <w:p w14:paraId="39719867" w14:textId="77777777" w:rsidR="001C4DC2" w:rsidRPr="00190E1F" w:rsidRDefault="001C4DC2" w:rsidP="00FE4193">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jc w:val="both"/>
        <w:rPr>
          <w:rFonts w:ascii="Tahoma" w:hAnsi="Tahoma" w:cs="Tahoma"/>
          <w:sz w:val="22"/>
          <w:szCs w:val="22"/>
        </w:rPr>
      </w:pPr>
    </w:p>
    <w:sectPr w:rsidR="001C4DC2" w:rsidRPr="00190E1F" w:rsidSect="008416BD">
      <w:headerReference w:type="default" r:id="rId8"/>
      <w:footerReference w:type="default" r:id="rId9"/>
      <w:footerReference w:type="first" r:id="rId10"/>
      <w:type w:val="continuous"/>
      <w:pgSz w:w="12240" w:h="15840" w:code="1"/>
      <w:pgMar w:top="1440" w:right="1440" w:bottom="1440" w:left="1440" w:header="1080" w:footer="662" w:gutter="0"/>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AF5790" w16cid:durableId="1FA8D1AC"/>
  <w16cid:commentId w16cid:paraId="2A0A7147" w16cid:durableId="1FA8CC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796AE" w14:textId="77777777" w:rsidR="00D17AEF" w:rsidRDefault="00D17AEF">
      <w:r>
        <w:separator/>
      </w:r>
    </w:p>
  </w:endnote>
  <w:endnote w:type="continuationSeparator" w:id="0">
    <w:p w14:paraId="219358AE" w14:textId="77777777" w:rsidR="00D17AEF" w:rsidRDefault="00D1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694255"/>
      <w:docPartObj>
        <w:docPartGallery w:val="Page Numbers (Bottom of Page)"/>
        <w:docPartUnique/>
      </w:docPartObj>
    </w:sdtPr>
    <w:sdtEndPr/>
    <w:sdtContent>
      <w:sdt>
        <w:sdtPr>
          <w:id w:val="-896121608"/>
          <w:docPartObj>
            <w:docPartGallery w:val="Page Numbers (Top of Page)"/>
            <w:docPartUnique/>
          </w:docPartObj>
        </w:sdtPr>
        <w:sdtEndPr/>
        <w:sdtContent>
          <w:p w14:paraId="4B961B01" w14:textId="77777777" w:rsidR="004B0DB0" w:rsidRDefault="004B0DB0" w:rsidP="004B0DB0">
            <w:pPr>
              <w:pStyle w:val="Footer"/>
              <w:jc w:val="center"/>
            </w:pPr>
            <w:r w:rsidRPr="004B0DB0">
              <w:rPr>
                <w:rFonts w:ascii="Tahoma" w:hAnsi="Tahoma" w:cs="Tahoma"/>
              </w:rPr>
              <w:t xml:space="preserve">Page </w:t>
            </w:r>
            <w:r w:rsidRPr="004B0DB0">
              <w:rPr>
                <w:rFonts w:ascii="Tahoma" w:hAnsi="Tahoma" w:cs="Tahoma"/>
                <w:b/>
                <w:bCs/>
              </w:rPr>
              <w:fldChar w:fldCharType="begin"/>
            </w:r>
            <w:r w:rsidRPr="004B0DB0">
              <w:rPr>
                <w:rFonts w:ascii="Tahoma" w:hAnsi="Tahoma" w:cs="Tahoma"/>
                <w:b/>
                <w:bCs/>
              </w:rPr>
              <w:instrText xml:space="preserve"> PAGE </w:instrText>
            </w:r>
            <w:r w:rsidRPr="004B0DB0">
              <w:rPr>
                <w:rFonts w:ascii="Tahoma" w:hAnsi="Tahoma" w:cs="Tahoma"/>
                <w:b/>
                <w:bCs/>
              </w:rPr>
              <w:fldChar w:fldCharType="separate"/>
            </w:r>
            <w:r w:rsidR="001A7744">
              <w:rPr>
                <w:rFonts w:ascii="Tahoma" w:hAnsi="Tahoma" w:cs="Tahoma"/>
                <w:b/>
                <w:bCs/>
                <w:noProof/>
              </w:rPr>
              <w:t>2</w:t>
            </w:r>
            <w:r w:rsidRPr="004B0DB0">
              <w:rPr>
                <w:rFonts w:ascii="Tahoma" w:hAnsi="Tahoma" w:cs="Tahoma"/>
                <w:b/>
                <w:bCs/>
              </w:rPr>
              <w:fldChar w:fldCharType="end"/>
            </w:r>
            <w:r w:rsidRPr="004B0DB0">
              <w:rPr>
                <w:rFonts w:ascii="Tahoma" w:hAnsi="Tahoma" w:cs="Tahoma"/>
              </w:rPr>
              <w:t xml:space="preserve"> of </w:t>
            </w:r>
            <w:r w:rsidRPr="004B0DB0">
              <w:rPr>
                <w:rFonts w:ascii="Tahoma" w:hAnsi="Tahoma" w:cs="Tahoma"/>
                <w:b/>
                <w:bCs/>
              </w:rPr>
              <w:fldChar w:fldCharType="begin"/>
            </w:r>
            <w:r w:rsidRPr="004B0DB0">
              <w:rPr>
                <w:rFonts w:ascii="Tahoma" w:hAnsi="Tahoma" w:cs="Tahoma"/>
                <w:b/>
                <w:bCs/>
              </w:rPr>
              <w:instrText xml:space="preserve"> NUMPAGES  </w:instrText>
            </w:r>
            <w:r w:rsidRPr="004B0DB0">
              <w:rPr>
                <w:rFonts w:ascii="Tahoma" w:hAnsi="Tahoma" w:cs="Tahoma"/>
                <w:b/>
                <w:bCs/>
              </w:rPr>
              <w:fldChar w:fldCharType="separate"/>
            </w:r>
            <w:r w:rsidR="001A7744">
              <w:rPr>
                <w:rFonts w:ascii="Tahoma" w:hAnsi="Tahoma" w:cs="Tahoma"/>
                <w:b/>
                <w:bCs/>
                <w:noProof/>
              </w:rPr>
              <w:t>2</w:t>
            </w:r>
            <w:r w:rsidRPr="004B0DB0">
              <w:rPr>
                <w:rFonts w:ascii="Tahoma" w:hAnsi="Tahoma" w:cs="Tahoma"/>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032653"/>
      <w:docPartObj>
        <w:docPartGallery w:val="Page Numbers (Bottom of Page)"/>
        <w:docPartUnique/>
      </w:docPartObj>
    </w:sdtPr>
    <w:sdtEndPr/>
    <w:sdtContent>
      <w:sdt>
        <w:sdtPr>
          <w:id w:val="98381352"/>
          <w:docPartObj>
            <w:docPartGallery w:val="Page Numbers (Top of Page)"/>
            <w:docPartUnique/>
          </w:docPartObj>
        </w:sdtPr>
        <w:sdtEndPr/>
        <w:sdtContent>
          <w:p w14:paraId="2A6468E9" w14:textId="77777777" w:rsidR="008849CC" w:rsidRDefault="008849CC" w:rsidP="004B4617">
            <w:pPr>
              <w:pStyle w:val="Footer"/>
              <w:jc w:val="center"/>
            </w:pPr>
            <w:r w:rsidRPr="004B4617">
              <w:rPr>
                <w:rFonts w:ascii="Tahoma" w:hAnsi="Tahoma" w:cs="Tahoma"/>
              </w:rPr>
              <w:t xml:space="preserve">Page </w:t>
            </w:r>
            <w:r w:rsidRPr="004B4617">
              <w:rPr>
                <w:rFonts w:ascii="Tahoma" w:hAnsi="Tahoma" w:cs="Tahoma"/>
                <w:b/>
                <w:bCs/>
              </w:rPr>
              <w:fldChar w:fldCharType="begin"/>
            </w:r>
            <w:r w:rsidRPr="004B4617">
              <w:rPr>
                <w:rFonts w:ascii="Tahoma" w:hAnsi="Tahoma" w:cs="Tahoma"/>
                <w:b/>
                <w:bCs/>
              </w:rPr>
              <w:instrText xml:space="preserve"> PAGE </w:instrText>
            </w:r>
            <w:r w:rsidRPr="004B4617">
              <w:rPr>
                <w:rFonts w:ascii="Tahoma" w:hAnsi="Tahoma" w:cs="Tahoma"/>
                <w:b/>
                <w:bCs/>
              </w:rPr>
              <w:fldChar w:fldCharType="separate"/>
            </w:r>
            <w:r w:rsidR="001A7744">
              <w:rPr>
                <w:rFonts w:ascii="Tahoma" w:hAnsi="Tahoma" w:cs="Tahoma"/>
                <w:b/>
                <w:bCs/>
                <w:noProof/>
              </w:rPr>
              <w:t>1</w:t>
            </w:r>
            <w:r w:rsidRPr="004B4617">
              <w:rPr>
                <w:rFonts w:ascii="Tahoma" w:hAnsi="Tahoma" w:cs="Tahoma"/>
                <w:b/>
                <w:bCs/>
              </w:rPr>
              <w:fldChar w:fldCharType="end"/>
            </w:r>
            <w:r w:rsidRPr="004B4617">
              <w:rPr>
                <w:rFonts w:ascii="Tahoma" w:hAnsi="Tahoma" w:cs="Tahoma"/>
              </w:rPr>
              <w:t xml:space="preserve"> of </w:t>
            </w:r>
            <w:r w:rsidRPr="004B4617">
              <w:rPr>
                <w:rFonts w:ascii="Tahoma" w:hAnsi="Tahoma" w:cs="Tahoma"/>
                <w:b/>
                <w:bCs/>
              </w:rPr>
              <w:fldChar w:fldCharType="begin"/>
            </w:r>
            <w:r w:rsidRPr="004B4617">
              <w:rPr>
                <w:rFonts w:ascii="Tahoma" w:hAnsi="Tahoma" w:cs="Tahoma"/>
                <w:b/>
                <w:bCs/>
              </w:rPr>
              <w:instrText xml:space="preserve"> NUMPAGES  </w:instrText>
            </w:r>
            <w:r w:rsidRPr="004B4617">
              <w:rPr>
                <w:rFonts w:ascii="Tahoma" w:hAnsi="Tahoma" w:cs="Tahoma"/>
                <w:b/>
                <w:bCs/>
              </w:rPr>
              <w:fldChar w:fldCharType="separate"/>
            </w:r>
            <w:r w:rsidR="001A7744">
              <w:rPr>
                <w:rFonts w:ascii="Tahoma" w:hAnsi="Tahoma" w:cs="Tahoma"/>
                <w:b/>
                <w:bCs/>
                <w:noProof/>
              </w:rPr>
              <w:t>1</w:t>
            </w:r>
            <w:r w:rsidRPr="004B4617">
              <w:rPr>
                <w:rFonts w:ascii="Tahoma" w:hAnsi="Tahoma" w:cs="Tahoma"/>
                <w:b/>
                <w:bCs/>
              </w:rPr>
              <w:fldChar w:fldCharType="end"/>
            </w:r>
          </w:p>
        </w:sdtContent>
      </w:sdt>
    </w:sdtContent>
  </w:sdt>
  <w:p w14:paraId="69198E21" w14:textId="77777777" w:rsidR="008849CC" w:rsidRDefault="00884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6B7D4" w14:textId="77777777" w:rsidR="00D17AEF" w:rsidRDefault="00D17AEF">
      <w:r>
        <w:separator/>
      </w:r>
    </w:p>
  </w:footnote>
  <w:footnote w:type="continuationSeparator" w:id="0">
    <w:p w14:paraId="667D6BBE" w14:textId="77777777" w:rsidR="00D17AEF" w:rsidRDefault="00D17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E0CDA" w14:textId="77777777" w:rsidR="006F17FB" w:rsidRPr="00B01028" w:rsidRDefault="006F17FB"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18"/>
        <w:szCs w:val="18"/>
        <w:u w:val="single"/>
      </w:rPr>
    </w:pPr>
    <w:r w:rsidRPr="00B01028">
      <w:rPr>
        <w:rFonts w:ascii="Tahoma" w:hAnsi="Tahoma" w:cs="Tahoma"/>
        <w:b/>
        <w:bCs/>
        <w:sz w:val="18"/>
        <w:szCs w:val="18"/>
        <w:u w:val="single"/>
      </w:rPr>
      <w:t>The Supporting Statement for OMB 0596-0015</w:t>
    </w:r>
  </w:p>
  <w:p w14:paraId="6B7FD87D" w14:textId="77777777" w:rsidR="006F17FB" w:rsidRDefault="006F17FB"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r w:rsidRPr="00B01028">
      <w:rPr>
        <w:rFonts w:ascii="Tahoma" w:hAnsi="Tahoma" w:cs="Tahoma"/>
        <w:sz w:val="18"/>
        <w:szCs w:val="18"/>
      </w:rPr>
      <w:t>Air</w:t>
    </w:r>
    <w:r>
      <w:rPr>
        <w:rFonts w:ascii="Tahoma" w:hAnsi="Tahoma" w:cs="Tahoma"/>
        <w:sz w:val="18"/>
        <w:szCs w:val="18"/>
      </w:rPr>
      <w:t>plane</w:t>
    </w:r>
    <w:r w:rsidRPr="00B01028">
      <w:rPr>
        <w:rFonts w:ascii="Tahoma" w:hAnsi="Tahoma" w:cs="Tahoma"/>
        <w:sz w:val="18"/>
        <w:szCs w:val="18"/>
      </w:rPr>
      <w:t xml:space="preserve"> Pilot Qualifications and Approval Record, Helicopter Pilot Qualifications and Approval Record, </w:t>
    </w:r>
  </w:p>
  <w:p w14:paraId="22A136B0" w14:textId="77777777" w:rsidR="006F17FB" w:rsidRPr="00B01028" w:rsidRDefault="006F17FB"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r w:rsidRPr="00B01028">
      <w:rPr>
        <w:rFonts w:ascii="Tahoma" w:hAnsi="Tahoma" w:cs="Tahoma"/>
        <w:sz w:val="18"/>
        <w:szCs w:val="18"/>
      </w:rPr>
      <w:t>Airplane Data Record, and Helicopter Data Record</w:t>
    </w:r>
  </w:p>
  <w:p w14:paraId="1DBBBA68" w14:textId="1D7C9D57" w:rsidR="006F17FB" w:rsidRPr="00B01028" w:rsidRDefault="00DE6994"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r>
      <w:rPr>
        <w:rFonts w:ascii="Tahoma" w:hAnsi="Tahoma" w:cs="Tahoma"/>
        <w:sz w:val="18"/>
        <w:szCs w:val="18"/>
      </w:rPr>
      <w:t>2018</w:t>
    </w:r>
  </w:p>
  <w:p w14:paraId="45EAF1A9" w14:textId="77777777" w:rsidR="006F17FB" w:rsidRDefault="001A7744">
    <w:pPr>
      <w:pStyle w:val="Header"/>
    </w:pPr>
    <w:r>
      <w:pict w14:anchorId="3C30BE7C">
        <v:rect id="_x0000_i1025" style="width:0;height:1.5pt" o:hralign="center" o:hrstd="t" o:hr="t" fillcolor="gray"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E2E2ADE"/>
    <w:multiLevelType w:val="hybridMultilevel"/>
    <w:tmpl w:val="0C86CC34"/>
    <w:lvl w:ilvl="0" w:tplc="9FA64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0122E19"/>
    <w:multiLevelType w:val="hybridMultilevel"/>
    <w:tmpl w:val="E6B4189A"/>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646E9E0">
      <w:start w:val="1"/>
      <w:numFmt w:val="decimal"/>
      <w:lvlText w:val="(%5)"/>
      <w:lvlJc w:val="left"/>
      <w:pPr>
        <w:tabs>
          <w:tab w:val="num" w:pos="1080"/>
        </w:tabs>
        <w:ind w:left="108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2">
    <w:nsid w:val="1D2F3A5C"/>
    <w:multiLevelType w:val="hybridMultilevel"/>
    <w:tmpl w:val="286E6EC6"/>
    <w:lvl w:ilvl="0" w:tplc="FE0A5B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9874AFC"/>
    <w:multiLevelType w:val="hybridMultilevel"/>
    <w:tmpl w:val="E10E66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786425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4181CAE"/>
    <w:multiLevelType w:val="hybridMultilevel"/>
    <w:tmpl w:val="DF8A53AE"/>
    <w:lvl w:ilvl="0" w:tplc="05DE7EE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56D29B9"/>
    <w:multiLevelType w:val="hybridMultilevel"/>
    <w:tmpl w:val="E7A445F0"/>
    <w:lvl w:ilvl="0" w:tplc="690C8514">
      <w:start w:val="2"/>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91E475A"/>
    <w:multiLevelType w:val="hybridMultilevel"/>
    <w:tmpl w:val="1080612A"/>
    <w:lvl w:ilvl="0" w:tplc="05DE7E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15D2171"/>
    <w:multiLevelType w:val="hybridMultilevel"/>
    <w:tmpl w:val="7870E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6">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54A21992"/>
    <w:multiLevelType w:val="hybridMultilevel"/>
    <w:tmpl w:val="685E7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5C75B6"/>
    <w:multiLevelType w:val="hybridMultilevel"/>
    <w:tmpl w:val="2B6C4EC0"/>
    <w:lvl w:ilvl="0" w:tplc="7646E9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7A61E59"/>
    <w:multiLevelType w:val="multilevel"/>
    <w:tmpl w:val="02BA085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5E3870"/>
    <w:multiLevelType w:val="hybridMultilevel"/>
    <w:tmpl w:val="7870E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0DA1AF3"/>
    <w:multiLevelType w:val="hybridMultilevel"/>
    <w:tmpl w:val="079EAC4C"/>
    <w:lvl w:ilvl="0" w:tplc="7646E9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605FF7"/>
    <w:multiLevelType w:val="hybridMultilevel"/>
    <w:tmpl w:val="ACD28FC2"/>
    <w:lvl w:ilvl="0" w:tplc="FE0A5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1"/>
  </w:num>
  <w:num w:numId="7">
    <w:abstractNumId w:val="33"/>
  </w:num>
  <w:num w:numId="8">
    <w:abstractNumId w:val="32"/>
  </w:num>
  <w:num w:numId="9">
    <w:abstractNumId w:val="25"/>
  </w:num>
  <w:num w:numId="10">
    <w:abstractNumId w:val="17"/>
  </w:num>
  <w:num w:numId="11">
    <w:abstractNumId w:val="19"/>
  </w:num>
  <w:num w:numId="12">
    <w:abstractNumId w:val="45"/>
  </w:num>
  <w:num w:numId="13">
    <w:abstractNumId w:val="42"/>
  </w:num>
  <w:num w:numId="14">
    <w:abstractNumId w:val="28"/>
  </w:num>
  <w:num w:numId="15">
    <w:abstractNumId w:val="20"/>
  </w:num>
  <w:num w:numId="16">
    <w:abstractNumId w:val="36"/>
  </w:num>
  <w:num w:numId="17">
    <w:abstractNumId w:val="23"/>
  </w:num>
  <w:num w:numId="18">
    <w:abstractNumId w:val="39"/>
  </w:num>
  <w:num w:numId="19">
    <w:abstractNumId w:val="35"/>
  </w:num>
  <w:num w:numId="20">
    <w:abstractNumId w:val="30"/>
  </w:num>
  <w:num w:numId="21">
    <w:abstractNumId w:val="24"/>
  </w:num>
  <w:num w:numId="22">
    <w:abstractNumId w:val="31"/>
  </w:num>
  <w:num w:numId="23">
    <w:abstractNumId w:val="26"/>
  </w:num>
  <w:num w:numId="24">
    <w:abstractNumId w:val="40"/>
  </w:num>
  <w:num w:numId="25">
    <w:abstractNumId w:val="43"/>
  </w:num>
  <w:num w:numId="26">
    <w:abstractNumId w:val="29"/>
  </w:num>
  <w:num w:numId="27">
    <w:abstractNumId w:val="38"/>
  </w:num>
  <w:num w:numId="28">
    <w:abstractNumId w:val="18"/>
  </w:num>
  <w:num w:numId="29">
    <w:abstractNumId w:val="22"/>
  </w:num>
  <w:num w:numId="30">
    <w:abstractNumId w:val="44"/>
  </w:num>
  <w:num w:numId="31">
    <w:abstractNumId w:val="37"/>
  </w:num>
  <w:num w:numId="32">
    <w:abstractNumId w:val="34"/>
  </w:num>
  <w:num w:numId="3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36C6"/>
    <w:rsid w:val="000066F2"/>
    <w:rsid w:val="00011F59"/>
    <w:rsid w:val="0001575F"/>
    <w:rsid w:val="00032563"/>
    <w:rsid w:val="00042CFE"/>
    <w:rsid w:val="00052C24"/>
    <w:rsid w:val="00054035"/>
    <w:rsid w:val="000557E3"/>
    <w:rsid w:val="00063823"/>
    <w:rsid w:val="00063BD6"/>
    <w:rsid w:val="000650DA"/>
    <w:rsid w:val="00076BA1"/>
    <w:rsid w:val="00084FD0"/>
    <w:rsid w:val="000850B3"/>
    <w:rsid w:val="0009124B"/>
    <w:rsid w:val="0009771A"/>
    <w:rsid w:val="00097BBA"/>
    <w:rsid w:val="000A16F7"/>
    <w:rsid w:val="000A5705"/>
    <w:rsid w:val="000E2584"/>
    <w:rsid w:val="000F4DC6"/>
    <w:rsid w:val="00107EBA"/>
    <w:rsid w:val="00112C25"/>
    <w:rsid w:val="00113FD7"/>
    <w:rsid w:val="0011411E"/>
    <w:rsid w:val="001255F0"/>
    <w:rsid w:val="001409A8"/>
    <w:rsid w:val="00145E6F"/>
    <w:rsid w:val="00167D4F"/>
    <w:rsid w:val="00167E33"/>
    <w:rsid w:val="00172DB8"/>
    <w:rsid w:val="001734F0"/>
    <w:rsid w:val="00180086"/>
    <w:rsid w:val="0018253C"/>
    <w:rsid w:val="00183595"/>
    <w:rsid w:val="00184EE4"/>
    <w:rsid w:val="00190E1F"/>
    <w:rsid w:val="00197F9A"/>
    <w:rsid w:val="001A7744"/>
    <w:rsid w:val="001C4B8C"/>
    <w:rsid w:val="001C4DC2"/>
    <w:rsid w:val="001D0818"/>
    <w:rsid w:val="001E427C"/>
    <w:rsid w:val="001F1FC3"/>
    <w:rsid w:val="001F3AB3"/>
    <w:rsid w:val="001F672F"/>
    <w:rsid w:val="00204B90"/>
    <w:rsid w:val="00212B4A"/>
    <w:rsid w:val="002232CB"/>
    <w:rsid w:val="00231250"/>
    <w:rsid w:val="002440E3"/>
    <w:rsid w:val="00262F0A"/>
    <w:rsid w:val="0027016F"/>
    <w:rsid w:val="00275F51"/>
    <w:rsid w:val="002776CD"/>
    <w:rsid w:val="00293EC2"/>
    <w:rsid w:val="00297A87"/>
    <w:rsid w:val="002A0C90"/>
    <w:rsid w:val="002B265C"/>
    <w:rsid w:val="002B6BE5"/>
    <w:rsid w:val="002C07F5"/>
    <w:rsid w:val="002C49EC"/>
    <w:rsid w:val="002C7679"/>
    <w:rsid w:val="002D277C"/>
    <w:rsid w:val="002D4BCC"/>
    <w:rsid w:val="0031689F"/>
    <w:rsid w:val="00332052"/>
    <w:rsid w:val="003361DB"/>
    <w:rsid w:val="00340B8C"/>
    <w:rsid w:val="00352AB5"/>
    <w:rsid w:val="00362BE6"/>
    <w:rsid w:val="00380120"/>
    <w:rsid w:val="003801E4"/>
    <w:rsid w:val="003863D4"/>
    <w:rsid w:val="00394DA8"/>
    <w:rsid w:val="003A2EB5"/>
    <w:rsid w:val="003B7E57"/>
    <w:rsid w:val="003D1ABD"/>
    <w:rsid w:val="003D24A2"/>
    <w:rsid w:val="003D52DE"/>
    <w:rsid w:val="003D6F35"/>
    <w:rsid w:val="003D77C8"/>
    <w:rsid w:val="003D79BB"/>
    <w:rsid w:val="003F5C91"/>
    <w:rsid w:val="003F6315"/>
    <w:rsid w:val="004149FD"/>
    <w:rsid w:val="004164EE"/>
    <w:rsid w:val="00433A16"/>
    <w:rsid w:val="00443954"/>
    <w:rsid w:val="004472AC"/>
    <w:rsid w:val="00452913"/>
    <w:rsid w:val="004677F7"/>
    <w:rsid w:val="00470EBD"/>
    <w:rsid w:val="004879DE"/>
    <w:rsid w:val="004A24D3"/>
    <w:rsid w:val="004B0DB0"/>
    <w:rsid w:val="004B4617"/>
    <w:rsid w:val="004C1075"/>
    <w:rsid w:val="004D257C"/>
    <w:rsid w:val="004D39A0"/>
    <w:rsid w:val="004D7D18"/>
    <w:rsid w:val="004E018E"/>
    <w:rsid w:val="00502CDE"/>
    <w:rsid w:val="00504B59"/>
    <w:rsid w:val="00515EFF"/>
    <w:rsid w:val="005166B1"/>
    <w:rsid w:val="00530A94"/>
    <w:rsid w:val="00530D3F"/>
    <w:rsid w:val="005410EA"/>
    <w:rsid w:val="00555E10"/>
    <w:rsid w:val="005604DB"/>
    <w:rsid w:val="00561B09"/>
    <w:rsid w:val="00565B3C"/>
    <w:rsid w:val="00576950"/>
    <w:rsid w:val="00590F43"/>
    <w:rsid w:val="005923D0"/>
    <w:rsid w:val="005A5EE8"/>
    <w:rsid w:val="005B4812"/>
    <w:rsid w:val="005B5F1E"/>
    <w:rsid w:val="005D0DDB"/>
    <w:rsid w:val="005D3AAE"/>
    <w:rsid w:val="005F6D84"/>
    <w:rsid w:val="00604E11"/>
    <w:rsid w:val="006050CC"/>
    <w:rsid w:val="00617124"/>
    <w:rsid w:val="00617B73"/>
    <w:rsid w:val="006203AC"/>
    <w:rsid w:val="006353BB"/>
    <w:rsid w:val="00641061"/>
    <w:rsid w:val="00650F2B"/>
    <w:rsid w:val="0065494C"/>
    <w:rsid w:val="00663876"/>
    <w:rsid w:val="00666CB1"/>
    <w:rsid w:val="00675FB3"/>
    <w:rsid w:val="006766C6"/>
    <w:rsid w:val="00684E3E"/>
    <w:rsid w:val="00696CB1"/>
    <w:rsid w:val="006A0C08"/>
    <w:rsid w:val="006A6528"/>
    <w:rsid w:val="006A7DBB"/>
    <w:rsid w:val="006B2780"/>
    <w:rsid w:val="006B455B"/>
    <w:rsid w:val="006C539E"/>
    <w:rsid w:val="006D0C44"/>
    <w:rsid w:val="006D657F"/>
    <w:rsid w:val="006E052B"/>
    <w:rsid w:val="006E0931"/>
    <w:rsid w:val="006F17FB"/>
    <w:rsid w:val="007034E1"/>
    <w:rsid w:val="007047FE"/>
    <w:rsid w:val="00707DA8"/>
    <w:rsid w:val="0071144C"/>
    <w:rsid w:val="0071294A"/>
    <w:rsid w:val="00716730"/>
    <w:rsid w:val="007350D3"/>
    <w:rsid w:val="007502C4"/>
    <w:rsid w:val="0076308C"/>
    <w:rsid w:val="0076630C"/>
    <w:rsid w:val="0079518D"/>
    <w:rsid w:val="007B5143"/>
    <w:rsid w:val="007F4D1E"/>
    <w:rsid w:val="00821656"/>
    <w:rsid w:val="00821EF1"/>
    <w:rsid w:val="008416BD"/>
    <w:rsid w:val="00844432"/>
    <w:rsid w:val="00847915"/>
    <w:rsid w:val="00851971"/>
    <w:rsid w:val="00854229"/>
    <w:rsid w:val="00862A24"/>
    <w:rsid w:val="00871CD0"/>
    <w:rsid w:val="008809B0"/>
    <w:rsid w:val="008849CC"/>
    <w:rsid w:val="00890057"/>
    <w:rsid w:val="00891340"/>
    <w:rsid w:val="00896CAB"/>
    <w:rsid w:val="008A5B4B"/>
    <w:rsid w:val="008C325F"/>
    <w:rsid w:val="008C610A"/>
    <w:rsid w:val="008D3775"/>
    <w:rsid w:val="008D5E17"/>
    <w:rsid w:val="008E57E8"/>
    <w:rsid w:val="008E6038"/>
    <w:rsid w:val="008F27F5"/>
    <w:rsid w:val="008F4FB3"/>
    <w:rsid w:val="00901A8B"/>
    <w:rsid w:val="0090469B"/>
    <w:rsid w:val="0090643C"/>
    <w:rsid w:val="00915DFD"/>
    <w:rsid w:val="00917427"/>
    <w:rsid w:val="009359E3"/>
    <w:rsid w:val="00945903"/>
    <w:rsid w:val="0094697D"/>
    <w:rsid w:val="00947285"/>
    <w:rsid w:val="00952EBD"/>
    <w:rsid w:val="00953A91"/>
    <w:rsid w:val="00954B52"/>
    <w:rsid w:val="00955C70"/>
    <w:rsid w:val="00956B26"/>
    <w:rsid w:val="00962C21"/>
    <w:rsid w:val="00962C2F"/>
    <w:rsid w:val="009706A2"/>
    <w:rsid w:val="00976C2C"/>
    <w:rsid w:val="00980F6C"/>
    <w:rsid w:val="009823D9"/>
    <w:rsid w:val="00991A15"/>
    <w:rsid w:val="009A12BE"/>
    <w:rsid w:val="009A769F"/>
    <w:rsid w:val="009B4AF3"/>
    <w:rsid w:val="009C0240"/>
    <w:rsid w:val="009C32A7"/>
    <w:rsid w:val="009D3D15"/>
    <w:rsid w:val="009D67F7"/>
    <w:rsid w:val="009F0AFD"/>
    <w:rsid w:val="009F4A98"/>
    <w:rsid w:val="00A05AE5"/>
    <w:rsid w:val="00A07511"/>
    <w:rsid w:val="00A1003E"/>
    <w:rsid w:val="00A1222C"/>
    <w:rsid w:val="00A266DF"/>
    <w:rsid w:val="00A26E54"/>
    <w:rsid w:val="00A320D7"/>
    <w:rsid w:val="00A325A6"/>
    <w:rsid w:val="00A33CAD"/>
    <w:rsid w:val="00A42717"/>
    <w:rsid w:val="00A445B9"/>
    <w:rsid w:val="00A50B3F"/>
    <w:rsid w:val="00A5675F"/>
    <w:rsid w:val="00A57A6F"/>
    <w:rsid w:val="00A731C9"/>
    <w:rsid w:val="00A811D0"/>
    <w:rsid w:val="00A82370"/>
    <w:rsid w:val="00A8284F"/>
    <w:rsid w:val="00A833E7"/>
    <w:rsid w:val="00A84EA7"/>
    <w:rsid w:val="00A90B4C"/>
    <w:rsid w:val="00AA15BE"/>
    <w:rsid w:val="00AA57DA"/>
    <w:rsid w:val="00AB0052"/>
    <w:rsid w:val="00AB0E71"/>
    <w:rsid w:val="00AB2254"/>
    <w:rsid w:val="00AC4C2B"/>
    <w:rsid w:val="00AD1279"/>
    <w:rsid w:val="00AD3C5C"/>
    <w:rsid w:val="00AD5DFF"/>
    <w:rsid w:val="00AD73E5"/>
    <w:rsid w:val="00AF4749"/>
    <w:rsid w:val="00B01028"/>
    <w:rsid w:val="00B065D2"/>
    <w:rsid w:val="00B10E5D"/>
    <w:rsid w:val="00B12439"/>
    <w:rsid w:val="00B22415"/>
    <w:rsid w:val="00B365C2"/>
    <w:rsid w:val="00B43CA5"/>
    <w:rsid w:val="00B444AE"/>
    <w:rsid w:val="00B60FF9"/>
    <w:rsid w:val="00B73516"/>
    <w:rsid w:val="00B73BD4"/>
    <w:rsid w:val="00B73F0B"/>
    <w:rsid w:val="00B75DFD"/>
    <w:rsid w:val="00B77223"/>
    <w:rsid w:val="00B83C72"/>
    <w:rsid w:val="00B92D91"/>
    <w:rsid w:val="00B9350E"/>
    <w:rsid w:val="00B94E8F"/>
    <w:rsid w:val="00BA5077"/>
    <w:rsid w:val="00BA6157"/>
    <w:rsid w:val="00BB0510"/>
    <w:rsid w:val="00BC1142"/>
    <w:rsid w:val="00BD00F9"/>
    <w:rsid w:val="00BF116B"/>
    <w:rsid w:val="00BF27B5"/>
    <w:rsid w:val="00BF370D"/>
    <w:rsid w:val="00C03044"/>
    <w:rsid w:val="00C040DC"/>
    <w:rsid w:val="00C075DE"/>
    <w:rsid w:val="00C230FB"/>
    <w:rsid w:val="00C2718B"/>
    <w:rsid w:val="00C37CD8"/>
    <w:rsid w:val="00C41708"/>
    <w:rsid w:val="00C4768B"/>
    <w:rsid w:val="00C515A9"/>
    <w:rsid w:val="00C703AA"/>
    <w:rsid w:val="00C72C32"/>
    <w:rsid w:val="00C81C7F"/>
    <w:rsid w:val="00C8399C"/>
    <w:rsid w:val="00C90077"/>
    <w:rsid w:val="00C93895"/>
    <w:rsid w:val="00CA0A10"/>
    <w:rsid w:val="00CA6843"/>
    <w:rsid w:val="00CB0A80"/>
    <w:rsid w:val="00CB6318"/>
    <w:rsid w:val="00CC47FD"/>
    <w:rsid w:val="00CC579B"/>
    <w:rsid w:val="00CD4E0A"/>
    <w:rsid w:val="00CD56E0"/>
    <w:rsid w:val="00CD577A"/>
    <w:rsid w:val="00CE733D"/>
    <w:rsid w:val="00CF0066"/>
    <w:rsid w:val="00CF1757"/>
    <w:rsid w:val="00D05C4F"/>
    <w:rsid w:val="00D06675"/>
    <w:rsid w:val="00D17AEF"/>
    <w:rsid w:val="00D24F06"/>
    <w:rsid w:val="00D25FB6"/>
    <w:rsid w:val="00D3070D"/>
    <w:rsid w:val="00D33910"/>
    <w:rsid w:val="00D5000E"/>
    <w:rsid w:val="00D54B64"/>
    <w:rsid w:val="00D5607F"/>
    <w:rsid w:val="00D76800"/>
    <w:rsid w:val="00D76CED"/>
    <w:rsid w:val="00D90217"/>
    <w:rsid w:val="00DA7631"/>
    <w:rsid w:val="00DB7961"/>
    <w:rsid w:val="00DC0A92"/>
    <w:rsid w:val="00DC7BB4"/>
    <w:rsid w:val="00DD7B1C"/>
    <w:rsid w:val="00DE6994"/>
    <w:rsid w:val="00DF4B5F"/>
    <w:rsid w:val="00DF7207"/>
    <w:rsid w:val="00E04E23"/>
    <w:rsid w:val="00E12B74"/>
    <w:rsid w:val="00E139B3"/>
    <w:rsid w:val="00E316C1"/>
    <w:rsid w:val="00E44FE6"/>
    <w:rsid w:val="00E57EB1"/>
    <w:rsid w:val="00E66936"/>
    <w:rsid w:val="00E754EC"/>
    <w:rsid w:val="00E77EF5"/>
    <w:rsid w:val="00E85409"/>
    <w:rsid w:val="00E93686"/>
    <w:rsid w:val="00EC0CEF"/>
    <w:rsid w:val="00EC10FF"/>
    <w:rsid w:val="00EC4F26"/>
    <w:rsid w:val="00EE31AE"/>
    <w:rsid w:val="00EE672B"/>
    <w:rsid w:val="00EF1C63"/>
    <w:rsid w:val="00EF5C4C"/>
    <w:rsid w:val="00EF5E73"/>
    <w:rsid w:val="00F0380A"/>
    <w:rsid w:val="00F2001D"/>
    <w:rsid w:val="00F20217"/>
    <w:rsid w:val="00F34768"/>
    <w:rsid w:val="00F414BC"/>
    <w:rsid w:val="00F467A6"/>
    <w:rsid w:val="00F60A20"/>
    <w:rsid w:val="00F736E2"/>
    <w:rsid w:val="00F76B83"/>
    <w:rsid w:val="00F82010"/>
    <w:rsid w:val="00F87DD2"/>
    <w:rsid w:val="00F92FA2"/>
    <w:rsid w:val="00F95287"/>
    <w:rsid w:val="00FB2A7C"/>
    <w:rsid w:val="00FB56C8"/>
    <w:rsid w:val="00FB733C"/>
    <w:rsid w:val="00FB7D45"/>
    <w:rsid w:val="00FC7543"/>
    <w:rsid w:val="00FD1AB4"/>
    <w:rsid w:val="00FE14F4"/>
    <w:rsid w:val="00FE4193"/>
    <w:rsid w:val="00FF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14:docId w14:val="1E45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F9"/>
    <w:pPr>
      <w:widowControl w:val="0"/>
      <w:autoSpaceDE w:val="0"/>
      <w:autoSpaceDN w:val="0"/>
      <w:adjustRightInd w:val="0"/>
    </w:pPr>
    <w:rPr>
      <w:sz w:val="24"/>
      <w:szCs w:val="24"/>
    </w:rPr>
  </w:style>
  <w:style w:type="paragraph" w:styleId="Heading2">
    <w:name w:val="heading 2"/>
    <w:basedOn w:val="Normal"/>
    <w:qFormat/>
    <w:rsid w:val="00D5607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E754EC"/>
    <w:pPr>
      <w:spacing w:after="120"/>
    </w:pPr>
  </w:style>
  <w:style w:type="character" w:styleId="FollowedHyperlink">
    <w:name w:val="FollowedHyperlink"/>
    <w:basedOn w:val="DefaultParagraphFont"/>
    <w:rsid w:val="00EC4F26"/>
    <w:rPr>
      <w:color w:val="606420"/>
      <w:u w:val="single"/>
    </w:rPr>
  </w:style>
  <w:style w:type="paragraph" w:customStyle="1" w:styleId="paragraphstyle4">
    <w:name w:val="paragraph_style_4"/>
    <w:basedOn w:val="Normal"/>
    <w:rsid w:val="00D5607F"/>
    <w:pPr>
      <w:widowControl/>
      <w:autoSpaceDE/>
      <w:autoSpaceDN/>
      <w:adjustRightInd/>
      <w:spacing w:line="255" w:lineRule="atLeast"/>
    </w:pPr>
    <w:rPr>
      <w:rFonts w:ascii="Arial" w:hAnsi="Arial" w:cs="Arial"/>
      <w:color w:val="FFFFFF"/>
      <w:sz w:val="23"/>
      <w:szCs w:val="23"/>
    </w:rPr>
  </w:style>
  <w:style w:type="character" w:customStyle="1" w:styleId="style71">
    <w:name w:val="style_71"/>
    <w:basedOn w:val="DefaultParagraphFont"/>
    <w:rsid w:val="00D5607F"/>
    <w:rPr>
      <w:rFonts w:ascii="Arial" w:hAnsi="Arial" w:cs="Arial" w:hint="default"/>
      <w:b/>
      <w:bCs/>
      <w:i w:val="0"/>
      <w:iCs w:val="0"/>
      <w:caps w:val="0"/>
      <w:smallCaps w:val="0"/>
      <w:strike w:val="0"/>
      <w:dstrike w:val="0"/>
      <w:color w:val="FFEDEA"/>
      <w:spacing w:val="0"/>
      <w:sz w:val="24"/>
      <w:szCs w:val="24"/>
      <w:u w:val="none"/>
      <w:effect w:val="none"/>
      <w:shd w:val="clear" w:color="auto" w:fill="auto"/>
    </w:rPr>
  </w:style>
  <w:style w:type="paragraph" w:styleId="Revision">
    <w:name w:val="Revision"/>
    <w:hidden/>
    <w:uiPriority w:val="99"/>
    <w:semiHidden/>
    <w:rsid w:val="009D67F7"/>
    <w:rPr>
      <w:sz w:val="24"/>
      <w:szCs w:val="24"/>
    </w:rPr>
  </w:style>
  <w:style w:type="paragraph" w:styleId="ListParagraph">
    <w:name w:val="List Paragraph"/>
    <w:basedOn w:val="Normal"/>
    <w:uiPriority w:val="34"/>
    <w:qFormat/>
    <w:rsid w:val="003D77C8"/>
    <w:pPr>
      <w:ind w:left="720"/>
      <w:contextualSpacing/>
    </w:pPr>
  </w:style>
  <w:style w:type="character" w:customStyle="1" w:styleId="FooterChar">
    <w:name w:val="Footer Char"/>
    <w:basedOn w:val="DefaultParagraphFont"/>
    <w:link w:val="Footer"/>
    <w:uiPriority w:val="99"/>
    <w:rsid w:val="008849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F9"/>
    <w:pPr>
      <w:widowControl w:val="0"/>
      <w:autoSpaceDE w:val="0"/>
      <w:autoSpaceDN w:val="0"/>
      <w:adjustRightInd w:val="0"/>
    </w:pPr>
    <w:rPr>
      <w:sz w:val="24"/>
      <w:szCs w:val="24"/>
    </w:rPr>
  </w:style>
  <w:style w:type="paragraph" w:styleId="Heading2">
    <w:name w:val="heading 2"/>
    <w:basedOn w:val="Normal"/>
    <w:qFormat/>
    <w:rsid w:val="00D5607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E754EC"/>
    <w:pPr>
      <w:spacing w:after="120"/>
    </w:pPr>
  </w:style>
  <w:style w:type="character" w:styleId="FollowedHyperlink">
    <w:name w:val="FollowedHyperlink"/>
    <w:basedOn w:val="DefaultParagraphFont"/>
    <w:rsid w:val="00EC4F26"/>
    <w:rPr>
      <w:color w:val="606420"/>
      <w:u w:val="single"/>
    </w:rPr>
  </w:style>
  <w:style w:type="paragraph" w:customStyle="1" w:styleId="paragraphstyle4">
    <w:name w:val="paragraph_style_4"/>
    <w:basedOn w:val="Normal"/>
    <w:rsid w:val="00D5607F"/>
    <w:pPr>
      <w:widowControl/>
      <w:autoSpaceDE/>
      <w:autoSpaceDN/>
      <w:adjustRightInd/>
      <w:spacing w:line="255" w:lineRule="atLeast"/>
    </w:pPr>
    <w:rPr>
      <w:rFonts w:ascii="Arial" w:hAnsi="Arial" w:cs="Arial"/>
      <w:color w:val="FFFFFF"/>
      <w:sz w:val="23"/>
      <w:szCs w:val="23"/>
    </w:rPr>
  </w:style>
  <w:style w:type="character" w:customStyle="1" w:styleId="style71">
    <w:name w:val="style_71"/>
    <w:basedOn w:val="DefaultParagraphFont"/>
    <w:rsid w:val="00D5607F"/>
    <w:rPr>
      <w:rFonts w:ascii="Arial" w:hAnsi="Arial" w:cs="Arial" w:hint="default"/>
      <w:b/>
      <w:bCs/>
      <w:i w:val="0"/>
      <w:iCs w:val="0"/>
      <w:caps w:val="0"/>
      <w:smallCaps w:val="0"/>
      <w:strike w:val="0"/>
      <w:dstrike w:val="0"/>
      <w:color w:val="FFEDEA"/>
      <w:spacing w:val="0"/>
      <w:sz w:val="24"/>
      <w:szCs w:val="24"/>
      <w:u w:val="none"/>
      <w:effect w:val="none"/>
      <w:shd w:val="clear" w:color="auto" w:fill="auto"/>
    </w:rPr>
  </w:style>
  <w:style w:type="paragraph" w:styleId="Revision">
    <w:name w:val="Revision"/>
    <w:hidden/>
    <w:uiPriority w:val="99"/>
    <w:semiHidden/>
    <w:rsid w:val="009D67F7"/>
    <w:rPr>
      <w:sz w:val="24"/>
      <w:szCs w:val="24"/>
    </w:rPr>
  </w:style>
  <w:style w:type="paragraph" w:styleId="ListParagraph">
    <w:name w:val="List Paragraph"/>
    <w:basedOn w:val="Normal"/>
    <w:uiPriority w:val="34"/>
    <w:qFormat/>
    <w:rsid w:val="003D77C8"/>
    <w:pPr>
      <w:ind w:left="720"/>
      <w:contextualSpacing/>
    </w:pPr>
  </w:style>
  <w:style w:type="character" w:customStyle="1" w:styleId="FooterChar">
    <w:name w:val="Footer Char"/>
    <w:basedOn w:val="DefaultParagraphFont"/>
    <w:link w:val="Footer"/>
    <w:uiPriority w:val="99"/>
    <w:rsid w:val="008849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7131">
      <w:bodyDiv w:val="1"/>
      <w:marLeft w:val="0"/>
      <w:marRight w:val="0"/>
      <w:marTop w:val="0"/>
      <w:marBottom w:val="0"/>
      <w:divBdr>
        <w:top w:val="none" w:sz="0" w:space="0" w:color="auto"/>
        <w:left w:val="none" w:sz="0" w:space="0" w:color="auto"/>
        <w:bottom w:val="none" w:sz="0" w:space="0" w:color="auto"/>
        <w:right w:val="none" w:sz="0" w:space="0" w:color="auto"/>
      </w:divBdr>
      <w:divsChild>
        <w:div w:id="323163465">
          <w:marLeft w:val="0"/>
          <w:marRight w:val="0"/>
          <w:marTop w:val="0"/>
          <w:marBottom w:val="0"/>
          <w:divBdr>
            <w:top w:val="none" w:sz="0" w:space="0" w:color="auto"/>
            <w:left w:val="none" w:sz="0" w:space="0" w:color="auto"/>
            <w:bottom w:val="none" w:sz="0" w:space="0" w:color="auto"/>
            <w:right w:val="none" w:sz="0" w:space="0" w:color="auto"/>
          </w:divBdr>
          <w:divsChild>
            <w:div w:id="1331985200">
              <w:marLeft w:val="0"/>
              <w:marRight w:val="0"/>
              <w:marTop w:val="0"/>
              <w:marBottom w:val="0"/>
              <w:divBdr>
                <w:top w:val="none" w:sz="0" w:space="0" w:color="auto"/>
                <w:left w:val="none" w:sz="0" w:space="0" w:color="auto"/>
                <w:bottom w:val="none" w:sz="0" w:space="0" w:color="auto"/>
                <w:right w:val="none" w:sz="0" w:space="0" w:color="auto"/>
              </w:divBdr>
              <w:divsChild>
                <w:div w:id="2037348169">
                  <w:marLeft w:val="0"/>
                  <w:marRight w:val="0"/>
                  <w:marTop w:val="0"/>
                  <w:marBottom w:val="0"/>
                  <w:divBdr>
                    <w:top w:val="none" w:sz="0" w:space="0" w:color="auto"/>
                    <w:left w:val="none" w:sz="0" w:space="0" w:color="auto"/>
                    <w:bottom w:val="none" w:sz="0" w:space="0" w:color="auto"/>
                    <w:right w:val="none" w:sz="0" w:space="0" w:color="auto"/>
                  </w:divBdr>
                  <w:divsChild>
                    <w:div w:id="1059062293">
                      <w:marLeft w:val="0"/>
                      <w:marRight w:val="0"/>
                      <w:marTop w:val="0"/>
                      <w:marBottom w:val="0"/>
                      <w:divBdr>
                        <w:top w:val="none" w:sz="0" w:space="0" w:color="auto"/>
                        <w:left w:val="none" w:sz="0" w:space="0" w:color="auto"/>
                        <w:bottom w:val="none" w:sz="0" w:space="0" w:color="auto"/>
                        <w:right w:val="none" w:sz="0" w:space="0" w:color="auto"/>
                      </w:divBdr>
                      <w:divsChild>
                        <w:div w:id="1270770694">
                          <w:marLeft w:val="0"/>
                          <w:marRight w:val="0"/>
                          <w:marTop w:val="0"/>
                          <w:marBottom w:val="0"/>
                          <w:divBdr>
                            <w:top w:val="none" w:sz="0" w:space="0" w:color="auto"/>
                            <w:left w:val="none" w:sz="0" w:space="0" w:color="auto"/>
                            <w:bottom w:val="none" w:sz="0" w:space="0" w:color="auto"/>
                            <w:right w:val="none" w:sz="0" w:space="0" w:color="auto"/>
                          </w:divBdr>
                          <w:divsChild>
                            <w:div w:id="5960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27866">
      <w:bodyDiv w:val="1"/>
      <w:marLeft w:val="0"/>
      <w:marRight w:val="0"/>
      <w:marTop w:val="0"/>
      <w:marBottom w:val="0"/>
      <w:divBdr>
        <w:top w:val="none" w:sz="0" w:space="0" w:color="auto"/>
        <w:left w:val="none" w:sz="0" w:space="0" w:color="auto"/>
        <w:bottom w:val="none" w:sz="0" w:space="0" w:color="auto"/>
        <w:right w:val="none" w:sz="0" w:space="0" w:color="auto"/>
      </w:divBdr>
    </w:div>
    <w:div w:id="789785217">
      <w:bodyDiv w:val="1"/>
      <w:marLeft w:val="0"/>
      <w:marRight w:val="0"/>
      <w:marTop w:val="0"/>
      <w:marBottom w:val="0"/>
      <w:divBdr>
        <w:top w:val="none" w:sz="0" w:space="0" w:color="auto"/>
        <w:left w:val="none" w:sz="0" w:space="0" w:color="auto"/>
        <w:bottom w:val="none" w:sz="0" w:space="0" w:color="auto"/>
        <w:right w:val="none" w:sz="0" w:space="0" w:color="auto"/>
      </w:divBdr>
    </w:div>
    <w:div w:id="905802688">
      <w:bodyDiv w:val="1"/>
      <w:marLeft w:val="0"/>
      <w:marRight w:val="0"/>
      <w:marTop w:val="0"/>
      <w:marBottom w:val="0"/>
      <w:divBdr>
        <w:top w:val="none" w:sz="0" w:space="0" w:color="auto"/>
        <w:left w:val="none" w:sz="0" w:space="0" w:color="auto"/>
        <w:bottom w:val="none" w:sz="0" w:space="0" w:color="auto"/>
        <w:right w:val="none" w:sz="0" w:space="0" w:color="auto"/>
      </w:divBdr>
    </w:div>
    <w:div w:id="1270772124">
      <w:bodyDiv w:val="1"/>
      <w:marLeft w:val="0"/>
      <w:marRight w:val="0"/>
      <w:marTop w:val="0"/>
      <w:marBottom w:val="0"/>
      <w:divBdr>
        <w:top w:val="none" w:sz="0" w:space="0" w:color="auto"/>
        <w:left w:val="none" w:sz="0" w:space="0" w:color="auto"/>
        <w:bottom w:val="none" w:sz="0" w:space="0" w:color="auto"/>
        <w:right w:val="none" w:sz="0" w:space="0" w:color="auto"/>
      </w:divBdr>
    </w:div>
    <w:div w:id="1605766323">
      <w:bodyDiv w:val="1"/>
      <w:marLeft w:val="0"/>
      <w:marRight w:val="0"/>
      <w:marTop w:val="0"/>
      <w:marBottom w:val="0"/>
      <w:divBdr>
        <w:top w:val="none" w:sz="0" w:space="0" w:color="auto"/>
        <w:left w:val="none" w:sz="0" w:space="0" w:color="auto"/>
        <w:bottom w:val="none" w:sz="0" w:space="0" w:color="auto"/>
        <w:right w:val="none" w:sz="0" w:space="0" w:color="auto"/>
      </w:divBdr>
    </w:div>
    <w:div w:id="1626891089">
      <w:bodyDiv w:val="1"/>
      <w:marLeft w:val="0"/>
      <w:marRight w:val="0"/>
      <w:marTop w:val="0"/>
      <w:marBottom w:val="0"/>
      <w:divBdr>
        <w:top w:val="none" w:sz="0" w:space="0" w:color="auto"/>
        <w:left w:val="none" w:sz="0" w:space="0" w:color="auto"/>
        <w:bottom w:val="none" w:sz="0" w:space="0" w:color="auto"/>
        <w:right w:val="none" w:sz="0" w:space="0" w:color="auto"/>
      </w:divBdr>
    </w:div>
    <w:div w:id="1737892085">
      <w:bodyDiv w:val="1"/>
      <w:marLeft w:val="0"/>
      <w:marRight w:val="0"/>
      <w:marTop w:val="0"/>
      <w:marBottom w:val="0"/>
      <w:divBdr>
        <w:top w:val="none" w:sz="0" w:space="0" w:color="auto"/>
        <w:left w:val="none" w:sz="0" w:space="0" w:color="auto"/>
        <w:bottom w:val="none" w:sz="0" w:space="0" w:color="auto"/>
        <w:right w:val="none" w:sz="0" w:space="0" w:color="auto"/>
      </w:divBdr>
    </w:div>
    <w:div w:id="1761367469">
      <w:bodyDiv w:val="1"/>
      <w:marLeft w:val="0"/>
      <w:marRight w:val="0"/>
      <w:marTop w:val="0"/>
      <w:marBottom w:val="0"/>
      <w:divBdr>
        <w:top w:val="none" w:sz="0" w:space="0" w:color="auto"/>
        <w:left w:val="none" w:sz="0" w:space="0" w:color="auto"/>
        <w:bottom w:val="none" w:sz="0" w:space="0" w:color="auto"/>
        <w:right w:val="none" w:sz="0" w:space="0" w:color="auto"/>
      </w:divBdr>
    </w:div>
    <w:div w:id="1904564258">
      <w:bodyDiv w:val="1"/>
      <w:marLeft w:val="0"/>
      <w:marRight w:val="0"/>
      <w:marTop w:val="0"/>
      <w:marBottom w:val="0"/>
      <w:divBdr>
        <w:top w:val="none" w:sz="0" w:space="0" w:color="auto"/>
        <w:left w:val="none" w:sz="0" w:space="0" w:color="auto"/>
        <w:bottom w:val="none" w:sz="0" w:space="0" w:color="auto"/>
        <w:right w:val="none" w:sz="0" w:space="0" w:color="auto"/>
      </w:divBdr>
    </w:div>
    <w:div w:id="2062511154">
      <w:bodyDiv w:val="1"/>
      <w:marLeft w:val="0"/>
      <w:marRight w:val="0"/>
      <w:marTop w:val="0"/>
      <w:marBottom w:val="0"/>
      <w:divBdr>
        <w:top w:val="none" w:sz="0" w:space="0" w:color="auto"/>
        <w:left w:val="none" w:sz="0" w:space="0" w:color="auto"/>
        <w:bottom w:val="none" w:sz="0" w:space="0" w:color="auto"/>
        <w:right w:val="none" w:sz="0" w:space="0" w:color="auto"/>
      </w:divBdr>
    </w:div>
    <w:div w:id="206263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4698</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31421</CharactersWithSpaces>
  <SharedDoc>false</SharedDoc>
  <HLinks>
    <vt:vector size="12" baseType="variant">
      <vt:variant>
        <vt:i4>3080251</vt:i4>
      </vt:variant>
      <vt:variant>
        <vt:i4>3</vt:i4>
      </vt:variant>
      <vt:variant>
        <vt:i4>0</vt:i4>
      </vt:variant>
      <vt:variant>
        <vt:i4>5</vt:i4>
      </vt:variant>
      <vt:variant>
        <vt:lpwstr>http://www.aviation.fs.fed.us/carding/index.asp</vt:lpwstr>
      </vt:variant>
      <vt:variant>
        <vt:lpwstr/>
      </vt:variant>
      <vt:variant>
        <vt:i4>1900585</vt:i4>
      </vt:variant>
      <vt:variant>
        <vt:i4>0</vt:i4>
      </vt:variant>
      <vt:variant>
        <vt:i4>0</vt:i4>
      </vt:variant>
      <vt:variant>
        <vt:i4>5</vt:i4>
      </vt:variant>
      <vt:variant>
        <vt:lpwstr>http://www.opm.gov/oca/11tables/pdf/gs_h.pdf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SYSTEM</cp:lastModifiedBy>
  <cp:revision>2</cp:revision>
  <cp:lastPrinted>2012-05-11T18:42:00Z</cp:lastPrinted>
  <dcterms:created xsi:type="dcterms:W3CDTF">2018-12-06T15:27:00Z</dcterms:created>
  <dcterms:modified xsi:type="dcterms:W3CDTF">2018-12-06T15:27:00Z</dcterms:modified>
</cp:coreProperties>
</file>