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390EC" w14:textId="77777777" w:rsidR="00B5425F" w:rsidRPr="00962C40" w:rsidRDefault="00B5425F" w:rsidP="00B5425F">
      <w:pPr>
        <w:spacing w:after="360" w:line="240" w:lineRule="auto"/>
        <w:rPr>
          <w:rFonts w:cs="Times New Roman"/>
        </w:rPr>
      </w:pPr>
      <w:bookmarkStart w:id="0" w:name="_GoBack"/>
      <w:bookmarkEnd w:id="0"/>
      <w:r w:rsidRPr="00962C40">
        <w:rPr>
          <w:rFonts w:cs="Times New Roman"/>
        </w:rPr>
        <w:t>&lt;&lt;DATE&gt;&gt;</w:t>
      </w:r>
    </w:p>
    <w:p w14:paraId="4A65F77B" w14:textId="77777777" w:rsidR="009C6A55" w:rsidRPr="009C6A55" w:rsidRDefault="009C6A55" w:rsidP="009C6A55">
      <w:pPr>
        <w:spacing w:after="0" w:line="247" w:lineRule="auto"/>
        <w:contextualSpacing/>
        <w:rPr>
          <w:rFonts w:ascii="Calibri" w:eastAsia="Times New Roman" w:hAnsi="Calibri" w:cs="Times New Roman"/>
        </w:rPr>
      </w:pPr>
      <w:r w:rsidRPr="009C6A55">
        <w:rPr>
          <w:rFonts w:ascii="Calibri" w:eastAsia="Times New Roman" w:hAnsi="Calibri" w:cs="Times New Roman"/>
        </w:rPr>
        <w:t>FROM THE ASSOCIATE DIRECTOR FOR</w:t>
      </w:r>
    </w:p>
    <w:p w14:paraId="44D4185A" w14:textId="77777777" w:rsidR="009C6A55" w:rsidRPr="009C6A55" w:rsidRDefault="009C6A55" w:rsidP="0048090A">
      <w:pPr>
        <w:spacing w:after="240" w:line="247" w:lineRule="auto"/>
        <w:contextualSpacing/>
        <w:rPr>
          <w:rFonts w:ascii="Calibri" w:eastAsia="Times New Roman" w:hAnsi="Calibri" w:cs="Times New Roman"/>
        </w:rPr>
      </w:pPr>
      <w:r w:rsidRPr="009C6A55">
        <w:rPr>
          <w:rFonts w:ascii="Calibri" w:eastAsia="Times New Roman" w:hAnsi="Calibri" w:cs="Times New Roman"/>
        </w:rPr>
        <w:t>DECENNIAL CENSUS PROGRAMS</w:t>
      </w:r>
    </w:p>
    <w:p w14:paraId="0EAD2F26" w14:textId="0C582C13" w:rsidR="0048090A" w:rsidRPr="0048090A" w:rsidRDefault="0048090A" w:rsidP="00E9515A">
      <w:pPr>
        <w:spacing w:before="480" w:after="240" w:line="247" w:lineRule="auto"/>
        <w:rPr>
          <w:rFonts w:ascii="Calibri" w:eastAsia="Times New Roman" w:hAnsi="Calibri" w:cs="Times New Roman"/>
        </w:rPr>
      </w:pPr>
      <w:r w:rsidRPr="0048090A">
        <w:rPr>
          <w:rFonts w:ascii="Calibri" w:eastAsia="Times New Roman" w:hAnsi="Calibri" w:cs="Times New Roman"/>
        </w:rPr>
        <w:t>Dear &lt;</w:t>
      </w:r>
      <w:r>
        <w:rPr>
          <w:rFonts w:ascii="Calibri" w:eastAsia="Times New Roman" w:hAnsi="Calibri" w:cs="Times New Roman"/>
        </w:rPr>
        <w:t>Tribal</w:t>
      </w:r>
      <w:r w:rsidR="00962C40">
        <w:rPr>
          <w:rFonts w:ascii="Calibri" w:eastAsia="Times New Roman" w:hAnsi="Calibri" w:cs="Times New Roman"/>
        </w:rPr>
        <w:t>Chair</w:t>
      </w:r>
      <w:r w:rsidRPr="0048090A">
        <w:rPr>
          <w:rFonts w:ascii="Calibri" w:eastAsia="Times New Roman" w:hAnsi="Calibri" w:cs="Times New Roman"/>
        </w:rPr>
        <w:t>_NAME&gt;:</w:t>
      </w:r>
    </w:p>
    <w:p w14:paraId="606E7EDC" w14:textId="1AE4D144" w:rsidR="0048090A" w:rsidRPr="0048090A" w:rsidRDefault="0048090A" w:rsidP="00E9515A">
      <w:pPr>
        <w:spacing w:before="240" w:after="120" w:line="247" w:lineRule="auto"/>
        <w:rPr>
          <w:rFonts w:ascii="Calibri" w:eastAsia="Times New Roman" w:hAnsi="Calibri" w:cs="Times New Roman"/>
        </w:rPr>
      </w:pPr>
      <w:r w:rsidRPr="0048090A">
        <w:rPr>
          <w:rFonts w:ascii="Calibri" w:eastAsia="Times New Roman" w:hAnsi="Calibri" w:cs="Times New Roman"/>
        </w:rPr>
        <w:t>The U.S. Census Bureau invites your tribal government to participate in the 2020 Census New Construction Progr</w:t>
      </w:r>
      <w:r w:rsidR="00D302BC">
        <w:rPr>
          <w:rFonts w:ascii="Calibri" w:eastAsia="Times New Roman" w:hAnsi="Calibri" w:cs="Times New Roman"/>
        </w:rPr>
        <w:t xml:space="preserve">am (New Construction Program). </w:t>
      </w:r>
      <w:r w:rsidRPr="0048090A">
        <w:rPr>
          <w:rFonts w:ascii="Calibri" w:eastAsia="Times New Roman" w:hAnsi="Calibri" w:cs="Times New Roman"/>
        </w:rPr>
        <w:t xml:space="preserve">The New Construction Program provides tribal, state, and local governments an opportunity to update the Census Bureau’s residential address list with living quarters for which construction is in progress during or after March 1, 2018 and completion is expected by Census Day, April 1, 2020. </w:t>
      </w:r>
    </w:p>
    <w:p w14:paraId="0A05BA62" w14:textId="77777777" w:rsidR="0048090A" w:rsidRPr="0048090A" w:rsidRDefault="0048090A" w:rsidP="0048090A">
      <w:pPr>
        <w:spacing w:after="240" w:line="247" w:lineRule="auto"/>
        <w:rPr>
          <w:rFonts w:ascii="Calibri" w:eastAsia="Times New Roman" w:hAnsi="Calibri" w:cs="Times New Roman"/>
        </w:rPr>
      </w:pPr>
      <w:r w:rsidRPr="0048090A">
        <w:rPr>
          <w:rFonts w:ascii="Calibri" w:eastAsia="Times New Roman" w:hAnsi="Calibri" w:cs="Times New Roman"/>
        </w:rPr>
        <w:t>The New Construction Program is a voluntary program. The Census Bureau strongly encourages your participation for the following reasons:</w:t>
      </w:r>
    </w:p>
    <w:p w14:paraId="05107D05" w14:textId="573CE482" w:rsidR="00D302BC" w:rsidRDefault="0048090A" w:rsidP="0048090A">
      <w:pPr>
        <w:numPr>
          <w:ilvl w:val="0"/>
          <w:numId w:val="2"/>
        </w:numPr>
        <w:spacing w:after="240" w:line="247" w:lineRule="auto"/>
        <w:rPr>
          <w:rFonts w:ascii="Calibri" w:eastAsia="Times New Roman" w:hAnsi="Calibri" w:cs="Times New Roman"/>
        </w:rPr>
      </w:pPr>
      <w:r w:rsidRPr="0048090A">
        <w:rPr>
          <w:rFonts w:ascii="Calibri" w:eastAsia="Times New Roman" w:hAnsi="Calibri" w:cs="Times New Roman"/>
        </w:rPr>
        <w:t>The federal government allocates over $675 billion in federal funds annually for infrastructure, programs, and services based on the Census Bureau data.</w:t>
      </w:r>
    </w:p>
    <w:p w14:paraId="18CBE9C4" w14:textId="4EE0119C" w:rsidR="0048090A" w:rsidRPr="0048090A" w:rsidRDefault="0048090A" w:rsidP="0048090A">
      <w:pPr>
        <w:numPr>
          <w:ilvl w:val="0"/>
          <w:numId w:val="2"/>
        </w:numPr>
        <w:spacing w:after="240" w:line="247" w:lineRule="auto"/>
        <w:rPr>
          <w:rFonts w:ascii="Calibri" w:eastAsia="Times New Roman" w:hAnsi="Calibri" w:cs="Times New Roman"/>
        </w:rPr>
      </w:pPr>
      <w:r w:rsidRPr="0048090A">
        <w:rPr>
          <w:rFonts w:ascii="Calibri" w:eastAsia="Times New Roman" w:hAnsi="Calibri" w:cs="Times New Roman"/>
        </w:rPr>
        <w:t>Participation ensures that your tribe will gain valuable information that will aid in making decisions about education, health services, and housing.</w:t>
      </w:r>
    </w:p>
    <w:p w14:paraId="61D3C577" w14:textId="554C77C8" w:rsidR="0048090A" w:rsidRPr="0048090A" w:rsidRDefault="0048090A" w:rsidP="0048090A">
      <w:pPr>
        <w:numPr>
          <w:ilvl w:val="0"/>
          <w:numId w:val="2"/>
        </w:numPr>
        <w:spacing w:after="240" w:line="247" w:lineRule="auto"/>
        <w:rPr>
          <w:rFonts w:ascii="Calibri" w:eastAsia="Times New Roman" w:hAnsi="Calibri" w:cs="Times New Roman"/>
        </w:rPr>
      </w:pPr>
      <w:r w:rsidRPr="0048090A">
        <w:rPr>
          <w:rFonts w:ascii="Calibri" w:eastAsia="Times New Roman" w:hAnsi="Calibri" w:cs="Times New Roman"/>
        </w:rPr>
        <w:t>Participation helps to ensure an accurate population count for your tribal government. The Census Bureau relies on a complete and accurate address list to reach every living quarters and associated population for inclusion in the decennial census.</w:t>
      </w:r>
    </w:p>
    <w:p w14:paraId="3B4F27AF" w14:textId="5C0400B8" w:rsidR="000E1B60" w:rsidRPr="003337FB" w:rsidRDefault="000E1B60" w:rsidP="000E1B60">
      <w:pPr>
        <w:spacing w:after="240" w:line="247" w:lineRule="auto"/>
        <w:rPr>
          <w:rFonts w:cs="Times New Roman"/>
        </w:rPr>
      </w:pPr>
      <w:r w:rsidRPr="003337FB">
        <w:rPr>
          <w:rFonts w:cs="Times New Roman"/>
        </w:rPr>
        <w:t>If your</w:t>
      </w:r>
      <w:r>
        <w:rPr>
          <w:rFonts w:cs="Times New Roman"/>
        </w:rPr>
        <w:t xml:space="preserve"> tribal</w:t>
      </w:r>
      <w:r w:rsidRPr="003337FB">
        <w:rPr>
          <w:rFonts w:cs="Times New Roman"/>
        </w:rPr>
        <w:t xml:space="preserve"> government chooses to participate, please visit the 2020 Census New Construction Website </w:t>
      </w:r>
      <w:r w:rsidR="00DA79EC">
        <w:rPr>
          <w:rFonts w:cs="Times New Roman"/>
        </w:rPr>
        <w:t xml:space="preserve">for more information </w:t>
      </w:r>
      <w:r w:rsidRPr="003337FB">
        <w:rPr>
          <w:rFonts w:cs="Times New Roman"/>
        </w:rPr>
        <w:t xml:space="preserve">and fill out the online </w:t>
      </w:r>
      <w:r w:rsidRPr="003337FB">
        <w:rPr>
          <w:rFonts w:cs="Times New Roman"/>
          <w:i/>
        </w:rPr>
        <w:t xml:space="preserve">2020 Census New Construction Program Registration Form </w:t>
      </w:r>
      <w:r w:rsidRPr="003337FB">
        <w:rPr>
          <w:rFonts w:cs="Times New Roman"/>
        </w:rPr>
        <w:t xml:space="preserve">at </w:t>
      </w:r>
      <w:r w:rsidR="000554FE" w:rsidRPr="003F0886">
        <w:rPr>
          <w:rStyle w:val="Hyperlink"/>
          <w:color w:val="auto"/>
          <w:u w:val="none"/>
        </w:rPr>
        <w:t>&lt;</w:t>
      </w:r>
      <w:hyperlink r:id="rId11" w:history="1">
        <w:r w:rsidRPr="003F0886">
          <w:rPr>
            <w:rStyle w:val="Hyperlink"/>
            <w:rFonts w:cs="Times New Roman"/>
            <w:u w:val="none"/>
          </w:rPr>
          <w:t>https://www.census.gov/programs-surveys/decennial-census/about/new-construction.html</w:t>
        </w:r>
      </w:hyperlink>
      <w:r w:rsidR="000554FE" w:rsidRPr="003F0886">
        <w:rPr>
          <w:rStyle w:val="Hyperlink"/>
          <w:rFonts w:cs="Times New Roman"/>
          <w:color w:val="auto"/>
          <w:u w:val="none"/>
        </w:rPr>
        <w:t>&gt;</w:t>
      </w:r>
      <w:r w:rsidR="000554FE">
        <w:rPr>
          <w:rFonts w:cs="Times New Roman"/>
        </w:rPr>
        <w:t xml:space="preserve"> </w:t>
      </w:r>
      <w:r w:rsidRPr="003337FB">
        <w:rPr>
          <w:rFonts w:cs="Times New Roman"/>
        </w:rPr>
        <w:t xml:space="preserve">by June 14, 2019. </w:t>
      </w:r>
    </w:p>
    <w:p w14:paraId="66B23C2A" w14:textId="4961EB0E" w:rsidR="000E1B60" w:rsidRDefault="000E1B60" w:rsidP="000554FE">
      <w:pPr>
        <w:spacing w:after="240" w:line="247" w:lineRule="auto"/>
        <w:rPr>
          <w:rFonts w:cs="Times New Roman"/>
        </w:rPr>
      </w:pPr>
      <w:r w:rsidRPr="003337FB">
        <w:rPr>
          <w:rFonts w:cs="Times New Roman"/>
        </w:rPr>
        <w:t>The Census Bureau will begin shipping New Construction Program materials to registered participants in September 2019. New Construction Program submissions must be received no later than 45 calendar days after receipt of the New Construction Program materials.</w:t>
      </w:r>
    </w:p>
    <w:p w14:paraId="5EBAFE0F" w14:textId="697C2A22" w:rsidR="000E1B60" w:rsidRPr="003337FB" w:rsidRDefault="000E1B60" w:rsidP="000E1B60">
      <w:pPr>
        <w:spacing w:after="120" w:line="240" w:lineRule="auto"/>
        <w:rPr>
          <w:rFonts w:cs="Times New Roman"/>
        </w:rPr>
      </w:pPr>
      <w:r>
        <w:rPr>
          <w:rFonts w:cs="Times New Roman"/>
        </w:rPr>
        <w:t>I</w:t>
      </w:r>
      <w:r w:rsidRPr="003337FB">
        <w:rPr>
          <w:rFonts w:cs="Times New Roman"/>
        </w:rPr>
        <w:t>f you have question</w:t>
      </w:r>
      <w:r w:rsidR="000554FE">
        <w:rPr>
          <w:rFonts w:cs="Times New Roman"/>
        </w:rPr>
        <w:t>s</w:t>
      </w:r>
      <w:r w:rsidRPr="003337FB">
        <w:rPr>
          <w:rFonts w:cs="Times New Roman"/>
        </w:rPr>
        <w:t xml:space="preserve"> regarding the New Construction Program, please contac</w:t>
      </w:r>
      <w:r>
        <w:rPr>
          <w:rFonts w:cs="Times New Roman"/>
        </w:rPr>
        <w:t>t the Census Bureau by email at</w:t>
      </w:r>
      <w:r w:rsidR="000554FE">
        <w:rPr>
          <w:rFonts w:cs="Times New Roman"/>
        </w:rPr>
        <w:t xml:space="preserve"> </w:t>
      </w:r>
      <w:hyperlink r:id="rId12" w:history="1">
        <w:r w:rsidRPr="003337FB">
          <w:rPr>
            <w:rStyle w:val="Hyperlink"/>
            <w:rFonts w:cs="Times New Roman"/>
            <w:caps/>
          </w:rPr>
          <w:t>geo.2020.nc</w:t>
        </w:r>
        <w:r w:rsidRPr="00DA3E40">
          <w:rPr>
            <w:rStyle w:val="Hyperlink"/>
            <w:rFonts w:cs="Times New Roman"/>
          </w:rPr>
          <w:t>@census.gov</w:t>
        </w:r>
      </w:hyperlink>
      <w:r w:rsidRPr="003337FB">
        <w:rPr>
          <w:rFonts w:cs="Times New Roman"/>
        </w:rPr>
        <w:t xml:space="preserve"> or by telephone at 1-844-242-1765</w:t>
      </w:r>
      <w:r w:rsidR="00E5106C">
        <w:rPr>
          <w:rFonts w:cs="Times New Roman"/>
        </w:rPr>
        <w:t>.</w:t>
      </w:r>
    </w:p>
    <w:p w14:paraId="43EE6E20" w14:textId="77777777" w:rsidR="00B5425F" w:rsidRDefault="00B5425F" w:rsidP="000554FE">
      <w:pPr>
        <w:spacing w:before="100" w:beforeAutospacing="1" w:after="600" w:line="247" w:lineRule="auto"/>
        <w:rPr>
          <w:rFonts w:cs="Times New Roman"/>
        </w:rPr>
      </w:pPr>
      <w:r>
        <w:rPr>
          <w:rFonts w:cs="Times New Roman"/>
        </w:rPr>
        <w:t>Sincerely,</w:t>
      </w:r>
    </w:p>
    <w:p w14:paraId="2D03A4C2" w14:textId="77777777" w:rsidR="00B5425F" w:rsidRPr="008E19E4" w:rsidRDefault="00B5425F" w:rsidP="00B5425F">
      <w:pPr>
        <w:pStyle w:val="Style1"/>
      </w:pPr>
      <w:r w:rsidRPr="008E19E4">
        <w:t>Albert E. Fontenot, Jr.</w:t>
      </w:r>
    </w:p>
    <w:p w14:paraId="7FD465DD" w14:textId="77777777" w:rsidR="00B5425F" w:rsidRPr="008E19E4" w:rsidRDefault="00B5425F" w:rsidP="00B5425F">
      <w:pPr>
        <w:pStyle w:val="Style1"/>
      </w:pPr>
      <w:r w:rsidRPr="008E19E4">
        <w:t>Associate Director for</w:t>
      </w:r>
    </w:p>
    <w:p w14:paraId="1254C2C1" w14:textId="5803FAB0" w:rsidR="00B5425F" w:rsidRPr="008E19E4" w:rsidRDefault="00B5425F" w:rsidP="00B5425F">
      <w:pPr>
        <w:pStyle w:val="Style1"/>
        <w:spacing w:after="0"/>
        <w:contextualSpacing w:val="0"/>
      </w:pPr>
      <w:r w:rsidRPr="008E19E4">
        <w:t>Decennial Census Program</w:t>
      </w:r>
      <w:r w:rsidR="00397CE8">
        <w:t>s</w:t>
      </w:r>
    </w:p>
    <w:p w14:paraId="2B2FD205" w14:textId="77777777" w:rsidR="00E9515A" w:rsidRDefault="00E9515A" w:rsidP="00B5425F">
      <w:pPr>
        <w:spacing w:before="100" w:beforeAutospacing="1" w:after="100" w:afterAutospacing="1" w:line="247" w:lineRule="auto"/>
        <w:rPr>
          <w:rFonts w:cs="Times New Roman"/>
          <w:b/>
        </w:rPr>
      </w:pPr>
    </w:p>
    <w:sectPr w:rsidR="00E9515A" w:rsidSect="003C311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81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6CF53" w14:textId="77777777" w:rsidR="00D45D7E" w:rsidRDefault="00D45D7E">
      <w:pPr>
        <w:spacing w:after="0" w:line="240" w:lineRule="auto"/>
      </w:pPr>
      <w:r>
        <w:separator/>
      </w:r>
    </w:p>
  </w:endnote>
  <w:endnote w:type="continuationSeparator" w:id="0">
    <w:p w14:paraId="44BA46EC" w14:textId="77777777" w:rsidR="00D45D7E" w:rsidRDefault="00D45D7E">
      <w:pPr>
        <w:spacing w:after="0" w:line="240" w:lineRule="auto"/>
      </w:pPr>
      <w:r>
        <w:continuationSeparator/>
      </w:r>
    </w:p>
  </w:endnote>
  <w:endnote w:type="continuationNotice" w:id="1">
    <w:p w14:paraId="5841D163" w14:textId="77777777" w:rsidR="00D45D7E" w:rsidRDefault="00D45D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581E2" w14:textId="77777777" w:rsidR="00D45D7E" w:rsidRDefault="00D45D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1E5E5" w14:textId="77777777" w:rsidR="00D45D7E" w:rsidRPr="00E42DD8" w:rsidRDefault="00D45D7E" w:rsidP="007B1D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D6829" w14:textId="77777777" w:rsidR="00D45D7E" w:rsidRDefault="00D45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E7C5C" w14:textId="77777777" w:rsidR="00D45D7E" w:rsidRDefault="00D45D7E">
      <w:pPr>
        <w:spacing w:after="0" w:line="240" w:lineRule="auto"/>
      </w:pPr>
      <w:r>
        <w:separator/>
      </w:r>
    </w:p>
  </w:footnote>
  <w:footnote w:type="continuationSeparator" w:id="0">
    <w:p w14:paraId="627BE52E" w14:textId="77777777" w:rsidR="00D45D7E" w:rsidRDefault="00D45D7E">
      <w:pPr>
        <w:spacing w:after="0" w:line="240" w:lineRule="auto"/>
      </w:pPr>
      <w:r>
        <w:continuationSeparator/>
      </w:r>
    </w:p>
  </w:footnote>
  <w:footnote w:type="continuationNotice" w:id="1">
    <w:p w14:paraId="7DD4FBFD" w14:textId="77777777" w:rsidR="00D45D7E" w:rsidRDefault="00D45D7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E0B46" w14:textId="77777777" w:rsidR="00D45D7E" w:rsidRDefault="00D45D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1BC51" w14:textId="0EF41D6B" w:rsidR="00D45D7E" w:rsidRDefault="00D45D7E" w:rsidP="003C311C">
    <w:pPr>
      <w:spacing w:after="240" w:line="247" w:lineRule="auto"/>
      <w:rPr>
        <w:rFonts w:cs="Times New Roman"/>
      </w:rPr>
    </w:pPr>
    <w:r>
      <w:rPr>
        <w:rFonts w:cs="Times New Roman"/>
      </w:rPr>
      <w:t>NC-E-110</w:t>
    </w:r>
  </w:p>
  <w:p w14:paraId="09A80AAE" w14:textId="39C51002" w:rsidR="00D45D7E" w:rsidRPr="003C311C" w:rsidRDefault="00D45D7E" w:rsidP="003C311C">
    <w:pPr>
      <w:spacing w:after="240" w:line="247" w:lineRule="auto"/>
      <w:rPr>
        <w:rFonts w:cs="Times New Roman"/>
      </w:rPr>
    </w:pPr>
    <w:r>
      <w:rPr>
        <w:rFonts w:cs="Times New Roman"/>
      </w:rPr>
      <w:t>Subject: From the U.S</w:t>
    </w:r>
    <w:r w:rsidR="00397CE8">
      <w:rPr>
        <w:rFonts w:cs="Times New Roman"/>
      </w:rPr>
      <w:t>.</w:t>
    </w:r>
    <w:r>
      <w:rPr>
        <w:rFonts w:cs="Times New Roman"/>
      </w:rPr>
      <w:t xml:space="preserve"> Census Bureau - Invitation to participate in the 2020 Census New Construction Program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9C8E5" w14:textId="77777777" w:rsidR="00D45D7E" w:rsidRDefault="00D45D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C1ED7"/>
    <w:multiLevelType w:val="hybridMultilevel"/>
    <w:tmpl w:val="BCA45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EEA3969"/>
    <w:multiLevelType w:val="hybridMultilevel"/>
    <w:tmpl w:val="0AAA7554"/>
    <w:lvl w:ilvl="0" w:tplc="942CD5BC">
      <w:start w:val="1"/>
      <w:numFmt w:val="decimal"/>
      <w:lvlText w:val="%1."/>
      <w:lvlJc w:val="left"/>
      <w:pPr>
        <w:ind w:left="1440" w:hanging="360"/>
      </w:pPr>
      <w:rPr>
        <w:rFonts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B9E5C38"/>
    <w:multiLevelType w:val="hybridMultilevel"/>
    <w:tmpl w:val="4D201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7867E2"/>
    <w:multiLevelType w:val="hybridMultilevel"/>
    <w:tmpl w:val="45F42E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54F1BC2"/>
    <w:multiLevelType w:val="hybridMultilevel"/>
    <w:tmpl w:val="23A26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5F"/>
    <w:rsid w:val="000554FE"/>
    <w:rsid w:val="000876C5"/>
    <w:rsid w:val="000A0373"/>
    <w:rsid w:val="000B37B2"/>
    <w:rsid w:val="000E1B60"/>
    <w:rsid w:val="00171AA6"/>
    <w:rsid w:val="00236ADC"/>
    <w:rsid w:val="00397CE8"/>
    <w:rsid w:val="003C311C"/>
    <w:rsid w:val="003F0886"/>
    <w:rsid w:val="003F4EB9"/>
    <w:rsid w:val="00400768"/>
    <w:rsid w:val="004259F0"/>
    <w:rsid w:val="0048090A"/>
    <w:rsid w:val="004B4B5F"/>
    <w:rsid w:val="005464D0"/>
    <w:rsid w:val="00550774"/>
    <w:rsid w:val="00633DBF"/>
    <w:rsid w:val="006E2D0E"/>
    <w:rsid w:val="007B1D8C"/>
    <w:rsid w:val="008B0DC4"/>
    <w:rsid w:val="008E3C4C"/>
    <w:rsid w:val="00962C40"/>
    <w:rsid w:val="009A5960"/>
    <w:rsid w:val="009C6A55"/>
    <w:rsid w:val="009E2E47"/>
    <w:rsid w:val="00A80263"/>
    <w:rsid w:val="00B5425F"/>
    <w:rsid w:val="00B756F7"/>
    <w:rsid w:val="00B80453"/>
    <w:rsid w:val="00D302BC"/>
    <w:rsid w:val="00D45D7E"/>
    <w:rsid w:val="00DA79EC"/>
    <w:rsid w:val="00E25AAF"/>
    <w:rsid w:val="00E5106C"/>
    <w:rsid w:val="00E9515A"/>
    <w:rsid w:val="00FA0660"/>
    <w:rsid w:val="00FD1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CD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5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25F"/>
    <w:rPr>
      <w:rFonts w:eastAsiaTheme="minorEastAsia"/>
    </w:rPr>
  </w:style>
  <w:style w:type="paragraph" w:styleId="Footer">
    <w:name w:val="footer"/>
    <w:basedOn w:val="Normal"/>
    <w:link w:val="FooterChar"/>
    <w:uiPriority w:val="99"/>
    <w:unhideWhenUsed/>
    <w:rsid w:val="00B54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25F"/>
    <w:rPr>
      <w:rFonts w:eastAsiaTheme="minorEastAsia"/>
    </w:rPr>
  </w:style>
  <w:style w:type="table" w:customStyle="1" w:styleId="GridTable6Colorful">
    <w:name w:val="Grid Table 6 Colorful"/>
    <w:basedOn w:val="TableNormal"/>
    <w:uiPriority w:val="51"/>
    <w:rsid w:val="00B5425F"/>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6E2D0E"/>
    <w:rPr>
      <w:color w:val="0000FF"/>
      <w:u w:val="single"/>
    </w:rPr>
  </w:style>
  <w:style w:type="paragraph" w:customStyle="1" w:styleId="Style1">
    <w:name w:val="Style1"/>
    <w:basedOn w:val="ListParagraph"/>
    <w:qFormat/>
    <w:rsid w:val="00B5425F"/>
    <w:pPr>
      <w:spacing w:after="120" w:line="247" w:lineRule="auto"/>
      <w:ind w:left="0"/>
    </w:pPr>
  </w:style>
  <w:style w:type="paragraph" w:styleId="ListParagraph">
    <w:name w:val="List Paragraph"/>
    <w:basedOn w:val="Normal"/>
    <w:uiPriority w:val="34"/>
    <w:qFormat/>
    <w:rsid w:val="00B5425F"/>
    <w:pPr>
      <w:ind w:left="720"/>
      <w:contextualSpacing/>
    </w:pPr>
  </w:style>
  <w:style w:type="character" w:styleId="FollowedHyperlink">
    <w:name w:val="FollowedHyperlink"/>
    <w:basedOn w:val="DefaultParagraphFont"/>
    <w:uiPriority w:val="99"/>
    <w:semiHidden/>
    <w:unhideWhenUsed/>
    <w:rsid w:val="009C6A55"/>
    <w:rPr>
      <w:color w:val="954F72" w:themeColor="followedHyperlink"/>
      <w:u w:val="single"/>
    </w:rPr>
  </w:style>
  <w:style w:type="paragraph" w:styleId="BalloonText">
    <w:name w:val="Balloon Text"/>
    <w:basedOn w:val="Normal"/>
    <w:link w:val="BalloonTextChar"/>
    <w:uiPriority w:val="99"/>
    <w:semiHidden/>
    <w:unhideWhenUsed/>
    <w:rsid w:val="00480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90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302BC"/>
    <w:rPr>
      <w:sz w:val="16"/>
      <w:szCs w:val="16"/>
    </w:rPr>
  </w:style>
  <w:style w:type="paragraph" w:styleId="CommentText">
    <w:name w:val="annotation text"/>
    <w:basedOn w:val="Normal"/>
    <w:link w:val="CommentTextChar"/>
    <w:uiPriority w:val="99"/>
    <w:semiHidden/>
    <w:unhideWhenUsed/>
    <w:rsid w:val="00D302BC"/>
    <w:pPr>
      <w:spacing w:line="240" w:lineRule="auto"/>
    </w:pPr>
    <w:rPr>
      <w:sz w:val="20"/>
      <w:szCs w:val="20"/>
    </w:rPr>
  </w:style>
  <w:style w:type="character" w:customStyle="1" w:styleId="CommentTextChar">
    <w:name w:val="Comment Text Char"/>
    <w:basedOn w:val="DefaultParagraphFont"/>
    <w:link w:val="CommentText"/>
    <w:uiPriority w:val="99"/>
    <w:semiHidden/>
    <w:rsid w:val="00D302B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302BC"/>
    <w:rPr>
      <w:b/>
      <w:bCs/>
    </w:rPr>
  </w:style>
  <w:style w:type="character" w:customStyle="1" w:styleId="CommentSubjectChar">
    <w:name w:val="Comment Subject Char"/>
    <w:basedOn w:val="CommentTextChar"/>
    <w:link w:val="CommentSubject"/>
    <w:uiPriority w:val="99"/>
    <w:semiHidden/>
    <w:rsid w:val="00D302BC"/>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5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25F"/>
    <w:rPr>
      <w:rFonts w:eastAsiaTheme="minorEastAsia"/>
    </w:rPr>
  </w:style>
  <w:style w:type="paragraph" w:styleId="Footer">
    <w:name w:val="footer"/>
    <w:basedOn w:val="Normal"/>
    <w:link w:val="FooterChar"/>
    <w:uiPriority w:val="99"/>
    <w:unhideWhenUsed/>
    <w:rsid w:val="00B54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25F"/>
    <w:rPr>
      <w:rFonts w:eastAsiaTheme="minorEastAsia"/>
    </w:rPr>
  </w:style>
  <w:style w:type="table" w:customStyle="1" w:styleId="GridTable6Colorful">
    <w:name w:val="Grid Table 6 Colorful"/>
    <w:basedOn w:val="TableNormal"/>
    <w:uiPriority w:val="51"/>
    <w:rsid w:val="00B5425F"/>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6E2D0E"/>
    <w:rPr>
      <w:color w:val="0000FF"/>
      <w:u w:val="single"/>
    </w:rPr>
  </w:style>
  <w:style w:type="paragraph" w:customStyle="1" w:styleId="Style1">
    <w:name w:val="Style1"/>
    <w:basedOn w:val="ListParagraph"/>
    <w:qFormat/>
    <w:rsid w:val="00B5425F"/>
    <w:pPr>
      <w:spacing w:after="120" w:line="247" w:lineRule="auto"/>
      <w:ind w:left="0"/>
    </w:pPr>
  </w:style>
  <w:style w:type="paragraph" w:styleId="ListParagraph">
    <w:name w:val="List Paragraph"/>
    <w:basedOn w:val="Normal"/>
    <w:uiPriority w:val="34"/>
    <w:qFormat/>
    <w:rsid w:val="00B5425F"/>
    <w:pPr>
      <w:ind w:left="720"/>
      <w:contextualSpacing/>
    </w:pPr>
  </w:style>
  <w:style w:type="character" w:styleId="FollowedHyperlink">
    <w:name w:val="FollowedHyperlink"/>
    <w:basedOn w:val="DefaultParagraphFont"/>
    <w:uiPriority w:val="99"/>
    <w:semiHidden/>
    <w:unhideWhenUsed/>
    <w:rsid w:val="009C6A55"/>
    <w:rPr>
      <w:color w:val="954F72" w:themeColor="followedHyperlink"/>
      <w:u w:val="single"/>
    </w:rPr>
  </w:style>
  <w:style w:type="paragraph" w:styleId="BalloonText">
    <w:name w:val="Balloon Text"/>
    <w:basedOn w:val="Normal"/>
    <w:link w:val="BalloonTextChar"/>
    <w:uiPriority w:val="99"/>
    <w:semiHidden/>
    <w:unhideWhenUsed/>
    <w:rsid w:val="00480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90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302BC"/>
    <w:rPr>
      <w:sz w:val="16"/>
      <w:szCs w:val="16"/>
    </w:rPr>
  </w:style>
  <w:style w:type="paragraph" w:styleId="CommentText">
    <w:name w:val="annotation text"/>
    <w:basedOn w:val="Normal"/>
    <w:link w:val="CommentTextChar"/>
    <w:uiPriority w:val="99"/>
    <w:semiHidden/>
    <w:unhideWhenUsed/>
    <w:rsid w:val="00D302BC"/>
    <w:pPr>
      <w:spacing w:line="240" w:lineRule="auto"/>
    </w:pPr>
    <w:rPr>
      <w:sz w:val="20"/>
      <w:szCs w:val="20"/>
    </w:rPr>
  </w:style>
  <w:style w:type="character" w:customStyle="1" w:styleId="CommentTextChar">
    <w:name w:val="Comment Text Char"/>
    <w:basedOn w:val="DefaultParagraphFont"/>
    <w:link w:val="CommentText"/>
    <w:uiPriority w:val="99"/>
    <w:semiHidden/>
    <w:rsid w:val="00D302B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302BC"/>
    <w:rPr>
      <w:b/>
      <w:bCs/>
    </w:rPr>
  </w:style>
  <w:style w:type="character" w:customStyle="1" w:styleId="CommentSubjectChar">
    <w:name w:val="Comment Subject Char"/>
    <w:basedOn w:val="CommentTextChar"/>
    <w:link w:val="CommentSubject"/>
    <w:uiPriority w:val="99"/>
    <w:semiHidden/>
    <w:rsid w:val="00D302B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o.2020.nc@censu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census.gov/programs-surveys/decennial-census/about/new-construction.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13" ma:contentTypeDescription="Create a new document." ma:contentTypeScope="" ma:versionID="6983a20b90e90b2f15a121416207c5e3">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4a89ad2dad6f07b04ff25ba2caf1241d"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B09DA-E25C-437E-A5F7-C4F04347F8FD}">
  <ds:schemaRef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57de7b47-ddfe-4e7d-a3c4-a6c84a8b0cc4"/>
    <ds:schemaRef ds:uri="9437ff5d-21c2-4339-9ac8-4f223b4986b5"/>
    <ds:schemaRef ds:uri="http://www.w3.org/XML/1998/namespace"/>
    <ds:schemaRef ds:uri="http://purl.org/dc/dcmitype/"/>
  </ds:schemaRefs>
</ds:datastoreItem>
</file>

<file path=customXml/itemProps2.xml><?xml version="1.0" encoding="utf-8"?>
<ds:datastoreItem xmlns:ds="http://schemas.openxmlformats.org/officeDocument/2006/customXml" ds:itemID="{BF679DE3-5020-4B1C-872B-7813F8B9B9BE}">
  <ds:schemaRefs>
    <ds:schemaRef ds:uri="http://schemas.microsoft.com/sharepoint/v3/contenttype/forms"/>
  </ds:schemaRefs>
</ds:datastoreItem>
</file>

<file path=customXml/itemProps3.xml><?xml version="1.0" encoding="utf-8"?>
<ds:datastoreItem xmlns:ds="http://schemas.openxmlformats.org/officeDocument/2006/customXml" ds:itemID="{9A8297DB-9F13-4202-BE2F-63AE314D8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Files (CENSUS/GEO FED)</dc:creator>
  <cp:keywords/>
  <dc:description/>
  <cp:lastModifiedBy>SYSTEM</cp:lastModifiedBy>
  <cp:revision>2</cp:revision>
  <cp:lastPrinted>2018-11-19T19:59:00Z</cp:lastPrinted>
  <dcterms:created xsi:type="dcterms:W3CDTF">2018-12-04T19:07:00Z</dcterms:created>
  <dcterms:modified xsi:type="dcterms:W3CDTF">2018-12-04T19:07:00Z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