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7546" w14:textId="35EBB6A4" w:rsidR="00D63081" w:rsidRPr="005A7CCB" w:rsidRDefault="00D63081" w:rsidP="00D63081">
      <w:pPr>
        <w:jc w:val="center"/>
        <w:rPr>
          <w:b/>
        </w:rPr>
      </w:pPr>
      <w:bookmarkStart w:id="0" w:name="_GoBack"/>
      <w:bookmarkEnd w:id="0"/>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B1036F">
        <w:rPr>
          <w:b/>
        </w:rPr>
        <w:t xml:space="preserve">Quarter: </w:t>
      </w:r>
      <w:r w:rsidR="00E03C1E">
        <w:rPr>
          <w:b/>
        </w:rPr>
        <w:t>January 1, 2018</w:t>
      </w:r>
      <w:r w:rsidR="00976742">
        <w:rPr>
          <w:b/>
        </w:rPr>
        <w:t xml:space="preserve"> – </w:t>
      </w:r>
      <w:r w:rsidR="00E03C1E">
        <w:rPr>
          <w:b/>
        </w:rPr>
        <w:t>March</w:t>
      </w:r>
      <w:r w:rsidR="00B1036F">
        <w:rPr>
          <w:b/>
        </w:rPr>
        <w:t xml:space="preserve"> 31</w:t>
      </w:r>
      <w:r w:rsidR="00E03C1E">
        <w:rPr>
          <w:b/>
        </w:rPr>
        <w:t>, 2018</w:t>
      </w:r>
    </w:p>
    <w:p w14:paraId="42D7CFE0" w14:textId="77777777" w:rsidR="00D63081" w:rsidRDefault="00D63081" w:rsidP="00D63081">
      <w:pPr>
        <w:outlineLvl w:val="0"/>
        <w:rPr>
          <w:b/>
          <w:bCs/>
        </w:rPr>
      </w:pPr>
    </w:p>
    <w:p w14:paraId="6C4EAF38" w14:textId="77777777" w:rsidR="00D63081" w:rsidRDefault="00D63081" w:rsidP="00D63081">
      <w:pPr>
        <w:outlineLvl w:val="0"/>
        <w:rPr>
          <w:b/>
          <w:bCs/>
        </w:rPr>
      </w:pPr>
    </w:p>
    <w:p w14:paraId="21A4F84C" w14:textId="2EAFE89F" w:rsidR="003F3C13" w:rsidRPr="005A7CCB" w:rsidRDefault="003F3C13" w:rsidP="003F3C13">
      <w:pPr>
        <w:pStyle w:val="Body1"/>
        <w:tabs>
          <w:tab w:val="num" w:pos="720"/>
        </w:tabs>
        <w:rPr>
          <w:rFonts w:asciiTheme="minorHAnsi" w:hAnsiTheme="minorHAnsi"/>
          <w:sz w:val="22"/>
          <w:szCs w:val="22"/>
        </w:rPr>
      </w:pPr>
      <w:r w:rsidRPr="005A7CCB">
        <w:rPr>
          <w:rFonts w:asciiTheme="minorHAnsi" w:hAnsiTheme="minorHAnsi"/>
          <w:sz w:val="22"/>
          <w:szCs w:val="22"/>
        </w:rPr>
        <w:t>This is a non-substantive change request for the Emergency Epidemic Investigations (EEI) Generic I</w:t>
      </w:r>
      <w:r w:rsidR="002A5D75">
        <w:rPr>
          <w:rFonts w:asciiTheme="minorHAnsi" w:hAnsiTheme="minorHAnsi"/>
          <w:sz w:val="22"/>
          <w:szCs w:val="22"/>
        </w:rPr>
        <w:t xml:space="preserve">nformation </w:t>
      </w:r>
      <w:r w:rsidRPr="005A7CCB">
        <w:rPr>
          <w:rFonts w:asciiTheme="minorHAnsi" w:hAnsiTheme="minorHAnsi"/>
          <w:sz w:val="22"/>
          <w:szCs w:val="22"/>
        </w:rPr>
        <w:t>C</w:t>
      </w:r>
      <w:r w:rsidR="002A5D75">
        <w:rPr>
          <w:rFonts w:asciiTheme="minorHAnsi" w:hAnsiTheme="minorHAnsi"/>
          <w:sz w:val="22"/>
          <w:szCs w:val="22"/>
        </w:rPr>
        <w:t xml:space="preserve">ollection </w:t>
      </w:r>
      <w:r w:rsidRPr="005A7CCB">
        <w:rPr>
          <w:rFonts w:asciiTheme="minorHAnsi" w:hAnsiTheme="minorHAnsi"/>
          <w:sz w:val="22"/>
          <w:szCs w:val="22"/>
        </w:rPr>
        <w:t>R</w:t>
      </w:r>
      <w:r w:rsidR="002A5D75">
        <w:rPr>
          <w:rFonts w:asciiTheme="minorHAnsi" w:hAnsiTheme="minorHAnsi"/>
          <w:sz w:val="22"/>
          <w:szCs w:val="22"/>
        </w:rPr>
        <w:t>equest (ICR)</w:t>
      </w:r>
      <w:r w:rsidRPr="005A7CCB">
        <w:rPr>
          <w:rFonts w:asciiTheme="minorHAnsi" w:hAnsiTheme="minorHAnsi"/>
          <w:sz w:val="22"/>
          <w:szCs w:val="22"/>
        </w:rPr>
        <w:t>, OMB Control No. 0</w:t>
      </w:r>
      <w:r>
        <w:rPr>
          <w:rFonts w:asciiTheme="minorHAnsi" w:hAnsiTheme="minorHAnsi"/>
          <w:sz w:val="22"/>
          <w:szCs w:val="22"/>
        </w:rPr>
        <w:t>920-</w:t>
      </w:r>
      <w:r w:rsidRPr="00020A7A">
        <w:rPr>
          <w:rFonts w:asciiTheme="minorHAnsi" w:hAnsiTheme="minorHAnsi"/>
          <w:sz w:val="22"/>
          <w:szCs w:val="22"/>
        </w:rPr>
        <w:t xml:space="preserve">1011, Expiration </w:t>
      </w:r>
      <w:r w:rsidR="00952A27">
        <w:rPr>
          <w:rFonts w:asciiTheme="minorHAnsi" w:hAnsiTheme="minorHAnsi"/>
          <w:sz w:val="22"/>
          <w:szCs w:val="22"/>
        </w:rPr>
        <w:t>1</w:t>
      </w:r>
      <w:r w:rsidRPr="00020A7A">
        <w:rPr>
          <w:rFonts w:asciiTheme="minorHAnsi" w:hAnsiTheme="minorHAnsi"/>
          <w:sz w:val="22"/>
          <w:szCs w:val="22"/>
        </w:rPr>
        <w:t>/</w:t>
      </w:r>
      <w:r w:rsidR="00952A27">
        <w:rPr>
          <w:rFonts w:asciiTheme="minorHAnsi" w:hAnsiTheme="minorHAnsi"/>
          <w:sz w:val="22"/>
          <w:szCs w:val="22"/>
        </w:rPr>
        <w:t>31/</w:t>
      </w:r>
      <w:r w:rsidR="00020A7A" w:rsidRPr="00020A7A">
        <w:rPr>
          <w:rFonts w:asciiTheme="minorHAnsi" w:hAnsiTheme="minorHAnsi"/>
          <w:sz w:val="22"/>
          <w:szCs w:val="22"/>
        </w:rPr>
        <w:t>20</w:t>
      </w:r>
      <w:r w:rsidR="00952A27">
        <w:rPr>
          <w:rFonts w:asciiTheme="minorHAnsi" w:hAnsiTheme="minorHAnsi"/>
          <w:sz w:val="22"/>
          <w:szCs w:val="22"/>
        </w:rPr>
        <w:t>20</w:t>
      </w:r>
      <w:r w:rsidRPr="00020A7A">
        <w:rPr>
          <w:rFonts w:asciiTheme="minorHAnsi" w:hAnsiTheme="minorHAnsi"/>
          <w:sz w:val="22"/>
          <w:szCs w:val="22"/>
        </w:rPr>
        <w:t>.</w:t>
      </w:r>
      <w:r w:rsidRPr="005A7CCB">
        <w:rPr>
          <w:rFonts w:asciiTheme="minorHAnsi" w:hAnsiTheme="minorHAnsi"/>
          <w:sz w:val="22"/>
          <w:szCs w:val="22"/>
        </w:rPr>
        <w:t xml:space="preserve"> This allows the Centers for Disease Control and Prevention (CDC) to continue to conduct EEI</w:t>
      </w:r>
      <w:r w:rsidR="00F0066F">
        <w:rPr>
          <w:rFonts w:asciiTheme="minorHAnsi" w:hAnsiTheme="minorHAnsi"/>
          <w:sz w:val="22"/>
          <w:szCs w:val="22"/>
        </w:rPr>
        <w:t>s</w:t>
      </w:r>
      <w:r w:rsidRPr="005A7CCB">
        <w:rPr>
          <w:rFonts w:asciiTheme="minorHAnsi" w:hAnsiTheme="minorHAnsi"/>
          <w:sz w:val="22"/>
          <w:szCs w:val="22"/>
        </w:rPr>
        <w:t xml:space="preserve"> in response to acute public health emergencies resulting from outbreaks or events with undetermined agents, undetermined sources, undetermined modes of transmission, or undetermined risk factors. CDC is called </w:t>
      </w:r>
      <w:r w:rsidR="002A5D75" w:rsidRPr="005A7CCB">
        <w:rPr>
          <w:rFonts w:asciiTheme="minorHAnsi" w:hAnsiTheme="minorHAnsi"/>
          <w:sz w:val="22"/>
          <w:szCs w:val="22"/>
        </w:rPr>
        <w:t>on</w:t>
      </w:r>
      <w:r w:rsidRPr="005A7CCB">
        <w:rPr>
          <w:rFonts w:asciiTheme="minorHAnsi" w:hAnsiTheme="minorHAnsi"/>
          <w:sz w:val="22"/>
          <w:szCs w:val="22"/>
        </w:rPr>
        <w:t xml:space="preserve"> </w:t>
      </w:r>
      <w:r w:rsidR="002A5D75" w:rsidRPr="005A7CCB">
        <w:rPr>
          <w:rFonts w:asciiTheme="minorHAnsi" w:hAnsiTheme="minorHAnsi"/>
          <w:sz w:val="22"/>
          <w:szCs w:val="22"/>
        </w:rPr>
        <w:t xml:space="preserve">frequently </w:t>
      </w:r>
      <w:r w:rsidRPr="005A7CCB">
        <w:rPr>
          <w:rFonts w:asciiTheme="minorHAnsi" w:hAnsiTheme="minorHAnsi"/>
          <w:sz w:val="22"/>
          <w:szCs w:val="22"/>
        </w:rPr>
        <w:t xml:space="preserve">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rPr>
          <w:rFonts w:asciiTheme="minorHAnsi" w:hAnsiTheme="minorHAnsi"/>
          <w:sz w:val="22"/>
          <w:szCs w:val="22"/>
        </w:rPr>
        <w:br/>
      </w:r>
      <w:r w:rsidRPr="005A7CCB">
        <w:rPr>
          <w:rFonts w:asciiTheme="minorHAnsi" w:hAnsiTheme="minorHAnsi"/>
          <w:sz w:val="22"/>
          <w:szCs w:val="22"/>
        </w:rPr>
        <w:br/>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rPr>
          <w:rFonts w:asciiTheme="minorHAnsi" w:hAnsiTheme="minorHAnsi"/>
          <w:sz w:val="22"/>
          <w:szCs w:val="22"/>
        </w:rPr>
        <w:t xml:space="preserve">In </w:t>
      </w:r>
      <w:r w:rsidR="00ED394A">
        <w:rPr>
          <w:rFonts w:asciiTheme="minorHAnsi" w:hAnsiTheme="minorHAnsi"/>
          <w:sz w:val="22"/>
          <w:szCs w:val="22"/>
        </w:rPr>
        <w:t>t</w:t>
      </w:r>
      <w:r w:rsidR="00B1036F">
        <w:rPr>
          <w:rFonts w:asciiTheme="minorHAnsi" w:hAnsiTheme="minorHAnsi"/>
          <w:sz w:val="22"/>
          <w:szCs w:val="22"/>
        </w:rPr>
        <w:t xml:space="preserve">he quarter </w:t>
      </w:r>
      <w:r w:rsidR="00E03C1E">
        <w:rPr>
          <w:rFonts w:asciiTheme="minorHAnsi" w:hAnsiTheme="minorHAnsi"/>
          <w:sz w:val="22"/>
          <w:szCs w:val="22"/>
        </w:rPr>
        <w:t>January 1, 2018</w:t>
      </w:r>
      <w:r w:rsidR="00976742">
        <w:rPr>
          <w:rFonts w:asciiTheme="minorHAnsi" w:hAnsiTheme="minorHAnsi"/>
          <w:sz w:val="22"/>
          <w:szCs w:val="22"/>
        </w:rPr>
        <w:t xml:space="preserve"> – </w:t>
      </w:r>
      <w:r w:rsidR="00E03C1E">
        <w:rPr>
          <w:rFonts w:asciiTheme="minorHAnsi" w:hAnsiTheme="minorHAnsi"/>
          <w:sz w:val="22"/>
          <w:szCs w:val="22"/>
        </w:rPr>
        <w:t>March</w:t>
      </w:r>
      <w:r w:rsidR="00B1036F">
        <w:rPr>
          <w:rFonts w:asciiTheme="minorHAnsi" w:hAnsiTheme="minorHAnsi"/>
          <w:sz w:val="22"/>
          <w:szCs w:val="22"/>
        </w:rPr>
        <w:t xml:space="preserve"> 31</w:t>
      </w:r>
      <w:r w:rsidR="00613560">
        <w:rPr>
          <w:rFonts w:asciiTheme="minorHAnsi" w:hAnsiTheme="minorHAnsi"/>
          <w:sz w:val="22"/>
          <w:szCs w:val="22"/>
        </w:rPr>
        <w:t>, 2018</w:t>
      </w:r>
      <w:r w:rsidR="005273CC">
        <w:rPr>
          <w:rFonts w:asciiTheme="minorHAnsi" w:hAnsiTheme="minorHAnsi"/>
          <w:sz w:val="22"/>
          <w:szCs w:val="22"/>
        </w:rPr>
        <w:t>,</w:t>
      </w:r>
      <w:r>
        <w:rPr>
          <w:rFonts w:asciiTheme="minorHAnsi" w:hAnsiTheme="minorHAnsi"/>
          <w:sz w:val="22"/>
          <w:szCs w:val="22"/>
        </w:rPr>
        <w:t xml:space="preserve"> there were no EEIs to report, so t</w:t>
      </w:r>
      <w:r w:rsidRPr="005A7CCB">
        <w:rPr>
          <w:rFonts w:asciiTheme="minorHAnsi" w:hAnsiTheme="minorHAnsi"/>
          <w:sz w:val="22"/>
          <w:szCs w:val="22"/>
        </w:rPr>
        <w:t xml:space="preserve">his non-substantive change request </w:t>
      </w:r>
      <w:r w:rsidR="00883018">
        <w:rPr>
          <w:rFonts w:asciiTheme="minorHAnsi" w:hAnsiTheme="minorHAnsi"/>
          <w:sz w:val="22"/>
          <w:szCs w:val="22"/>
        </w:rPr>
        <w:t>has</w:t>
      </w:r>
      <w:r>
        <w:rPr>
          <w:rFonts w:asciiTheme="minorHAnsi" w:hAnsiTheme="minorHAnsi"/>
          <w:sz w:val="22"/>
          <w:szCs w:val="22"/>
        </w:rPr>
        <w:t xml:space="preserve"> zero burden to report </w:t>
      </w:r>
      <w:r w:rsidR="00ED394A">
        <w:rPr>
          <w:rFonts w:asciiTheme="minorHAnsi" w:hAnsiTheme="minorHAnsi"/>
          <w:sz w:val="22"/>
          <w:szCs w:val="22"/>
        </w:rPr>
        <w:t>for this quarter is zero</w:t>
      </w:r>
      <w:r w:rsidRPr="005A7CCB">
        <w:rPr>
          <w:rFonts w:asciiTheme="minorHAnsi" w:hAnsiTheme="minorHAnsi"/>
          <w:sz w:val="22"/>
          <w:szCs w:val="22"/>
        </w:rPr>
        <w:t xml:space="preserve">. </w:t>
      </w:r>
    </w:p>
    <w:p w14:paraId="50D64650" w14:textId="77777777" w:rsidR="003F3C13" w:rsidRDefault="003F3C13" w:rsidP="003F3C13">
      <w:r w:rsidRPr="005A7CCB">
        <w:br/>
      </w:r>
    </w:p>
    <w:p w14:paraId="47544893" w14:textId="77777777" w:rsidR="003F3C13" w:rsidRDefault="003F3C13"/>
    <w:sectPr w:rsidR="003F3C13" w:rsidSect="003F3C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91037"/>
      <w:docPartObj>
        <w:docPartGallery w:val="Page Numbers (Bottom of Page)"/>
        <w:docPartUnique/>
      </w:docPartObj>
    </w:sdtPr>
    <w:sdtEndPr>
      <w:rPr>
        <w:noProof/>
      </w:rPr>
    </w:sdtEndPr>
    <w:sdtContent>
      <w:p w14:paraId="54EEFF6B" w14:textId="7FCDE2F4" w:rsidR="003F3C13" w:rsidRDefault="003F3C13">
        <w:pPr>
          <w:pStyle w:val="Footer"/>
          <w:jc w:val="right"/>
        </w:pPr>
        <w:r>
          <w:fldChar w:fldCharType="begin"/>
        </w:r>
        <w:r>
          <w:instrText xml:space="preserve"> PAGE   \* MERGEFORMAT </w:instrText>
        </w:r>
        <w:r>
          <w:fldChar w:fldCharType="separate"/>
        </w:r>
        <w:r w:rsidR="00FD1372">
          <w:rPr>
            <w:noProof/>
          </w:rPr>
          <w:t>1</w:t>
        </w:r>
        <w:r>
          <w:rPr>
            <w:noProof/>
          </w:rPr>
          <w:fldChar w:fldCharType="end"/>
        </w:r>
      </w:p>
    </w:sdtContent>
  </w:sdt>
  <w:p w14:paraId="6FC999F0" w14:textId="77777777" w:rsidR="003F3C13" w:rsidRDefault="003F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DateAndTime/>
  <w:trackRevision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81"/>
    <w:rsid w:val="00020A7A"/>
    <w:rsid w:val="001C06A0"/>
    <w:rsid w:val="002A5D75"/>
    <w:rsid w:val="003F3C13"/>
    <w:rsid w:val="004D0CD2"/>
    <w:rsid w:val="005273CC"/>
    <w:rsid w:val="00613560"/>
    <w:rsid w:val="006C6578"/>
    <w:rsid w:val="00780D0B"/>
    <w:rsid w:val="00883018"/>
    <w:rsid w:val="008B5D54"/>
    <w:rsid w:val="00952A27"/>
    <w:rsid w:val="00961A67"/>
    <w:rsid w:val="00976742"/>
    <w:rsid w:val="009F0D24"/>
    <w:rsid w:val="00B1036F"/>
    <w:rsid w:val="00B55735"/>
    <w:rsid w:val="00B608AC"/>
    <w:rsid w:val="00B87B9B"/>
    <w:rsid w:val="00BA12E7"/>
    <w:rsid w:val="00D63081"/>
    <w:rsid w:val="00DC57CC"/>
    <w:rsid w:val="00DF5B95"/>
    <w:rsid w:val="00E03C1E"/>
    <w:rsid w:val="00E14F98"/>
    <w:rsid w:val="00EB3ADB"/>
    <w:rsid w:val="00ED394A"/>
    <w:rsid w:val="00F0066F"/>
    <w:rsid w:val="00FD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4C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F0D6-2DD7-4D5A-B1DE-B33F3186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SYSTEM</cp:lastModifiedBy>
  <cp:revision>2</cp:revision>
  <dcterms:created xsi:type="dcterms:W3CDTF">2018-04-11T15:38:00Z</dcterms:created>
  <dcterms:modified xsi:type="dcterms:W3CDTF">2018-04-11T15:38:00Z</dcterms:modified>
</cp:coreProperties>
</file>