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3B13" w:rsidR="00E94475" w:rsidP="00895E15" w:rsidRDefault="00DF6AA7" w14:paraId="31EC937A" w14:textId="3752A809">
      <w:pPr>
        <w:pStyle w:val="Heading1"/>
        <w:spacing w:before="0"/>
        <w:jc w:val="center"/>
        <w:rPr>
          <w:rFonts w:eastAsia="Times New Roman"/>
          <w:sz w:val="40"/>
          <w:szCs w:val="40"/>
        </w:rPr>
      </w:pPr>
      <w:r w:rsidRPr="00DF6AA7">
        <w:rPr>
          <w:rFonts w:eastAsia="Times New Roman" w:cs="Times New Roman"/>
          <w:noProof/>
          <w:szCs w:val="24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editId="07D17292" wp14:anchorId="5FB14391">
                <wp:simplePos x="0" y="0"/>
                <wp:positionH relativeFrom="margin">
                  <wp:posOffset>5044440</wp:posOffset>
                </wp:positionH>
                <wp:positionV relativeFrom="margin">
                  <wp:posOffset>-632460</wp:posOffset>
                </wp:positionV>
                <wp:extent cx="1828800" cy="9906635"/>
                <wp:effectExtent l="0" t="0" r="9525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906635"/>
                          <a:chOff x="0" y="0"/>
                          <a:chExt cx="1828800" cy="644932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620747"/>
                            <a:ext cx="1828800" cy="582858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157D5C" w:rsidR="00DF6AA7" w:rsidP="00157D5C" w:rsidRDefault="00DF6AA7" w14:paraId="71F7C2BD" w14:textId="71FBDA3E">
                              <w:pPr>
                                <w:pStyle w:val="BodyText"/>
                                <w:tabs>
                                  <w:tab w:val="left" w:pos="0"/>
                                </w:tabs>
                                <w:ind w:right="48"/>
                                <w:rPr>
                                  <w:rFonts w:asciiTheme="majorHAnsi" w:hAnsiTheme="majorHAnsi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57D5C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Involve communities and tribes when responding to their environmental public health concerns.</w:t>
                              </w:r>
                            </w:p>
                            <w:p w:rsidRPr="00157D5C" w:rsidR="00DF6AA7" w:rsidP="00157D5C" w:rsidRDefault="00DF6AA7" w14:paraId="48F6B556" w14:textId="454EB65F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157D5C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Contact federal, tribal, state, and local health and environmental agencies, and </w:t>
                              </w:r>
                              <w:r w:rsidR="00DD3BFD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communities, while communicating about a hazardous water event</w:t>
                              </w:r>
                              <w:r w:rsidR="00157D5C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Pr="00157D5C" w:rsidR="00DF6AA7" w:rsidP="00157D5C" w:rsidRDefault="00DD3BFD" w14:paraId="3B9774A4" w14:textId="6098B076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Review and assess community feedback to the focus group</w:t>
                              </w:r>
                              <w:r w:rsidR="003318EC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studies. </w:t>
                              </w:r>
                            </w:p>
                            <w:p w:rsidR="00DD3BFD" w:rsidP="00157D5C" w:rsidRDefault="00DD3BFD" w14:paraId="76CF5A39" w14:textId="567340FB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Change the type of communications CDC delivers during a water related emergency according to the focus </w:t>
                              </w:r>
                              <w:r w:rsidR="003318EC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group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response.</w:t>
                              </w:r>
                            </w:p>
                            <w:p w:rsidRPr="00DF6AA7" w:rsidR="00DD3BFD" w:rsidP="00157D5C" w:rsidRDefault="00DD3BFD" w14:paraId="4238E67F" w14:textId="1E90D43F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Explore several different communications routes for delivery of public health messaging according to</w:t>
                              </w:r>
                              <w:r w:rsidR="00BE2C37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focus group responses. </w:t>
                              </w:r>
                            </w:p>
                            <w:p w:rsidRPr="00157D5C" w:rsidR="00DF6AA7" w:rsidP="00157D5C" w:rsidRDefault="00DF6AA7" w14:paraId="3CB2B059" w14:textId="77777777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157D5C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Offer environmental health education for healthcare providers, communities, and tribes.</w:t>
                              </w:r>
                            </w:p>
                            <w:p w:rsidRPr="00157D5C" w:rsidR="00DF6AA7" w:rsidP="00157D5C" w:rsidRDefault="00DF6AA7" w14:paraId="3CC1D4D6" w14:textId="161485FF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157D5C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Offer emergency response assistance for serious hazardous materials.</w:t>
                              </w:r>
                            </w:p>
                            <w:p w:rsidRPr="003F07B5" w:rsidR="00DF6AA7" w:rsidP="00157D5C" w:rsidRDefault="00DF6AA7" w14:paraId="730EE3D1" w14:textId="2209F74C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Fonts w:asciiTheme="majorHAnsi" w:hAnsiTheme="maj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3F07B5">
                                <w:rPr>
                                  <w:rFonts w:asciiTheme="majorHAnsi" w:hAnsiTheme="maj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>Include, in most final</w:t>
                              </w:r>
                              <w:r w:rsidR="003F07B5">
                                <w:rPr>
                                  <w:rFonts w:asciiTheme="majorHAnsi" w:hAnsiTheme="maj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CDC</w:t>
                              </w:r>
                              <w:r w:rsidRPr="003F07B5">
                                <w:rPr>
                                  <w:rFonts w:asciiTheme="majorHAnsi" w:hAnsiTheme="maj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documents, public comments received in draft documents.</w:t>
                              </w:r>
                            </w:p>
                            <w:p w:rsidRPr="003F07B5" w:rsidR="00DF6AA7" w:rsidP="00157D5C" w:rsidRDefault="00DF6AA7" w14:paraId="1D46AD1B" w14:textId="4C74750E">
                              <w:pPr>
                                <w:pStyle w:val="ListNumber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rPr>
                                  <w:rStyle w:val="Emphasis"/>
                                  <w:rFonts w:asciiTheme="majorHAnsi" w:hAnsiTheme="majorHAnsi"/>
                                  <w:i w:val="0"/>
                                  <w:iCs w:val="0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3F07B5">
                                <w:rPr>
                                  <w:rFonts w:asciiTheme="majorHAnsi" w:hAnsiTheme="maj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Refer public health issues to other federal, tribal, state, or local governmental groups when they are outside of </w:t>
                              </w:r>
                              <w:r w:rsidR="003F07B5">
                                <w:rPr>
                                  <w:rFonts w:asciiTheme="majorHAnsi" w:hAnsiTheme="maj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CDC’s </w:t>
                              </w:r>
                              <w:r w:rsidRPr="003F07B5">
                                <w:rPr>
                                  <w:rFonts w:asciiTheme="majorHAnsi" w:hAnsiTheme="maj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>responsibility.</w:t>
                              </w:r>
                            </w:p>
                            <w:p w:rsidR="00DF6AA7" w:rsidP="00DF6AA7" w:rsidRDefault="00DF6AA7" w14:paraId="0F8647A1" w14:textId="0C854DC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34912"/>
                            <a:ext cx="1828800" cy="5003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157D5C" w:rsidR="00DF6AA7" w:rsidRDefault="00DD3BFD" w14:paraId="3D833B76" w14:textId="226B420B">
                              <w:pPr>
                                <w:pStyle w:val="NoSpacing"/>
                                <w:jc w:val="center"/>
                                <w:rPr>
                                  <w:rFonts w:asciiTheme="majorHAnsi" w:hAnsiTheme="majorHAnsi" w:eastAsiaTheme="majorEastAsia" w:cstheme="majorBidi"/>
                                  <w:b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 w:eastAsiaTheme="majorEastAsia" w:cstheme="majorBidi"/>
                                  <w:b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  <w:t>CDC will…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style="position:absolute;left:0;text-align:left;margin-left:397.2pt;margin-top:-49.8pt;width:2in;height:780.05pt;z-index:-251657216;mso-width-percent:308;mso-wrap-distance-left:18pt;mso-wrap-distance-right:18pt;mso-position-horizontal-relative:margin;mso-position-vertical-relative:margin;mso-width-percent:308;mso-width-relative:margin;mso-height-relative:margin" coordsize="18288,64493" o:spid="_x0000_s1026" w14:anchorId="5FB1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">
                <v:rect id="Rectangle 202" style="position:absolute;width:18288;height:2286;visibility:visible;mso-wrap-style:square;v-text-anchor:middle" o:spid="_x0000_s1027" fillcolor="#4f81bd [3204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"/>
                <v:rect id="Rectangle 203" style="position:absolute;top:6207;width:18288;height:58286;visibility:visible;mso-wrap-style:square;v-text-anchor:top" o:spid="_x0000_s1028" fillcolor="#4f81bd [3204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">
                  <v:textbox inset=",14.4pt,8.64pt,18pt">
                    <w:txbxContent>
                      <w:p w:rsidRPr="00157D5C" w:rsidR="00DF6AA7" w:rsidP="00157D5C" w:rsidRDefault="00DF6AA7" w14:paraId="71F7C2BD" w14:textId="71FBDA3E">
                        <w:pPr>
                          <w:pStyle w:val="BodyText"/>
                          <w:tabs>
                            <w:tab w:val="left" w:pos="0"/>
                          </w:tabs>
                          <w:ind w:right="48"/>
                          <w:rPr>
                            <w:rFonts w:asciiTheme="majorHAnsi" w:hAnsiTheme="majorHAnsi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157D5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Involve communities and tribes when responding to their environmental public health concerns.</w:t>
                        </w:r>
                      </w:p>
                      <w:p w:rsidRPr="00157D5C" w:rsidR="00DF6AA7" w:rsidP="00157D5C" w:rsidRDefault="00DF6AA7" w14:paraId="48F6B556" w14:textId="454EB65F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157D5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Contact federal, tribal, state, and local health and environmental agencies, and </w:t>
                        </w:r>
                        <w:r w:rsidR="00DD3BF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communities, while communicating about a hazardous water event</w:t>
                        </w:r>
                        <w:r w:rsidR="00157D5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.</w:t>
                        </w:r>
                      </w:p>
                      <w:p w:rsidRPr="00157D5C" w:rsidR="00DF6AA7" w:rsidP="00157D5C" w:rsidRDefault="00DD3BFD" w14:paraId="3B9774A4" w14:textId="6098B076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Review and assess community feedback to the focus group</w:t>
                        </w:r>
                        <w:r w:rsidR="003318E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studies. </w:t>
                        </w:r>
                      </w:p>
                      <w:p w:rsidR="00DD3BFD" w:rsidP="00157D5C" w:rsidRDefault="00DD3BFD" w14:paraId="76CF5A39" w14:textId="567340FB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Change the type of communications CDC delivers during a water related emergency according to the focus </w:t>
                        </w:r>
                        <w:r w:rsidR="003318E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group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response.</w:t>
                        </w:r>
                      </w:p>
                      <w:p w:rsidRPr="00DF6AA7" w:rsidR="00DD3BFD" w:rsidP="00157D5C" w:rsidRDefault="00DD3BFD" w14:paraId="4238E67F" w14:textId="1E90D43F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Explore several different communications routes for delivery of public health messaging according to</w:t>
                        </w:r>
                        <w:r w:rsidR="00BE2C3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focus group responses. </w:t>
                        </w:r>
                      </w:p>
                      <w:p w:rsidRPr="00157D5C" w:rsidR="00DF6AA7" w:rsidP="00157D5C" w:rsidRDefault="00DF6AA7" w14:paraId="3CB2B059" w14:textId="77777777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157D5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Offer environmental health education for healthcare providers, communities, and tribes.</w:t>
                        </w:r>
                      </w:p>
                      <w:p w:rsidRPr="00157D5C" w:rsidR="00DF6AA7" w:rsidP="00157D5C" w:rsidRDefault="00DF6AA7" w14:paraId="3CC1D4D6" w14:textId="161485FF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157D5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Offer emergency response assistance for serious hazardous materials.</w:t>
                        </w:r>
                      </w:p>
                      <w:p w:rsidRPr="003F07B5" w:rsidR="00DF6AA7" w:rsidP="00157D5C" w:rsidRDefault="00DF6AA7" w14:paraId="730EE3D1" w14:textId="2209F74C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Fonts w:asciiTheme="majorHAnsi" w:hAnsiTheme="majorHAnsi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F07B5">
                          <w:rPr>
                            <w:rFonts w:asciiTheme="majorHAnsi" w:hAnsiTheme="majorHAnsi"/>
                            <w:color w:val="FFFFFF" w:themeColor="background1"/>
                            <w:sz w:val="18"/>
                            <w:szCs w:val="18"/>
                          </w:rPr>
                          <w:t>Include, in most final</w:t>
                        </w:r>
                        <w:r w:rsidR="003F07B5">
                          <w:rPr>
                            <w:rFonts w:asciiTheme="majorHAnsi" w:hAnsiTheme="majorHAnsi"/>
                            <w:color w:val="FFFFFF" w:themeColor="background1"/>
                            <w:sz w:val="18"/>
                            <w:szCs w:val="18"/>
                          </w:rPr>
                          <w:t xml:space="preserve"> CDC</w:t>
                        </w:r>
                        <w:r w:rsidRPr="003F07B5">
                          <w:rPr>
                            <w:rFonts w:asciiTheme="majorHAnsi" w:hAnsiTheme="majorHAnsi"/>
                            <w:color w:val="FFFFFF" w:themeColor="background1"/>
                            <w:sz w:val="18"/>
                            <w:szCs w:val="18"/>
                          </w:rPr>
                          <w:t xml:space="preserve"> documents, public comments received in draft documents.</w:t>
                        </w:r>
                      </w:p>
                      <w:p w:rsidRPr="003F07B5" w:rsidR="00DF6AA7" w:rsidP="00157D5C" w:rsidRDefault="00DF6AA7" w14:paraId="1D46AD1B" w14:textId="4C74750E">
                        <w:pPr>
                          <w:pStyle w:val="ListNumber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rPr>
                            <w:rStyle w:val="Emphasis"/>
                            <w:rFonts w:asciiTheme="majorHAnsi" w:hAnsiTheme="majorHAnsi"/>
                            <w:i w:val="0"/>
                            <w:iCs w:val="0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F07B5">
                          <w:rPr>
                            <w:rFonts w:asciiTheme="majorHAnsi" w:hAnsiTheme="majorHAnsi"/>
                            <w:color w:val="FFFFFF" w:themeColor="background1"/>
                            <w:sz w:val="18"/>
                            <w:szCs w:val="18"/>
                          </w:rPr>
                          <w:t xml:space="preserve">Refer public health issues to other federal, tribal, state, or local governmental groups when they are outside of </w:t>
                        </w:r>
                        <w:r w:rsidR="003F07B5">
                          <w:rPr>
                            <w:rFonts w:asciiTheme="majorHAnsi" w:hAnsiTheme="majorHAnsi"/>
                            <w:color w:val="FFFFFF" w:themeColor="background1"/>
                            <w:sz w:val="18"/>
                            <w:szCs w:val="18"/>
                          </w:rPr>
                          <w:t xml:space="preserve">CDC’s </w:t>
                        </w:r>
                        <w:r w:rsidRPr="003F07B5">
                          <w:rPr>
                            <w:rFonts w:asciiTheme="majorHAnsi" w:hAnsiTheme="majorHAnsi"/>
                            <w:color w:val="FFFFFF" w:themeColor="background1"/>
                            <w:sz w:val="18"/>
                            <w:szCs w:val="18"/>
                          </w:rPr>
                          <w:t>responsibility.</w:t>
                        </w:r>
                      </w:p>
                      <w:p w:rsidR="00DF6AA7" w:rsidP="00DF6AA7" w:rsidRDefault="00DF6AA7" w14:paraId="0F8647A1" w14:textId="0C854DC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style="position:absolute;top:1349;width:18288;height:5003;visibility:visible;mso-wrap-style:square;v-text-anchor:middle" o:spid="_x0000_s1029" fillcolor="white [3212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>
                  <v:textbox inset=",7.2pt,,7.2pt">
                    <w:txbxContent>
                      <w:p w:rsidRPr="00157D5C" w:rsidR="00DF6AA7" w:rsidRDefault="00DD3BFD" w14:paraId="3D833B76" w14:textId="226B420B">
                        <w:pPr>
                          <w:pStyle w:val="NoSpacing"/>
                          <w:jc w:val="center"/>
                          <w:rPr>
                            <w:rFonts w:asciiTheme="majorHAnsi" w:hAnsiTheme="majorHAnsi" w:eastAsiaTheme="majorEastAsia" w:cstheme="majorBidi"/>
                            <w:b/>
                            <w:caps/>
                            <w:color w:val="4F81BD" w:themeColor="accen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  <w:b/>
                            <w:caps/>
                            <w:color w:val="4F81BD" w:themeColor="accent1"/>
                            <w:sz w:val="32"/>
                            <w:szCs w:val="32"/>
                          </w:rPr>
                          <w:t>CDC will…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F6132">
        <w:rPr>
          <w:rFonts w:eastAsia="Times New Roman"/>
          <w:sz w:val="36"/>
          <w:szCs w:val="36"/>
        </w:rPr>
        <w:t>CDC National</w:t>
      </w:r>
      <w:r w:rsidR="002A12FB">
        <w:rPr>
          <w:rFonts w:eastAsia="Times New Roman"/>
          <w:sz w:val="36"/>
          <w:szCs w:val="36"/>
        </w:rPr>
        <w:t xml:space="preserve"> </w:t>
      </w:r>
      <w:r w:rsidR="008F6132">
        <w:rPr>
          <w:rFonts w:eastAsia="Times New Roman"/>
          <w:sz w:val="36"/>
          <w:szCs w:val="36"/>
        </w:rPr>
        <w:t>Center for Environmental Health and CDC National Center for Emerging, Zoonotic, and Infectious Diseases</w:t>
      </w:r>
      <w:bookmarkStart w:name="_GoBack" w:id="0"/>
      <w:bookmarkEnd w:id="0"/>
      <w:r w:rsidR="008F6132">
        <w:rPr>
          <w:rFonts w:eastAsia="Times New Roman"/>
          <w:sz w:val="36"/>
          <w:szCs w:val="36"/>
        </w:rPr>
        <w:t xml:space="preserve"> Focus Group</w:t>
      </w:r>
      <w:r w:rsidR="002A12FB">
        <w:rPr>
          <w:rFonts w:eastAsia="Times New Roman"/>
          <w:sz w:val="36"/>
          <w:szCs w:val="36"/>
        </w:rPr>
        <w:t>s</w:t>
      </w:r>
      <w:r w:rsidR="008F6132">
        <w:rPr>
          <w:rFonts w:eastAsia="Times New Roman"/>
          <w:sz w:val="36"/>
          <w:szCs w:val="36"/>
        </w:rPr>
        <w:t xml:space="preserve"> on </w:t>
      </w:r>
      <w:r w:rsidR="00E56F22">
        <w:rPr>
          <w:rFonts w:eastAsia="Times New Roman"/>
          <w:sz w:val="36"/>
          <w:szCs w:val="36"/>
        </w:rPr>
        <w:t>W</w:t>
      </w:r>
      <w:r w:rsidR="008F6132">
        <w:rPr>
          <w:rFonts w:eastAsia="Times New Roman"/>
          <w:sz w:val="36"/>
          <w:szCs w:val="36"/>
        </w:rPr>
        <w:t>ater</w:t>
      </w:r>
      <w:r w:rsidR="00E56F22">
        <w:rPr>
          <w:rFonts w:eastAsia="Times New Roman"/>
          <w:sz w:val="36"/>
          <w:szCs w:val="36"/>
        </w:rPr>
        <w:t>-R</w:t>
      </w:r>
      <w:r w:rsidR="008F6132">
        <w:rPr>
          <w:rFonts w:eastAsia="Times New Roman"/>
          <w:sz w:val="36"/>
          <w:szCs w:val="36"/>
        </w:rPr>
        <w:t>elated emergencies</w:t>
      </w:r>
    </w:p>
    <w:p w:rsidRPr="007E7EEA" w:rsidR="00AA6BBF" w:rsidP="007B5D65" w:rsidRDefault="006D19E9" w14:paraId="19E05C29" w14:textId="714DEA7F">
      <w:pPr>
        <w:pStyle w:val="Heading1"/>
        <w:rPr>
          <w:rFonts w:eastAsia="Times New Roman"/>
        </w:rPr>
      </w:pPr>
      <w:r w:rsidRPr="007E7EEA">
        <w:rPr>
          <w:rFonts w:eastAsia="Times New Roman"/>
        </w:rPr>
        <w:t>W</w:t>
      </w:r>
      <w:r w:rsidR="008F6132">
        <w:rPr>
          <w:rFonts w:eastAsia="Times New Roman"/>
        </w:rPr>
        <w:t>hat is CDC</w:t>
      </w:r>
      <w:r w:rsidRPr="007E7EEA" w:rsidR="00AA6BBF">
        <w:rPr>
          <w:rFonts w:eastAsia="Times New Roman"/>
        </w:rPr>
        <w:t>?</w:t>
      </w:r>
    </w:p>
    <w:p w:rsidRPr="00E75842" w:rsidR="00AA6BBF" w:rsidP="007E7EEA" w:rsidRDefault="008F6132" w14:paraId="4F3C469E" w14:textId="2EFD4816">
      <w:pPr>
        <w:rPr>
          <w:rFonts w:eastAsia="Times New Roman" w:cs="Times New Roman" w:asciiTheme="majorHAnsi" w:hAnsiTheme="majorHAnsi"/>
          <w:sz w:val="20"/>
          <w:szCs w:val="20"/>
        </w:rPr>
      </w:pPr>
      <w:r w:rsidRPr="00E75842">
        <w:rPr>
          <w:rFonts w:eastAsia="Times New Roman" w:cs="Times New Roman" w:asciiTheme="majorHAnsi" w:hAnsiTheme="majorHAnsi"/>
          <w:sz w:val="20"/>
          <w:szCs w:val="20"/>
        </w:rPr>
        <w:t xml:space="preserve">CDC (Centers for Disease Control and Prevention) </w:t>
      </w:r>
      <w:r w:rsidRPr="00E75842" w:rsidR="00AA6BBF">
        <w:rPr>
          <w:rFonts w:eastAsia="Times New Roman" w:cs="Times New Roman" w:asciiTheme="majorHAnsi" w:hAnsiTheme="majorHAnsi"/>
          <w:sz w:val="20"/>
          <w:szCs w:val="20"/>
        </w:rPr>
        <w:t xml:space="preserve">is a federal public health agency </w:t>
      </w:r>
      <w:r w:rsidRPr="00E75842" w:rsidR="001D0E2B">
        <w:rPr>
          <w:rFonts w:eastAsia="Times New Roman" w:cs="Times New Roman" w:asciiTheme="majorHAnsi" w:hAnsiTheme="majorHAnsi"/>
          <w:sz w:val="20"/>
          <w:szCs w:val="20"/>
        </w:rPr>
        <w:t>r</w:t>
      </w:r>
      <w:r w:rsidRPr="00E75842">
        <w:rPr>
          <w:rFonts w:eastAsia="Times New Roman" w:cs="Times New Roman" w:asciiTheme="majorHAnsi" w:hAnsiTheme="majorHAnsi"/>
          <w:sz w:val="20"/>
          <w:szCs w:val="20"/>
        </w:rPr>
        <w:t>esponsible for protecting and promoting public health.</w:t>
      </w:r>
      <w:r w:rsidRPr="00E75842" w:rsidR="00C71173">
        <w:rPr>
          <w:rFonts w:eastAsia="Times New Roman" w:cs="Times New Roman" w:asciiTheme="majorHAnsi" w:hAnsiTheme="majorHAnsi"/>
          <w:sz w:val="20"/>
          <w:szCs w:val="20"/>
        </w:rPr>
        <w:t xml:space="preserve"> </w:t>
      </w:r>
      <w:r w:rsidRPr="00E75842">
        <w:rPr>
          <w:rFonts w:eastAsia="Times New Roman" w:cs="Times New Roman" w:asciiTheme="majorHAnsi" w:hAnsiTheme="majorHAnsi"/>
          <w:sz w:val="20"/>
          <w:szCs w:val="20"/>
        </w:rPr>
        <w:t>The National Center for Environmental Health investigates how changes in the environment impacts human health</w:t>
      </w:r>
      <w:r w:rsidRPr="00E75842" w:rsidR="00DD3BFD">
        <w:rPr>
          <w:rFonts w:eastAsia="Times New Roman" w:cs="Times New Roman" w:asciiTheme="majorHAnsi" w:hAnsiTheme="majorHAnsi"/>
          <w:sz w:val="20"/>
          <w:szCs w:val="20"/>
        </w:rPr>
        <w:t xml:space="preserve"> and works to mitigate harmful public health impacts.</w:t>
      </w:r>
      <w:r w:rsidRPr="00E75842" w:rsidR="00C71173">
        <w:rPr>
          <w:rFonts w:eastAsia="Times New Roman" w:cs="Times New Roman" w:asciiTheme="majorHAnsi" w:hAnsiTheme="majorHAnsi"/>
          <w:sz w:val="20"/>
          <w:szCs w:val="20"/>
        </w:rPr>
        <w:t xml:space="preserve"> </w:t>
      </w:r>
      <w:r w:rsidRPr="00E75842">
        <w:rPr>
          <w:rFonts w:eastAsia="Times New Roman" w:cs="Times New Roman" w:asciiTheme="majorHAnsi" w:hAnsiTheme="majorHAnsi"/>
          <w:sz w:val="20"/>
          <w:szCs w:val="20"/>
        </w:rPr>
        <w:t xml:space="preserve">The National Center for Emerging, Zoonotic, and Infectious Diseases, Division of Food, Water, and Environmental Diseases studies pathogens in water that may cause human health problems.  </w:t>
      </w:r>
    </w:p>
    <w:p w:rsidRPr="007E7EEA" w:rsidR="00E40C18" w:rsidP="00E40C18" w:rsidRDefault="00E40C18" w14:paraId="566DFE4E" w14:textId="5847E0DB">
      <w:pPr>
        <w:pStyle w:val="Heading1"/>
        <w:rPr>
          <w:rFonts w:eastAsia="Times New Roman"/>
        </w:rPr>
      </w:pPr>
      <w:r w:rsidRPr="007E7EEA">
        <w:rPr>
          <w:rFonts w:eastAsia="Times New Roman"/>
        </w:rPr>
        <w:t xml:space="preserve">Why are we </w:t>
      </w:r>
      <w:r w:rsidRPr="007E7EEA" w:rsidR="00D972CB">
        <w:rPr>
          <w:rFonts w:eastAsia="Times New Roman"/>
        </w:rPr>
        <w:t>h</w:t>
      </w:r>
      <w:r w:rsidR="008F6132">
        <w:rPr>
          <w:rFonts w:eastAsia="Times New Roman"/>
        </w:rPr>
        <w:t>ere?</w:t>
      </w:r>
    </w:p>
    <w:p w:rsidRPr="00E75842" w:rsidR="008742D0" w:rsidP="008742D0" w:rsidRDefault="008F6132" w14:paraId="74DD2F24" w14:textId="20331A25">
      <w:pPr>
        <w:rPr>
          <w:rFonts w:cs="Times New Roman" w:asciiTheme="majorHAnsi" w:hAnsiTheme="majorHAnsi"/>
          <w:sz w:val="20"/>
          <w:szCs w:val="20"/>
        </w:rPr>
      </w:pPr>
      <w:r w:rsidRPr="00E75842">
        <w:rPr>
          <w:rFonts w:cs="Times New Roman" w:asciiTheme="majorHAnsi" w:hAnsiTheme="majorHAnsi"/>
          <w:sz w:val="20"/>
          <w:szCs w:val="20"/>
        </w:rPr>
        <w:t xml:space="preserve">The purpose of this focus group is to understand </w:t>
      </w:r>
      <w:r w:rsidRPr="00E75842" w:rsidR="003318EC">
        <w:rPr>
          <w:rFonts w:asciiTheme="majorHAnsi" w:hAnsiTheme="majorHAnsi"/>
          <w:sz w:val="20"/>
          <w:szCs w:val="20"/>
        </w:rPr>
        <w:t xml:space="preserve">how </w:t>
      </w:r>
      <w:r w:rsidRPr="00E75842">
        <w:rPr>
          <w:rFonts w:cs="Times New Roman" w:asciiTheme="majorHAnsi" w:hAnsiTheme="majorHAnsi"/>
          <w:sz w:val="20"/>
          <w:szCs w:val="20"/>
        </w:rPr>
        <w:t>communities receive information during a wa</w:t>
      </w:r>
      <w:r w:rsidRPr="00E75842" w:rsidR="00DD3BFD">
        <w:rPr>
          <w:rFonts w:cs="Times New Roman" w:asciiTheme="majorHAnsi" w:hAnsiTheme="majorHAnsi"/>
          <w:sz w:val="20"/>
          <w:szCs w:val="20"/>
        </w:rPr>
        <w:t>ter related emergency and what we, as an agency can do to improve communication to the public.</w:t>
      </w:r>
      <w:r w:rsidRPr="00E75842" w:rsidR="00C71173">
        <w:rPr>
          <w:rFonts w:cs="Times New Roman" w:asciiTheme="majorHAnsi" w:hAnsiTheme="majorHAnsi"/>
          <w:sz w:val="20"/>
          <w:szCs w:val="20"/>
        </w:rPr>
        <w:t xml:space="preserve"> </w:t>
      </w:r>
      <w:r w:rsidRPr="00E75842" w:rsidR="00DD3BFD">
        <w:rPr>
          <w:rFonts w:cs="Times New Roman" w:asciiTheme="majorHAnsi" w:hAnsiTheme="majorHAnsi"/>
          <w:sz w:val="20"/>
          <w:szCs w:val="20"/>
        </w:rPr>
        <w:t xml:space="preserve">CDC’s intent it to </w:t>
      </w:r>
      <w:r w:rsidRPr="00E75842" w:rsidR="00E40C18">
        <w:rPr>
          <w:rFonts w:cs="Times New Roman" w:asciiTheme="majorHAnsi" w:hAnsiTheme="majorHAnsi"/>
          <w:sz w:val="20"/>
          <w:szCs w:val="20"/>
        </w:rPr>
        <w:t xml:space="preserve">collect feedback from </w:t>
      </w:r>
      <w:r w:rsidRPr="00E75842" w:rsidR="00E94475">
        <w:rPr>
          <w:rFonts w:cs="Times New Roman" w:asciiTheme="majorHAnsi" w:hAnsiTheme="majorHAnsi"/>
          <w:sz w:val="20"/>
          <w:szCs w:val="20"/>
        </w:rPr>
        <w:t xml:space="preserve">the community </w:t>
      </w:r>
      <w:r w:rsidRPr="00E75842" w:rsidR="00DD3BFD">
        <w:rPr>
          <w:rFonts w:cs="Times New Roman" w:asciiTheme="majorHAnsi" w:hAnsiTheme="majorHAnsi"/>
          <w:sz w:val="20"/>
          <w:szCs w:val="20"/>
        </w:rPr>
        <w:t>on how well</w:t>
      </w:r>
      <w:r w:rsidRPr="00E75842" w:rsidR="001D0E2B">
        <w:rPr>
          <w:rFonts w:cs="Times New Roman" w:asciiTheme="majorHAnsi" w:hAnsiTheme="majorHAnsi"/>
          <w:sz w:val="20"/>
          <w:szCs w:val="20"/>
        </w:rPr>
        <w:t xml:space="preserve"> you </w:t>
      </w:r>
      <w:r w:rsidRPr="00E75842" w:rsidR="00DD3BFD">
        <w:rPr>
          <w:rFonts w:cs="Times New Roman" w:asciiTheme="majorHAnsi" w:hAnsiTheme="majorHAnsi"/>
          <w:sz w:val="20"/>
          <w:szCs w:val="20"/>
        </w:rPr>
        <w:t xml:space="preserve">were provided </w:t>
      </w:r>
      <w:r w:rsidRPr="00E75842" w:rsidR="001D0E2B">
        <w:rPr>
          <w:rFonts w:cs="Times New Roman" w:asciiTheme="majorHAnsi" w:hAnsiTheme="majorHAnsi"/>
          <w:sz w:val="20"/>
          <w:szCs w:val="20"/>
        </w:rPr>
        <w:t>w</w:t>
      </w:r>
      <w:r w:rsidRPr="00E75842" w:rsidR="00E94475">
        <w:rPr>
          <w:rFonts w:cs="Times New Roman" w:asciiTheme="majorHAnsi" w:hAnsiTheme="majorHAnsi"/>
          <w:sz w:val="20"/>
          <w:szCs w:val="20"/>
        </w:rPr>
        <w:t xml:space="preserve">ith the </w:t>
      </w:r>
      <w:r w:rsidRPr="00E75842" w:rsidR="00E40C18">
        <w:rPr>
          <w:rFonts w:cs="Times New Roman" w:asciiTheme="majorHAnsi" w:hAnsiTheme="majorHAnsi"/>
          <w:sz w:val="20"/>
          <w:szCs w:val="20"/>
        </w:rPr>
        <w:t>information you need</w:t>
      </w:r>
      <w:r w:rsidRPr="00E75842" w:rsidR="00DD3BFD">
        <w:rPr>
          <w:rFonts w:cs="Times New Roman" w:asciiTheme="majorHAnsi" w:hAnsiTheme="majorHAnsi"/>
          <w:sz w:val="20"/>
          <w:szCs w:val="20"/>
        </w:rPr>
        <w:t>ed</w:t>
      </w:r>
      <w:r w:rsidRPr="00E75842" w:rsidR="001D0E2B">
        <w:rPr>
          <w:rFonts w:cs="Times New Roman" w:asciiTheme="majorHAnsi" w:hAnsiTheme="majorHAnsi"/>
          <w:sz w:val="20"/>
          <w:szCs w:val="20"/>
        </w:rPr>
        <w:t xml:space="preserve"> to reduce y</w:t>
      </w:r>
      <w:r w:rsidRPr="00E75842" w:rsidR="00DD3BFD">
        <w:rPr>
          <w:rFonts w:cs="Times New Roman" w:asciiTheme="majorHAnsi" w:hAnsiTheme="majorHAnsi"/>
          <w:sz w:val="20"/>
          <w:szCs w:val="20"/>
        </w:rPr>
        <w:t>our risk to contaminated water during an emergency</w:t>
      </w:r>
      <w:r w:rsidRPr="00E75842" w:rsidR="001D0E2B">
        <w:rPr>
          <w:rFonts w:cs="Times New Roman" w:asciiTheme="majorHAnsi" w:hAnsiTheme="majorHAnsi"/>
          <w:sz w:val="20"/>
          <w:szCs w:val="20"/>
        </w:rPr>
        <w:t>.</w:t>
      </w:r>
    </w:p>
    <w:p w:rsidRPr="007E7EEA" w:rsidR="007B2444" w:rsidP="007B2444" w:rsidRDefault="00CC72FF" w14:paraId="488C8288" w14:textId="4BB1242B">
      <w:pPr>
        <w:pStyle w:val="Heading1"/>
        <w:rPr>
          <w:rFonts w:eastAsia="Times New Roman"/>
        </w:rPr>
      </w:pPr>
      <w:r w:rsidRPr="007E7EEA">
        <w:rPr>
          <w:rFonts w:eastAsia="Times New Roman"/>
        </w:rPr>
        <w:t>How can you help us?</w:t>
      </w:r>
      <w:r w:rsidR="00C71173">
        <w:rPr>
          <w:rFonts w:eastAsia="Times New Roman"/>
        </w:rPr>
        <w:t xml:space="preserve"> </w:t>
      </w:r>
      <w:r w:rsidRPr="007E7EEA" w:rsidR="007B2444">
        <w:rPr>
          <w:rFonts w:eastAsia="Times New Roman"/>
        </w:rPr>
        <w:t>We need your feedback.</w:t>
      </w:r>
    </w:p>
    <w:p w:rsidRPr="00E75842" w:rsidR="000B6B26" w:rsidP="009D1D98" w:rsidRDefault="008742D0" w14:paraId="2738B15E" w14:textId="5BA26C5B">
      <w:pPr>
        <w:rPr>
          <w:rFonts w:cs="Times New Roman" w:asciiTheme="majorHAnsi" w:hAnsiTheme="majorHAnsi"/>
          <w:sz w:val="20"/>
          <w:szCs w:val="20"/>
        </w:rPr>
      </w:pPr>
      <w:r w:rsidRPr="00E75842">
        <w:rPr>
          <w:rFonts w:cs="Times New Roman" w:asciiTheme="majorHAnsi" w:hAnsiTheme="majorHAnsi"/>
          <w:sz w:val="20"/>
          <w:szCs w:val="20"/>
        </w:rPr>
        <w:t xml:space="preserve">CDC </w:t>
      </w:r>
      <w:r w:rsidRPr="00E75842" w:rsidR="00CC72FF">
        <w:rPr>
          <w:rFonts w:cs="Times New Roman" w:asciiTheme="majorHAnsi" w:hAnsiTheme="majorHAnsi"/>
          <w:sz w:val="20"/>
          <w:szCs w:val="20"/>
        </w:rPr>
        <w:t xml:space="preserve">is </w:t>
      </w:r>
      <w:r w:rsidRPr="00E75842" w:rsidR="007B2444">
        <w:rPr>
          <w:rFonts w:cs="Times New Roman" w:asciiTheme="majorHAnsi" w:hAnsiTheme="majorHAnsi"/>
          <w:sz w:val="20"/>
          <w:szCs w:val="20"/>
        </w:rPr>
        <w:t xml:space="preserve">conducting a </w:t>
      </w:r>
      <w:r w:rsidRPr="00E75842">
        <w:rPr>
          <w:rFonts w:cs="Times New Roman" w:asciiTheme="majorHAnsi" w:hAnsiTheme="majorHAnsi"/>
          <w:sz w:val="20"/>
          <w:szCs w:val="20"/>
        </w:rPr>
        <w:t>focus group</w:t>
      </w:r>
      <w:r w:rsidRPr="00E75842" w:rsidR="00CB3B13">
        <w:rPr>
          <w:rFonts w:cs="Times New Roman" w:asciiTheme="majorHAnsi" w:hAnsiTheme="majorHAnsi"/>
          <w:sz w:val="20"/>
          <w:szCs w:val="20"/>
        </w:rPr>
        <w:t>, called the “</w:t>
      </w:r>
      <w:r w:rsidRPr="00E75842">
        <w:rPr>
          <w:rFonts w:cs="Times New Roman" w:asciiTheme="majorHAnsi" w:hAnsiTheme="majorHAnsi"/>
          <w:sz w:val="20"/>
          <w:szCs w:val="20"/>
        </w:rPr>
        <w:t xml:space="preserve">Testing Effective Risk and Crisis Communications Messaging for Water Related Emergencies.” </w:t>
      </w:r>
      <w:r w:rsidRPr="00E75842" w:rsidR="007B2444">
        <w:rPr>
          <w:rFonts w:cs="Times New Roman" w:asciiTheme="majorHAnsi" w:hAnsiTheme="majorHAnsi"/>
          <w:sz w:val="20"/>
          <w:szCs w:val="20"/>
        </w:rPr>
        <w:t xml:space="preserve"> </w:t>
      </w:r>
      <w:r w:rsidRPr="00E75842">
        <w:rPr>
          <w:rFonts w:cs="Times New Roman" w:asciiTheme="majorHAnsi" w:hAnsiTheme="majorHAnsi"/>
          <w:sz w:val="20"/>
          <w:szCs w:val="20"/>
        </w:rPr>
        <w:t xml:space="preserve">During the focus group a moderator will ask a series of questions to help us better understand how you prefer to receive information about water contamination or other water-related emergencies. </w:t>
      </w:r>
      <w:r w:rsidRPr="00E75842" w:rsidR="007B2444">
        <w:rPr>
          <w:rFonts w:cs="Times New Roman" w:asciiTheme="majorHAnsi" w:hAnsiTheme="majorHAnsi"/>
          <w:sz w:val="20"/>
          <w:szCs w:val="20"/>
        </w:rPr>
        <w:t xml:space="preserve">This </w:t>
      </w:r>
      <w:r w:rsidRPr="00E75842" w:rsidR="00CC72FF">
        <w:rPr>
          <w:rFonts w:cs="Times New Roman" w:asciiTheme="majorHAnsi" w:hAnsiTheme="majorHAnsi"/>
          <w:sz w:val="20"/>
          <w:szCs w:val="20"/>
        </w:rPr>
        <w:t xml:space="preserve">information </w:t>
      </w:r>
      <w:r w:rsidRPr="00E75842" w:rsidR="007B2444">
        <w:rPr>
          <w:rFonts w:cs="Times New Roman" w:asciiTheme="majorHAnsi" w:hAnsiTheme="majorHAnsi"/>
          <w:sz w:val="20"/>
          <w:szCs w:val="20"/>
        </w:rPr>
        <w:t xml:space="preserve">will help us to improve </w:t>
      </w:r>
      <w:r w:rsidRPr="00E75842" w:rsidR="00CC72FF">
        <w:rPr>
          <w:rFonts w:cs="Times New Roman" w:asciiTheme="majorHAnsi" w:hAnsiTheme="majorHAnsi"/>
          <w:sz w:val="20"/>
          <w:szCs w:val="20"/>
        </w:rPr>
        <w:t xml:space="preserve">the </w:t>
      </w:r>
      <w:r w:rsidRPr="00E75842" w:rsidR="007B2444">
        <w:rPr>
          <w:rFonts w:cs="Times New Roman" w:asciiTheme="majorHAnsi" w:hAnsiTheme="majorHAnsi"/>
          <w:sz w:val="20"/>
          <w:szCs w:val="20"/>
        </w:rPr>
        <w:t>timeliness and responsiveness of our services</w:t>
      </w:r>
      <w:r w:rsidRPr="00E75842" w:rsidR="00CC72FF">
        <w:rPr>
          <w:rFonts w:cs="Times New Roman" w:asciiTheme="majorHAnsi" w:hAnsiTheme="majorHAnsi"/>
          <w:sz w:val="20"/>
          <w:szCs w:val="20"/>
        </w:rPr>
        <w:t xml:space="preserve"> to the community</w:t>
      </w:r>
      <w:r w:rsidRPr="00E75842" w:rsidR="007B2444">
        <w:rPr>
          <w:rFonts w:cs="Times New Roman" w:asciiTheme="majorHAnsi" w:hAnsiTheme="majorHAnsi"/>
          <w:sz w:val="20"/>
          <w:szCs w:val="20"/>
        </w:rPr>
        <w:t xml:space="preserve">.  We value your feedback.  </w:t>
      </w:r>
    </w:p>
    <w:p w:rsidRPr="00E75842" w:rsidR="009D1D98" w:rsidP="009D1D98" w:rsidRDefault="00FD675B" w14:paraId="12793B1B" w14:textId="30C0647E">
      <w:pPr>
        <w:rPr>
          <w:rFonts w:asciiTheme="majorHAnsi" w:hAnsiTheme="majorHAnsi"/>
          <w:b/>
          <w:i/>
          <w:sz w:val="20"/>
          <w:szCs w:val="20"/>
        </w:rPr>
      </w:pPr>
      <w:r w:rsidRPr="00E75842">
        <w:rPr>
          <w:rFonts w:asciiTheme="majorHAnsi" w:hAnsiTheme="majorHAnsi"/>
          <w:b/>
          <w:i/>
          <w:sz w:val="20"/>
          <w:szCs w:val="20"/>
        </w:rPr>
        <w:t xml:space="preserve">As a token of appreciation, </w:t>
      </w:r>
      <w:r w:rsidR="00AD0091">
        <w:rPr>
          <w:rFonts w:asciiTheme="majorHAnsi" w:hAnsiTheme="majorHAnsi"/>
          <w:b/>
          <w:i/>
          <w:sz w:val="20"/>
          <w:szCs w:val="20"/>
        </w:rPr>
        <w:t>CDC</w:t>
      </w:r>
      <w:r w:rsidRPr="00E75842" w:rsidR="00AD0091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E75842">
        <w:rPr>
          <w:rFonts w:asciiTheme="majorHAnsi" w:hAnsiTheme="majorHAnsi"/>
          <w:b/>
          <w:i/>
          <w:sz w:val="20"/>
          <w:szCs w:val="20"/>
        </w:rPr>
        <w:t xml:space="preserve">will mail a </w:t>
      </w:r>
      <w:r w:rsidRPr="00E75842" w:rsidR="00717B67">
        <w:rPr>
          <w:rFonts w:asciiTheme="majorHAnsi" w:hAnsiTheme="majorHAnsi"/>
          <w:b/>
          <w:i/>
          <w:sz w:val="20"/>
          <w:szCs w:val="20"/>
        </w:rPr>
        <w:t>$</w:t>
      </w:r>
      <w:r w:rsidR="00EF283F">
        <w:rPr>
          <w:rFonts w:asciiTheme="majorHAnsi" w:hAnsiTheme="majorHAnsi"/>
          <w:b/>
          <w:i/>
          <w:sz w:val="20"/>
          <w:szCs w:val="20"/>
        </w:rPr>
        <w:t>40</w:t>
      </w:r>
      <w:r w:rsidRPr="00E75842" w:rsidR="00717B67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E75842">
        <w:rPr>
          <w:rFonts w:asciiTheme="majorHAnsi" w:hAnsiTheme="majorHAnsi"/>
          <w:b/>
          <w:i/>
          <w:sz w:val="20"/>
          <w:szCs w:val="20"/>
        </w:rPr>
        <w:t>gift card to c</w:t>
      </w:r>
      <w:r w:rsidRPr="00E75842" w:rsidR="000B6B26">
        <w:rPr>
          <w:rFonts w:asciiTheme="majorHAnsi" w:hAnsiTheme="majorHAnsi"/>
          <w:b/>
          <w:i/>
          <w:sz w:val="20"/>
          <w:szCs w:val="20"/>
        </w:rPr>
        <w:t>ommunity members after completing this survey.</w:t>
      </w:r>
      <w:r w:rsidRPr="00E75842" w:rsidR="00E96BC7">
        <w:rPr>
          <w:rFonts w:asciiTheme="majorHAnsi" w:hAnsiTheme="majorHAnsi"/>
          <w:b/>
          <w:i/>
          <w:sz w:val="20"/>
          <w:szCs w:val="20"/>
        </w:rPr>
        <w:t xml:space="preserve">  </w:t>
      </w:r>
    </w:p>
    <w:p w:rsidR="003F07B5" w:rsidP="009D1D98" w:rsidRDefault="009D1D98" w14:paraId="649385B9" w14:textId="77777777">
      <w:pPr>
        <w:rPr>
          <w:rFonts w:asciiTheme="majorHAnsi" w:hAnsiTheme="majorHAnsi"/>
          <w:sz w:val="20"/>
          <w:szCs w:val="20"/>
        </w:rPr>
      </w:pPr>
      <w:r w:rsidRPr="00E75842">
        <w:rPr>
          <w:rFonts w:asciiTheme="majorHAnsi" w:hAnsiTheme="majorHAnsi"/>
          <w:b/>
          <w:sz w:val="20"/>
          <w:szCs w:val="20"/>
        </w:rPr>
        <w:t>CONSENT</w:t>
      </w:r>
      <w:r w:rsidRPr="00E75842">
        <w:rPr>
          <w:rFonts w:asciiTheme="majorHAnsi" w:hAnsiTheme="majorHAnsi"/>
          <w:sz w:val="20"/>
          <w:szCs w:val="20"/>
        </w:rPr>
        <w:t xml:space="preserve">: </w:t>
      </w:r>
      <w:r w:rsidRPr="00E75842" w:rsidR="00B70716">
        <w:rPr>
          <w:rFonts w:asciiTheme="majorHAnsi" w:hAnsiTheme="majorHAnsi"/>
          <w:sz w:val="20"/>
          <w:szCs w:val="20"/>
        </w:rPr>
        <w:t xml:space="preserve">First, if you are interested in taking part, we will ask you </w:t>
      </w:r>
      <w:r w:rsidRPr="00E75842" w:rsidR="00C71173">
        <w:rPr>
          <w:rFonts w:asciiTheme="majorHAnsi" w:hAnsiTheme="majorHAnsi"/>
          <w:sz w:val="20"/>
          <w:szCs w:val="20"/>
        </w:rPr>
        <w:t>for verbal consent</w:t>
      </w:r>
      <w:r w:rsidRPr="00E75842" w:rsidR="00B70716">
        <w:rPr>
          <w:rFonts w:asciiTheme="majorHAnsi" w:hAnsiTheme="majorHAnsi"/>
          <w:sz w:val="20"/>
          <w:szCs w:val="20"/>
        </w:rPr>
        <w:t xml:space="preserve">. </w:t>
      </w:r>
      <w:r w:rsidRPr="00E75842" w:rsidR="00FD7061">
        <w:rPr>
          <w:rFonts w:asciiTheme="majorHAnsi" w:hAnsiTheme="majorHAnsi"/>
          <w:sz w:val="20"/>
          <w:szCs w:val="20"/>
        </w:rPr>
        <w:t>Providing your contact information and t</w:t>
      </w:r>
      <w:r w:rsidRPr="00E75842" w:rsidR="008742D0">
        <w:rPr>
          <w:rFonts w:asciiTheme="majorHAnsi" w:hAnsiTheme="majorHAnsi"/>
          <w:sz w:val="20"/>
          <w:szCs w:val="20"/>
        </w:rPr>
        <w:t>aking part in this focus group</w:t>
      </w:r>
      <w:r w:rsidRPr="00E75842">
        <w:rPr>
          <w:rFonts w:asciiTheme="majorHAnsi" w:hAnsiTheme="majorHAnsi"/>
          <w:sz w:val="20"/>
          <w:szCs w:val="20"/>
        </w:rPr>
        <w:t xml:space="preserve"> is completely voluntary</w:t>
      </w:r>
      <w:r w:rsidRPr="00E75842" w:rsidR="0061772A">
        <w:rPr>
          <w:rFonts w:asciiTheme="majorHAnsi" w:hAnsiTheme="majorHAnsi"/>
          <w:sz w:val="20"/>
          <w:szCs w:val="20"/>
        </w:rPr>
        <w:t>. Y</w:t>
      </w:r>
      <w:r w:rsidRPr="00E75842" w:rsidR="00B72C04">
        <w:rPr>
          <w:rFonts w:asciiTheme="majorHAnsi" w:hAnsiTheme="majorHAnsi"/>
          <w:sz w:val="20"/>
          <w:szCs w:val="20"/>
        </w:rPr>
        <w:t>ou may skip any question</w:t>
      </w:r>
      <w:r w:rsidRPr="00E75842" w:rsidR="00FE1482">
        <w:rPr>
          <w:rFonts w:asciiTheme="majorHAnsi" w:hAnsiTheme="majorHAnsi"/>
          <w:sz w:val="20"/>
          <w:szCs w:val="20"/>
        </w:rPr>
        <w:t xml:space="preserve"> or stop at any time</w:t>
      </w:r>
      <w:r w:rsidRPr="00E75842">
        <w:rPr>
          <w:rFonts w:asciiTheme="majorHAnsi" w:hAnsiTheme="majorHAnsi"/>
          <w:sz w:val="20"/>
          <w:szCs w:val="20"/>
        </w:rPr>
        <w:t>. </w:t>
      </w:r>
      <w:r w:rsidRPr="00E75842" w:rsidR="008742D0">
        <w:rPr>
          <w:rFonts w:asciiTheme="majorHAnsi" w:hAnsiTheme="majorHAnsi"/>
          <w:sz w:val="20"/>
          <w:szCs w:val="20"/>
        </w:rPr>
        <w:t xml:space="preserve">The focus group responses will be recorded and transcribed. </w:t>
      </w:r>
      <w:r w:rsidRPr="00E75842">
        <w:rPr>
          <w:rFonts w:asciiTheme="majorHAnsi" w:hAnsiTheme="majorHAnsi"/>
          <w:sz w:val="20"/>
          <w:szCs w:val="20"/>
        </w:rPr>
        <w:t xml:space="preserve">Your responses </w:t>
      </w:r>
      <w:r w:rsidRPr="00E75842" w:rsidR="00683523">
        <w:rPr>
          <w:rFonts w:asciiTheme="majorHAnsi" w:hAnsiTheme="majorHAnsi"/>
          <w:sz w:val="20"/>
          <w:szCs w:val="20"/>
        </w:rPr>
        <w:t xml:space="preserve">and identity </w:t>
      </w:r>
      <w:r w:rsidRPr="00E75842">
        <w:rPr>
          <w:rFonts w:asciiTheme="majorHAnsi" w:hAnsiTheme="majorHAnsi"/>
          <w:sz w:val="20"/>
          <w:szCs w:val="20"/>
        </w:rPr>
        <w:t xml:space="preserve">will be kept </w:t>
      </w:r>
      <w:r w:rsidRPr="00E75842" w:rsidR="00CB3B13">
        <w:rPr>
          <w:rFonts w:asciiTheme="majorHAnsi" w:hAnsiTheme="majorHAnsi"/>
          <w:sz w:val="20"/>
          <w:szCs w:val="20"/>
        </w:rPr>
        <w:t>private to the extent allowed by law</w:t>
      </w:r>
      <w:r w:rsidRPr="00E75842" w:rsidR="0061772A">
        <w:rPr>
          <w:rFonts w:asciiTheme="majorHAnsi" w:hAnsiTheme="majorHAnsi"/>
          <w:sz w:val="20"/>
          <w:szCs w:val="20"/>
        </w:rPr>
        <w:t>. D</w:t>
      </w:r>
      <w:r w:rsidRPr="00E75842">
        <w:rPr>
          <w:rFonts w:asciiTheme="majorHAnsi" w:hAnsiTheme="majorHAnsi"/>
          <w:sz w:val="20"/>
          <w:szCs w:val="20"/>
        </w:rPr>
        <w:t xml:space="preserve">igital data will be stored in secure computer files. </w:t>
      </w:r>
      <w:r w:rsidRPr="00E75842" w:rsidR="00EC4BDF">
        <w:rPr>
          <w:rFonts w:asciiTheme="majorHAnsi" w:hAnsiTheme="majorHAnsi"/>
          <w:sz w:val="20"/>
          <w:szCs w:val="20"/>
        </w:rPr>
        <w:t>We will not re</w:t>
      </w:r>
      <w:r w:rsidRPr="00E75842" w:rsidR="008742D0">
        <w:rPr>
          <w:rFonts w:asciiTheme="majorHAnsi" w:hAnsiTheme="majorHAnsi"/>
          <w:sz w:val="20"/>
          <w:szCs w:val="20"/>
        </w:rPr>
        <w:t>lease your identity in any CDC</w:t>
      </w:r>
      <w:r w:rsidRPr="00E75842" w:rsidR="00EC4BDF">
        <w:rPr>
          <w:rFonts w:asciiTheme="majorHAnsi" w:hAnsiTheme="majorHAnsi"/>
          <w:sz w:val="20"/>
          <w:szCs w:val="20"/>
        </w:rPr>
        <w:t xml:space="preserve"> reports. </w:t>
      </w:r>
      <w:r w:rsidRPr="00E75842" w:rsidR="00D00AA7">
        <w:rPr>
          <w:rFonts w:asciiTheme="majorHAnsi" w:hAnsiTheme="majorHAnsi"/>
          <w:sz w:val="20"/>
          <w:szCs w:val="20"/>
        </w:rPr>
        <w:t xml:space="preserve">Please be sure to get </w:t>
      </w:r>
      <w:r w:rsidRPr="00E75842" w:rsidR="00E75842">
        <w:rPr>
          <w:rFonts w:asciiTheme="majorHAnsi" w:hAnsiTheme="majorHAnsi"/>
          <w:sz w:val="20"/>
          <w:szCs w:val="20"/>
        </w:rPr>
        <w:t>all</w:t>
      </w:r>
      <w:r w:rsidRPr="00E75842" w:rsidR="00D00AA7">
        <w:rPr>
          <w:rFonts w:asciiTheme="majorHAnsi" w:hAnsiTheme="majorHAnsi"/>
          <w:sz w:val="20"/>
          <w:szCs w:val="20"/>
        </w:rPr>
        <w:t xml:space="preserve"> </w:t>
      </w:r>
      <w:r w:rsidRPr="00E75842" w:rsidR="008742D0">
        <w:rPr>
          <w:rFonts w:asciiTheme="majorHAnsi" w:hAnsiTheme="majorHAnsi"/>
          <w:sz w:val="20"/>
          <w:szCs w:val="20"/>
        </w:rPr>
        <w:t>your questions about the focus group answered by the moderator</w:t>
      </w:r>
      <w:r w:rsidRPr="00E75842" w:rsidR="00D00AA7">
        <w:rPr>
          <w:rFonts w:asciiTheme="majorHAnsi" w:hAnsiTheme="majorHAnsi"/>
          <w:sz w:val="20"/>
          <w:szCs w:val="20"/>
        </w:rPr>
        <w:t xml:space="preserve"> before you begin. </w:t>
      </w:r>
      <w:r w:rsidRPr="00E75842">
        <w:rPr>
          <w:rFonts w:asciiTheme="majorHAnsi" w:hAnsiTheme="majorHAnsi"/>
          <w:sz w:val="20"/>
          <w:szCs w:val="20"/>
        </w:rPr>
        <w:t>By proceeding, you indicate that you are 18 years of age or older, and CONSENT to participate in this survey.</w:t>
      </w:r>
      <w:r w:rsidRPr="00E75842" w:rsidR="00EC4BDF">
        <w:rPr>
          <w:rFonts w:asciiTheme="majorHAnsi" w:hAnsiTheme="majorHAnsi"/>
          <w:sz w:val="20"/>
          <w:szCs w:val="20"/>
        </w:rPr>
        <w:t xml:space="preserve"> </w:t>
      </w:r>
      <w:r w:rsidRPr="00E75842" w:rsidR="00636026">
        <w:rPr>
          <w:rFonts w:asciiTheme="majorHAnsi" w:hAnsiTheme="majorHAnsi"/>
          <w:sz w:val="20"/>
          <w:szCs w:val="20"/>
        </w:rPr>
        <w:t xml:space="preserve"> </w:t>
      </w:r>
    </w:p>
    <w:p w:rsidRPr="00E75842" w:rsidR="00DF6EA5" w:rsidP="009D1D98" w:rsidRDefault="00BA17E7" w14:paraId="0FF80434" w14:textId="7360D335">
      <w:pPr>
        <w:rPr>
          <w:rFonts w:cs="Times New Roman" w:asciiTheme="majorHAnsi" w:hAnsiTheme="majorHAnsi"/>
          <w:b/>
          <w:i/>
          <w:sz w:val="20"/>
          <w:szCs w:val="20"/>
        </w:rPr>
      </w:pPr>
      <w:r w:rsidRPr="00E75842">
        <w:rPr>
          <w:rFonts w:cs="Times New Roman" w:asciiTheme="majorHAnsi" w:hAnsiTheme="majorHAnsi"/>
          <w:b/>
          <w:i/>
          <w:sz w:val="20"/>
          <w:szCs w:val="20"/>
        </w:rPr>
        <w:t>Thank you for providing your information!</w:t>
      </w:r>
    </w:p>
    <w:sectPr w:rsidRPr="00E75842" w:rsidR="00DF6EA5" w:rsidSect="0063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A54C" w14:textId="77777777" w:rsidR="003F3CAC" w:rsidRDefault="003F3CAC" w:rsidP="008B5D54">
      <w:pPr>
        <w:spacing w:after="0" w:line="240" w:lineRule="auto"/>
      </w:pPr>
      <w:r>
        <w:separator/>
      </w:r>
    </w:p>
  </w:endnote>
  <w:endnote w:type="continuationSeparator" w:id="0">
    <w:p w14:paraId="371620FF" w14:textId="77777777" w:rsidR="003F3CAC" w:rsidRDefault="003F3CA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ED71" w14:textId="77777777" w:rsidR="0060149E" w:rsidRDefault="00601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E8BFA" w14:textId="77777777" w:rsidR="0060149E" w:rsidRDefault="00601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8439" w14:textId="77777777" w:rsidR="0060149E" w:rsidRDefault="00601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4385" w14:textId="77777777" w:rsidR="003F3CAC" w:rsidRDefault="003F3CAC" w:rsidP="008B5D54">
      <w:pPr>
        <w:spacing w:after="0" w:line="240" w:lineRule="auto"/>
      </w:pPr>
      <w:r>
        <w:separator/>
      </w:r>
    </w:p>
  </w:footnote>
  <w:footnote w:type="continuationSeparator" w:id="0">
    <w:p w14:paraId="73BC749F" w14:textId="77777777" w:rsidR="003F3CAC" w:rsidRDefault="003F3CA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979B2" w14:textId="77777777" w:rsidR="0060149E" w:rsidRDefault="00601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072E" w14:textId="7C621BB3" w:rsidR="00681284" w:rsidRDefault="00681284">
    <w:pPr>
      <w:pStyle w:val="Header"/>
    </w:pPr>
    <w:r>
      <w:t xml:space="preserve">ATTACHMENT </w:t>
    </w:r>
    <w:r w:rsidR="00876AC6">
      <w:t>B</w:t>
    </w:r>
    <w:r w:rsidR="00911F48">
      <w:t>:</w:t>
    </w:r>
    <w:r>
      <w:t xml:space="preserve"> </w:t>
    </w:r>
    <w:r w:rsidR="007C48D7">
      <w:t xml:space="preserve">Recruitment </w:t>
    </w:r>
    <w:r w:rsidR="00513103">
      <w:t>Flyer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0C6D" w14:textId="77777777" w:rsidR="0060149E" w:rsidRDefault="00601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2536"/>
    <w:multiLevelType w:val="hybridMultilevel"/>
    <w:tmpl w:val="09EAA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26FB8"/>
    <w:multiLevelType w:val="hybridMultilevel"/>
    <w:tmpl w:val="4D8EB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C0EA2"/>
    <w:multiLevelType w:val="hybridMultilevel"/>
    <w:tmpl w:val="0D04B8A4"/>
    <w:lvl w:ilvl="0" w:tplc="83D29CB4">
      <w:start w:val="1"/>
      <w:numFmt w:val="decimal"/>
      <w:pStyle w:val="ListNumber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BF"/>
    <w:rsid w:val="0001448E"/>
    <w:rsid w:val="000262A1"/>
    <w:rsid w:val="000570E0"/>
    <w:rsid w:val="00081705"/>
    <w:rsid w:val="000B6B26"/>
    <w:rsid w:val="000C0A24"/>
    <w:rsid w:val="000D3767"/>
    <w:rsid w:val="000F138F"/>
    <w:rsid w:val="00100A26"/>
    <w:rsid w:val="0010678D"/>
    <w:rsid w:val="00122616"/>
    <w:rsid w:val="001503FF"/>
    <w:rsid w:val="00157D5C"/>
    <w:rsid w:val="00183331"/>
    <w:rsid w:val="00191F09"/>
    <w:rsid w:val="001B5A0F"/>
    <w:rsid w:val="001C67D8"/>
    <w:rsid w:val="001D0E2B"/>
    <w:rsid w:val="00260B9A"/>
    <w:rsid w:val="00285C40"/>
    <w:rsid w:val="002A12FB"/>
    <w:rsid w:val="002C110C"/>
    <w:rsid w:val="002E4068"/>
    <w:rsid w:val="00324E93"/>
    <w:rsid w:val="003318EC"/>
    <w:rsid w:val="00364BF5"/>
    <w:rsid w:val="00374193"/>
    <w:rsid w:val="00384D4B"/>
    <w:rsid w:val="00397E30"/>
    <w:rsid w:val="003F07B5"/>
    <w:rsid w:val="003F3CAC"/>
    <w:rsid w:val="003F710C"/>
    <w:rsid w:val="00427B95"/>
    <w:rsid w:val="00444918"/>
    <w:rsid w:val="004725DE"/>
    <w:rsid w:val="004D4394"/>
    <w:rsid w:val="004F20EA"/>
    <w:rsid w:val="00513103"/>
    <w:rsid w:val="00516720"/>
    <w:rsid w:val="005167E9"/>
    <w:rsid w:val="0052767E"/>
    <w:rsid w:val="00527C7E"/>
    <w:rsid w:val="005771C0"/>
    <w:rsid w:val="00592F42"/>
    <w:rsid w:val="005B170B"/>
    <w:rsid w:val="005C09E5"/>
    <w:rsid w:val="005D2869"/>
    <w:rsid w:val="005E4A30"/>
    <w:rsid w:val="005F7C50"/>
    <w:rsid w:val="0060149E"/>
    <w:rsid w:val="0061772A"/>
    <w:rsid w:val="00636026"/>
    <w:rsid w:val="0064226C"/>
    <w:rsid w:val="00663A61"/>
    <w:rsid w:val="006642AB"/>
    <w:rsid w:val="00666163"/>
    <w:rsid w:val="006716A4"/>
    <w:rsid w:val="00681284"/>
    <w:rsid w:val="00683523"/>
    <w:rsid w:val="006C6578"/>
    <w:rsid w:val="006D19E9"/>
    <w:rsid w:val="006F0F5A"/>
    <w:rsid w:val="00711D3E"/>
    <w:rsid w:val="00717B67"/>
    <w:rsid w:val="00721330"/>
    <w:rsid w:val="00722B67"/>
    <w:rsid w:val="007243EE"/>
    <w:rsid w:val="007629E4"/>
    <w:rsid w:val="007752BA"/>
    <w:rsid w:val="007B2444"/>
    <w:rsid w:val="007B5D65"/>
    <w:rsid w:val="007C48D7"/>
    <w:rsid w:val="007D317B"/>
    <w:rsid w:val="007D5FDC"/>
    <w:rsid w:val="007E7EEA"/>
    <w:rsid w:val="007F5D67"/>
    <w:rsid w:val="008742D0"/>
    <w:rsid w:val="00876AC6"/>
    <w:rsid w:val="00892689"/>
    <w:rsid w:val="00895E15"/>
    <w:rsid w:val="008B5D54"/>
    <w:rsid w:val="008E3A57"/>
    <w:rsid w:val="008E5DA1"/>
    <w:rsid w:val="008F0C65"/>
    <w:rsid w:val="008F6132"/>
    <w:rsid w:val="00911F48"/>
    <w:rsid w:val="009163FE"/>
    <w:rsid w:val="00947C8E"/>
    <w:rsid w:val="0095532B"/>
    <w:rsid w:val="009713B8"/>
    <w:rsid w:val="00991DD8"/>
    <w:rsid w:val="009D1D98"/>
    <w:rsid w:val="00A0124D"/>
    <w:rsid w:val="00A046B8"/>
    <w:rsid w:val="00A249CB"/>
    <w:rsid w:val="00A30E3D"/>
    <w:rsid w:val="00A3235C"/>
    <w:rsid w:val="00A34768"/>
    <w:rsid w:val="00A6329F"/>
    <w:rsid w:val="00AA6BBF"/>
    <w:rsid w:val="00AB4950"/>
    <w:rsid w:val="00AD0091"/>
    <w:rsid w:val="00AE311D"/>
    <w:rsid w:val="00B231D8"/>
    <w:rsid w:val="00B40576"/>
    <w:rsid w:val="00B42920"/>
    <w:rsid w:val="00B55735"/>
    <w:rsid w:val="00B608AC"/>
    <w:rsid w:val="00B61149"/>
    <w:rsid w:val="00B70716"/>
    <w:rsid w:val="00B7197E"/>
    <w:rsid w:val="00B72C04"/>
    <w:rsid w:val="00B84EB7"/>
    <w:rsid w:val="00BA17E7"/>
    <w:rsid w:val="00BB1645"/>
    <w:rsid w:val="00BE2C37"/>
    <w:rsid w:val="00C17843"/>
    <w:rsid w:val="00C27E3B"/>
    <w:rsid w:val="00C30686"/>
    <w:rsid w:val="00C66A23"/>
    <w:rsid w:val="00C71173"/>
    <w:rsid w:val="00CA0B22"/>
    <w:rsid w:val="00CA1949"/>
    <w:rsid w:val="00CB3B13"/>
    <w:rsid w:val="00CC72FF"/>
    <w:rsid w:val="00CE65C8"/>
    <w:rsid w:val="00D00AA7"/>
    <w:rsid w:val="00D01404"/>
    <w:rsid w:val="00D07641"/>
    <w:rsid w:val="00D30E9F"/>
    <w:rsid w:val="00D96256"/>
    <w:rsid w:val="00D972CB"/>
    <w:rsid w:val="00DC57CC"/>
    <w:rsid w:val="00DD3BFD"/>
    <w:rsid w:val="00DD545A"/>
    <w:rsid w:val="00DF6AA7"/>
    <w:rsid w:val="00DF6EA5"/>
    <w:rsid w:val="00E40C18"/>
    <w:rsid w:val="00E56F22"/>
    <w:rsid w:val="00E6282A"/>
    <w:rsid w:val="00E713A0"/>
    <w:rsid w:val="00E75842"/>
    <w:rsid w:val="00E94475"/>
    <w:rsid w:val="00E96BC7"/>
    <w:rsid w:val="00EC4BDF"/>
    <w:rsid w:val="00EC5051"/>
    <w:rsid w:val="00ED3E09"/>
    <w:rsid w:val="00EF283F"/>
    <w:rsid w:val="00F33623"/>
    <w:rsid w:val="00FD675B"/>
    <w:rsid w:val="00FD7061"/>
    <w:rsid w:val="00FE06D6"/>
    <w:rsid w:val="00FE1482"/>
    <w:rsid w:val="00FE492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F486D"/>
  <w15:chartTrackingRefBased/>
  <w15:docId w15:val="{4B517DF8-D6EC-4248-84F9-942BA20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7B5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24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7B24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26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2A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713A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E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70E0"/>
    <w:rPr>
      <w:rFonts w:eastAsiaTheme="minorEastAsia"/>
      <w:color w:val="5A5A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qFormat/>
    <w:rsid w:val="000570E0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570E0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7243E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F6AA7"/>
  </w:style>
  <w:style w:type="paragraph" w:styleId="BodyText">
    <w:name w:val="Body Text"/>
    <w:aliases w:val="ATSDR.Body Text"/>
    <w:link w:val="BodyTextChar"/>
    <w:uiPriority w:val="99"/>
    <w:unhideWhenUsed/>
    <w:rsid w:val="00DF6AA7"/>
    <w:pPr>
      <w:spacing w:after="180" w:line="26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aliases w:val="ATSDR.Body Text Char"/>
    <w:basedOn w:val="DefaultParagraphFont"/>
    <w:link w:val="BodyText"/>
    <w:uiPriority w:val="99"/>
    <w:rsid w:val="00DF6AA7"/>
    <w:rPr>
      <w:rFonts w:ascii="Times New Roman" w:eastAsia="Times New Roman" w:hAnsi="Times New Roman" w:cs="Times New Roman"/>
      <w:szCs w:val="24"/>
    </w:rPr>
  </w:style>
  <w:style w:type="paragraph" w:styleId="ListNumber">
    <w:name w:val="List Number"/>
    <w:aliases w:val="ATSDR.List Number"/>
    <w:basedOn w:val="ListParagraph"/>
    <w:uiPriority w:val="99"/>
    <w:unhideWhenUsed/>
    <w:rsid w:val="00DF6AA7"/>
    <w:pPr>
      <w:numPr>
        <w:numId w:val="2"/>
      </w:numPr>
      <w:tabs>
        <w:tab w:val="num" w:pos="360"/>
      </w:tabs>
      <w:spacing w:before="240" w:after="120" w:line="260" w:lineRule="exact"/>
      <w:ind w:left="720" w:firstLine="0"/>
      <w:contextualSpacing w:val="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F6AA7"/>
    <w:rPr>
      <w:i/>
      <w:iCs/>
    </w:rPr>
  </w:style>
  <w:style w:type="paragraph" w:styleId="ListParagraph">
    <w:name w:val="List Paragraph"/>
    <w:basedOn w:val="Normal"/>
    <w:uiPriority w:val="34"/>
    <w:qFormat/>
    <w:rsid w:val="00DF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9064-5EFE-4F1D-9797-BCBDFA69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Smith-George, Januett P. (ATSDR/DCHI/OD)</dc:creator>
  <cp:keywords/>
  <dc:description/>
  <cp:lastModifiedBy>Griffin, Kelsey (CDC/DDNID/NCEH/OD) (CTR)</cp:lastModifiedBy>
  <cp:revision>10</cp:revision>
  <cp:lastPrinted>2017-05-31T14:43:00Z</cp:lastPrinted>
  <dcterms:created xsi:type="dcterms:W3CDTF">2020-10-08T16:09:00Z</dcterms:created>
  <dcterms:modified xsi:type="dcterms:W3CDTF">2020-10-27T17:32:00Z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2020-10-27T01:39:07Z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58705ec8-7c99-4e4c-a9ba-e0dbe9f630ea</vt:lpwstr>
  </property>
  <property fmtid="{D5CDD505-2E9C-101B-9397-08002B2CF9AE}" pid="8" name="MSIP_Label_7b94a7b8-f06c-4dfe-bdcc-9b548fd58c31_ContentBits">
    <vt:lpwstr>0</vt:lpwstr>
  </property>
</Properties>
</file>