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8BC42" w14:textId="2D340123" w:rsidR="00C71473" w:rsidRPr="006C4A97" w:rsidRDefault="0022068E" w:rsidP="0022068E">
      <w:pPr>
        <w:pStyle w:val="FigureHeading"/>
        <w:spacing w:before="120" w:beforeAutospacing="0" w:after="240" w:afterAutospacing="0" w:line="240" w:lineRule="auto"/>
        <w:jc w:val="center"/>
        <w:rPr>
          <w:b/>
          <w:sz w:val="40"/>
          <w:szCs w:val="40"/>
        </w:rPr>
      </w:pPr>
      <w:bookmarkStart w:id="0" w:name="_GoBack"/>
      <w:bookmarkEnd w:id="0"/>
      <w:r>
        <w:rPr>
          <w:noProof/>
          <w:sz w:val="4"/>
        </w:rPr>
        <w:drawing>
          <wp:anchor distT="0" distB="0" distL="114300" distR="114300" simplePos="0" relativeHeight="251659264" behindDoc="0" locked="0" layoutInCell="1" allowOverlap="1" wp14:anchorId="3F1C6E4A" wp14:editId="333A1D39">
            <wp:simplePos x="0" y="0"/>
            <wp:positionH relativeFrom="margin">
              <wp:align>left</wp:align>
            </wp:positionH>
            <wp:positionV relativeFrom="paragraph">
              <wp:posOffset>452</wp:posOffset>
            </wp:positionV>
            <wp:extent cx="6591300" cy="11658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1300" cy="1165860"/>
                    </a:xfrm>
                    <a:prstGeom prst="rect">
                      <a:avLst/>
                    </a:prstGeom>
                    <a:noFill/>
                  </pic:spPr>
                </pic:pic>
              </a:graphicData>
            </a:graphic>
            <wp14:sizeRelH relativeFrom="page">
              <wp14:pctWidth>0</wp14:pctWidth>
            </wp14:sizeRelH>
            <wp14:sizeRelV relativeFrom="page">
              <wp14:pctHeight>0</wp14:pctHeight>
            </wp14:sizeRelV>
          </wp:anchor>
        </w:drawing>
      </w:r>
      <w:r w:rsidR="00C71473" w:rsidRPr="006C4A97">
        <w:rPr>
          <w:b/>
          <w:sz w:val="40"/>
          <w:szCs w:val="40"/>
        </w:rPr>
        <w:t>Consent Form</w:t>
      </w:r>
    </w:p>
    <w:p w14:paraId="3A5AF30A" w14:textId="77777777" w:rsidR="00C71473" w:rsidRPr="0022068E" w:rsidRDefault="00C71473" w:rsidP="00C71473">
      <w:pPr>
        <w:pStyle w:val="Heading1"/>
        <w:jc w:val="right"/>
        <w:rPr>
          <w:sz w:val="20"/>
        </w:rPr>
      </w:pPr>
      <w:r w:rsidRPr="0022068E">
        <w:rPr>
          <w:sz w:val="20"/>
        </w:rPr>
        <w:tab/>
      </w:r>
      <w:r w:rsidR="006D5096" w:rsidRPr="0022068E">
        <w:rPr>
          <w:sz w:val="20"/>
        </w:rPr>
        <w:t>OMB Control Number: XXXX-XXXX</w:t>
      </w:r>
    </w:p>
    <w:p w14:paraId="4E2A8FEA" w14:textId="03F49682" w:rsidR="00C71473" w:rsidRPr="0022068E" w:rsidRDefault="00C71473" w:rsidP="00C71473">
      <w:pPr>
        <w:pStyle w:val="Heading1"/>
        <w:ind w:left="3600" w:firstLine="720"/>
        <w:jc w:val="right"/>
        <w:rPr>
          <w:sz w:val="20"/>
        </w:rPr>
      </w:pPr>
      <w:r w:rsidRPr="0022068E">
        <w:rPr>
          <w:sz w:val="20"/>
        </w:rPr>
        <w:t xml:space="preserve">Expiration Date: </w:t>
      </w:r>
      <w:r w:rsidR="006D5096" w:rsidRPr="0022068E">
        <w:rPr>
          <w:sz w:val="20"/>
        </w:rPr>
        <w:t>XXXXX</w:t>
      </w:r>
      <w:r w:rsidR="000C5224" w:rsidRPr="0022068E">
        <w:rPr>
          <w:sz w:val="20"/>
        </w:rPr>
        <w:t xml:space="preserve"> </w:t>
      </w:r>
      <w:r w:rsidR="006D5096" w:rsidRPr="0022068E">
        <w:rPr>
          <w:sz w:val="20"/>
        </w:rPr>
        <w:t>XX, 20XX</w:t>
      </w:r>
    </w:p>
    <w:p w14:paraId="1243770B" w14:textId="380C49AE" w:rsidR="00C71473" w:rsidRDefault="008365D2" w:rsidP="0022068E">
      <w:pPr>
        <w:spacing w:before="240" w:after="120"/>
      </w:pPr>
      <w:r>
        <w:t>Mathematica Policy Research</w:t>
      </w:r>
      <w:r w:rsidR="00C71473">
        <w:t xml:space="preserve"> is conducting research </w:t>
      </w:r>
      <w:r>
        <w:t>on behalf of the Substance Abuse and Mental Health Services Administration (SAMHSA) to increase the quality of facility</w:t>
      </w:r>
      <w:r w:rsidR="00C71473">
        <w:t xml:space="preserve"> surveys.</w:t>
      </w:r>
      <w:r w:rsidR="000C5224">
        <w:t xml:space="preserve"> </w:t>
      </w:r>
      <w:r w:rsidR="00C71473">
        <w:t xml:space="preserve">This study is intended to </w:t>
      </w:r>
      <w:r>
        <w:t xml:space="preserve">help the Office of the National Coordinator for Health Information Technology (ONC) and SAMHSA </w:t>
      </w:r>
      <w:r w:rsidR="00AA26B7">
        <w:t>understand how electronic health records system have been implemented and used in behavioral health facilities</w:t>
      </w:r>
      <w:r w:rsidR="00C71473">
        <w:t>.</w:t>
      </w:r>
      <w:r w:rsidR="000C5224">
        <w:t xml:space="preserve"> </w:t>
      </w:r>
    </w:p>
    <w:p w14:paraId="027813F0" w14:textId="0D05643B" w:rsidR="00C71473" w:rsidRDefault="00AA26B7" w:rsidP="000C5224">
      <w:pPr>
        <w:spacing w:before="120" w:after="120"/>
      </w:pPr>
      <w:r>
        <w:t>Project staff from MPR, SAMHSA</w:t>
      </w:r>
      <w:r w:rsidR="00CA264E">
        <w:t>,</w:t>
      </w:r>
      <w:r>
        <w:t xml:space="preserve"> and ONC</w:t>
      </w:r>
      <w:r w:rsidR="00C71473">
        <w:t xml:space="preserve"> will use the information you provide for statistical purposes only and will hold the information in confidence to the full extent permitted by law. In accordance with the Confidential Information Protection and Statistical Efficiency Act of 2002 (Title 5 of Public Law 107-347)</w:t>
      </w:r>
      <w:r w:rsidR="00623F6F">
        <w:t>,</w:t>
      </w:r>
      <w:r w:rsidR="00623F6F" w:rsidRPr="00623F6F">
        <w:t xml:space="preserve"> </w:t>
      </w:r>
      <w:r w:rsidR="00623F6F">
        <w:t>the Public Health Service Act (42 USC 290aa(p)),</w:t>
      </w:r>
      <w:r w:rsidR="00C71473">
        <w:t xml:space="preserve"> and other applicable Federal laws, your responses will not be disclosed in identifiable form without your informed consent.</w:t>
      </w:r>
      <w:r w:rsidR="000C5224">
        <w:t xml:space="preserve"> </w:t>
      </w:r>
      <w:r w:rsidR="00BD7787">
        <w:rPr>
          <w:snapToGrid w:val="0"/>
        </w:rPr>
        <w:t>The Privacy Act notice below</w:t>
      </w:r>
      <w:r w:rsidR="00C71473">
        <w:rPr>
          <w:snapToGrid w:val="0"/>
        </w:rPr>
        <w:t xml:space="preserve"> describes the conditions under which information related to this study will be used by </w:t>
      </w:r>
      <w:r>
        <w:rPr>
          <w:snapToGrid w:val="0"/>
        </w:rPr>
        <w:t>M</w:t>
      </w:r>
      <w:r w:rsidR="00111C07">
        <w:rPr>
          <w:snapToGrid w:val="0"/>
        </w:rPr>
        <w:t>athematica</w:t>
      </w:r>
      <w:r>
        <w:rPr>
          <w:snapToGrid w:val="0"/>
        </w:rPr>
        <w:t>, SAMHA, and ONC</w:t>
      </w:r>
      <w:r w:rsidR="00C71473">
        <w:rPr>
          <w:snapToGrid w:val="0"/>
        </w:rPr>
        <w:t>.</w:t>
      </w:r>
    </w:p>
    <w:p w14:paraId="7A90DFA5" w14:textId="0235FA3E" w:rsidR="00C71473" w:rsidRDefault="00C71473" w:rsidP="000C5224">
      <w:pPr>
        <w:spacing w:before="120" w:after="120"/>
      </w:pPr>
      <w:r>
        <w:t>We estimate it will take you</w:t>
      </w:r>
      <w:r w:rsidR="00AA26B7">
        <w:t xml:space="preserve"> an average of 30</w:t>
      </w:r>
      <w:r>
        <w:t xml:space="preserve"> minutes to participate in this research</w:t>
      </w:r>
      <w:r w:rsidR="00111C07">
        <w:t xml:space="preserve"> project</w:t>
      </w:r>
      <w:r>
        <w:t>.</w:t>
      </w:r>
    </w:p>
    <w:p w14:paraId="2307234A" w14:textId="2EEB37CB" w:rsidR="00C71473" w:rsidRDefault="00C71473" w:rsidP="000C5224">
      <w:pPr>
        <w:spacing w:before="120" w:after="120"/>
      </w:pPr>
      <w:r>
        <w:t>Your participation in this research project is voluntary, and you have the right to stop at any time.</w:t>
      </w:r>
      <w:r w:rsidR="000C5224">
        <w:t xml:space="preserve"> </w:t>
      </w:r>
      <w:r>
        <w:t>If you agree to participate, please sign below.</w:t>
      </w:r>
    </w:p>
    <w:p w14:paraId="623CDDC4" w14:textId="6BCA5E87" w:rsidR="00C71473" w:rsidRDefault="00C71473" w:rsidP="000C5224">
      <w:pPr>
        <w:spacing w:before="120"/>
      </w:pPr>
      <w:r>
        <w:t>Persons are not required to respond to the collection of information unless it displays a currently valid OMB control number.</w:t>
      </w:r>
      <w:r w:rsidR="000C5224">
        <w:t xml:space="preserve"> </w:t>
      </w:r>
      <w:r w:rsidR="00AA26B7">
        <w:t>OMB control number is XXXX-XXXX</w:t>
      </w:r>
      <w:r>
        <w:t xml:space="preserve"> and expires </w:t>
      </w:r>
      <w:r w:rsidR="00AA26B7">
        <w:t>XXXXX XX, 20XX</w:t>
      </w:r>
      <w:r>
        <w:t>.</w:t>
      </w:r>
    </w:p>
    <w:p w14:paraId="34E9EDD8" w14:textId="77777777" w:rsidR="00C71473" w:rsidRDefault="00C71473" w:rsidP="00C71473">
      <w:pPr>
        <w:rPr>
          <w:sz w:val="24"/>
        </w:rPr>
      </w:pPr>
      <w:r>
        <w:rPr>
          <w:sz w:val="24"/>
        </w:rPr>
        <w:t>------------------------------------------------------------------------------------------------------------</w:t>
      </w:r>
    </w:p>
    <w:p w14:paraId="0D565A3A" w14:textId="37AF350C" w:rsidR="00C71473" w:rsidRDefault="00C71473" w:rsidP="00C71473">
      <w:r>
        <w:t>I have read and understand the statements above.</w:t>
      </w:r>
      <w:r w:rsidR="000C5224">
        <w:t xml:space="preserve"> </w:t>
      </w:r>
      <w:r>
        <w:t>I consent to participate in this study.</w:t>
      </w:r>
      <w:r w:rsidR="000C5224">
        <w:t xml:space="preserve"> </w:t>
      </w:r>
    </w:p>
    <w:p w14:paraId="48F8D246" w14:textId="45FE6947" w:rsidR="00C71473" w:rsidRDefault="006C4A97" w:rsidP="006C4A97">
      <w:pPr>
        <w:tabs>
          <w:tab w:val="left" w:leader="underscore" w:pos="4320"/>
          <w:tab w:val="left" w:pos="5040"/>
          <w:tab w:val="left" w:leader="underscore" w:pos="8640"/>
        </w:tabs>
        <w:spacing w:before="360"/>
      </w:pPr>
      <w:r>
        <w:tab/>
      </w:r>
      <w:r>
        <w:tab/>
      </w:r>
      <w:r>
        <w:tab/>
      </w:r>
    </w:p>
    <w:p w14:paraId="0CA7961C" w14:textId="7B6498E6" w:rsidR="00C71473" w:rsidRDefault="00C71473" w:rsidP="000C5224">
      <w:pPr>
        <w:tabs>
          <w:tab w:val="left" w:pos="5040"/>
        </w:tabs>
      </w:pPr>
      <w:r>
        <w:t>Participant's signature</w:t>
      </w:r>
      <w:r>
        <w:tab/>
        <w:t>Date</w:t>
      </w:r>
    </w:p>
    <w:p w14:paraId="20B5CF5B" w14:textId="77777777" w:rsidR="006C4A97" w:rsidRDefault="006C4A97" w:rsidP="006C4A97">
      <w:pPr>
        <w:tabs>
          <w:tab w:val="left" w:leader="underscore" w:pos="8640"/>
        </w:tabs>
        <w:spacing w:before="360"/>
      </w:pPr>
      <w:r>
        <w:tab/>
      </w:r>
    </w:p>
    <w:p w14:paraId="47D087FB" w14:textId="79E09346" w:rsidR="00C71473" w:rsidRDefault="00C71473" w:rsidP="006C4A97">
      <w:pPr>
        <w:tabs>
          <w:tab w:val="left" w:leader="underscore" w:pos="8640"/>
        </w:tabs>
      </w:pPr>
      <w:r>
        <w:t>Participant's printed name</w:t>
      </w:r>
    </w:p>
    <w:p w14:paraId="23481484" w14:textId="77777777" w:rsidR="006C4A97" w:rsidRDefault="006C4A97" w:rsidP="006C4A97">
      <w:pPr>
        <w:tabs>
          <w:tab w:val="left" w:leader="underscore" w:pos="8640"/>
        </w:tabs>
        <w:spacing w:before="360"/>
      </w:pPr>
      <w:r>
        <w:tab/>
      </w:r>
    </w:p>
    <w:p w14:paraId="63CEFA95" w14:textId="77777777" w:rsidR="00C71473" w:rsidRDefault="00C71473" w:rsidP="00C71473">
      <w:r>
        <w:t>Researcher's signature</w:t>
      </w:r>
    </w:p>
    <w:p w14:paraId="3553E80E" w14:textId="77777777" w:rsidR="00C71473" w:rsidRPr="00111C07" w:rsidRDefault="00C71473" w:rsidP="0022068E">
      <w:pPr>
        <w:pStyle w:val="Heading1"/>
        <w:spacing w:before="120"/>
        <w:jc w:val="center"/>
      </w:pPr>
      <w:r w:rsidRPr="00111C07">
        <w:t>PRIVACY ACT STATEMENT</w:t>
      </w:r>
    </w:p>
    <w:p w14:paraId="0D778D05" w14:textId="5B5E4C22" w:rsidR="00796DCF" w:rsidRPr="000C5224" w:rsidRDefault="00C71473" w:rsidP="000C5224">
      <w:pPr>
        <w:pStyle w:val="HTMLPreformatted"/>
        <w:rPr>
          <w:rFonts w:ascii="Times New Roman" w:hAnsi="Times New Roman" w:cs="Times New Roman"/>
          <w:i/>
          <w:sz w:val="28"/>
          <w:szCs w:val="24"/>
        </w:rPr>
      </w:pPr>
      <w:r w:rsidRPr="00111C07">
        <w:rPr>
          <w:rFonts w:ascii="Times New Roman" w:hAnsi="Times New Roman" w:cs="Times New Roman"/>
          <w:sz w:val="22"/>
        </w:rPr>
        <w:t>Your voluntary participation is important to the success of</w:t>
      </w:r>
      <w:r w:rsidR="00D64FA7" w:rsidRPr="00111C07">
        <w:rPr>
          <w:rFonts w:ascii="Times New Roman" w:hAnsi="Times New Roman" w:cs="Times New Roman"/>
          <w:sz w:val="22"/>
        </w:rPr>
        <w:t xml:space="preserve"> this study and will enable MPR, SAMHSA, and ONC</w:t>
      </w:r>
      <w:r w:rsidRPr="00111C07">
        <w:rPr>
          <w:rFonts w:ascii="Times New Roman" w:hAnsi="Times New Roman" w:cs="Times New Roman"/>
          <w:sz w:val="22"/>
        </w:rPr>
        <w:t xml:space="preserve"> to better understand the behavioral and psychological processes of individuals</w:t>
      </w:r>
      <w:r w:rsidR="00D64FA7" w:rsidRPr="00111C07">
        <w:rPr>
          <w:rFonts w:ascii="Times New Roman" w:hAnsi="Times New Roman" w:cs="Times New Roman"/>
          <w:sz w:val="22"/>
        </w:rPr>
        <w:t xml:space="preserve"> when responding to these questions</w:t>
      </w:r>
      <w:r w:rsidRPr="00111C07">
        <w:rPr>
          <w:rFonts w:ascii="Times New Roman" w:hAnsi="Times New Roman" w:cs="Times New Roman"/>
          <w:sz w:val="22"/>
        </w:rPr>
        <w:t>, as the</w:t>
      </w:r>
      <w:r w:rsidR="00D64FA7" w:rsidRPr="00111C07">
        <w:rPr>
          <w:rFonts w:ascii="Times New Roman" w:hAnsi="Times New Roman" w:cs="Times New Roman"/>
          <w:sz w:val="22"/>
        </w:rPr>
        <w:t>y reflect on the accuracy of SAMHSA’s</w:t>
      </w:r>
      <w:r w:rsidRPr="00111C07">
        <w:rPr>
          <w:rFonts w:ascii="Times New Roman" w:hAnsi="Times New Roman" w:cs="Times New Roman"/>
          <w:sz w:val="22"/>
        </w:rPr>
        <w:t xml:space="preserve"> information collections.</w:t>
      </w:r>
      <w:r w:rsidR="00D64FA7" w:rsidRPr="00111C07">
        <w:rPr>
          <w:rFonts w:ascii="Times New Roman" w:hAnsi="Times New Roman" w:cs="Times New Roman"/>
          <w:sz w:val="22"/>
        </w:rPr>
        <w:t xml:space="preserve"> Mathematica Policy Research, SAMHSA, and ONC</w:t>
      </w:r>
      <w:r w:rsidRPr="00111C07">
        <w:rPr>
          <w:rFonts w:ascii="Times New Roman" w:hAnsi="Times New Roman" w:cs="Times New Roman"/>
          <w:sz w:val="22"/>
        </w:rPr>
        <w:t>, will use the information you provide for statistical purposes only and will hold the information in confidence to the full extent permitted by law. In accordance with the Confidential Information Protection and Statistical Efficiency Act of 2002 (Title 5 of Public Law 107-347)</w:t>
      </w:r>
      <w:r w:rsidR="00623F6F" w:rsidRPr="00111C07">
        <w:rPr>
          <w:rFonts w:ascii="Times New Roman" w:hAnsi="Times New Roman" w:cs="Times New Roman"/>
          <w:sz w:val="22"/>
        </w:rPr>
        <w:t>, the Public Health Service Act (42 USC 290aa(p)),</w:t>
      </w:r>
      <w:r w:rsidRPr="00111C07">
        <w:rPr>
          <w:rFonts w:ascii="Times New Roman" w:hAnsi="Times New Roman" w:cs="Times New Roman"/>
          <w:sz w:val="22"/>
        </w:rPr>
        <w:t xml:space="preserve"> and other applicable Federal laws, your responses will not be disclosed in identifiable form without </w:t>
      </w:r>
      <w:r w:rsidR="000C5224">
        <w:rPr>
          <w:rFonts w:ascii="Times New Roman" w:hAnsi="Times New Roman" w:cs="Times New Roman"/>
          <w:sz w:val="22"/>
        </w:rPr>
        <w:t>your informed consent.</w:t>
      </w:r>
    </w:p>
    <w:sectPr w:rsidR="00796DCF" w:rsidRPr="000C5224" w:rsidSect="0022068E">
      <w:pgSz w:w="12240" w:h="15840"/>
      <w:pgMar w:top="81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73"/>
    <w:rsid w:val="000C5224"/>
    <w:rsid w:val="00111C07"/>
    <w:rsid w:val="0022068E"/>
    <w:rsid w:val="00623F6F"/>
    <w:rsid w:val="006C4A97"/>
    <w:rsid w:val="006D5096"/>
    <w:rsid w:val="00701288"/>
    <w:rsid w:val="00796DCF"/>
    <w:rsid w:val="007E3204"/>
    <w:rsid w:val="008365D2"/>
    <w:rsid w:val="00AA26B7"/>
    <w:rsid w:val="00AF1F91"/>
    <w:rsid w:val="00BA1372"/>
    <w:rsid w:val="00BD7787"/>
    <w:rsid w:val="00C07558"/>
    <w:rsid w:val="00C71473"/>
    <w:rsid w:val="00CA264E"/>
    <w:rsid w:val="00D64FA7"/>
    <w:rsid w:val="00DE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73"/>
    <w:pPr>
      <w:spacing w:after="0" w:line="276" w:lineRule="auto"/>
    </w:pPr>
    <w:rPr>
      <w:rFonts w:ascii="Times New Roman" w:hAnsi="Times New Roman" w:cs="Times New Roman"/>
    </w:rPr>
  </w:style>
  <w:style w:type="paragraph" w:styleId="Heading1">
    <w:name w:val="heading 1"/>
    <w:basedOn w:val="Normal"/>
    <w:next w:val="Normal"/>
    <w:link w:val="Heading1Char"/>
    <w:qFormat/>
    <w:rsid w:val="00C71473"/>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473"/>
    <w:rPr>
      <w:rFonts w:ascii="Times New Roman" w:eastAsia="Times New Roman" w:hAnsi="Times New Roman" w:cs="Times New Roman"/>
      <w:b/>
      <w:sz w:val="24"/>
      <w:szCs w:val="20"/>
    </w:rPr>
  </w:style>
  <w:style w:type="paragraph" w:customStyle="1" w:styleId="FigureHeading">
    <w:name w:val="Figure Heading"/>
    <w:basedOn w:val="Normal"/>
    <w:rsid w:val="00C71473"/>
    <w:pPr>
      <w:spacing w:before="100" w:beforeAutospacing="1" w:after="100" w:afterAutospacing="1" w:line="480" w:lineRule="auto"/>
    </w:pPr>
    <w:rPr>
      <w:rFonts w:eastAsia="Times New Roman"/>
      <w:sz w:val="24"/>
      <w:szCs w:val="24"/>
    </w:rPr>
  </w:style>
  <w:style w:type="paragraph" w:styleId="HTMLPreformatted">
    <w:name w:val="HTML Preformatted"/>
    <w:basedOn w:val="Normal"/>
    <w:link w:val="HTMLPreformattedChar"/>
    <w:rsid w:val="00C7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71473"/>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CA264E"/>
    <w:rPr>
      <w:sz w:val="16"/>
      <w:szCs w:val="16"/>
    </w:rPr>
  </w:style>
  <w:style w:type="paragraph" w:styleId="CommentText">
    <w:name w:val="annotation text"/>
    <w:basedOn w:val="Normal"/>
    <w:link w:val="CommentTextChar"/>
    <w:uiPriority w:val="99"/>
    <w:semiHidden/>
    <w:unhideWhenUsed/>
    <w:rsid w:val="00CA264E"/>
    <w:pPr>
      <w:spacing w:line="240" w:lineRule="auto"/>
    </w:pPr>
    <w:rPr>
      <w:sz w:val="20"/>
      <w:szCs w:val="20"/>
    </w:rPr>
  </w:style>
  <w:style w:type="character" w:customStyle="1" w:styleId="CommentTextChar">
    <w:name w:val="Comment Text Char"/>
    <w:basedOn w:val="DefaultParagraphFont"/>
    <w:link w:val="CommentText"/>
    <w:uiPriority w:val="99"/>
    <w:semiHidden/>
    <w:rsid w:val="00CA26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264E"/>
    <w:rPr>
      <w:b/>
      <w:bCs/>
    </w:rPr>
  </w:style>
  <w:style w:type="character" w:customStyle="1" w:styleId="CommentSubjectChar">
    <w:name w:val="Comment Subject Char"/>
    <w:basedOn w:val="CommentTextChar"/>
    <w:link w:val="CommentSubject"/>
    <w:uiPriority w:val="99"/>
    <w:semiHidden/>
    <w:rsid w:val="00CA264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A26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73"/>
    <w:pPr>
      <w:spacing w:after="0" w:line="276" w:lineRule="auto"/>
    </w:pPr>
    <w:rPr>
      <w:rFonts w:ascii="Times New Roman" w:hAnsi="Times New Roman" w:cs="Times New Roman"/>
    </w:rPr>
  </w:style>
  <w:style w:type="paragraph" w:styleId="Heading1">
    <w:name w:val="heading 1"/>
    <w:basedOn w:val="Normal"/>
    <w:next w:val="Normal"/>
    <w:link w:val="Heading1Char"/>
    <w:qFormat/>
    <w:rsid w:val="00C71473"/>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473"/>
    <w:rPr>
      <w:rFonts w:ascii="Times New Roman" w:eastAsia="Times New Roman" w:hAnsi="Times New Roman" w:cs="Times New Roman"/>
      <w:b/>
      <w:sz w:val="24"/>
      <w:szCs w:val="20"/>
    </w:rPr>
  </w:style>
  <w:style w:type="paragraph" w:customStyle="1" w:styleId="FigureHeading">
    <w:name w:val="Figure Heading"/>
    <w:basedOn w:val="Normal"/>
    <w:rsid w:val="00C71473"/>
    <w:pPr>
      <w:spacing w:before="100" w:beforeAutospacing="1" w:after="100" w:afterAutospacing="1" w:line="480" w:lineRule="auto"/>
    </w:pPr>
    <w:rPr>
      <w:rFonts w:eastAsia="Times New Roman"/>
      <w:sz w:val="24"/>
      <w:szCs w:val="24"/>
    </w:rPr>
  </w:style>
  <w:style w:type="paragraph" w:styleId="HTMLPreformatted">
    <w:name w:val="HTML Preformatted"/>
    <w:basedOn w:val="Normal"/>
    <w:link w:val="HTMLPreformattedChar"/>
    <w:rsid w:val="00C7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71473"/>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CA264E"/>
    <w:rPr>
      <w:sz w:val="16"/>
      <w:szCs w:val="16"/>
    </w:rPr>
  </w:style>
  <w:style w:type="paragraph" w:styleId="CommentText">
    <w:name w:val="annotation text"/>
    <w:basedOn w:val="Normal"/>
    <w:link w:val="CommentTextChar"/>
    <w:uiPriority w:val="99"/>
    <w:semiHidden/>
    <w:unhideWhenUsed/>
    <w:rsid w:val="00CA264E"/>
    <w:pPr>
      <w:spacing w:line="240" w:lineRule="auto"/>
    </w:pPr>
    <w:rPr>
      <w:sz w:val="20"/>
      <w:szCs w:val="20"/>
    </w:rPr>
  </w:style>
  <w:style w:type="character" w:customStyle="1" w:styleId="CommentTextChar">
    <w:name w:val="Comment Text Char"/>
    <w:basedOn w:val="DefaultParagraphFont"/>
    <w:link w:val="CommentText"/>
    <w:uiPriority w:val="99"/>
    <w:semiHidden/>
    <w:rsid w:val="00CA26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264E"/>
    <w:rPr>
      <w:b/>
      <w:bCs/>
    </w:rPr>
  </w:style>
  <w:style w:type="character" w:customStyle="1" w:styleId="CommentSubjectChar">
    <w:name w:val="Comment Subject Char"/>
    <w:basedOn w:val="CommentTextChar"/>
    <w:link w:val="CommentSubject"/>
    <w:uiPriority w:val="99"/>
    <w:semiHidden/>
    <w:rsid w:val="00CA264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A26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BHSIS CONSENT FORM</vt:lpstr>
    </vt:vector>
  </TitlesOfParts>
  <Company>Bureau of Labor Statistics</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BHSIS CONSENT FORM</dc:title>
  <dc:subject>FORM</dc:subject>
  <dc:creator>SAMHSA</dc:creator>
  <cp:keywords>BHSIS CONSENT FORM</cp:keywords>
  <dc:description/>
  <cp:lastModifiedBy>SYSTEM</cp:lastModifiedBy>
  <cp:revision>2</cp:revision>
  <dcterms:created xsi:type="dcterms:W3CDTF">2018-10-02T23:03:00Z</dcterms:created>
  <dcterms:modified xsi:type="dcterms:W3CDTF">2018-10-02T23:03:00Z</dcterms:modified>
</cp:coreProperties>
</file>