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585" w:rsidRDefault="00AF7585" w:rsidP="00276657">
      <w:pPr>
        <w:rPr>
          <w:b/>
          <w:bCs/>
        </w:rPr>
      </w:pPr>
      <w:bookmarkStart w:id="0" w:name="_GoBack"/>
      <w:bookmarkEnd w:id="0"/>
      <w:r w:rsidRPr="00B235CF">
        <w:rPr>
          <w:b/>
          <w:bCs/>
        </w:rPr>
        <w:t>SUPPORTING STATEMENT</w:t>
      </w:r>
      <w:r w:rsidR="00787478">
        <w:rPr>
          <w:b/>
          <w:bCs/>
        </w:rPr>
        <w:t xml:space="preserve"> </w:t>
      </w:r>
      <w:r w:rsidR="00004857">
        <w:rPr>
          <w:b/>
          <w:bCs/>
        </w:rPr>
        <w:t>– Part A</w:t>
      </w:r>
    </w:p>
    <w:p w:rsidR="0058091B" w:rsidRPr="00B235CF" w:rsidRDefault="0058091B" w:rsidP="00276657">
      <w:pPr>
        <w:rPr>
          <w:b/>
          <w:bCs/>
        </w:rPr>
      </w:pPr>
    </w:p>
    <w:p w:rsidR="00AF7585" w:rsidRDefault="00AB5B9F" w:rsidP="00276657">
      <w:pPr>
        <w:rPr>
          <w:b/>
          <w:bCs/>
        </w:rPr>
      </w:pPr>
      <w:r>
        <w:rPr>
          <w:b/>
          <w:bCs/>
        </w:rPr>
        <w:t>2018</w:t>
      </w:r>
      <w:r w:rsidR="0058091B">
        <w:rPr>
          <w:b/>
          <w:bCs/>
        </w:rPr>
        <w:t xml:space="preserve"> </w:t>
      </w:r>
      <w:r w:rsidR="00897D66">
        <w:rPr>
          <w:b/>
          <w:bCs/>
        </w:rPr>
        <w:t xml:space="preserve">Census of Law Enforcement Training Academies </w:t>
      </w:r>
      <w:r w:rsidR="00382D35">
        <w:rPr>
          <w:b/>
          <w:bCs/>
        </w:rPr>
        <w:t>(</w:t>
      </w:r>
      <w:r w:rsidR="00897D66">
        <w:rPr>
          <w:b/>
          <w:bCs/>
        </w:rPr>
        <w:t>CLETA</w:t>
      </w:r>
      <w:r w:rsidR="00382D35">
        <w:rPr>
          <w:b/>
          <w:bCs/>
        </w:rPr>
        <w:t xml:space="preserve">) </w:t>
      </w:r>
    </w:p>
    <w:p w:rsidR="00323365" w:rsidRDefault="00323365" w:rsidP="00276657">
      <w:pPr>
        <w:rPr>
          <w:b/>
          <w:bCs/>
        </w:rPr>
      </w:pPr>
    </w:p>
    <w:p w:rsidR="00323365" w:rsidRPr="00837384" w:rsidRDefault="00323365" w:rsidP="00276657">
      <w:pPr>
        <w:rPr>
          <w:b/>
          <w:bCs/>
          <w:i/>
        </w:rPr>
      </w:pPr>
      <w:r w:rsidRPr="00837384">
        <w:rPr>
          <w:b/>
          <w:bCs/>
          <w:i/>
        </w:rPr>
        <w:t>Overview</w:t>
      </w:r>
    </w:p>
    <w:p w:rsidR="00AF7585" w:rsidRDefault="00AF7585" w:rsidP="00276657"/>
    <w:p w:rsidR="00484098" w:rsidRDefault="00AF7585" w:rsidP="00276657">
      <w:r>
        <w:t xml:space="preserve">The Bureau of Justice Statistics (BJS) </w:t>
      </w:r>
      <w:r w:rsidR="007B229F">
        <w:t xml:space="preserve">seeks </w:t>
      </w:r>
      <w:r w:rsidR="00952EE8">
        <w:t xml:space="preserve">Office of Management and Budget (OMB) </w:t>
      </w:r>
      <w:r w:rsidR="007B229F">
        <w:t xml:space="preserve">clearance </w:t>
      </w:r>
      <w:r>
        <w:t xml:space="preserve">to implement the </w:t>
      </w:r>
      <w:r w:rsidR="00AB5B9F">
        <w:t>2018</w:t>
      </w:r>
      <w:r>
        <w:t xml:space="preserve"> </w:t>
      </w:r>
      <w:r w:rsidR="00897D66">
        <w:t xml:space="preserve">Census of Law Enforcement Training Academies </w:t>
      </w:r>
      <w:r>
        <w:t>(</w:t>
      </w:r>
      <w:r w:rsidR="00897D66">
        <w:t>CLETA</w:t>
      </w:r>
      <w:r>
        <w:t>).</w:t>
      </w:r>
      <w:r w:rsidR="00745932">
        <w:t xml:space="preserve"> </w:t>
      </w:r>
      <w:r>
        <w:t xml:space="preserve">The </w:t>
      </w:r>
      <w:r w:rsidR="00AB5B9F">
        <w:t>2018</w:t>
      </w:r>
      <w:r w:rsidR="005A1A15">
        <w:t xml:space="preserve"> </w:t>
      </w:r>
      <w:r w:rsidR="008938B2">
        <w:t xml:space="preserve">census </w:t>
      </w:r>
      <w:r>
        <w:t>build</w:t>
      </w:r>
      <w:r w:rsidR="007B229F">
        <w:t>s</w:t>
      </w:r>
      <w:r>
        <w:t xml:space="preserve"> upon the previous </w:t>
      </w:r>
      <w:r w:rsidR="004770F2">
        <w:t xml:space="preserve">three </w:t>
      </w:r>
      <w:r w:rsidR="00897D66">
        <w:t xml:space="preserve">iterations </w:t>
      </w:r>
      <w:r>
        <w:t xml:space="preserve">of the </w:t>
      </w:r>
      <w:r w:rsidR="00897D66">
        <w:t>CLETA</w:t>
      </w:r>
      <w:r>
        <w:t xml:space="preserve"> </w:t>
      </w:r>
      <w:r w:rsidR="00897D66">
        <w:t>data collection</w:t>
      </w:r>
      <w:r w:rsidR="008938B2">
        <w:t xml:space="preserve">s in </w:t>
      </w:r>
      <w:r w:rsidR="004770F2">
        <w:t xml:space="preserve">2013, </w:t>
      </w:r>
      <w:r w:rsidR="00897D66">
        <w:t>200</w:t>
      </w:r>
      <w:r w:rsidR="00C86CEB">
        <w:t>6</w:t>
      </w:r>
      <w:r w:rsidR="004770F2">
        <w:t>,</w:t>
      </w:r>
      <w:r w:rsidR="00897D66">
        <w:t xml:space="preserve"> and 200</w:t>
      </w:r>
      <w:r w:rsidR="00C86CEB">
        <w:t>2</w:t>
      </w:r>
      <w:r>
        <w:t>.</w:t>
      </w:r>
      <w:r w:rsidR="00897D66">
        <w:t xml:space="preserve"> </w:t>
      </w:r>
      <w:r w:rsidR="008938B2">
        <w:t>T</w:t>
      </w:r>
      <w:r w:rsidRPr="00243487">
        <w:t xml:space="preserve">he proposed </w:t>
      </w:r>
      <w:r w:rsidR="008938B2">
        <w:t>information collection</w:t>
      </w:r>
      <w:r w:rsidR="008938B2" w:rsidRPr="00243487">
        <w:t xml:space="preserve"> </w:t>
      </w:r>
      <w:r w:rsidRPr="00243487">
        <w:t>i</w:t>
      </w:r>
      <w:r w:rsidR="00897D66">
        <w:t>ncludes all state and local law enforcement training academies o</w:t>
      </w:r>
      <w:r w:rsidR="00CA2C27">
        <w:t>ffering basic recruit programs</w:t>
      </w:r>
      <w:r w:rsidR="00AB5B9F">
        <w:t xml:space="preserve"> during calendar year 2018</w:t>
      </w:r>
      <w:r w:rsidR="00CA2C27">
        <w:t xml:space="preserve"> </w:t>
      </w:r>
      <w:r w:rsidRPr="00243487">
        <w:t xml:space="preserve">in the </w:t>
      </w:r>
      <w:r w:rsidR="0032359B">
        <w:t>50 states</w:t>
      </w:r>
      <w:r w:rsidR="008938B2">
        <w:t xml:space="preserve"> and the District of Columbia</w:t>
      </w:r>
      <w:r w:rsidR="00897D66">
        <w:t xml:space="preserve">. </w:t>
      </w:r>
      <w:r w:rsidR="005A1A15">
        <w:t xml:space="preserve">BJS plans to field the </w:t>
      </w:r>
      <w:r w:rsidR="00D96E8E">
        <w:t>2018 CLETA</w:t>
      </w:r>
      <w:r w:rsidR="005A1A15">
        <w:t xml:space="preserve"> </w:t>
      </w:r>
      <w:r w:rsidR="00D57C03">
        <w:t xml:space="preserve">from </w:t>
      </w:r>
      <w:r w:rsidR="00F435AD">
        <w:t xml:space="preserve">January </w:t>
      </w:r>
      <w:r w:rsidR="00D57C03">
        <w:t xml:space="preserve">through August </w:t>
      </w:r>
      <w:r w:rsidR="00E67530">
        <w:t>201</w:t>
      </w:r>
      <w:r w:rsidR="0089401A">
        <w:t>9</w:t>
      </w:r>
      <w:r w:rsidR="00E67530">
        <w:t xml:space="preserve">. </w:t>
      </w:r>
    </w:p>
    <w:p w:rsidR="00AF7585" w:rsidRDefault="00AF7585" w:rsidP="00276657"/>
    <w:p w:rsidR="001D6A0D" w:rsidRDefault="00685594" w:rsidP="00276657">
      <w:r>
        <w:t>Through CLETA, BJS measures changes in the content of basic training curricul</w:t>
      </w:r>
      <w:r w:rsidR="00D57C03">
        <w:t>a</w:t>
      </w:r>
      <w:r>
        <w:t xml:space="preserve"> for new law enforcement recruits.</w:t>
      </w:r>
      <w:r w:rsidR="00745932">
        <w:t xml:space="preserve"> </w:t>
      </w:r>
      <w:r>
        <w:t xml:space="preserve">By comparing changes in this content over time, BJS </w:t>
      </w:r>
      <w:r w:rsidR="00083359">
        <w:t xml:space="preserve">can describe </w:t>
      </w:r>
      <w:r>
        <w:t xml:space="preserve">how the nature of </w:t>
      </w:r>
      <w:r w:rsidR="00083359">
        <w:t xml:space="preserve">police training </w:t>
      </w:r>
      <w:r>
        <w:t>has changed.</w:t>
      </w:r>
      <w:r w:rsidR="00745932">
        <w:t xml:space="preserve"> </w:t>
      </w:r>
      <w:r>
        <w:t xml:space="preserve">For example, </w:t>
      </w:r>
      <w:r w:rsidR="00083359">
        <w:t>at different times</w:t>
      </w:r>
      <w:r>
        <w:t xml:space="preserve">, training of police recruits has emphasized </w:t>
      </w:r>
      <w:r w:rsidR="00D57C03">
        <w:t xml:space="preserve">emerging types of crimes </w:t>
      </w:r>
      <w:r>
        <w:t xml:space="preserve">such as </w:t>
      </w:r>
      <w:r w:rsidR="00D57C03">
        <w:t xml:space="preserve">offenses </w:t>
      </w:r>
      <w:r w:rsidR="00520A1A">
        <w:t>against the elderly</w:t>
      </w:r>
      <w:r>
        <w:t xml:space="preserve">, domestic violence, cybercrime, and human trafficking. BJS also uses CLETA to describe </w:t>
      </w:r>
      <w:r w:rsidR="00503321">
        <w:t>characteristics</w:t>
      </w:r>
      <w:r w:rsidR="0040077B">
        <w:t xml:space="preserve"> </w:t>
      </w:r>
      <w:r w:rsidR="00AF7585">
        <w:t xml:space="preserve">of </w:t>
      </w:r>
      <w:r w:rsidR="00CA2C27">
        <w:t>s</w:t>
      </w:r>
      <w:r w:rsidR="00AF7585">
        <w:t xml:space="preserve">tate and local law enforcement </w:t>
      </w:r>
      <w:r w:rsidR="00CA2C27">
        <w:t xml:space="preserve">training academies in terms of </w:t>
      </w:r>
      <w:r w:rsidR="00083359">
        <w:t xml:space="preserve">which </w:t>
      </w:r>
      <w:r w:rsidR="00CA2C27">
        <w:t>types of officer position</w:t>
      </w:r>
      <w:r w:rsidR="001D6A0D">
        <w:t>s</w:t>
      </w:r>
      <w:r w:rsidR="00CA2C27">
        <w:t xml:space="preserve"> </w:t>
      </w:r>
      <w:r w:rsidR="00083359">
        <w:t>are trained</w:t>
      </w:r>
      <w:r w:rsidR="001D6A0D">
        <w:t>;</w:t>
      </w:r>
      <w:r w:rsidR="00CA2C27">
        <w:t xml:space="preserve"> </w:t>
      </w:r>
      <w:r w:rsidR="001D6A0D">
        <w:t xml:space="preserve">the </w:t>
      </w:r>
      <w:r w:rsidR="00CA2C27">
        <w:t xml:space="preserve">number and types of </w:t>
      </w:r>
      <w:r w:rsidR="001D6A0D">
        <w:t xml:space="preserve">training </w:t>
      </w:r>
      <w:r w:rsidR="00CA2C27">
        <w:t>instructors used</w:t>
      </w:r>
      <w:r w:rsidR="001D6A0D">
        <w:t>;</w:t>
      </w:r>
      <w:r w:rsidR="00CA2C27">
        <w:t xml:space="preserve"> </w:t>
      </w:r>
      <w:r w:rsidR="00004857">
        <w:t xml:space="preserve">academy </w:t>
      </w:r>
      <w:r w:rsidR="00CA2C27">
        <w:t>funding sources and operating budgets</w:t>
      </w:r>
      <w:r w:rsidR="001D6A0D">
        <w:t>;</w:t>
      </w:r>
      <w:r w:rsidR="00CA2C27">
        <w:t xml:space="preserve"> </w:t>
      </w:r>
      <w:r w:rsidR="001D6A0D">
        <w:t xml:space="preserve">the </w:t>
      </w:r>
      <w:r w:rsidR="00CA2C27">
        <w:t>resources that are a part of, or accessible through, the academ</w:t>
      </w:r>
      <w:r w:rsidR="001D6A0D">
        <w:t>ies</w:t>
      </w:r>
      <w:r w:rsidR="00AF7585">
        <w:t xml:space="preserve">; </w:t>
      </w:r>
      <w:r w:rsidR="00CA2C27">
        <w:t>the number of instruction hours provided for each</w:t>
      </w:r>
      <w:r w:rsidR="001C560B">
        <w:t xml:space="preserve"> </w:t>
      </w:r>
      <w:r>
        <w:t xml:space="preserve">training </w:t>
      </w:r>
      <w:r w:rsidR="001C560B">
        <w:t>topic</w:t>
      </w:r>
      <w:r w:rsidR="001D6A0D">
        <w:t>;</w:t>
      </w:r>
      <w:r w:rsidR="001D6A0D" w:rsidRPr="001D6A0D">
        <w:t xml:space="preserve"> </w:t>
      </w:r>
      <w:r w:rsidR="001D6A0D">
        <w:t>the types of special training programs offer</w:t>
      </w:r>
      <w:r w:rsidR="00004857">
        <w:t>ed</w:t>
      </w:r>
      <w:r w:rsidR="001D6A0D">
        <w:t xml:space="preserve"> to basic recruits; </w:t>
      </w:r>
      <w:r w:rsidR="00CA2C27">
        <w:t>the general training environment</w:t>
      </w:r>
      <w:r w:rsidR="001D6A0D">
        <w:t xml:space="preserve"> of the academy</w:t>
      </w:r>
      <w:r w:rsidR="00CA2C27">
        <w:t xml:space="preserve"> (stress/military </w:t>
      </w:r>
      <w:r w:rsidR="00E67530">
        <w:t xml:space="preserve">style </w:t>
      </w:r>
      <w:r w:rsidR="00CA2C27">
        <w:t>ve</w:t>
      </w:r>
      <w:r w:rsidR="001D6A0D">
        <w:t>rsus non-stress/academic style)</w:t>
      </w:r>
      <w:r w:rsidR="009B10C4">
        <w:t xml:space="preserve">; </w:t>
      </w:r>
      <w:r w:rsidR="001D6A0D">
        <w:t>the number of recruits starting and completing basic law enforcement training programs by race</w:t>
      </w:r>
      <w:r w:rsidR="00982CFF">
        <w:t xml:space="preserve">, Hispanic origin, </w:t>
      </w:r>
      <w:r w:rsidR="001D6A0D">
        <w:t xml:space="preserve">and </w:t>
      </w:r>
      <w:r w:rsidR="0058091B">
        <w:t>sex</w:t>
      </w:r>
      <w:r w:rsidR="009B10C4">
        <w:t xml:space="preserve">; </w:t>
      </w:r>
      <w:r w:rsidR="001D6A0D">
        <w:t>and the reasons why recruits did not successfully complete the</w:t>
      </w:r>
      <w:r w:rsidR="001C560B">
        <w:t>ir</w:t>
      </w:r>
      <w:r w:rsidR="00004857">
        <w:t xml:space="preserve"> training</w:t>
      </w:r>
      <w:r w:rsidR="001D6A0D">
        <w:t xml:space="preserve"> program.</w:t>
      </w:r>
    </w:p>
    <w:p w:rsidR="001D6A0D" w:rsidRDefault="001D6A0D" w:rsidP="00276657"/>
    <w:p w:rsidR="001C560B" w:rsidRDefault="00897D66" w:rsidP="00276657">
      <w:r>
        <w:t>CLETA</w:t>
      </w:r>
      <w:r w:rsidR="004835E3">
        <w:t xml:space="preserve"> is part of </w:t>
      </w:r>
      <w:r w:rsidR="001D6A0D">
        <w:t>BJS</w:t>
      </w:r>
      <w:r w:rsidR="00484098">
        <w:t>’s</w:t>
      </w:r>
      <w:r w:rsidR="001D6A0D">
        <w:t xml:space="preserve"> </w:t>
      </w:r>
      <w:r w:rsidR="004835E3">
        <w:t>law enforcement statistics</w:t>
      </w:r>
      <w:r w:rsidR="00C707DB">
        <w:t xml:space="preserve"> program</w:t>
      </w:r>
      <w:r w:rsidR="00484098">
        <w:t>. This program</w:t>
      </w:r>
      <w:r w:rsidR="004835E3">
        <w:t xml:space="preserve"> has traditionally emphasized surveys of organizations</w:t>
      </w:r>
      <w:r w:rsidR="008535CC">
        <w:t xml:space="preserve"> </w:t>
      </w:r>
      <w:r w:rsidR="00484098">
        <w:t xml:space="preserve">about </w:t>
      </w:r>
      <w:r w:rsidR="008535CC">
        <w:t xml:space="preserve">the operations of the criminal justice system, consistent with BJS’s authorizing statute (see </w:t>
      </w:r>
      <w:r w:rsidR="00D545A8">
        <w:t xml:space="preserve">34 </w:t>
      </w:r>
      <w:r w:rsidR="008535CC">
        <w:t xml:space="preserve">USC </w:t>
      </w:r>
      <w:r w:rsidR="008535CC">
        <w:rPr>
          <w:rFonts w:ascii="Calibri" w:hAnsi="Calibri" w:cs="Calibri"/>
        </w:rPr>
        <w:t>§</w:t>
      </w:r>
      <w:r w:rsidR="008535CC">
        <w:t xml:space="preserve"> </w:t>
      </w:r>
      <w:r w:rsidR="00D545A8">
        <w:t>1013</w:t>
      </w:r>
      <w:r w:rsidR="00324E3B">
        <w:t>2</w:t>
      </w:r>
      <w:r w:rsidR="008535CC">
        <w:t>(c)(4).</w:t>
      </w:r>
      <w:r w:rsidR="00745932">
        <w:t xml:space="preserve"> </w:t>
      </w:r>
      <w:r w:rsidR="008535CC">
        <w:t>C</w:t>
      </w:r>
      <w:r w:rsidR="004835E3">
        <w:t xml:space="preserve">ore </w:t>
      </w:r>
      <w:r w:rsidR="008535CC">
        <w:t xml:space="preserve">to BJS’s effort in describing the operations of </w:t>
      </w:r>
      <w:r w:rsidR="00520A1A">
        <w:t>law enforcement</w:t>
      </w:r>
      <w:r w:rsidR="008535CC">
        <w:t xml:space="preserve"> agencies are </w:t>
      </w:r>
      <w:r w:rsidR="004835E3">
        <w:t xml:space="preserve">the Census of State and Local Law Enforcement Agencies </w:t>
      </w:r>
      <w:r w:rsidR="002F5A8A">
        <w:t xml:space="preserve">(CSLLEA) </w:t>
      </w:r>
      <w:r w:rsidR="00773A48">
        <w:t>(OMB Control Number 1121-0</w:t>
      </w:r>
      <w:r w:rsidR="006F0BF7">
        <w:t>346</w:t>
      </w:r>
      <w:r w:rsidR="00773A48">
        <w:t xml:space="preserve">) </w:t>
      </w:r>
      <w:r w:rsidR="004835E3">
        <w:t>conducted every four years since 1992</w:t>
      </w:r>
      <w:r w:rsidR="001D6A0D">
        <w:t xml:space="preserve">, and the Law Enforcement Management and Administrative Statistics (LEMAS) </w:t>
      </w:r>
      <w:r w:rsidR="00773A48">
        <w:t xml:space="preserve">Survey </w:t>
      </w:r>
      <w:r w:rsidR="00773A48" w:rsidRPr="00773A48">
        <w:t>(OMB Control Number 1121-0240)</w:t>
      </w:r>
      <w:r w:rsidR="00773A48">
        <w:t xml:space="preserve"> </w:t>
      </w:r>
      <w:r w:rsidR="001D6A0D">
        <w:t>conducted every 3-5 years since 1987</w:t>
      </w:r>
      <w:r w:rsidR="004835E3">
        <w:t>.</w:t>
      </w:r>
      <w:r w:rsidR="001D6A0D">
        <w:t xml:space="preserve"> </w:t>
      </w:r>
    </w:p>
    <w:p w:rsidR="001C560B" w:rsidRDefault="001C560B" w:rsidP="00276657"/>
    <w:p w:rsidR="004835E3" w:rsidRDefault="008535CC" w:rsidP="00276657">
      <w:r>
        <w:t xml:space="preserve">Through </w:t>
      </w:r>
      <w:r w:rsidR="002F5A8A">
        <w:t>CSLLEA</w:t>
      </w:r>
      <w:r>
        <w:t>,</w:t>
      </w:r>
      <w:r w:rsidR="002E2E06">
        <w:t xml:space="preserve"> which has been conducted 7 times,</w:t>
      </w:r>
      <w:r>
        <w:t xml:space="preserve"> BJS </w:t>
      </w:r>
      <w:r w:rsidR="004835E3">
        <w:t xml:space="preserve">documents </w:t>
      </w:r>
      <w:r>
        <w:t xml:space="preserve">changes in the </w:t>
      </w:r>
      <w:r w:rsidR="004835E3">
        <w:t xml:space="preserve">number of </w:t>
      </w:r>
      <w:r w:rsidR="00773A48">
        <w:t xml:space="preserve">law enforcement </w:t>
      </w:r>
      <w:r w:rsidR="004835E3">
        <w:t xml:space="preserve">agencies and the number of personnel </w:t>
      </w:r>
      <w:r w:rsidR="0039753C">
        <w:t xml:space="preserve">employed by each </w:t>
      </w:r>
      <w:r w:rsidR="004835E3">
        <w:t>agenc</w:t>
      </w:r>
      <w:r w:rsidR="0039753C">
        <w:t>y</w:t>
      </w:r>
      <w:r w:rsidR="004835E3">
        <w:t xml:space="preserve">. </w:t>
      </w:r>
      <w:r w:rsidR="002F5A8A">
        <w:t xml:space="preserve">CSLLEA </w:t>
      </w:r>
      <w:r w:rsidR="004835E3">
        <w:t xml:space="preserve">also provides the basis for distinguishing among various types of agencies by asking </w:t>
      </w:r>
      <w:r w:rsidR="0039753C">
        <w:t xml:space="preserve">about </w:t>
      </w:r>
      <w:r w:rsidR="004835E3">
        <w:t xml:space="preserve">the functions </w:t>
      </w:r>
      <w:r w:rsidR="0058091B">
        <w:t xml:space="preserve">they </w:t>
      </w:r>
      <w:r w:rsidR="004835E3">
        <w:t xml:space="preserve">perform (e.g., law enforcement, investigative, court security, </w:t>
      </w:r>
      <w:r w:rsidR="0039753C">
        <w:t xml:space="preserve">process serving, and </w:t>
      </w:r>
      <w:r w:rsidR="004835E3">
        <w:t xml:space="preserve">jail </w:t>
      </w:r>
      <w:r w:rsidR="0039753C">
        <w:t>management)</w:t>
      </w:r>
      <w:r w:rsidR="004835E3">
        <w:t>.</w:t>
      </w:r>
      <w:r w:rsidR="00745932">
        <w:t xml:space="preserve"> </w:t>
      </w:r>
    </w:p>
    <w:p w:rsidR="002F5A8A" w:rsidRDefault="002F5A8A" w:rsidP="00276657"/>
    <w:p w:rsidR="00837384" w:rsidRDefault="008535CC" w:rsidP="00276657">
      <w:r>
        <w:t xml:space="preserve">Through LEMAS, which has </w:t>
      </w:r>
      <w:r w:rsidR="00773A48">
        <w:t xml:space="preserve">been </w:t>
      </w:r>
      <w:r>
        <w:t xml:space="preserve">conducted </w:t>
      </w:r>
      <w:r w:rsidR="006F0BF7">
        <w:t xml:space="preserve">10 </w:t>
      </w:r>
      <w:r>
        <w:t xml:space="preserve">times, </w:t>
      </w:r>
      <w:r w:rsidR="00AF7585">
        <w:t>BJS capture</w:t>
      </w:r>
      <w:r>
        <w:t>s</w:t>
      </w:r>
      <w:r w:rsidR="002E2E06">
        <w:t xml:space="preserve"> more detailed</w:t>
      </w:r>
      <w:r w:rsidR="00AF7585">
        <w:t xml:space="preserve"> information about the </w:t>
      </w:r>
      <w:r>
        <w:t xml:space="preserve">organizational structure and operations of </w:t>
      </w:r>
      <w:r w:rsidR="00AF7585">
        <w:t xml:space="preserve">law enforcement </w:t>
      </w:r>
      <w:r w:rsidR="00DA6E6B">
        <w:t>agencies</w:t>
      </w:r>
      <w:r w:rsidR="00AF7585">
        <w:t xml:space="preserve">, </w:t>
      </w:r>
      <w:r w:rsidR="00DA6E6B">
        <w:t>including personnel, budgets, salaries, operations, vehicles, equipment</w:t>
      </w:r>
      <w:r w:rsidR="00AF7585">
        <w:t>, information systems, po</w:t>
      </w:r>
      <w:r w:rsidR="00837384">
        <w:t xml:space="preserve">licies, and </w:t>
      </w:r>
      <w:r w:rsidR="00837384">
        <w:lastRenderedPageBreak/>
        <w:t xml:space="preserve">use of technology. </w:t>
      </w:r>
      <w:r w:rsidR="002E2E06">
        <w:t>The survey has also covered a</w:t>
      </w:r>
      <w:r w:rsidR="00837384">
        <w:t xml:space="preserve"> variety of special</w:t>
      </w:r>
      <w:r w:rsidR="00AF7585">
        <w:t xml:space="preserve"> topics </w:t>
      </w:r>
      <w:r w:rsidR="00837384">
        <w:t>including community policing, gangs, and domestic preparedness.</w:t>
      </w:r>
    </w:p>
    <w:p w:rsidR="00DA6E6B" w:rsidRDefault="00DA6E6B" w:rsidP="00276657"/>
    <w:p w:rsidR="00DA6E6B" w:rsidRDefault="008535CC" w:rsidP="00276657">
      <w:r>
        <w:t xml:space="preserve">BJS uses CLETA to complement the information obtained through </w:t>
      </w:r>
      <w:r w:rsidR="00484098">
        <w:t>CS</w:t>
      </w:r>
      <w:r w:rsidR="006F0BF7">
        <w:t>L</w:t>
      </w:r>
      <w:r w:rsidR="00484098">
        <w:t xml:space="preserve">LEA and </w:t>
      </w:r>
      <w:r>
        <w:t>LEMAS. T</w:t>
      </w:r>
      <w:r w:rsidR="001C560B">
        <w:t>he CSLLEA and LEMAS collections target agencies that employ sworn personnel who provide law enforcement services nationwide</w:t>
      </w:r>
      <w:r w:rsidR="002E2E06">
        <w:t>.</w:t>
      </w:r>
      <w:r w:rsidR="0032359B">
        <w:t xml:space="preserve"> </w:t>
      </w:r>
      <w:r w:rsidR="002E2E06">
        <w:t xml:space="preserve">The </w:t>
      </w:r>
      <w:r w:rsidR="001C560B">
        <w:t xml:space="preserve">CLETA focuses on the </w:t>
      </w:r>
      <w:r>
        <w:t>training that new recruits receive and the institutions that provide the training</w:t>
      </w:r>
      <w:r w:rsidR="001C560B">
        <w:t>.</w:t>
      </w:r>
    </w:p>
    <w:p w:rsidR="001C560B" w:rsidRPr="00D8381C" w:rsidRDefault="001C560B" w:rsidP="00276657"/>
    <w:p w:rsidR="008124B4" w:rsidRDefault="00C95496" w:rsidP="00276657">
      <w:pPr>
        <w:pStyle w:val="Level1"/>
        <w:shd w:val="solid" w:color="FFFFFF" w:fill="FFFFFF"/>
        <w:tabs>
          <w:tab w:val="left" w:pos="360"/>
          <w:tab w:val="left" w:pos="840"/>
          <w:tab w:val="left" w:pos="1440"/>
        </w:tabs>
        <w:ind w:left="0" w:firstLine="0"/>
      </w:pPr>
      <w:r>
        <w:t xml:space="preserve">The </w:t>
      </w:r>
      <w:r w:rsidR="00D96E8E">
        <w:t>2018 CLETA</w:t>
      </w:r>
      <w:r>
        <w:t xml:space="preserve"> will focus on the same topics as the 2013 collection:</w:t>
      </w:r>
      <w:r w:rsidR="00F0485F">
        <w:t xml:space="preserve"> the number and type of law enforcement agencies served by academies, the academies’</w:t>
      </w:r>
      <w:r w:rsidR="00BF357D">
        <w:t xml:space="preserve"> accreditation status, oversight responsibili</w:t>
      </w:r>
      <w:r w:rsidR="006A5DEC">
        <w:t xml:space="preserve">ties related to field training, </w:t>
      </w:r>
      <w:r w:rsidR="00BF357D">
        <w:t xml:space="preserve">reasons for recruits failing to complete their training program, and subject areas </w:t>
      </w:r>
      <w:r w:rsidR="00B55E4A">
        <w:t xml:space="preserve">covered </w:t>
      </w:r>
      <w:r w:rsidR="00BF357D">
        <w:t xml:space="preserve">in </w:t>
      </w:r>
      <w:r w:rsidR="00B55E4A">
        <w:t xml:space="preserve">the </w:t>
      </w:r>
      <w:r w:rsidR="00BF357D">
        <w:t xml:space="preserve">training program curricula. </w:t>
      </w:r>
    </w:p>
    <w:p w:rsidR="00360E99" w:rsidRDefault="00360E99" w:rsidP="00276657">
      <w:pPr>
        <w:pStyle w:val="Level1"/>
        <w:shd w:val="solid" w:color="FFFFFF" w:fill="FFFFFF"/>
        <w:tabs>
          <w:tab w:val="left" w:pos="360"/>
          <w:tab w:val="left" w:pos="840"/>
          <w:tab w:val="left" w:pos="1440"/>
        </w:tabs>
        <w:ind w:left="0" w:firstLine="0"/>
      </w:pPr>
    </w:p>
    <w:p w:rsidR="00ED04C9" w:rsidRDefault="00ED04C9" w:rsidP="00ED04C9">
      <w:pPr>
        <w:autoSpaceDE w:val="0"/>
        <w:autoSpaceDN w:val="0"/>
        <w:adjustRightInd w:val="0"/>
        <w:rPr>
          <w:color w:val="000000"/>
        </w:rPr>
      </w:pPr>
      <w:r>
        <w:rPr>
          <w:color w:val="000000"/>
        </w:rPr>
        <w:t xml:space="preserve">BJS </w:t>
      </w:r>
      <w:r w:rsidRPr="00E24640">
        <w:rPr>
          <w:color w:val="000000"/>
        </w:rPr>
        <w:t xml:space="preserve">will </w:t>
      </w:r>
      <w:r>
        <w:rPr>
          <w:color w:val="000000"/>
        </w:rPr>
        <w:t xml:space="preserve">use </w:t>
      </w:r>
      <w:r w:rsidRPr="00E24640">
        <w:rPr>
          <w:color w:val="000000"/>
        </w:rPr>
        <w:t xml:space="preserve">a </w:t>
      </w:r>
      <w:r>
        <w:rPr>
          <w:color w:val="000000"/>
        </w:rPr>
        <w:t>multi</w:t>
      </w:r>
      <w:r w:rsidRPr="00E24640">
        <w:rPr>
          <w:color w:val="000000"/>
        </w:rPr>
        <w:t>-m</w:t>
      </w:r>
      <w:r>
        <w:rPr>
          <w:color w:val="000000"/>
        </w:rPr>
        <w:t xml:space="preserve">ode approach in which respondents are </w:t>
      </w:r>
      <w:r w:rsidRPr="00E24640">
        <w:rPr>
          <w:color w:val="000000"/>
        </w:rPr>
        <w:t xml:space="preserve">directed to </w:t>
      </w:r>
      <w:r>
        <w:rPr>
          <w:color w:val="000000"/>
        </w:rPr>
        <w:t xml:space="preserve">a web-based format as </w:t>
      </w:r>
      <w:r w:rsidRPr="00E24640">
        <w:rPr>
          <w:color w:val="000000"/>
        </w:rPr>
        <w:t xml:space="preserve">the primary mode of </w:t>
      </w:r>
      <w:r>
        <w:rPr>
          <w:color w:val="000000"/>
        </w:rPr>
        <w:t xml:space="preserve">data </w:t>
      </w:r>
      <w:r w:rsidRPr="00E24640">
        <w:rPr>
          <w:color w:val="000000"/>
        </w:rPr>
        <w:t>collection</w:t>
      </w:r>
      <w:r>
        <w:rPr>
          <w:color w:val="000000"/>
        </w:rPr>
        <w:t xml:space="preserve">. BJS uses a </w:t>
      </w:r>
      <w:r>
        <w:t xml:space="preserve">web-based collection to increase response rates, expedite the data collection process, simplify data verification, and facilitate report preparation. In 2002, 21% of academies responded through the web-based option, in 2006 this percentage increased to 34%, and in 2013 the percentage was 71%. Due to increased capabilities of the training academies and the project’s strong encouragement to respond using the web-based data collection tool, BJS expects that most academies will use this option for the 2018 CLETA. </w:t>
      </w:r>
      <w:r>
        <w:rPr>
          <w:color w:val="000000"/>
        </w:rPr>
        <w:t xml:space="preserve">However, hard copy questionnaires will be available to academies as an alternative mode for response. </w:t>
      </w:r>
    </w:p>
    <w:p w:rsidR="00ED04C9" w:rsidRDefault="00ED04C9" w:rsidP="00ED04C9">
      <w:pPr>
        <w:autoSpaceDE w:val="0"/>
        <w:autoSpaceDN w:val="0"/>
        <w:adjustRightInd w:val="0"/>
        <w:rPr>
          <w:color w:val="000000"/>
        </w:rPr>
      </w:pPr>
    </w:p>
    <w:p w:rsidR="00360E99" w:rsidRDefault="00360E99" w:rsidP="00276657">
      <w:pPr>
        <w:pStyle w:val="Level1"/>
        <w:shd w:val="solid" w:color="FFFFFF" w:fill="FFFFFF"/>
        <w:tabs>
          <w:tab w:val="left" w:pos="360"/>
          <w:tab w:val="left" w:pos="840"/>
          <w:tab w:val="left" w:pos="1440"/>
        </w:tabs>
        <w:ind w:left="0" w:firstLine="0"/>
      </w:pPr>
      <w:r>
        <w:t xml:space="preserve">The design of </w:t>
      </w:r>
      <w:r w:rsidRPr="00360E99">
        <w:t xml:space="preserve">the survey </w:t>
      </w:r>
      <w:r>
        <w:t>instrument is</w:t>
      </w:r>
      <w:r w:rsidRPr="00360E99">
        <w:t xml:space="preserve"> consistent with </w:t>
      </w:r>
      <w:r w:rsidR="00302EFA">
        <w:t xml:space="preserve">best practices </w:t>
      </w:r>
      <w:r w:rsidRPr="00360E99">
        <w:t>on survey design includ</w:t>
      </w:r>
      <w:r w:rsidR="00C95496">
        <w:t>ing</w:t>
      </w:r>
      <w:r w:rsidRPr="00360E99">
        <w:t xml:space="preserve"> several design elements intended to increase the ease of reading and understanding the questionnaire. First, related questions </w:t>
      </w:r>
      <w:r>
        <w:t>are</w:t>
      </w:r>
      <w:r w:rsidRPr="00360E99">
        <w:t xml:space="preserve"> grouped together in topical sections. </w:t>
      </w:r>
      <w:r w:rsidR="002E2E06">
        <w:t>T</w:t>
      </w:r>
      <w:r w:rsidR="002E2E06" w:rsidRPr="00360E99">
        <w:t>he design use</w:t>
      </w:r>
      <w:r w:rsidR="002E2E06">
        <w:t>s</w:t>
      </w:r>
      <w:r w:rsidR="002E2E06" w:rsidRPr="00360E99">
        <w:t xml:space="preserve"> </w:t>
      </w:r>
      <w:r w:rsidR="002E2E06">
        <w:t>informative</w:t>
      </w:r>
      <w:r w:rsidR="002E2E06" w:rsidRPr="00360E99">
        <w:t xml:space="preserve"> section headers to assist respondents in recognizing different sections of the survey</w:t>
      </w:r>
      <w:r w:rsidR="002E2E06">
        <w:t xml:space="preserve">. </w:t>
      </w:r>
      <w:r w:rsidRPr="00360E99">
        <w:t xml:space="preserve">In addition, the survey instrument </w:t>
      </w:r>
      <w:r>
        <w:t>begins</w:t>
      </w:r>
      <w:r w:rsidRPr="00360E99">
        <w:t xml:space="preserve"> with the most salient items, as respondents can sometimes lose focus and attention towards the end of a questionnaire. Questions and</w:t>
      </w:r>
      <w:r w:rsidR="00ED1074">
        <w:t xml:space="preserve"> instructions</w:t>
      </w:r>
      <w:r w:rsidRPr="00360E99">
        <w:t xml:space="preserve"> </w:t>
      </w:r>
      <w:r>
        <w:t>are</w:t>
      </w:r>
      <w:r w:rsidRPr="00360E99">
        <w:t xml:space="preserve"> presented in a consistent manner on each page </w:t>
      </w:r>
      <w:r w:rsidR="00C95496" w:rsidRPr="00360E99">
        <w:t>to</w:t>
      </w:r>
      <w:r w:rsidRPr="00360E99">
        <w:t xml:space="preserve"> </w:t>
      </w:r>
      <w:r w:rsidR="00C95496">
        <w:t xml:space="preserve">facilitate </w:t>
      </w:r>
      <w:r w:rsidRPr="00360E99">
        <w:t>comprehen</w:t>
      </w:r>
      <w:r w:rsidR="00C95496">
        <w:t>sion</w:t>
      </w:r>
      <w:r w:rsidRPr="00360E99">
        <w:t xml:space="preserve">. </w:t>
      </w:r>
      <w:r w:rsidR="002E2E06">
        <w:t>Clear i</w:t>
      </w:r>
      <w:r w:rsidR="002E2E06" w:rsidRPr="00360E99">
        <w:t xml:space="preserve">nstructions regarding skip patterns assist the respondent in navigating the survey. </w:t>
      </w:r>
      <w:r w:rsidRPr="00360E99">
        <w:t xml:space="preserve">Proper alignment and vertical spacing </w:t>
      </w:r>
      <w:r>
        <w:t>is</w:t>
      </w:r>
      <w:r w:rsidRPr="00360E99">
        <w:t xml:space="preserve"> also used to help respondents mentally categorize the information on the page and to aid in a neat, well-organized presentation. </w:t>
      </w:r>
    </w:p>
    <w:p w:rsidR="00360E99" w:rsidRDefault="00360E99" w:rsidP="00276657">
      <w:pPr>
        <w:pStyle w:val="Level1"/>
        <w:shd w:val="solid" w:color="FFFFFF" w:fill="FFFFFF"/>
        <w:tabs>
          <w:tab w:val="left" w:pos="360"/>
          <w:tab w:val="left" w:pos="840"/>
          <w:tab w:val="left" w:pos="1440"/>
        </w:tabs>
        <w:ind w:left="0" w:firstLine="0"/>
      </w:pPr>
    </w:p>
    <w:p w:rsidR="00360E99" w:rsidRDefault="00360E99" w:rsidP="00276657">
      <w:pPr>
        <w:pStyle w:val="Level1"/>
        <w:shd w:val="solid" w:color="FFFFFF" w:fill="FFFFFF"/>
        <w:tabs>
          <w:tab w:val="left" w:pos="360"/>
          <w:tab w:val="left" w:pos="840"/>
          <w:tab w:val="left" w:pos="1440"/>
        </w:tabs>
        <w:ind w:left="0" w:firstLine="0"/>
      </w:pPr>
      <w:r w:rsidRPr="00360E99">
        <w:t xml:space="preserve">Finally, the use of complex matrices </w:t>
      </w:r>
      <w:r>
        <w:t xml:space="preserve">has been </w:t>
      </w:r>
      <w:r w:rsidRPr="00360E99">
        <w:t>minimized. When a matrix-type question c</w:t>
      </w:r>
      <w:r>
        <w:t>an</w:t>
      </w:r>
      <w:r w:rsidRPr="00360E99">
        <w:t xml:space="preserve">not be avoided, it </w:t>
      </w:r>
      <w:r>
        <w:t>is</w:t>
      </w:r>
      <w:r w:rsidRPr="00360E99">
        <w:t xml:space="preserve"> presented simplistically and with straightforward directions to </w:t>
      </w:r>
      <w:r w:rsidR="00C95496">
        <w:t xml:space="preserve">help </w:t>
      </w:r>
      <w:r w:rsidRPr="00360E99">
        <w:t>ensure that respondents understand the question being asked and the available answer choices.</w:t>
      </w:r>
      <w:r w:rsidR="00745932">
        <w:t xml:space="preserve">  </w:t>
      </w:r>
    </w:p>
    <w:p w:rsidR="00360E99" w:rsidRDefault="00360E99" w:rsidP="00276657">
      <w:pPr>
        <w:pStyle w:val="Level1"/>
        <w:shd w:val="solid" w:color="FFFFFF" w:fill="FFFFFF"/>
        <w:tabs>
          <w:tab w:val="left" w:pos="360"/>
          <w:tab w:val="left" w:pos="840"/>
          <w:tab w:val="left" w:pos="1440"/>
        </w:tabs>
        <w:ind w:left="0" w:firstLine="0"/>
      </w:pPr>
    </w:p>
    <w:p w:rsidR="00D7079B" w:rsidRDefault="00D7079B" w:rsidP="00276657">
      <w:pPr>
        <w:autoSpaceDE w:val="0"/>
        <w:autoSpaceDN w:val="0"/>
        <w:adjustRightInd w:val="0"/>
      </w:pPr>
      <w:r>
        <w:rPr>
          <w:color w:val="000000"/>
        </w:rPr>
        <w:t>In 201</w:t>
      </w:r>
      <w:r w:rsidR="00F07566">
        <w:rPr>
          <w:color w:val="000000"/>
        </w:rPr>
        <w:t>5</w:t>
      </w:r>
      <w:r>
        <w:rPr>
          <w:color w:val="000000"/>
        </w:rPr>
        <w:t xml:space="preserve">, </w:t>
      </w:r>
      <w:r w:rsidR="00176F0F">
        <w:t xml:space="preserve">BJS selected </w:t>
      </w:r>
      <w:r>
        <w:t xml:space="preserve">and funded </w:t>
      </w:r>
      <w:r w:rsidR="00BD43E6">
        <w:t>RTI International (RTI</w:t>
      </w:r>
      <w:r w:rsidR="00D40C05">
        <w:t xml:space="preserve">) </w:t>
      </w:r>
      <w:r w:rsidR="00176F0F">
        <w:t xml:space="preserve">to act as the data collection agent for </w:t>
      </w:r>
      <w:r w:rsidR="00F07566">
        <w:t>the Law Enforcement Core Statistics Program</w:t>
      </w:r>
      <w:r w:rsidR="00ED04C9">
        <w:t xml:space="preserve"> (LECS)</w:t>
      </w:r>
      <w:r w:rsidR="00F07566">
        <w:t xml:space="preserve">; </w:t>
      </w:r>
      <w:r w:rsidR="00E16896">
        <w:t xml:space="preserve">a unified approach to administering the LEMAS, CSLLEA, and other law enforcement agency data collections. </w:t>
      </w:r>
      <w:r w:rsidR="00F07566">
        <w:t xml:space="preserve">CLETA will be conducted under </w:t>
      </w:r>
      <w:r w:rsidR="00E16896">
        <w:t>the LECS contract</w:t>
      </w:r>
      <w:r w:rsidR="00176F0F">
        <w:t>.</w:t>
      </w:r>
      <w:r w:rsidR="00D40C05">
        <w:t xml:space="preserve"> </w:t>
      </w:r>
      <w:r w:rsidR="00BD43E6">
        <w:t>RTI is a well-established federal contractor and</w:t>
      </w:r>
      <w:r w:rsidR="00BD43E6" w:rsidRPr="008C67D2">
        <w:t xml:space="preserve"> has successfully conducted </w:t>
      </w:r>
      <w:r w:rsidR="00BD43E6">
        <w:t>several BJS surveys</w:t>
      </w:r>
      <w:r w:rsidR="00F07566">
        <w:t xml:space="preserve"> including the recent 2016 LEMAS survey</w:t>
      </w:r>
      <w:r w:rsidR="00BD43E6" w:rsidRPr="008C67D2">
        <w:t>.</w:t>
      </w:r>
    </w:p>
    <w:p w:rsidR="00276657" w:rsidRDefault="00276657" w:rsidP="00276657">
      <w:pPr>
        <w:autoSpaceDE w:val="0"/>
        <w:autoSpaceDN w:val="0"/>
        <w:adjustRightInd w:val="0"/>
      </w:pPr>
    </w:p>
    <w:p w:rsidR="00800587" w:rsidRDefault="001B7C59" w:rsidP="00276657">
      <w:pPr>
        <w:autoSpaceDE w:val="0"/>
        <w:autoSpaceDN w:val="0"/>
        <w:adjustRightInd w:val="0"/>
        <w:rPr>
          <w:color w:val="000000"/>
        </w:rPr>
      </w:pPr>
      <w:r w:rsidRPr="001235B1">
        <w:rPr>
          <w:color w:val="000000"/>
        </w:rPr>
        <w:t xml:space="preserve">The </w:t>
      </w:r>
      <w:r w:rsidR="00D96E8E">
        <w:rPr>
          <w:color w:val="000000"/>
        </w:rPr>
        <w:t>2018 CLETA</w:t>
      </w:r>
      <w:r w:rsidRPr="001235B1">
        <w:rPr>
          <w:color w:val="000000"/>
        </w:rPr>
        <w:t xml:space="preserve"> is part of </w:t>
      </w:r>
      <w:r w:rsidR="00ED04C9">
        <w:rPr>
          <w:color w:val="000000"/>
        </w:rPr>
        <w:t>BJS’s</w:t>
      </w:r>
      <w:r w:rsidR="00ED04C9" w:rsidRPr="001235B1">
        <w:rPr>
          <w:color w:val="000000"/>
        </w:rPr>
        <w:t xml:space="preserve"> </w:t>
      </w:r>
      <w:r w:rsidRPr="001235B1">
        <w:rPr>
          <w:color w:val="000000"/>
        </w:rPr>
        <w:t xml:space="preserve">continuing effort to </w:t>
      </w:r>
      <w:r w:rsidR="0014470E">
        <w:rPr>
          <w:color w:val="000000"/>
        </w:rPr>
        <w:t>provide</w:t>
      </w:r>
      <w:r w:rsidR="0014470E" w:rsidRPr="001235B1">
        <w:rPr>
          <w:color w:val="000000"/>
        </w:rPr>
        <w:t xml:space="preserve"> </w:t>
      </w:r>
      <w:r w:rsidRPr="001235B1">
        <w:rPr>
          <w:color w:val="000000"/>
        </w:rPr>
        <w:t xml:space="preserve">statistical </w:t>
      </w:r>
      <w:r w:rsidR="0014470E">
        <w:rPr>
          <w:color w:val="000000"/>
        </w:rPr>
        <w:t>information</w:t>
      </w:r>
      <w:r w:rsidR="0014470E" w:rsidRPr="001235B1">
        <w:rPr>
          <w:color w:val="000000"/>
        </w:rPr>
        <w:t xml:space="preserve"> </w:t>
      </w:r>
      <w:r w:rsidRPr="001235B1">
        <w:rPr>
          <w:color w:val="000000"/>
        </w:rPr>
        <w:t>related to law enforcement in general, and</w:t>
      </w:r>
      <w:r w:rsidR="00840FFE">
        <w:rPr>
          <w:color w:val="000000"/>
        </w:rPr>
        <w:t xml:space="preserve"> basic</w:t>
      </w:r>
      <w:r w:rsidRPr="001235B1">
        <w:rPr>
          <w:color w:val="000000"/>
        </w:rPr>
        <w:t xml:space="preserve"> law enforcement </w:t>
      </w:r>
      <w:r w:rsidR="00F07566" w:rsidRPr="001235B1">
        <w:rPr>
          <w:color w:val="000000"/>
        </w:rPr>
        <w:t>training</w:t>
      </w:r>
      <w:r w:rsidRPr="001235B1">
        <w:rPr>
          <w:color w:val="000000"/>
        </w:rPr>
        <w:t>.</w:t>
      </w:r>
      <w:r w:rsidR="00901B26">
        <w:rPr>
          <w:color w:val="000000"/>
        </w:rPr>
        <w:t xml:space="preserve"> </w:t>
      </w:r>
      <w:r w:rsidR="00AA0A71">
        <w:rPr>
          <w:color w:val="000000"/>
        </w:rPr>
        <w:t>The p</w:t>
      </w:r>
      <w:r w:rsidRPr="001235B1">
        <w:rPr>
          <w:color w:val="000000"/>
        </w:rPr>
        <w:t xml:space="preserve">revious </w:t>
      </w:r>
      <w:r w:rsidR="00901B26">
        <w:rPr>
          <w:color w:val="000000"/>
        </w:rPr>
        <w:t xml:space="preserve">CLETA data </w:t>
      </w:r>
      <w:r w:rsidR="00901B26">
        <w:rPr>
          <w:color w:val="000000"/>
        </w:rPr>
        <w:lastRenderedPageBreak/>
        <w:t>collections</w:t>
      </w:r>
      <w:r w:rsidRPr="001235B1">
        <w:rPr>
          <w:color w:val="000000"/>
        </w:rPr>
        <w:t xml:space="preserve">, conducted in </w:t>
      </w:r>
      <w:r w:rsidR="00C86CEB">
        <w:rPr>
          <w:color w:val="000000"/>
        </w:rPr>
        <w:t>2013, 2006, and 2002</w:t>
      </w:r>
      <w:r w:rsidR="0032359B">
        <w:rPr>
          <w:color w:val="000000"/>
        </w:rPr>
        <w:t>,</w:t>
      </w:r>
      <w:r w:rsidRPr="001235B1">
        <w:rPr>
          <w:color w:val="000000"/>
        </w:rPr>
        <w:t xml:space="preserve"> established historical information on the operations of the Nation’s law enforcement training academies.</w:t>
      </w:r>
      <w:r w:rsidR="005D5CE7">
        <w:rPr>
          <w:rStyle w:val="FootnoteReference"/>
          <w:color w:val="000000"/>
        </w:rPr>
        <w:footnoteReference w:id="1"/>
      </w:r>
      <w:r w:rsidR="00D8381C">
        <w:rPr>
          <w:color w:val="000000"/>
        </w:rPr>
        <w:t xml:space="preserve"> </w:t>
      </w:r>
      <w:r w:rsidRPr="001235B1">
        <w:rPr>
          <w:color w:val="000000"/>
        </w:rPr>
        <w:t xml:space="preserve">The </w:t>
      </w:r>
      <w:r w:rsidR="00D96E8E">
        <w:rPr>
          <w:color w:val="000000"/>
        </w:rPr>
        <w:t>2018 CLETA</w:t>
      </w:r>
      <w:r w:rsidRPr="001235B1">
        <w:rPr>
          <w:color w:val="000000"/>
        </w:rPr>
        <w:t xml:space="preserve"> will update and document any changes </w:t>
      </w:r>
      <w:r w:rsidR="0060373A">
        <w:rPr>
          <w:color w:val="000000"/>
        </w:rPr>
        <w:t xml:space="preserve">in basic law enforcement training programs that have occurred </w:t>
      </w:r>
      <w:r w:rsidRPr="001235B1">
        <w:rPr>
          <w:color w:val="000000"/>
        </w:rPr>
        <w:t>since 20</w:t>
      </w:r>
      <w:r w:rsidR="00C86CEB">
        <w:rPr>
          <w:color w:val="000000"/>
        </w:rPr>
        <w:t>13</w:t>
      </w:r>
      <w:r w:rsidRPr="001235B1">
        <w:rPr>
          <w:color w:val="000000"/>
        </w:rPr>
        <w:t xml:space="preserve">. </w:t>
      </w:r>
      <w:r w:rsidR="0014470E">
        <w:rPr>
          <w:color w:val="000000"/>
        </w:rPr>
        <w:t>T</w:t>
      </w:r>
      <w:r w:rsidRPr="001235B1">
        <w:rPr>
          <w:color w:val="000000"/>
        </w:rPr>
        <w:t>h</w:t>
      </w:r>
      <w:r w:rsidR="0060373A">
        <w:rPr>
          <w:color w:val="000000"/>
        </w:rPr>
        <w:t xml:space="preserve">e </w:t>
      </w:r>
      <w:r w:rsidR="00D96E8E">
        <w:rPr>
          <w:color w:val="000000"/>
        </w:rPr>
        <w:t>2018 CLETA</w:t>
      </w:r>
      <w:r w:rsidR="0060373A">
        <w:rPr>
          <w:color w:val="000000"/>
        </w:rPr>
        <w:t xml:space="preserve"> w</w:t>
      </w:r>
      <w:r w:rsidRPr="001235B1">
        <w:rPr>
          <w:color w:val="000000"/>
        </w:rPr>
        <w:t>ill help the Nation’s understanding of law enforcement training.</w:t>
      </w:r>
      <w:r w:rsidR="00745932">
        <w:rPr>
          <w:color w:val="000000"/>
        </w:rPr>
        <w:t xml:space="preserve"> </w:t>
      </w:r>
      <w:r w:rsidRPr="001235B1">
        <w:rPr>
          <w:color w:val="000000"/>
        </w:rPr>
        <w:t xml:space="preserve">The information will be useful for Federal, </w:t>
      </w:r>
      <w:r w:rsidR="00165836">
        <w:rPr>
          <w:color w:val="000000"/>
        </w:rPr>
        <w:t>s</w:t>
      </w:r>
      <w:r w:rsidRPr="001235B1">
        <w:rPr>
          <w:color w:val="000000"/>
        </w:rPr>
        <w:t>tate and local governments to assess the areas in which additional resources for development, improvement, or expansion of law enforcement training</w:t>
      </w:r>
      <w:r w:rsidR="0060373A">
        <w:rPr>
          <w:color w:val="000000"/>
        </w:rPr>
        <w:t xml:space="preserve"> capabilities may be necessary. </w:t>
      </w:r>
    </w:p>
    <w:p w:rsidR="00800587" w:rsidRDefault="00800587" w:rsidP="00276657">
      <w:pPr>
        <w:rPr>
          <w:color w:val="000000"/>
        </w:rPr>
      </w:pPr>
    </w:p>
    <w:p w:rsidR="00AF7585" w:rsidRDefault="00AF7585" w:rsidP="00276657">
      <w:r>
        <w:rPr>
          <w:b/>
          <w:bCs/>
        </w:rPr>
        <w:t>A.</w:t>
      </w:r>
      <w:r w:rsidR="00745932">
        <w:rPr>
          <w:b/>
          <w:bCs/>
        </w:rPr>
        <w:t xml:space="preserve"> </w:t>
      </w:r>
      <w:r>
        <w:rPr>
          <w:b/>
          <w:bCs/>
        </w:rPr>
        <w:t>Justification</w:t>
      </w:r>
      <w:r>
        <w:t xml:space="preserve"> </w:t>
      </w:r>
    </w:p>
    <w:p w:rsidR="00AF7585" w:rsidRDefault="00AF7585" w:rsidP="00276657"/>
    <w:p w:rsidR="00AF7585" w:rsidRPr="00B235CF" w:rsidRDefault="00AF7585" w:rsidP="0027665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u w:val="single"/>
        </w:rPr>
      </w:pPr>
      <w:r w:rsidRPr="00B235CF">
        <w:rPr>
          <w:b/>
          <w:u w:val="single"/>
        </w:rPr>
        <w:t>Necessity of Information Collection</w:t>
      </w:r>
    </w:p>
    <w:p w:rsidR="00AF7585" w:rsidRDefault="00AF7585" w:rsidP="00276657"/>
    <w:p w:rsidR="005E3701" w:rsidRDefault="00040815" w:rsidP="00276657">
      <w:r w:rsidRPr="00040815">
        <w:t>Under Title 34, United States Code, Section 10132</w:t>
      </w:r>
      <w:r w:rsidR="00AF7585">
        <w:t xml:space="preserve">, the Bureau of Justice Statistics (BJS) is directed to collect and analyze statistical information concerning the operation of the criminal justice system at the federal, state, and local levels. State and local law enforcement agencies are the primary </w:t>
      </w:r>
      <w:r w:rsidR="00A405F1">
        <w:t>point of entry into the criminal justice system.</w:t>
      </w:r>
      <w:r w:rsidR="00745932">
        <w:t xml:space="preserve"> </w:t>
      </w:r>
      <w:r w:rsidR="003E235B">
        <w:t>L</w:t>
      </w:r>
      <w:r w:rsidR="005E3701">
        <w:t>aw enforcement agencies play a crucial gate</w:t>
      </w:r>
      <w:r w:rsidR="0006218A">
        <w:t>-</w:t>
      </w:r>
      <w:r w:rsidR="005E3701">
        <w:t>keeping function in receiving reports of offenses, investigat</w:t>
      </w:r>
      <w:r w:rsidR="003E235B">
        <w:t>ing crimes</w:t>
      </w:r>
      <w:r w:rsidR="003E5567">
        <w:t>,</w:t>
      </w:r>
      <w:r w:rsidR="003E235B">
        <w:t xml:space="preserve"> and making arrests</w:t>
      </w:r>
      <w:r w:rsidR="005E3701">
        <w:t>.</w:t>
      </w:r>
    </w:p>
    <w:p w:rsidR="00AA0A71" w:rsidRDefault="00AA0A71" w:rsidP="00276657"/>
    <w:p w:rsidR="00AA0A71" w:rsidRDefault="00AA0A71" w:rsidP="00276657">
      <w:bookmarkStart w:id="1" w:name="_Hlk510770777"/>
      <w:r>
        <w:t xml:space="preserve">As of </w:t>
      </w:r>
      <w:r w:rsidR="00534D38">
        <w:t>2016</w:t>
      </w:r>
      <w:r>
        <w:t xml:space="preserve">, </w:t>
      </w:r>
      <w:r w:rsidR="00183EA8">
        <w:t xml:space="preserve">general purpose </w:t>
      </w:r>
      <w:r>
        <w:t xml:space="preserve">state and local law enforcement agencies in the U.S. employed about </w:t>
      </w:r>
      <w:r w:rsidR="00183EA8">
        <w:t>701,200</w:t>
      </w:r>
      <w:r>
        <w:t xml:space="preserve"> full-time sworn personnel. Each of these officers was required to undergo extensive training prior to obtaining certification as a law enforcement officer. </w:t>
      </w:r>
      <w:r w:rsidR="00534D38">
        <w:t xml:space="preserve">For example, based on the preliminary data from the 2016 LEMAS survey, local police officers are estimated to complete an average of </w:t>
      </w:r>
      <w:r w:rsidR="00534D38" w:rsidRPr="00C44E95">
        <w:t>620</w:t>
      </w:r>
      <w:r w:rsidR="00534D38" w:rsidRPr="002B50EE">
        <w:t xml:space="preserve"> hours</w:t>
      </w:r>
      <w:r w:rsidR="00534D38">
        <w:t xml:space="preserve"> of </w:t>
      </w:r>
      <w:r w:rsidR="00534D38" w:rsidRPr="00534D38">
        <w:rPr>
          <w:bCs/>
        </w:rPr>
        <w:t>academy</w:t>
      </w:r>
      <w:r w:rsidR="00534D38">
        <w:t xml:space="preserve"> training prior to employment. </w:t>
      </w:r>
      <w:r>
        <w:t>The providers of basic law enforcement training are the approximately 700 state and local law enforcement training academies located throughout the United States.</w:t>
      </w:r>
    </w:p>
    <w:bookmarkEnd w:id="1"/>
    <w:p w:rsidR="00AF7585" w:rsidRDefault="005E3701" w:rsidP="00276657">
      <w:r>
        <w:t xml:space="preserve"> </w:t>
      </w:r>
    </w:p>
    <w:p w:rsidR="00AB410D" w:rsidRPr="00AB410D" w:rsidRDefault="00AB410D" w:rsidP="00276657">
      <w:r w:rsidRPr="00AB410D">
        <w:t xml:space="preserve">Beyond </w:t>
      </w:r>
      <w:r w:rsidR="0014470E">
        <w:t>critical</w:t>
      </w:r>
      <w:r w:rsidR="0014470E" w:rsidRPr="00AB410D">
        <w:t xml:space="preserve"> </w:t>
      </w:r>
      <w:r w:rsidRPr="00AB410D">
        <w:t>interpersonal skills, officers must be trained extensively in federal and state law, evidence handling, prisoner transport, handcuffing, defensive tactics</w:t>
      </w:r>
      <w:r w:rsidR="00E6220B">
        <w:t>,</w:t>
      </w:r>
      <w:r w:rsidRPr="00AB410D">
        <w:t xml:space="preserve"> firearms, driving, and many other areas depending on the responsibilities of the employing agency. No matter what the responsibilities and priorities of a </w:t>
      </w:r>
      <w:r w:rsidR="0006218A" w:rsidRPr="00AB410D">
        <w:t>law</w:t>
      </w:r>
      <w:r w:rsidRPr="00AB410D">
        <w:t xml:space="preserve"> enforcement agency may be, </w:t>
      </w:r>
      <w:r w:rsidR="009A3C86">
        <w:t xml:space="preserve">the benefits of </w:t>
      </w:r>
      <w:r w:rsidR="00EA3C84">
        <w:t xml:space="preserve">officer </w:t>
      </w:r>
      <w:r w:rsidRPr="00AB410D">
        <w:t xml:space="preserve">training </w:t>
      </w:r>
      <w:r w:rsidR="009A3C86">
        <w:t>are clear</w:t>
      </w:r>
      <w:r w:rsidRPr="00AB410D">
        <w:t xml:space="preserve">. </w:t>
      </w:r>
    </w:p>
    <w:p w:rsidR="00AB410D" w:rsidRPr="00AB410D" w:rsidRDefault="00AB410D" w:rsidP="00276657"/>
    <w:p w:rsidR="00105AE5" w:rsidRDefault="0007320A" w:rsidP="00276657">
      <w:r w:rsidRPr="0007320A">
        <w:t xml:space="preserve">The </w:t>
      </w:r>
      <w:r w:rsidR="00D96E8E">
        <w:t>2018 CLETA</w:t>
      </w:r>
      <w:r w:rsidRPr="0007320A">
        <w:t xml:space="preserve"> </w:t>
      </w:r>
      <w:r w:rsidR="0014470E">
        <w:t>is the only collection that provides</w:t>
      </w:r>
      <w:r w:rsidRPr="0007320A">
        <w:t xml:space="preserve"> national </w:t>
      </w:r>
      <w:r w:rsidR="0014470E">
        <w:t>data on the</w:t>
      </w:r>
      <w:r w:rsidRPr="0007320A">
        <w:t xml:space="preserve"> personnel, resources, curricula, trainees, policies, and practices of the academies that train all state and local law enforcement officers.</w:t>
      </w:r>
      <w:r w:rsidR="001B0F20" w:rsidRPr="001B0F20">
        <w:t xml:space="preserve"> </w:t>
      </w:r>
      <w:r w:rsidR="001B0F20">
        <w:t xml:space="preserve">The </w:t>
      </w:r>
      <w:r w:rsidR="00D96E8E">
        <w:t>2018 CLETA</w:t>
      </w:r>
      <w:r w:rsidR="001B0F20">
        <w:t xml:space="preserve"> data </w:t>
      </w:r>
      <w:r w:rsidR="00DC7BEB">
        <w:t>are</w:t>
      </w:r>
      <w:r w:rsidR="001B0F20">
        <w:t xml:space="preserve"> necessary to conduct comparisons with prior iterations </w:t>
      </w:r>
      <w:r w:rsidR="001B0F20" w:rsidRPr="001B0F20">
        <w:t>to describe trends over time in the content of the curricul</w:t>
      </w:r>
      <w:r w:rsidR="0006218A">
        <w:t>a</w:t>
      </w:r>
      <w:r w:rsidR="001B0F20" w:rsidRPr="001B0F20">
        <w:t xml:space="preserve"> that training academies deliver to law enforcement recruits.</w:t>
      </w:r>
      <w:r w:rsidR="00745932">
        <w:t xml:space="preserve"> </w:t>
      </w:r>
      <w:r w:rsidR="001B0F20" w:rsidRPr="001B0F20">
        <w:t xml:space="preserve">With this type of comparison over time, </w:t>
      </w:r>
      <w:r w:rsidR="001B0F20">
        <w:t xml:space="preserve">changes in training </w:t>
      </w:r>
      <w:r w:rsidR="001B0F20" w:rsidRPr="001B0F20">
        <w:t xml:space="preserve">curricula </w:t>
      </w:r>
      <w:r w:rsidR="001B0F20">
        <w:t xml:space="preserve">and methods can be measured which </w:t>
      </w:r>
      <w:r w:rsidR="001B0F20" w:rsidRPr="001B0F20">
        <w:t xml:space="preserve">provide a basis for assessing whether the </w:t>
      </w:r>
      <w:r w:rsidR="001B0F20">
        <w:t>training</w:t>
      </w:r>
      <w:r w:rsidR="001B0F20" w:rsidRPr="001B0F20">
        <w:t xml:space="preserve"> received by new recruits addresses the complex set of issues that </w:t>
      </w:r>
      <w:r w:rsidR="00066061">
        <w:t xml:space="preserve">law enforcement </w:t>
      </w:r>
      <w:r w:rsidR="001B0F20" w:rsidRPr="001B0F20">
        <w:t xml:space="preserve">officers </w:t>
      </w:r>
      <w:r w:rsidR="001B0F20">
        <w:t xml:space="preserve">currently </w:t>
      </w:r>
      <w:r w:rsidR="001B0F20" w:rsidRPr="001B0F20">
        <w:t>face on the job.</w:t>
      </w:r>
      <w:r w:rsidR="00745932">
        <w:t xml:space="preserve"> </w:t>
      </w:r>
    </w:p>
    <w:p w:rsidR="0007320A" w:rsidRDefault="0007320A" w:rsidP="00276657"/>
    <w:p w:rsidR="00AF7585" w:rsidRPr="000C66C9" w:rsidRDefault="00AF7585" w:rsidP="00276657">
      <w:pPr>
        <w:pStyle w:val="ListParagraph"/>
        <w:numPr>
          <w:ilvl w:val="0"/>
          <w:numId w:val="2"/>
        </w:numPr>
        <w:ind w:left="720"/>
        <w:rPr>
          <w:b/>
          <w:u w:val="single"/>
        </w:rPr>
      </w:pPr>
      <w:r w:rsidRPr="000C66C9">
        <w:rPr>
          <w:b/>
          <w:u w:val="single"/>
        </w:rPr>
        <w:t>Needs and Uses</w:t>
      </w:r>
    </w:p>
    <w:p w:rsidR="00AF7585" w:rsidRDefault="00AF7585" w:rsidP="00276657">
      <w:pPr>
        <w:rPr>
          <w:i/>
        </w:rPr>
      </w:pPr>
    </w:p>
    <w:p w:rsidR="0082388C" w:rsidRPr="000C66C9" w:rsidRDefault="0014470E" w:rsidP="00276657">
      <w:pPr>
        <w:rPr>
          <w:b/>
        </w:rPr>
      </w:pPr>
      <w:r>
        <w:rPr>
          <w:b/>
        </w:rPr>
        <w:t>Department of Justice</w:t>
      </w:r>
      <w:r w:rsidR="00CA74FF">
        <w:rPr>
          <w:b/>
        </w:rPr>
        <w:t xml:space="preserve"> </w:t>
      </w:r>
      <w:r w:rsidR="0082388C" w:rsidRPr="000C66C9">
        <w:rPr>
          <w:b/>
        </w:rPr>
        <w:t>Needs and Uses</w:t>
      </w:r>
    </w:p>
    <w:p w:rsidR="0082388C" w:rsidRDefault="0082388C" w:rsidP="00276657"/>
    <w:p w:rsidR="00D67DD4" w:rsidRPr="00D67DD4" w:rsidRDefault="00A453B3" w:rsidP="00276657">
      <w:r>
        <w:t>Through th</w:t>
      </w:r>
      <w:r w:rsidR="00066061">
        <w:t>e</w:t>
      </w:r>
      <w:r>
        <w:t xml:space="preserve"> type of </w:t>
      </w:r>
      <w:r w:rsidR="00066061">
        <w:t>trend analyses described above</w:t>
      </w:r>
      <w:r>
        <w:t xml:space="preserve">, BJS will use </w:t>
      </w:r>
      <w:r w:rsidR="00B15FA4">
        <w:t xml:space="preserve">CLETA </w:t>
      </w:r>
      <w:r w:rsidR="00AF7585">
        <w:t xml:space="preserve">data </w:t>
      </w:r>
      <w:r>
        <w:t>to help</w:t>
      </w:r>
      <w:r w:rsidR="00DC7BEB">
        <w:t xml:space="preserve"> </w:t>
      </w:r>
      <w:r w:rsidR="00AF7585">
        <w:t xml:space="preserve">understand the extent to which </w:t>
      </w:r>
      <w:r w:rsidR="00412416">
        <w:t xml:space="preserve">the training </w:t>
      </w:r>
      <w:r w:rsidR="00CC2718">
        <w:t xml:space="preserve">that </w:t>
      </w:r>
      <w:r w:rsidR="00AF7585">
        <w:t xml:space="preserve">law enforcement personnel </w:t>
      </w:r>
      <w:r w:rsidR="00287218">
        <w:t xml:space="preserve">receive </w:t>
      </w:r>
      <w:r w:rsidR="00D67DD4">
        <w:t>addresses</w:t>
      </w:r>
      <w:r w:rsidR="00AF7585">
        <w:t xml:space="preserve"> the </w:t>
      </w:r>
      <w:r w:rsidR="00D67DD4">
        <w:t xml:space="preserve">job </w:t>
      </w:r>
      <w:r w:rsidR="00AF7585">
        <w:t xml:space="preserve">responsibilities </w:t>
      </w:r>
      <w:r w:rsidR="00D67DD4">
        <w:t xml:space="preserve">and circumstances </w:t>
      </w:r>
      <w:r w:rsidR="00AF7585">
        <w:t>they face</w:t>
      </w:r>
      <w:r w:rsidR="00D67DD4">
        <w:t>.</w:t>
      </w:r>
      <w:r w:rsidR="00066061">
        <w:t xml:space="preserve"> </w:t>
      </w:r>
      <w:r w:rsidR="00CC2718">
        <w:t>I</w:t>
      </w:r>
      <w:r w:rsidR="00287218">
        <w:t xml:space="preserve">t is expected that </w:t>
      </w:r>
      <w:r w:rsidR="00287218" w:rsidRPr="00287218">
        <w:t xml:space="preserve">officers </w:t>
      </w:r>
      <w:r w:rsidR="00287218">
        <w:t xml:space="preserve">will </w:t>
      </w:r>
      <w:r w:rsidR="00287218" w:rsidRPr="00287218">
        <w:t>enforce traffic laws, respond to emergencies, resolve disturbances</w:t>
      </w:r>
      <w:r w:rsidR="00287218">
        <w:t xml:space="preserve">, provide </w:t>
      </w:r>
      <w:r w:rsidR="00287218" w:rsidRPr="00287218">
        <w:t>community services</w:t>
      </w:r>
      <w:r w:rsidR="00CC2718">
        <w:t>,</w:t>
      </w:r>
      <w:r w:rsidR="00287218" w:rsidRPr="00287218">
        <w:t xml:space="preserve"> respond to citizen complaints</w:t>
      </w:r>
      <w:r w:rsidR="00CC2718">
        <w:t>,</w:t>
      </w:r>
      <w:r w:rsidR="00287218" w:rsidRPr="00287218">
        <w:t xml:space="preserve"> and investigate, arrest, and process criminal case</w:t>
      </w:r>
      <w:r w:rsidR="00287218">
        <w:t>s as part of their</w:t>
      </w:r>
      <w:r w:rsidR="00287218" w:rsidRPr="00287218">
        <w:t xml:space="preserve"> duties</w:t>
      </w:r>
      <w:r w:rsidR="00CC2718">
        <w:t>.</w:t>
      </w:r>
      <w:r w:rsidR="00287218">
        <w:t xml:space="preserve"> </w:t>
      </w:r>
      <w:r w:rsidR="00CC2718">
        <w:t>I</w:t>
      </w:r>
      <w:r w:rsidR="00287218">
        <w:t xml:space="preserve">t is also expected </w:t>
      </w:r>
      <w:r w:rsidR="00671912">
        <w:t xml:space="preserve">that </w:t>
      </w:r>
      <w:r w:rsidR="00287218">
        <w:t xml:space="preserve">they do </w:t>
      </w:r>
      <w:r w:rsidR="00E92280">
        <w:t xml:space="preserve">this </w:t>
      </w:r>
      <w:r w:rsidR="00287218">
        <w:t xml:space="preserve">with </w:t>
      </w:r>
      <w:r w:rsidR="00671912">
        <w:t>integrity</w:t>
      </w:r>
      <w:r w:rsidR="00FD5FFA">
        <w:t xml:space="preserve"> and </w:t>
      </w:r>
      <w:r w:rsidR="00287218" w:rsidRPr="00287218">
        <w:t>professionalism</w:t>
      </w:r>
      <w:r w:rsidR="00287218">
        <w:t xml:space="preserve"> while utilizing p</w:t>
      </w:r>
      <w:r w:rsidR="00287218" w:rsidRPr="00287218">
        <w:t>roficient problem-solving skills.</w:t>
      </w:r>
      <w:r w:rsidR="00287218">
        <w:t xml:space="preserve"> The training </w:t>
      </w:r>
      <w:r w:rsidR="00FD5FFA">
        <w:t xml:space="preserve">that </w:t>
      </w:r>
      <w:r w:rsidR="00287218">
        <w:t>officers receive must address the operational aspects of the job such as those related to medical emergenc</w:t>
      </w:r>
      <w:r w:rsidR="00CC2718">
        <w:t>y response</w:t>
      </w:r>
      <w:r w:rsidR="00287218">
        <w:t>, vehicle operations, computer use, patrol techniques, report writing, investigative processes, weapons</w:t>
      </w:r>
      <w:r w:rsidR="00CC2718">
        <w:t xml:space="preserve"> use</w:t>
      </w:r>
      <w:r w:rsidR="00671912">
        <w:t>, and knowledge of the law</w:t>
      </w:r>
      <w:r w:rsidR="00287218">
        <w:t>. In addition</w:t>
      </w:r>
      <w:r w:rsidR="00A60716">
        <w:t>,</w:t>
      </w:r>
      <w:r w:rsidR="00287218">
        <w:t xml:space="preserve"> the training must address how officers interact with the community they serve</w:t>
      </w:r>
      <w:r w:rsidR="00955816">
        <w:t>,</w:t>
      </w:r>
      <w:r w:rsidR="00287218">
        <w:t xml:space="preserve"> </w:t>
      </w:r>
      <w:r w:rsidR="00E92280">
        <w:t>including</w:t>
      </w:r>
      <w:r w:rsidR="00287218">
        <w:t xml:space="preserve"> dealing with special populations, mediation and conflict management, </w:t>
      </w:r>
      <w:r w:rsidR="00671912">
        <w:t xml:space="preserve">cultural diversity, </w:t>
      </w:r>
      <w:r w:rsidR="00CC2718">
        <w:t xml:space="preserve">and </w:t>
      </w:r>
      <w:r w:rsidR="00671912">
        <w:t>victim response.</w:t>
      </w:r>
      <w:r w:rsidR="00287218">
        <w:t xml:space="preserve"> </w:t>
      </w:r>
      <w:r w:rsidR="007C7823">
        <w:t xml:space="preserve">The </w:t>
      </w:r>
      <w:r w:rsidR="00D96E8E">
        <w:t>2018 CLETA</w:t>
      </w:r>
      <w:r w:rsidR="00955816">
        <w:t xml:space="preserve"> will </w:t>
      </w:r>
      <w:r w:rsidR="00CC2718">
        <w:t xml:space="preserve">describe </w:t>
      </w:r>
      <w:r w:rsidR="00955816">
        <w:t xml:space="preserve">the types of training that law enforcement officers are receiving in </w:t>
      </w:r>
      <w:r w:rsidR="00165836">
        <w:t>s</w:t>
      </w:r>
      <w:r w:rsidR="00955816">
        <w:t>tates and jurisdictions across the country.</w:t>
      </w:r>
      <w:r w:rsidR="00D67DD4" w:rsidRPr="00D67DD4">
        <w:t xml:space="preserve"> </w:t>
      </w:r>
    </w:p>
    <w:p w:rsidR="00CD1DB1" w:rsidRDefault="00CD1DB1" w:rsidP="00276657"/>
    <w:p w:rsidR="00EF31D9" w:rsidRDefault="00A453B3" w:rsidP="00276657">
      <w:r>
        <w:t xml:space="preserve">As a basis for understanding the capacities of law enforcement training to deliver curricula that address the variety of needs of law enforcement recruits, BJS will use CLETA data to describe the </w:t>
      </w:r>
      <w:r w:rsidR="00104720">
        <w:t xml:space="preserve">variations in </w:t>
      </w:r>
      <w:r w:rsidR="0057368C">
        <w:t xml:space="preserve">experience, education, and certification requirements for the trainers and instructors </w:t>
      </w:r>
      <w:r w:rsidR="00AF7585">
        <w:t xml:space="preserve">in state and local law enforcement </w:t>
      </w:r>
      <w:r w:rsidR="0057368C">
        <w:t xml:space="preserve">training academies. The </w:t>
      </w:r>
      <w:r w:rsidR="00D96E8E">
        <w:t>2018 CLETA</w:t>
      </w:r>
      <w:r w:rsidR="0057368C">
        <w:t xml:space="preserve"> will also provide detailed information on </w:t>
      </w:r>
      <w:r w:rsidR="00D512A8">
        <w:t xml:space="preserve">academy </w:t>
      </w:r>
      <w:r w:rsidR="0057368C">
        <w:t xml:space="preserve">facilities and resources. This will </w:t>
      </w:r>
      <w:r w:rsidR="00D512A8">
        <w:t xml:space="preserve">facilitate </w:t>
      </w:r>
      <w:r w:rsidR="0057368C">
        <w:t xml:space="preserve">the assessment of </w:t>
      </w:r>
      <w:r w:rsidR="00D512A8">
        <w:t xml:space="preserve">needed </w:t>
      </w:r>
      <w:r w:rsidR="0057368C">
        <w:t xml:space="preserve">improvements and the development of future </w:t>
      </w:r>
      <w:r w:rsidR="00A02401">
        <w:t xml:space="preserve">Department of Justice </w:t>
      </w:r>
      <w:r w:rsidR="0057368C">
        <w:t xml:space="preserve">funding programs to provide assistance where needed. </w:t>
      </w:r>
    </w:p>
    <w:p w:rsidR="00655E6F" w:rsidRDefault="00655E6F" w:rsidP="00276657"/>
    <w:p w:rsidR="00EF31D9" w:rsidRDefault="00EF31D9" w:rsidP="00276657">
      <w:r>
        <w:t xml:space="preserve">The </w:t>
      </w:r>
      <w:r w:rsidR="00D96E8E">
        <w:t>2018 CLETA</w:t>
      </w:r>
      <w:r>
        <w:t xml:space="preserve"> will provide critical information on the number and characteristics of recruits entering basic law enforcement training programs</w:t>
      </w:r>
      <w:r w:rsidR="0007320A">
        <w:t xml:space="preserve"> and </w:t>
      </w:r>
      <w:r>
        <w:t>their completion rates</w:t>
      </w:r>
      <w:r w:rsidR="0007320A">
        <w:t xml:space="preserve">. These data </w:t>
      </w:r>
      <w:r w:rsidR="006B34D4">
        <w:t xml:space="preserve">can be used to </w:t>
      </w:r>
      <w:r w:rsidR="005A23EA">
        <w:t>describe</w:t>
      </w:r>
      <w:r w:rsidR="0007320A">
        <w:t xml:space="preserve"> the characteristics of academies with low completion rates</w:t>
      </w:r>
      <w:r w:rsidR="00094B09">
        <w:t xml:space="preserve"> by </w:t>
      </w:r>
      <w:r w:rsidR="006B34D4">
        <w:t>sex</w:t>
      </w:r>
      <w:r w:rsidR="00094B09">
        <w:t xml:space="preserve">, race, and Hispanic </w:t>
      </w:r>
      <w:r w:rsidR="00183EA8">
        <w:t>origin</w:t>
      </w:r>
      <w:r w:rsidR="0007320A">
        <w:t xml:space="preserve">. </w:t>
      </w:r>
      <w:r w:rsidR="00536950">
        <w:t>D</w:t>
      </w:r>
      <w:r w:rsidR="0007320A">
        <w:t>ata</w:t>
      </w:r>
      <w:r w:rsidR="004C0848">
        <w:t xml:space="preserve"> </w:t>
      </w:r>
      <w:r w:rsidR="00536950">
        <w:t xml:space="preserve">also </w:t>
      </w:r>
      <w:r w:rsidR="004C0848">
        <w:t xml:space="preserve">will be </w:t>
      </w:r>
      <w:r w:rsidR="0007320A">
        <w:t xml:space="preserve">collected on the </w:t>
      </w:r>
      <w:r w:rsidR="00CB617C">
        <w:t xml:space="preserve">primary reason for non-completion by </w:t>
      </w:r>
      <w:r w:rsidR="0028773A">
        <w:t xml:space="preserve">sex which may </w:t>
      </w:r>
      <w:r>
        <w:t xml:space="preserve">help identify obstacles to obtaining greater </w:t>
      </w:r>
      <w:r w:rsidR="00536950">
        <w:t xml:space="preserve">representation </w:t>
      </w:r>
      <w:r>
        <w:t xml:space="preserve">among sworn personnel employed by state and local law enforcement agencies nationwide. The data </w:t>
      </w:r>
      <w:r w:rsidR="0028773A">
        <w:t xml:space="preserve">can </w:t>
      </w:r>
      <w:r>
        <w:t>also help identify academy trends associated with</w:t>
      </w:r>
      <w:r w:rsidR="00F46AC1">
        <w:t xml:space="preserve"> </w:t>
      </w:r>
      <w:r>
        <w:t xml:space="preserve">recruitment and retention issues that may be occurring in law enforcement agencies. Data on reasons for failure could provide valuable assistance to agencies striving to boost completion rates without making sacrifices in the quality of officers on the street. </w:t>
      </w:r>
    </w:p>
    <w:p w:rsidR="0028773A" w:rsidRDefault="0028773A" w:rsidP="00276657"/>
    <w:p w:rsidR="0028773A" w:rsidRDefault="0028773A" w:rsidP="00276657">
      <w:r w:rsidRPr="0028773A">
        <w:t xml:space="preserve">BJS will use the data gathered through the administration of the 2018 </w:t>
      </w:r>
      <w:r>
        <w:t>CLETA</w:t>
      </w:r>
      <w:r w:rsidRPr="0028773A">
        <w:t xml:space="preserve"> to disseminate information about law enforcement to the public. Past reports using the </w:t>
      </w:r>
      <w:r>
        <w:t>CLETA</w:t>
      </w:r>
      <w:r w:rsidRPr="0028773A">
        <w:t xml:space="preserve"> </w:t>
      </w:r>
      <w:r w:rsidR="00EC125E">
        <w:t xml:space="preserve">include </w:t>
      </w:r>
      <w:r w:rsidRPr="0028773A">
        <w:t>(</w:t>
      </w:r>
      <w:hyperlink r:id="rId9" w:history="1">
        <w:r w:rsidRPr="009029B4">
          <w:rPr>
            <w:rStyle w:val="Hyperlink"/>
          </w:rPr>
          <w:t>https://www.bjs.gov/index.cfm?ty=dcdetail&amp;iid=280</w:t>
        </w:r>
      </w:hyperlink>
      <w:r w:rsidRPr="0028773A">
        <w:t>):</w:t>
      </w:r>
    </w:p>
    <w:p w:rsidR="0028773A" w:rsidRDefault="0028773A" w:rsidP="00276657"/>
    <w:p w:rsidR="0028773A" w:rsidRDefault="0028773A" w:rsidP="00393FB0">
      <w:pPr>
        <w:pStyle w:val="ListParagraph"/>
        <w:numPr>
          <w:ilvl w:val="0"/>
          <w:numId w:val="33"/>
        </w:numPr>
      </w:pPr>
      <w:r w:rsidRPr="0028773A">
        <w:t>State and Local Law Enforcement Training Academies, 2013</w:t>
      </w:r>
    </w:p>
    <w:p w:rsidR="0028773A" w:rsidRDefault="0028773A" w:rsidP="00393FB0">
      <w:pPr>
        <w:pStyle w:val="ListParagraph"/>
        <w:numPr>
          <w:ilvl w:val="0"/>
          <w:numId w:val="33"/>
        </w:numPr>
      </w:pPr>
      <w:r w:rsidRPr="0028773A">
        <w:t>State and Local Law Enforcement Training Academies, 2006</w:t>
      </w:r>
    </w:p>
    <w:p w:rsidR="007B5013" w:rsidRDefault="0028773A" w:rsidP="00393FB0">
      <w:pPr>
        <w:pStyle w:val="ListParagraph"/>
        <w:numPr>
          <w:ilvl w:val="0"/>
          <w:numId w:val="33"/>
        </w:numPr>
      </w:pPr>
      <w:r w:rsidRPr="0028773A">
        <w:t>State and Local Law Enforcement Training Academies, 2002</w:t>
      </w:r>
    </w:p>
    <w:p w:rsidR="00665E36" w:rsidRDefault="00665E36" w:rsidP="00276657"/>
    <w:p w:rsidR="00665E36" w:rsidRPr="00CB7FAB" w:rsidRDefault="00C21CF5" w:rsidP="00276657">
      <w:pPr>
        <w:rPr>
          <w:b/>
        </w:rPr>
      </w:pPr>
      <w:r w:rsidRPr="00CB7FAB">
        <w:rPr>
          <w:b/>
        </w:rPr>
        <w:t>Uses of the CLETA data by others</w:t>
      </w:r>
    </w:p>
    <w:p w:rsidR="00665E36" w:rsidRDefault="00665E36" w:rsidP="00276657"/>
    <w:p w:rsidR="00665E36" w:rsidRDefault="00665E36" w:rsidP="00276657">
      <w:r>
        <w:t xml:space="preserve">The information generated from CLETA surveys is highly relevant to the work of law enforcement practitioners, the professional research community, and professional law enforcement organizations as </w:t>
      </w:r>
      <w:r w:rsidR="00B73650">
        <w:t xml:space="preserve">it provides </w:t>
      </w:r>
      <w:r>
        <w:t xml:space="preserve">authoritative statistics on law enforcement </w:t>
      </w:r>
      <w:r w:rsidR="0028794A">
        <w:t xml:space="preserve">training. </w:t>
      </w:r>
      <w:r>
        <w:t xml:space="preserve">CLETA data are used for </w:t>
      </w:r>
      <w:r w:rsidR="00B73650">
        <w:t>many</w:t>
      </w:r>
      <w:r>
        <w:t xml:space="preserve"> purposes ranging from general summary statistics and national averages describing training academies, to more detailed examinations of specialized training related to topics such use of force, domestic preparedness, and community policing.</w:t>
      </w:r>
      <w:r w:rsidR="005B1DE0">
        <w:t xml:space="preserve"> </w:t>
      </w:r>
      <w:r w:rsidR="00CA74FF">
        <w:t xml:space="preserve">The </w:t>
      </w:r>
      <w:r w:rsidR="00D96E8E">
        <w:t>2018 CLETA</w:t>
      </w:r>
      <w:r w:rsidR="00CA74FF">
        <w:t xml:space="preserve"> will provide training information related to </w:t>
      </w:r>
      <w:r w:rsidR="00E41BBF">
        <w:t>all</w:t>
      </w:r>
      <w:r w:rsidR="00CA74FF">
        <w:t xml:space="preserve"> these topics.</w:t>
      </w:r>
    </w:p>
    <w:p w:rsidR="00665E36" w:rsidRDefault="00665E36" w:rsidP="00276657"/>
    <w:p w:rsidR="001169BA" w:rsidRDefault="00184E09" w:rsidP="00276657">
      <w:r>
        <w:t>O</w:t>
      </w:r>
      <w:r w:rsidRPr="00184E09">
        <w:t>fficials from state Peace Officer Standards and Training (POST) agencies, and officials from the training academies themselves</w:t>
      </w:r>
      <w:r>
        <w:t>,</w:t>
      </w:r>
      <w:r w:rsidRPr="00184E09">
        <w:t xml:space="preserve"> </w:t>
      </w:r>
      <w:r>
        <w:t xml:space="preserve">have stated they are </w:t>
      </w:r>
      <w:r w:rsidR="00665E36">
        <w:t xml:space="preserve">frequent users of the information obtained from CLETA surveys. </w:t>
      </w:r>
      <w:r w:rsidR="00CE2827">
        <w:t xml:space="preserve">The BJS summary </w:t>
      </w:r>
      <w:r w:rsidR="001169BA">
        <w:t xml:space="preserve">report based on the </w:t>
      </w:r>
      <w:r w:rsidR="00D96E8E">
        <w:t>2018 CLETA</w:t>
      </w:r>
      <w:r w:rsidR="001169BA">
        <w:t xml:space="preserve"> will </w:t>
      </w:r>
      <w:r w:rsidR="00EC125E">
        <w:t xml:space="preserve">allow </w:t>
      </w:r>
      <w:r w:rsidR="001169BA">
        <w:t xml:space="preserve">these users to make </w:t>
      </w:r>
      <w:r w:rsidR="00CE2827">
        <w:t>benchmark</w:t>
      </w:r>
      <w:r w:rsidR="00CE2827" w:rsidRPr="00CE2827">
        <w:t xml:space="preserve"> comparisons using </w:t>
      </w:r>
      <w:r w:rsidR="001169BA">
        <w:t xml:space="preserve">characteristics such as academy type or size. </w:t>
      </w:r>
    </w:p>
    <w:p w:rsidR="001169BA" w:rsidRDefault="001169BA" w:rsidP="00276657"/>
    <w:p w:rsidR="0015273D" w:rsidRDefault="00CF1688" w:rsidP="00276657">
      <w:r>
        <w:t>The CLETA data is made available to the public at the National Archive of Criminal Justice Data at the University of Michigan (NACJD)</w:t>
      </w:r>
      <w:r w:rsidR="0015273D">
        <w:t xml:space="preserve"> where the data has been downloaded over 950 times</w:t>
      </w:r>
      <w:r w:rsidR="00106EF0">
        <w:t>.</w:t>
      </w:r>
      <w:r w:rsidR="0015273D">
        <w:rPr>
          <w:rStyle w:val="FootnoteReference"/>
        </w:rPr>
        <w:footnoteReference w:id="2"/>
      </w:r>
      <w:r w:rsidR="0015273D">
        <w:t xml:space="preserve"> </w:t>
      </w:r>
      <w:r w:rsidR="00106EF0">
        <w:t>Some</w:t>
      </w:r>
      <w:r w:rsidR="009C5D08">
        <w:t xml:space="preserve"> e</w:t>
      </w:r>
      <w:r w:rsidR="0015273D">
        <w:t>xample</w:t>
      </w:r>
      <w:r w:rsidR="00106EF0">
        <w:t xml:space="preserve"> publications citing CLETA data </w:t>
      </w:r>
      <w:r w:rsidR="0015273D">
        <w:t xml:space="preserve">include: </w:t>
      </w:r>
    </w:p>
    <w:p w:rsidR="0015273D" w:rsidRDefault="0015273D" w:rsidP="00276657"/>
    <w:p w:rsidR="00106EF0" w:rsidRPr="00E759EC" w:rsidRDefault="00106EF0" w:rsidP="00106EF0">
      <w:pPr>
        <w:pStyle w:val="ListParagraph"/>
        <w:numPr>
          <w:ilvl w:val="0"/>
          <w:numId w:val="35"/>
        </w:numPr>
      </w:pPr>
      <w:r>
        <w:t>Brandl, Steven G. and Meghan S. Stronshine. 2012. “</w:t>
      </w:r>
      <w:r w:rsidRPr="00106EF0">
        <w:t>The Physical Hazards of Police Work Revisited.</w:t>
      </w:r>
      <w:r>
        <w:t>”</w:t>
      </w:r>
      <w:r w:rsidRPr="00106EF0">
        <w:t xml:space="preserve"> </w:t>
      </w:r>
      <w:r w:rsidRPr="005A23EA">
        <w:rPr>
          <w:i/>
        </w:rPr>
        <w:t>Police Quarterly</w:t>
      </w:r>
      <w:r>
        <w:t xml:space="preserve"> 15: 262-282.</w:t>
      </w:r>
    </w:p>
    <w:p w:rsidR="00094C4A" w:rsidRPr="00E759EC" w:rsidRDefault="00106EF0" w:rsidP="00E759EC">
      <w:pPr>
        <w:pStyle w:val="ListParagraph"/>
        <w:numPr>
          <w:ilvl w:val="0"/>
          <w:numId w:val="35"/>
        </w:numPr>
      </w:pPr>
      <w:r w:rsidRPr="00106EF0">
        <w:t>Hickman, Matthew J., Jennifer Fricas, Kevin J. Strom, and Mark W. Pope. 2011.</w:t>
      </w:r>
      <w:r>
        <w:rPr>
          <w:b/>
        </w:rPr>
        <w:t xml:space="preserve"> “</w:t>
      </w:r>
      <w:r w:rsidRPr="00106EF0">
        <w:t>M</w:t>
      </w:r>
      <w:r w:rsidR="00094C4A" w:rsidRPr="00106EF0">
        <w:t>apping Police Stress.</w:t>
      </w:r>
      <w:r>
        <w:t>”</w:t>
      </w:r>
      <w:r w:rsidR="00094C4A" w:rsidRPr="00E759EC">
        <w:t xml:space="preserve"> </w:t>
      </w:r>
      <w:r w:rsidR="00094C4A" w:rsidRPr="005A23EA">
        <w:rPr>
          <w:i/>
        </w:rPr>
        <w:t>Police Quarterly</w:t>
      </w:r>
      <w:r>
        <w:rPr>
          <w:i/>
        </w:rPr>
        <w:t xml:space="preserve"> </w:t>
      </w:r>
      <w:r>
        <w:t>14:227-250.</w:t>
      </w:r>
    </w:p>
    <w:p w:rsidR="009C5D08" w:rsidRPr="00106EF0" w:rsidRDefault="00106EF0" w:rsidP="00E759EC">
      <w:pPr>
        <w:pStyle w:val="ListParagraph"/>
        <w:numPr>
          <w:ilvl w:val="0"/>
          <w:numId w:val="35"/>
        </w:numPr>
      </w:pPr>
      <w:r w:rsidRPr="00106EF0">
        <w:t>Morrison, Gregory B., and Timothy K. Garner. 2011. “</w:t>
      </w:r>
      <w:r w:rsidR="009C5D08" w:rsidRPr="00106EF0">
        <w:t>Latitude in Deadly Force Training: Progress or Problem?</w:t>
      </w:r>
      <w:r w:rsidRPr="00106EF0">
        <w:t>”</w:t>
      </w:r>
      <w:r w:rsidR="009C5D08" w:rsidRPr="00106EF0">
        <w:t xml:space="preserve"> </w:t>
      </w:r>
      <w:r w:rsidR="009C5D08" w:rsidRPr="005A23EA">
        <w:rPr>
          <w:i/>
        </w:rPr>
        <w:t xml:space="preserve">Police </w:t>
      </w:r>
      <w:r w:rsidRPr="005A23EA">
        <w:rPr>
          <w:i/>
        </w:rPr>
        <w:t>P</w:t>
      </w:r>
      <w:r w:rsidR="009C5D08" w:rsidRPr="005A23EA">
        <w:rPr>
          <w:i/>
        </w:rPr>
        <w:t>ractice and Research</w:t>
      </w:r>
      <w:r w:rsidR="009C5D08" w:rsidRPr="00106EF0">
        <w:t xml:space="preserve">, </w:t>
      </w:r>
      <w:r w:rsidRPr="00106EF0">
        <w:t>12:341-361.</w:t>
      </w:r>
    </w:p>
    <w:p w:rsidR="00106EF0" w:rsidRPr="00106EF0" w:rsidRDefault="00106EF0" w:rsidP="00106EF0">
      <w:pPr>
        <w:pStyle w:val="ListParagraph"/>
        <w:numPr>
          <w:ilvl w:val="0"/>
          <w:numId w:val="35"/>
        </w:numPr>
      </w:pPr>
      <w:r w:rsidRPr="00106EF0">
        <w:rPr>
          <w:lang w:val="en"/>
        </w:rPr>
        <w:t xml:space="preserve">Thach, Samedi, Thomas, Robynn. </w:t>
      </w:r>
      <w:r w:rsidRPr="00106EF0">
        <w:rPr>
          <w:bCs/>
          <w:i/>
          <w:lang w:val="en"/>
        </w:rPr>
        <w:t>Law Enforcement Officer's Readiness to Work with People Who Are Mentally Impaired</w:t>
      </w:r>
      <w:r w:rsidRPr="00106EF0">
        <w:rPr>
          <w:lang w:val="en"/>
        </w:rPr>
        <w:t xml:space="preserve">. Thesis, 2013. </w:t>
      </w:r>
    </w:p>
    <w:p w:rsidR="0015273D" w:rsidRPr="00106EF0" w:rsidRDefault="00106EF0" w:rsidP="00276657">
      <w:pPr>
        <w:pStyle w:val="ListParagraph"/>
        <w:numPr>
          <w:ilvl w:val="0"/>
          <w:numId w:val="35"/>
        </w:numPr>
      </w:pPr>
      <w:r w:rsidRPr="00106EF0">
        <w:rPr>
          <w:lang w:val="en"/>
        </w:rPr>
        <w:t xml:space="preserve">Urbina, Martin Guevara, and Sofia Espinoza Alvarez. 2015. </w:t>
      </w:r>
      <w:r w:rsidRPr="00106EF0">
        <w:rPr>
          <w:bCs/>
          <w:i/>
          <w:lang w:val="en"/>
        </w:rPr>
        <w:t>Latino Police Officers in the United States: An Examination of Emerging Trends and Issues</w:t>
      </w:r>
      <w:r w:rsidRPr="00106EF0">
        <w:rPr>
          <w:bCs/>
          <w:lang w:val="en"/>
        </w:rPr>
        <w:t>. Charles C. Thomas Publications, Ltd.</w:t>
      </w:r>
      <w:r w:rsidRPr="00106EF0">
        <w:rPr>
          <w:lang w:val="en"/>
        </w:rPr>
        <w:t xml:space="preserve"> </w:t>
      </w:r>
    </w:p>
    <w:p w:rsidR="00106EF0" w:rsidRDefault="00106EF0" w:rsidP="00106EF0">
      <w:pPr>
        <w:pStyle w:val="ListParagraph"/>
      </w:pPr>
    </w:p>
    <w:p w:rsidR="00A837D4" w:rsidRPr="00412416" w:rsidRDefault="00D96E8E" w:rsidP="00276657">
      <w:pPr>
        <w:rPr>
          <w:b/>
        </w:rPr>
      </w:pPr>
      <w:r>
        <w:rPr>
          <w:b/>
        </w:rPr>
        <w:t>2018 CLETA</w:t>
      </w:r>
      <w:r w:rsidR="00A837D4" w:rsidRPr="00412416">
        <w:rPr>
          <w:b/>
        </w:rPr>
        <w:t xml:space="preserve"> Survey </w:t>
      </w:r>
      <w:r w:rsidR="00444931">
        <w:rPr>
          <w:b/>
        </w:rPr>
        <w:t>Content</w:t>
      </w:r>
    </w:p>
    <w:p w:rsidR="00A837D4" w:rsidRDefault="00A837D4" w:rsidP="00276657"/>
    <w:p w:rsidR="009F780F" w:rsidRDefault="00A837D4" w:rsidP="00276657">
      <w:r>
        <w:t xml:space="preserve">In addition to general information describing each academy, the proposed </w:t>
      </w:r>
      <w:r w:rsidR="00D96E8E">
        <w:t>2018 CLETA</w:t>
      </w:r>
      <w:r>
        <w:t xml:space="preserve"> will also collect detailed information on personnel, resources, trainees, core curriculum, and other training issues addressed by academy programs. </w:t>
      </w:r>
      <w:r w:rsidR="00444931">
        <w:t>The content of the</w:t>
      </w:r>
      <w:r>
        <w:t xml:space="preserve"> </w:t>
      </w:r>
      <w:r w:rsidR="00D96E8E">
        <w:t>2018 CLETA</w:t>
      </w:r>
      <w:r>
        <w:t xml:space="preserve"> used </w:t>
      </w:r>
      <w:r w:rsidR="005A23EA">
        <w:t xml:space="preserve">the </w:t>
      </w:r>
      <w:r w:rsidR="00DC7BEB">
        <w:t>2013</w:t>
      </w:r>
      <w:r w:rsidR="005A23EA">
        <w:t xml:space="preserve"> instrument as a starting point and some</w:t>
      </w:r>
      <w:r>
        <w:t xml:space="preserve"> </w:t>
      </w:r>
      <w:r w:rsidR="00E41BBF">
        <w:t xml:space="preserve">modifications </w:t>
      </w:r>
      <w:r w:rsidR="00444931">
        <w:t>were made based on</w:t>
      </w:r>
      <w:r w:rsidR="00E41BBF">
        <w:t xml:space="preserve"> a methodological review of the survey instructions, question wording, and hard copy format.</w:t>
      </w:r>
      <w:r>
        <w:t xml:space="preserve"> </w:t>
      </w:r>
      <w:r w:rsidR="009F780F" w:rsidRPr="009F780F">
        <w:t xml:space="preserve">As </w:t>
      </w:r>
      <w:r w:rsidR="00444931">
        <w:t xml:space="preserve">has been </w:t>
      </w:r>
      <w:r w:rsidR="009F780F" w:rsidRPr="009F780F">
        <w:t xml:space="preserve">done </w:t>
      </w:r>
      <w:r w:rsidR="00E41BBF">
        <w:t>after</w:t>
      </w:r>
      <w:r w:rsidR="009F780F" w:rsidRPr="009F780F">
        <w:t xml:space="preserve"> </w:t>
      </w:r>
      <w:r w:rsidR="00152CEF">
        <w:t>previous</w:t>
      </w:r>
      <w:r w:rsidR="009F780F" w:rsidRPr="009F780F">
        <w:t xml:space="preserve"> CLETA data collections, BJS will evaluate all comments and suggestions for improvement provided by respondents for possible incorporation into the next CLETA survey.</w:t>
      </w:r>
    </w:p>
    <w:p w:rsidR="009F780F" w:rsidRDefault="009F780F" w:rsidP="00276657"/>
    <w:p w:rsidR="00782988" w:rsidRDefault="00782988" w:rsidP="00782988">
      <w:pPr>
        <w:pStyle w:val="Level1"/>
        <w:shd w:val="solid" w:color="FFFFFF" w:fill="FFFFFF"/>
        <w:tabs>
          <w:tab w:val="left" w:pos="360"/>
          <w:tab w:val="left" w:pos="840"/>
          <w:tab w:val="left" w:pos="1440"/>
        </w:tabs>
        <w:ind w:left="0" w:firstLine="0"/>
      </w:pPr>
      <w:r>
        <w:t xml:space="preserve">As a result of the methodological review, reference year was added and the wording changed to past tense for most items. BJS also modified the format and </w:t>
      </w:r>
      <w:r w:rsidRPr="00360E99">
        <w:t xml:space="preserve">design of several survey items </w:t>
      </w:r>
      <w:r>
        <w:t xml:space="preserve">to </w:t>
      </w:r>
      <w:r w:rsidRPr="00360E99">
        <w:t xml:space="preserve">improve measurement. Examples include </w:t>
      </w:r>
      <w:r>
        <w:t>changing “Mark all that apply” items to a yes or no response format</w:t>
      </w:r>
      <w:r w:rsidR="003728C7">
        <w:t xml:space="preserve">, </w:t>
      </w:r>
      <w:r w:rsidRPr="00360E99">
        <w:t>elimination of response options that were very rarely used</w:t>
      </w:r>
      <w:r w:rsidR="003728C7">
        <w:t>, consistent use of underlining to emphasize key terms, and improvement or addition of instructions</w:t>
      </w:r>
      <w:r w:rsidRPr="00360E99">
        <w:t xml:space="preserve">. </w:t>
      </w:r>
      <w:r w:rsidR="003728C7">
        <w:t xml:space="preserve"> In addition to format and design changes, several items were removed</w:t>
      </w:r>
      <w:r w:rsidR="00F9794D">
        <w:t xml:space="preserve"> covering topics such as sources of training funds or equipment, satellite training locations, ways training curriculum is developed, training delivery methods, types of tests required, and specialized training for types of patrol</w:t>
      </w:r>
      <w:r w:rsidR="000B5E13">
        <w:t xml:space="preserve">. </w:t>
      </w:r>
      <w:r w:rsidR="00B1208B">
        <w:t xml:space="preserve">The </w:t>
      </w:r>
      <w:r w:rsidR="003A4B42">
        <w:t xml:space="preserve">main </w:t>
      </w:r>
      <w:r w:rsidR="00B1208B">
        <w:t>reason</w:t>
      </w:r>
      <w:r w:rsidR="003A4B42">
        <w:t>s</w:t>
      </w:r>
      <w:r w:rsidR="00B1208B">
        <w:t xml:space="preserve"> for the removal of these items relates to utility</w:t>
      </w:r>
      <w:r w:rsidR="003A4B42">
        <w:t xml:space="preserve"> and redundancy</w:t>
      </w:r>
      <w:r w:rsidR="00B1208B">
        <w:t xml:space="preserve"> </w:t>
      </w:r>
      <w:r w:rsidR="003A4B42">
        <w:t>as some items did not produce meaningful data and others overlapped with other items</w:t>
      </w:r>
      <w:r w:rsidR="00B1208B">
        <w:t>. A summary of items included in 2013 CLETA and removed for the 2018 CLETA follows:</w:t>
      </w:r>
    </w:p>
    <w:p w:rsidR="00B1208B" w:rsidRDefault="00B1208B" w:rsidP="00782988">
      <w:pPr>
        <w:pStyle w:val="Level1"/>
        <w:shd w:val="solid" w:color="FFFFFF" w:fill="FFFFFF"/>
        <w:tabs>
          <w:tab w:val="left" w:pos="360"/>
          <w:tab w:val="left" w:pos="840"/>
          <w:tab w:val="left" w:pos="1440"/>
        </w:tabs>
        <w:ind w:left="0" w:firstLine="0"/>
      </w:pPr>
    </w:p>
    <w:p w:rsidR="00B1208B" w:rsidRDefault="00E15A56" w:rsidP="00E15A56">
      <w:pPr>
        <w:pStyle w:val="Level1"/>
        <w:shd w:val="solid" w:color="FFFFFF" w:fill="FFFFFF"/>
        <w:tabs>
          <w:tab w:val="left" w:pos="360"/>
          <w:tab w:val="left" w:pos="840"/>
          <w:tab w:val="left" w:pos="1440"/>
        </w:tabs>
        <w:ind w:left="0" w:firstLine="0"/>
      </w:pPr>
      <w:r>
        <w:t xml:space="preserve">1. </w:t>
      </w:r>
      <w:r w:rsidR="00C02054">
        <w:tab/>
      </w:r>
      <w:r w:rsidR="00AE73DB">
        <w:t xml:space="preserve">A question about satellite training locations and the type of training offered at those locations </w:t>
      </w:r>
      <w:r w:rsidR="00A81379">
        <w:t>(Question</w:t>
      </w:r>
      <w:r w:rsidR="002950AB">
        <w:t>s</w:t>
      </w:r>
      <w:r w:rsidR="00BE5D4F">
        <w:t xml:space="preserve"> 19</w:t>
      </w:r>
      <w:r w:rsidR="002950AB">
        <w:t>, 19a, and 19b</w:t>
      </w:r>
      <w:r w:rsidR="00A81379">
        <w:t xml:space="preserve"> on the 2013 survey) </w:t>
      </w:r>
      <w:r w:rsidR="00AE73DB">
        <w:t xml:space="preserve">was removed because </w:t>
      </w:r>
      <w:r w:rsidR="00B67348">
        <w:t>BJS has no plans to report or use information collected about satellite training locations</w:t>
      </w:r>
      <w:r w:rsidR="003A4B42">
        <w:t xml:space="preserve">. </w:t>
      </w:r>
    </w:p>
    <w:p w:rsidR="00C02054" w:rsidRDefault="00C02054" w:rsidP="00E15A56">
      <w:pPr>
        <w:pStyle w:val="Level1"/>
        <w:shd w:val="solid" w:color="FFFFFF" w:fill="FFFFFF"/>
        <w:tabs>
          <w:tab w:val="left" w:pos="360"/>
          <w:tab w:val="left" w:pos="840"/>
          <w:tab w:val="left" w:pos="1440"/>
        </w:tabs>
        <w:ind w:left="0" w:firstLine="0"/>
      </w:pPr>
    </w:p>
    <w:p w:rsidR="00E15A56" w:rsidRDefault="00E15A56" w:rsidP="00E15A56">
      <w:pPr>
        <w:pStyle w:val="Level1"/>
        <w:shd w:val="solid" w:color="FFFFFF" w:fill="FFFFFF"/>
        <w:tabs>
          <w:tab w:val="left" w:pos="360"/>
          <w:tab w:val="left" w:pos="840"/>
          <w:tab w:val="left" w:pos="1440"/>
        </w:tabs>
        <w:ind w:left="0" w:firstLine="0"/>
      </w:pPr>
      <w:r>
        <w:t xml:space="preserve">2. </w:t>
      </w:r>
      <w:r w:rsidR="00C02054">
        <w:tab/>
      </w:r>
      <w:r w:rsidR="00AE73DB">
        <w:t>A question about h</w:t>
      </w:r>
      <w:r w:rsidR="00C02054">
        <w:t>ow many recruits were “recycled” through one or more previous training segments, and how many of them completed training in those years</w:t>
      </w:r>
      <w:r w:rsidR="00A81379">
        <w:t xml:space="preserve"> (Question 24b)</w:t>
      </w:r>
      <w:r w:rsidR="00AE73DB">
        <w:t xml:space="preserve"> was removed because </w:t>
      </w:r>
      <w:r w:rsidR="00B67348">
        <w:t>BJS has no plans to report or use the information</w:t>
      </w:r>
      <w:r w:rsidR="00E15855">
        <w:t xml:space="preserve">. </w:t>
      </w:r>
    </w:p>
    <w:p w:rsidR="00C02054" w:rsidRDefault="00C02054" w:rsidP="00E15A56">
      <w:pPr>
        <w:pStyle w:val="Level1"/>
        <w:shd w:val="solid" w:color="FFFFFF" w:fill="FFFFFF"/>
        <w:tabs>
          <w:tab w:val="left" w:pos="360"/>
          <w:tab w:val="left" w:pos="840"/>
          <w:tab w:val="left" w:pos="1440"/>
        </w:tabs>
        <w:ind w:left="0" w:firstLine="0"/>
      </w:pPr>
    </w:p>
    <w:p w:rsidR="00C02054" w:rsidRDefault="00C02054" w:rsidP="00C02054">
      <w:pPr>
        <w:pStyle w:val="Level1"/>
        <w:shd w:val="solid" w:color="FFFFFF" w:fill="FFFFFF"/>
        <w:tabs>
          <w:tab w:val="left" w:pos="360"/>
          <w:tab w:val="left" w:pos="840"/>
          <w:tab w:val="left" w:pos="1440"/>
        </w:tabs>
        <w:ind w:left="0" w:firstLine="0"/>
      </w:pPr>
      <w:r>
        <w:t xml:space="preserve">3. </w:t>
      </w:r>
      <w:r>
        <w:tab/>
      </w:r>
      <w:r w:rsidR="00AE73DB">
        <w:t xml:space="preserve">A question about </w:t>
      </w:r>
      <w:r>
        <w:t xml:space="preserve">training delivery methods </w:t>
      </w:r>
      <w:r w:rsidR="00AE73DB">
        <w:t>(</w:t>
      </w:r>
      <w:r>
        <w:t>lecture, adult learning, scenario based, and other</w:t>
      </w:r>
      <w:r w:rsidR="00AE73DB">
        <w:t xml:space="preserve">) </w:t>
      </w:r>
      <w:r w:rsidR="00A81379">
        <w:t xml:space="preserve">(Question 32) </w:t>
      </w:r>
      <w:r w:rsidR="00AE73DB">
        <w:t xml:space="preserve">was removed because </w:t>
      </w:r>
      <w:r w:rsidR="00AD3E22" w:rsidRPr="00AD3E22">
        <w:t>BJS has no plans to report or use the information</w:t>
      </w:r>
      <w:r w:rsidR="00E15855">
        <w:t xml:space="preserve">. </w:t>
      </w:r>
    </w:p>
    <w:p w:rsidR="00C02054" w:rsidRDefault="00C02054" w:rsidP="00C02054">
      <w:pPr>
        <w:pStyle w:val="Level1"/>
        <w:shd w:val="solid" w:color="FFFFFF" w:fill="FFFFFF"/>
        <w:tabs>
          <w:tab w:val="left" w:pos="360"/>
          <w:tab w:val="left" w:pos="840"/>
          <w:tab w:val="left" w:pos="1440"/>
        </w:tabs>
        <w:ind w:left="0" w:firstLine="0"/>
      </w:pPr>
    </w:p>
    <w:p w:rsidR="00C02054" w:rsidRDefault="00C02054" w:rsidP="00C02054">
      <w:pPr>
        <w:pStyle w:val="Level1"/>
        <w:shd w:val="solid" w:color="FFFFFF" w:fill="FFFFFF"/>
        <w:tabs>
          <w:tab w:val="left" w:pos="360"/>
          <w:tab w:val="left" w:pos="840"/>
          <w:tab w:val="left" w:pos="1440"/>
        </w:tabs>
        <w:ind w:left="0" w:firstLine="0"/>
      </w:pPr>
      <w:r>
        <w:t>4.</w:t>
      </w:r>
      <w:r>
        <w:tab/>
      </w:r>
      <w:r w:rsidR="00AE73DB">
        <w:t>A question about the types of tests (scenario-based, written, oral, skills/proficiency, physical fitness, state competency, and other) and how many of those tests were required</w:t>
      </w:r>
      <w:r w:rsidR="00AE73DB" w:rsidRPr="00C02054">
        <w:t xml:space="preserve"> </w:t>
      </w:r>
      <w:r w:rsidR="00A81379">
        <w:t xml:space="preserve">(Question 33) </w:t>
      </w:r>
      <w:r w:rsidR="00AE73DB">
        <w:t xml:space="preserve">was removed because </w:t>
      </w:r>
      <w:r w:rsidR="00AD3E22" w:rsidRPr="00AD3E22">
        <w:t>BJS has no plans to report or use the information</w:t>
      </w:r>
      <w:r w:rsidR="00E15855" w:rsidRPr="00E15855">
        <w:t>.</w:t>
      </w:r>
    </w:p>
    <w:p w:rsidR="00797B30" w:rsidRDefault="00797B30" w:rsidP="00C02054">
      <w:pPr>
        <w:pStyle w:val="Level1"/>
        <w:shd w:val="solid" w:color="FFFFFF" w:fill="FFFFFF"/>
        <w:tabs>
          <w:tab w:val="left" w:pos="360"/>
          <w:tab w:val="left" w:pos="840"/>
          <w:tab w:val="left" w:pos="1440"/>
        </w:tabs>
        <w:ind w:left="0" w:firstLine="0"/>
      </w:pPr>
    </w:p>
    <w:p w:rsidR="00797B30" w:rsidRDefault="00797B30" w:rsidP="00797B30">
      <w:pPr>
        <w:pStyle w:val="Level1"/>
        <w:shd w:val="solid" w:color="FFFFFF" w:fill="FFFFFF"/>
        <w:tabs>
          <w:tab w:val="left" w:pos="360"/>
          <w:tab w:val="left" w:pos="840"/>
          <w:tab w:val="left" w:pos="1440"/>
        </w:tabs>
        <w:ind w:left="0" w:firstLine="0"/>
      </w:pPr>
      <w:r>
        <w:t xml:space="preserve">5. </w:t>
      </w:r>
      <w:r>
        <w:tab/>
      </w:r>
      <w:r w:rsidR="00A81379">
        <w:t>A question about training on</w:t>
      </w:r>
      <w:r>
        <w:t xml:space="preserve"> areas related to terrorism and responding to terrorist incidents</w:t>
      </w:r>
      <w:r w:rsidR="00BE5D4F">
        <w:t xml:space="preserve"> (Question 34) was removed because it was duplicative of</w:t>
      </w:r>
      <w:r w:rsidR="00E15855">
        <w:t xml:space="preserve"> a broader item regarding the topic of terrorism. </w:t>
      </w:r>
      <w:r w:rsidR="009F1A7D">
        <w:t>The 2018 CLETA will ask if terrorism is part of the basic training program and, if so, the number of hours of training instruction required on the topic</w:t>
      </w:r>
      <w:r w:rsidR="002950AB">
        <w:t xml:space="preserve"> (Questions 32F6 on the 2018 CLETA). </w:t>
      </w:r>
      <w:r w:rsidR="009F1A7D">
        <w:t xml:space="preserve"> </w:t>
      </w:r>
    </w:p>
    <w:p w:rsidR="00B1208B" w:rsidRDefault="00B1208B" w:rsidP="00782988">
      <w:pPr>
        <w:pStyle w:val="Level1"/>
        <w:shd w:val="solid" w:color="FFFFFF" w:fill="FFFFFF"/>
        <w:tabs>
          <w:tab w:val="left" w:pos="360"/>
          <w:tab w:val="left" w:pos="840"/>
          <w:tab w:val="left" w:pos="1440"/>
        </w:tabs>
        <w:ind w:left="0" w:firstLine="0"/>
      </w:pPr>
    </w:p>
    <w:p w:rsidR="00D21397" w:rsidRDefault="00D21397" w:rsidP="00782988">
      <w:pPr>
        <w:pStyle w:val="Level1"/>
        <w:shd w:val="solid" w:color="FFFFFF" w:fill="FFFFFF"/>
        <w:tabs>
          <w:tab w:val="left" w:pos="360"/>
          <w:tab w:val="left" w:pos="840"/>
          <w:tab w:val="left" w:pos="1440"/>
        </w:tabs>
        <w:ind w:left="0" w:firstLine="0"/>
      </w:pPr>
      <w:r>
        <w:t xml:space="preserve">6. </w:t>
      </w:r>
      <w:r>
        <w:tab/>
      </w:r>
      <w:r w:rsidR="00BE5D4F">
        <w:t xml:space="preserve">A question about </w:t>
      </w:r>
      <w:r w:rsidR="00E54184">
        <w:t xml:space="preserve">community policing topic areas </w:t>
      </w:r>
      <w:r w:rsidR="00BE5D4F">
        <w:t xml:space="preserve">(Question </w:t>
      </w:r>
      <w:r w:rsidR="002950AB">
        <w:t>40</w:t>
      </w:r>
      <w:r w:rsidR="00BE5D4F">
        <w:t>) was removed and replaced with question</w:t>
      </w:r>
      <w:r w:rsidR="002950AB">
        <w:t>s</w:t>
      </w:r>
      <w:r w:rsidR="00BE5D4F">
        <w:t xml:space="preserve"> about how many hours of training on community policing topics is provided</w:t>
      </w:r>
      <w:r w:rsidR="002950AB">
        <w:t xml:space="preserve"> (Question 32D1-6 on the 2018 CLETA)</w:t>
      </w:r>
      <w:r w:rsidR="00BE5D4F">
        <w:t>.</w:t>
      </w:r>
      <w:r w:rsidR="00E54184">
        <w:t xml:space="preserve"> </w:t>
      </w:r>
    </w:p>
    <w:p w:rsidR="00E54184" w:rsidRDefault="00E54184" w:rsidP="00782988">
      <w:pPr>
        <w:pStyle w:val="Level1"/>
        <w:shd w:val="solid" w:color="FFFFFF" w:fill="FFFFFF"/>
        <w:tabs>
          <w:tab w:val="left" w:pos="360"/>
          <w:tab w:val="left" w:pos="840"/>
          <w:tab w:val="left" w:pos="1440"/>
        </w:tabs>
        <w:ind w:left="0" w:firstLine="0"/>
      </w:pPr>
    </w:p>
    <w:p w:rsidR="00E54184" w:rsidRDefault="00E54184" w:rsidP="00782988">
      <w:pPr>
        <w:pStyle w:val="Level1"/>
        <w:shd w:val="solid" w:color="FFFFFF" w:fill="FFFFFF"/>
        <w:tabs>
          <w:tab w:val="left" w:pos="360"/>
          <w:tab w:val="left" w:pos="840"/>
          <w:tab w:val="left" w:pos="1440"/>
        </w:tabs>
        <w:ind w:left="0" w:firstLine="0"/>
      </w:pPr>
      <w:r>
        <w:t xml:space="preserve">7. </w:t>
      </w:r>
      <w:r w:rsidR="00446A9B">
        <w:tab/>
      </w:r>
      <w:r>
        <w:t xml:space="preserve">A follow up </w:t>
      </w:r>
      <w:r w:rsidR="00EB1A50">
        <w:t xml:space="preserve">item asking if training or orientation for families of recruits occurred at the beginning, in the middle, or at the end of the academy </w:t>
      </w:r>
      <w:r w:rsidR="00BE5D4F">
        <w:t xml:space="preserve">was removed because it </w:t>
      </w:r>
      <w:r w:rsidR="00EB1A50">
        <w:t>failed to provide meaningful data</w:t>
      </w:r>
      <w:r w:rsidR="002950AB">
        <w:t xml:space="preserve"> (Question 41a on the 2013 CLETA)</w:t>
      </w:r>
      <w:r w:rsidR="00EB1A50">
        <w:t>. The 2018 CLETA will</w:t>
      </w:r>
      <w:r w:rsidR="002950AB">
        <w:t xml:space="preserve"> continue to </w:t>
      </w:r>
      <w:r w:rsidR="00EB1A50">
        <w:t>ask if training is provided for the families and if recruits are allowed to be present</w:t>
      </w:r>
      <w:r w:rsidR="002950AB">
        <w:t xml:space="preserve"> (Questions 14 and 15 on the 2018 CLETA)</w:t>
      </w:r>
      <w:r w:rsidR="00EB1A50">
        <w:t xml:space="preserve">. </w:t>
      </w:r>
    </w:p>
    <w:p w:rsidR="00446A9B" w:rsidRDefault="00446A9B" w:rsidP="00782988">
      <w:pPr>
        <w:pStyle w:val="Level1"/>
        <w:shd w:val="solid" w:color="FFFFFF" w:fill="FFFFFF"/>
        <w:tabs>
          <w:tab w:val="left" w:pos="360"/>
          <w:tab w:val="left" w:pos="840"/>
          <w:tab w:val="left" w:pos="1440"/>
        </w:tabs>
        <w:ind w:left="0" w:firstLine="0"/>
      </w:pPr>
    </w:p>
    <w:p w:rsidR="00446A9B" w:rsidRDefault="00446A9B" w:rsidP="00BE5D4F">
      <w:pPr>
        <w:pStyle w:val="Level1"/>
        <w:shd w:val="solid" w:color="FFFFFF" w:fill="FFFFFF"/>
        <w:tabs>
          <w:tab w:val="left" w:pos="360"/>
          <w:tab w:val="left" w:pos="840"/>
          <w:tab w:val="left" w:pos="1440"/>
        </w:tabs>
        <w:ind w:left="0" w:firstLine="0"/>
      </w:pPr>
      <w:r>
        <w:t xml:space="preserve">8. </w:t>
      </w:r>
      <w:r>
        <w:tab/>
      </w:r>
      <w:r w:rsidR="00BE5D4F">
        <w:t xml:space="preserve">Two questions—one about </w:t>
      </w:r>
      <w:r>
        <w:t>specialized training types of patrol</w:t>
      </w:r>
      <w:r w:rsidR="00BE5D4F">
        <w:t xml:space="preserve"> (Question 42 and one about other topics covered in specialized training</w:t>
      </w:r>
      <w:r>
        <w:t xml:space="preserve"> </w:t>
      </w:r>
      <w:r w:rsidR="00BE5D4F">
        <w:t xml:space="preserve">(Question 43) were </w:t>
      </w:r>
      <w:r w:rsidRPr="00446A9B">
        <w:t>removed</w:t>
      </w:r>
      <w:r w:rsidR="00BE5D4F">
        <w:t xml:space="preserve"> because the focus of the 2018 survey is BASIC training</w:t>
      </w:r>
      <w:r w:rsidRPr="00446A9B">
        <w:t>.</w:t>
      </w:r>
    </w:p>
    <w:p w:rsidR="00782988" w:rsidRDefault="00782988" w:rsidP="00782988">
      <w:pPr>
        <w:pStyle w:val="Level1"/>
        <w:shd w:val="solid" w:color="FFFFFF" w:fill="FFFFFF"/>
        <w:tabs>
          <w:tab w:val="left" w:pos="360"/>
          <w:tab w:val="left" w:pos="840"/>
          <w:tab w:val="left" w:pos="1440"/>
        </w:tabs>
        <w:ind w:left="0" w:firstLine="0"/>
      </w:pPr>
    </w:p>
    <w:p w:rsidR="00A837D4" w:rsidRDefault="00B33D57" w:rsidP="00276657">
      <w:r w:rsidRPr="00B33D57">
        <w:t>The proposed</w:t>
      </w:r>
      <w:r>
        <w:t xml:space="preserve"> 2018 CLETA </w:t>
      </w:r>
      <w:r w:rsidRPr="00B33D57">
        <w:t>instrument (CJ-</w:t>
      </w:r>
      <w:r>
        <w:t>52</w:t>
      </w:r>
      <w:r w:rsidRPr="00B33D57">
        <w:t xml:space="preserve">; </w:t>
      </w:r>
      <w:r w:rsidRPr="00B33D57">
        <w:rPr>
          <w:b/>
        </w:rPr>
        <w:t>Attachment 1</w:t>
      </w:r>
      <w:r w:rsidRPr="00B33D57">
        <w:t xml:space="preserve">) includes </w:t>
      </w:r>
      <w:r>
        <w:t>3</w:t>
      </w:r>
      <w:r w:rsidR="00FC26B4">
        <w:t>7</w:t>
      </w:r>
      <w:r>
        <w:t xml:space="preserve"> </w:t>
      </w:r>
      <w:r w:rsidRPr="00B33D57">
        <w:t>items</w:t>
      </w:r>
      <w:r w:rsidR="00961DC6">
        <w:t xml:space="preserve"> </w:t>
      </w:r>
      <w:r w:rsidR="008627F7">
        <w:t>(</w:t>
      </w:r>
      <w:r w:rsidR="00961DC6">
        <w:t xml:space="preserve">19 of </w:t>
      </w:r>
      <w:r w:rsidR="008627F7">
        <w:t xml:space="preserve">which BJS has identified as </w:t>
      </w:r>
      <w:r w:rsidR="00961DC6">
        <w:t xml:space="preserve">critical </w:t>
      </w:r>
      <w:r w:rsidR="008627F7">
        <w:t xml:space="preserve">items and are </w:t>
      </w:r>
      <w:r w:rsidR="00961DC6">
        <w:t>highlighted in the questionnaire</w:t>
      </w:r>
      <w:r w:rsidR="008627F7">
        <w:rPr>
          <w:b/>
        </w:rPr>
        <w:t>)</w:t>
      </w:r>
      <w:r w:rsidR="00961DC6">
        <w:t xml:space="preserve"> </w:t>
      </w:r>
      <w:r w:rsidRPr="00B33D57">
        <w:t>that fall into f</w:t>
      </w:r>
      <w:r>
        <w:t xml:space="preserve">ive sections. </w:t>
      </w:r>
      <w:r w:rsidR="00A837D4">
        <w:t xml:space="preserve">A summary of the </w:t>
      </w:r>
      <w:r w:rsidR="000B5E13">
        <w:t xml:space="preserve">questionnaire </w:t>
      </w:r>
      <w:r w:rsidR="00A837D4">
        <w:t xml:space="preserve">follows: </w:t>
      </w:r>
    </w:p>
    <w:p w:rsidR="00A837D4" w:rsidRDefault="00A837D4" w:rsidP="00276657"/>
    <w:p w:rsidR="00B33D57" w:rsidRDefault="00A837D4" w:rsidP="00B33D57">
      <w:pPr>
        <w:rPr>
          <w:b/>
          <w:i/>
        </w:rPr>
      </w:pPr>
      <w:r w:rsidRPr="009F780F">
        <w:rPr>
          <w:b/>
          <w:i/>
        </w:rPr>
        <w:t>General Academy Information (Q1</w:t>
      </w:r>
      <w:r w:rsidR="00172DE2">
        <w:rPr>
          <w:b/>
          <w:i/>
        </w:rPr>
        <w:t>-Q1</w:t>
      </w:r>
      <w:r w:rsidR="00A9293D">
        <w:rPr>
          <w:b/>
          <w:i/>
        </w:rPr>
        <w:t>5</w:t>
      </w:r>
      <w:r w:rsidRPr="009F780F">
        <w:rPr>
          <w:b/>
          <w:i/>
        </w:rPr>
        <w:t>)</w:t>
      </w:r>
    </w:p>
    <w:p w:rsidR="00B33D57" w:rsidRDefault="00B33D57" w:rsidP="00B33D57">
      <w:pPr>
        <w:rPr>
          <w:b/>
          <w:i/>
        </w:rPr>
      </w:pPr>
    </w:p>
    <w:p w:rsidR="00A837D4" w:rsidRPr="00B33D57" w:rsidRDefault="00115372" w:rsidP="00B33D57">
      <w:pPr>
        <w:rPr>
          <w:b/>
          <w:i/>
        </w:rPr>
      </w:pPr>
      <w:r w:rsidRPr="00B33D57">
        <w:t xml:space="preserve">This </w:t>
      </w:r>
      <w:r w:rsidR="00CD1DB1" w:rsidRPr="00B33D57">
        <w:t xml:space="preserve">section </w:t>
      </w:r>
      <w:r w:rsidR="00444931">
        <w:t>collects</w:t>
      </w:r>
      <w:r w:rsidR="00CD1DB1" w:rsidRPr="00B33D57">
        <w:t xml:space="preserve"> information on who operates the academies and the types of officer positions </w:t>
      </w:r>
      <w:r w:rsidR="000F5297" w:rsidRPr="00B33D57">
        <w:t xml:space="preserve">for which </w:t>
      </w:r>
      <w:r w:rsidR="00CD1DB1" w:rsidRPr="00B33D57">
        <w:t xml:space="preserve">they train recruits. </w:t>
      </w:r>
      <w:r w:rsidR="00830523" w:rsidRPr="00B33D57">
        <w:t>Among others uses, this information support</w:t>
      </w:r>
      <w:r w:rsidR="00444931">
        <w:t>s</w:t>
      </w:r>
      <w:r w:rsidR="00830523" w:rsidRPr="00B33D57">
        <w:t xml:space="preserve"> various </w:t>
      </w:r>
      <w:r w:rsidR="00444931">
        <w:t xml:space="preserve">BJS </w:t>
      </w:r>
      <w:r w:rsidR="00830523" w:rsidRPr="00B33D57">
        <w:t xml:space="preserve">sampling frames of more specialized surveys targeting certain types of academies. The section includes other general academy information such as accreditation and certification, college credit awarded, degree granting, and number and type of law enforcement agencies served. </w:t>
      </w:r>
      <w:r w:rsidR="00444931">
        <w:t>It includes</w:t>
      </w:r>
      <w:r w:rsidR="00830523" w:rsidRPr="00B33D57">
        <w:t xml:space="preserve"> general information about the length of basic training, field training, and training or orientation for families of recruits. </w:t>
      </w:r>
      <w:r w:rsidR="00444931">
        <w:t>I</w:t>
      </w:r>
      <w:r w:rsidR="008323EF">
        <w:t xml:space="preserve">tems in this section allow for comparisons by type of academy, certification status, and other academy characteristics. </w:t>
      </w:r>
    </w:p>
    <w:p w:rsidR="00A837D4" w:rsidRDefault="00A837D4" w:rsidP="00276657"/>
    <w:p w:rsidR="00A837D4" w:rsidRDefault="00815CB9" w:rsidP="00276657">
      <w:pPr>
        <w:rPr>
          <w:b/>
          <w:i/>
        </w:rPr>
      </w:pPr>
      <w:r>
        <w:rPr>
          <w:b/>
          <w:i/>
        </w:rPr>
        <w:t xml:space="preserve">Basic </w:t>
      </w:r>
      <w:r w:rsidR="00A837D4" w:rsidRPr="00412416">
        <w:rPr>
          <w:b/>
          <w:i/>
        </w:rPr>
        <w:t>Training Personnel (Q1</w:t>
      </w:r>
      <w:r w:rsidR="00DB7DBE">
        <w:rPr>
          <w:b/>
          <w:i/>
        </w:rPr>
        <w:t>6</w:t>
      </w:r>
      <w:r w:rsidR="00172DE2">
        <w:rPr>
          <w:b/>
          <w:i/>
        </w:rPr>
        <w:t>-</w:t>
      </w:r>
      <w:r w:rsidR="00DB7DBE" w:rsidRPr="00412416">
        <w:rPr>
          <w:b/>
          <w:i/>
        </w:rPr>
        <w:t>Q</w:t>
      </w:r>
      <w:r w:rsidR="00DB7DBE">
        <w:rPr>
          <w:b/>
          <w:i/>
        </w:rPr>
        <w:t>2</w:t>
      </w:r>
      <w:r w:rsidR="00FC26B4">
        <w:rPr>
          <w:b/>
          <w:i/>
        </w:rPr>
        <w:t>2</w:t>
      </w:r>
      <w:r w:rsidR="00A837D4" w:rsidRPr="00412416">
        <w:rPr>
          <w:b/>
          <w:i/>
        </w:rPr>
        <w:t>)</w:t>
      </w:r>
    </w:p>
    <w:p w:rsidR="00CD1DB1" w:rsidRDefault="00CD1DB1" w:rsidP="00276657">
      <w:pPr>
        <w:rPr>
          <w:b/>
          <w:i/>
        </w:rPr>
      </w:pPr>
    </w:p>
    <w:p w:rsidR="00CD1DB1" w:rsidRPr="00B33D57" w:rsidRDefault="00CD1DB1" w:rsidP="00276657">
      <w:r w:rsidRPr="00B33D57">
        <w:t xml:space="preserve">This section </w:t>
      </w:r>
      <w:r w:rsidR="00F87C63">
        <w:t>collects</w:t>
      </w:r>
      <w:r w:rsidR="00115372" w:rsidRPr="00B33D57">
        <w:t xml:space="preserve"> </w:t>
      </w:r>
      <w:r w:rsidRPr="00B33D57">
        <w:t xml:space="preserve">information on the </w:t>
      </w:r>
      <w:r w:rsidR="00115372" w:rsidRPr="00B33D57">
        <w:t xml:space="preserve">number </w:t>
      </w:r>
      <w:r w:rsidR="00DB7DBE" w:rsidRPr="00B33D57">
        <w:t xml:space="preserve">of full-time and part-time </w:t>
      </w:r>
      <w:r w:rsidR="00115372" w:rsidRPr="00B33D57">
        <w:t>trainers and instructors</w:t>
      </w:r>
      <w:r w:rsidR="00DB7DBE" w:rsidRPr="00B33D57">
        <w:t xml:space="preserve"> by type</w:t>
      </w:r>
      <w:r w:rsidR="00F87C63">
        <w:t>, as well as</w:t>
      </w:r>
      <w:r w:rsidRPr="00B33D57">
        <w:t xml:space="preserve"> the </w:t>
      </w:r>
      <w:r w:rsidR="00DB7DBE" w:rsidRPr="00B33D57">
        <w:t xml:space="preserve">minimum education </w:t>
      </w:r>
      <w:r w:rsidR="000321AE" w:rsidRPr="00B33D57">
        <w:t xml:space="preserve">and </w:t>
      </w:r>
      <w:r w:rsidR="00DB7DBE" w:rsidRPr="00B33D57">
        <w:t xml:space="preserve">number of years of law enforcement experience </w:t>
      </w:r>
      <w:r w:rsidR="000321AE" w:rsidRPr="00B33D57">
        <w:t xml:space="preserve">required, if any, for </w:t>
      </w:r>
      <w:r w:rsidR="00DB7DBE" w:rsidRPr="00B33D57">
        <w:t>full-time</w:t>
      </w:r>
      <w:r w:rsidR="002A1890">
        <w:t xml:space="preserve"> personnel</w:t>
      </w:r>
      <w:r w:rsidR="000321AE" w:rsidRPr="00B33D57">
        <w:t>. Academies are asked if they share their instructor</w:t>
      </w:r>
      <w:r w:rsidR="00F87C63">
        <w:t>s</w:t>
      </w:r>
      <w:r w:rsidR="000321AE" w:rsidRPr="00B33D57">
        <w:t xml:space="preserve"> or trainers with other academies. The section ends with items about evaluation and training of the academy’s trainer</w:t>
      </w:r>
      <w:r w:rsidR="00F87C63">
        <w:t>s</w:t>
      </w:r>
      <w:r w:rsidR="000321AE" w:rsidRPr="00B33D57">
        <w:t xml:space="preserve"> or instructors. </w:t>
      </w:r>
      <w:r w:rsidR="00F87C63">
        <w:t>Items in this section all</w:t>
      </w:r>
      <w:r w:rsidR="002A1890">
        <w:t>ow</w:t>
      </w:r>
      <w:r w:rsidR="00F87C63">
        <w:t xml:space="preserve"> for</w:t>
      </w:r>
      <w:r w:rsidRPr="00B33D57">
        <w:t xml:space="preserve"> </w:t>
      </w:r>
      <w:r w:rsidR="002A1890">
        <w:t xml:space="preserve">examination of </w:t>
      </w:r>
      <w:r w:rsidRPr="00B33D57">
        <w:t xml:space="preserve">trends in the staffing levels </w:t>
      </w:r>
      <w:r w:rsidR="00A63C66" w:rsidRPr="00B33D57">
        <w:t>and the</w:t>
      </w:r>
      <w:r w:rsidRPr="00B33D57">
        <w:t xml:space="preserve"> professionalization of training </w:t>
      </w:r>
      <w:r w:rsidR="00A63C66" w:rsidRPr="00B33D57">
        <w:t>at</w:t>
      </w:r>
      <w:r w:rsidRPr="00B33D57">
        <w:t xml:space="preserve"> law enforcement </w:t>
      </w:r>
      <w:r w:rsidR="00A63C66" w:rsidRPr="00B33D57">
        <w:t>academies.</w:t>
      </w:r>
    </w:p>
    <w:p w:rsidR="00A837D4" w:rsidRDefault="00A837D4" w:rsidP="00276657"/>
    <w:p w:rsidR="00A837D4" w:rsidRDefault="00A837D4" w:rsidP="00276657">
      <w:pPr>
        <w:rPr>
          <w:b/>
          <w:i/>
        </w:rPr>
      </w:pPr>
      <w:r w:rsidRPr="00412416">
        <w:rPr>
          <w:b/>
          <w:i/>
        </w:rPr>
        <w:t>Academy Resources (</w:t>
      </w:r>
      <w:r w:rsidR="000321AE" w:rsidRPr="00412416">
        <w:rPr>
          <w:b/>
          <w:i/>
        </w:rPr>
        <w:t>Q</w:t>
      </w:r>
      <w:r w:rsidR="000321AE">
        <w:rPr>
          <w:b/>
          <w:i/>
        </w:rPr>
        <w:t>2</w:t>
      </w:r>
      <w:r w:rsidR="00FC26B4">
        <w:rPr>
          <w:b/>
          <w:i/>
        </w:rPr>
        <w:t>3</w:t>
      </w:r>
      <w:r w:rsidR="00172DE2">
        <w:rPr>
          <w:b/>
          <w:i/>
        </w:rPr>
        <w:t>-</w:t>
      </w:r>
      <w:r w:rsidR="000321AE" w:rsidRPr="00412416">
        <w:rPr>
          <w:b/>
          <w:i/>
        </w:rPr>
        <w:t>Q</w:t>
      </w:r>
      <w:r w:rsidR="000321AE">
        <w:rPr>
          <w:b/>
          <w:i/>
        </w:rPr>
        <w:t>2</w:t>
      </w:r>
      <w:r w:rsidR="00FC26B4">
        <w:rPr>
          <w:b/>
          <w:i/>
        </w:rPr>
        <w:t>5</w:t>
      </w:r>
      <w:r w:rsidRPr="00412416">
        <w:rPr>
          <w:b/>
          <w:i/>
        </w:rPr>
        <w:t>)</w:t>
      </w:r>
    </w:p>
    <w:p w:rsidR="00A63C66" w:rsidRDefault="00A63C66" w:rsidP="00276657">
      <w:pPr>
        <w:rPr>
          <w:b/>
          <w:i/>
        </w:rPr>
      </w:pPr>
    </w:p>
    <w:p w:rsidR="00A837D4" w:rsidRDefault="00A63C66" w:rsidP="00276657">
      <w:r w:rsidRPr="00B33D57">
        <w:t xml:space="preserve">This section </w:t>
      </w:r>
      <w:r w:rsidR="00F87C63">
        <w:t>collects</w:t>
      </w:r>
      <w:r w:rsidRPr="00B33D57">
        <w:t xml:space="preserve"> information on the </w:t>
      </w:r>
      <w:r w:rsidR="00815CB9" w:rsidRPr="00B33D57">
        <w:t>educational, weapon and self-defense, physical fitness, driving-related, and residen</w:t>
      </w:r>
      <w:r w:rsidR="002A1890">
        <w:t xml:space="preserve">tial </w:t>
      </w:r>
      <w:r w:rsidR="002A1890" w:rsidRPr="00B33D57">
        <w:t>physical resources of training academies</w:t>
      </w:r>
      <w:r w:rsidRPr="00B33D57">
        <w:t xml:space="preserve">. </w:t>
      </w:r>
      <w:r w:rsidR="00815CB9" w:rsidRPr="00B33D57">
        <w:t xml:space="preserve">The total operating budget and budget for equipment </w:t>
      </w:r>
      <w:r w:rsidR="007B676C">
        <w:t>is</w:t>
      </w:r>
      <w:r w:rsidR="00815CB9" w:rsidRPr="00B33D57">
        <w:t xml:space="preserve"> collected. </w:t>
      </w:r>
      <w:r w:rsidRPr="00B33D57">
        <w:t>Th</w:t>
      </w:r>
      <w:r w:rsidR="00815CB9" w:rsidRPr="00B33D57">
        <w:t xml:space="preserve">ese items </w:t>
      </w:r>
      <w:r w:rsidR="007B676C">
        <w:t>allow</w:t>
      </w:r>
      <w:r w:rsidRPr="00B33D57">
        <w:t xml:space="preserve"> the identification of funding needs that can be targeted by assistance programs.</w:t>
      </w:r>
    </w:p>
    <w:p w:rsidR="00A837D4" w:rsidRDefault="00A837D4" w:rsidP="00276657"/>
    <w:p w:rsidR="00A837D4" w:rsidRDefault="00815CB9" w:rsidP="00276657">
      <w:pPr>
        <w:rPr>
          <w:b/>
          <w:i/>
        </w:rPr>
      </w:pPr>
      <w:r>
        <w:rPr>
          <w:b/>
          <w:i/>
        </w:rPr>
        <w:t xml:space="preserve">Basic </w:t>
      </w:r>
      <w:r w:rsidR="00A837D4" w:rsidRPr="00412416">
        <w:rPr>
          <w:b/>
          <w:i/>
        </w:rPr>
        <w:t>Academy Trainees (</w:t>
      </w:r>
      <w:r w:rsidR="00994C22" w:rsidRPr="00412416">
        <w:rPr>
          <w:b/>
          <w:i/>
        </w:rPr>
        <w:t>Q</w:t>
      </w:r>
      <w:r w:rsidR="00994C22">
        <w:rPr>
          <w:b/>
          <w:i/>
        </w:rPr>
        <w:t>2</w:t>
      </w:r>
      <w:r w:rsidR="00FC26B4">
        <w:rPr>
          <w:b/>
          <w:i/>
        </w:rPr>
        <w:t>6</w:t>
      </w:r>
      <w:r w:rsidR="00172DE2">
        <w:rPr>
          <w:b/>
          <w:i/>
        </w:rPr>
        <w:t>-</w:t>
      </w:r>
      <w:r w:rsidR="00994C22" w:rsidRPr="00412416">
        <w:rPr>
          <w:b/>
          <w:i/>
        </w:rPr>
        <w:t>Q</w:t>
      </w:r>
      <w:r w:rsidR="00994C22">
        <w:rPr>
          <w:b/>
          <w:i/>
        </w:rPr>
        <w:t>30</w:t>
      </w:r>
      <w:r w:rsidR="00A837D4" w:rsidRPr="00412416">
        <w:rPr>
          <w:b/>
          <w:i/>
        </w:rPr>
        <w:t>)</w:t>
      </w:r>
    </w:p>
    <w:p w:rsidR="00A63C66" w:rsidRDefault="00A63C66" w:rsidP="00276657">
      <w:pPr>
        <w:rPr>
          <w:b/>
          <w:i/>
        </w:rPr>
      </w:pPr>
    </w:p>
    <w:p w:rsidR="00A837D4" w:rsidRDefault="00A63C66" w:rsidP="00276657">
      <w:r w:rsidRPr="00B33D57">
        <w:t xml:space="preserve">This section </w:t>
      </w:r>
      <w:r w:rsidR="007B676C">
        <w:t>collects</w:t>
      </w:r>
      <w:r w:rsidRPr="00B33D57">
        <w:t xml:space="preserve"> information on completion rates</w:t>
      </w:r>
      <w:r w:rsidR="0042735D" w:rsidRPr="00B33D57">
        <w:t xml:space="preserve"> by race</w:t>
      </w:r>
      <w:r w:rsidR="007B676C">
        <w:t xml:space="preserve">, Hispanic origin, </w:t>
      </w:r>
      <w:r w:rsidR="0042735D" w:rsidRPr="00B33D57">
        <w:t>and sex, and</w:t>
      </w:r>
      <w:r w:rsidR="007B676C">
        <w:t xml:space="preserve"> on the</w:t>
      </w:r>
      <w:r w:rsidR="0042735D" w:rsidRPr="00B33D57">
        <w:t xml:space="preserve"> primary reason for non-completion, by sex, </w:t>
      </w:r>
      <w:r w:rsidRPr="00B33D57">
        <w:t>for recruits in basic training programs. This allow</w:t>
      </w:r>
      <w:r w:rsidR="007B676C">
        <w:t>s</w:t>
      </w:r>
      <w:r w:rsidRPr="00B33D57">
        <w:t xml:space="preserve"> for the </w:t>
      </w:r>
      <w:r w:rsidR="002A1890">
        <w:t xml:space="preserve">examination </w:t>
      </w:r>
      <w:r w:rsidRPr="00B33D57">
        <w:t xml:space="preserve">of academy characteristics such as number and type of instructors, financial resources, facilities, curricula, and training environment that </w:t>
      </w:r>
      <w:r w:rsidR="00115372" w:rsidRPr="00B33D57">
        <w:t>may be related to</w:t>
      </w:r>
      <w:r w:rsidRPr="00B33D57">
        <w:t xml:space="preserve"> completion </w:t>
      </w:r>
      <w:r w:rsidR="00577503" w:rsidRPr="00B33D57">
        <w:t xml:space="preserve">rates. </w:t>
      </w:r>
      <w:r w:rsidRPr="00B33D57">
        <w:t xml:space="preserve">Finally, </w:t>
      </w:r>
      <w:r w:rsidR="00115372" w:rsidRPr="00B33D57">
        <w:t xml:space="preserve">the completion </w:t>
      </w:r>
      <w:r w:rsidR="0042735D" w:rsidRPr="00B33D57">
        <w:t xml:space="preserve">and primary reason for non-completion </w:t>
      </w:r>
      <w:r w:rsidR="00115372" w:rsidRPr="00B33D57">
        <w:t xml:space="preserve">rates of recruits can be </w:t>
      </w:r>
      <w:r w:rsidR="007B676C">
        <w:t>analyzed</w:t>
      </w:r>
      <w:r w:rsidR="007B676C" w:rsidRPr="00B33D57">
        <w:t xml:space="preserve"> </w:t>
      </w:r>
      <w:r w:rsidR="00115372" w:rsidRPr="00B33D57">
        <w:t xml:space="preserve">in relation to academy </w:t>
      </w:r>
      <w:r w:rsidR="00577503" w:rsidRPr="00B33D57">
        <w:t>characteristics</w:t>
      </w:r>
      <w:r w:rsidR="00115372" w:rsidRPr="00B33D57">
        <w:t xml:space="preserve"> to identify factors that may imped</w:t>
      </w:r>
      <w:r w:rsidR="007B676C">
        <w:t>e</w:t>
      </w:r>
      <w:r w:rsidR="00115372" w:rsidRPr="00B33D57">
        <w:t xml:space="preserve"> progress in increasing the number of women and minorities employed by law enforcement agencies.</w:t>
      </w:r>
    </w:p>
    <w:p w:rsidR="004B3D27" w:rsidRDefault="004B3D27" w:rsidP="00276657"/>
    <w:p w:rsidR="00A837D4" w:rsidRPr="007E18BE" w:rsidRDefault="0042735D" w:rsidP="00276657">
      <w:pPr>
        <w:rPr>
          <w:b/>
          <w:i/>
        </w:rPr>
      </w:pPr>
      <w:r>
        <w:rPr>
          <w:b/>
          <w:i/>
        </w:rPr>
        <w:t>Basic Core Curriculum</w:t>
      </w:r>
      <w:r w:rsidR="00A837D4" w:rsidRPr="007E18BE">
        <w:rPr>
          <w:b/>
          <w:i/>
        </w:rPr>
        <w:t xml:space="preserve"> (</w:t>
      </w:r>
      <w:r w:rsidRPr="007E18BE">
        <w:rPr>
          <w:b/>
          <w:i/>
        </w:rPr>
        <w:t>Q</w:t>
      </w:r>
      <w:r>
        <w:rPr>
          <w:b/>
          <w:i/>
        </w:rPr>
        <w:t>3</w:t>
      </w:r>
      <w:r w:rsidR="00FC26B4">
        <w:rPr>
          <w:b/>
          <w:i/>
        </w:rPr>
        <w:t>1</w:t>
      </w:r>
      <w:r w:rsidR="00172DE2">
        <w:rPr>
          <w:b/>
          <w:i/>
        </w:rPr>
        <w:t>-</w:t>
      </w:r>
      <w:r w:rsidRPr="007E18BE">
        <w:rPr>
          <w:b/>
          <w:i/>
        </w:rPr>
        <w:t>Q</w:t>
      </w:r>
      <w:r>
        <w:rPr>
          <w:b/>
          <w:i/>
        </w:rPr>
        <w:t>3</w:t>
      </w:r>
      <w:r w:rsidR="00FC26B4">
        <w:rPr>
          <w:b/>
          <w:i/>
        </w:rPr>
        <w:t>7</w:t>
      </w:r>
      <w:r w:rsidR="00A837D4" w:rsidRPr="007E18BE">
        <w:rPr>
          <w:b/>
          <w:i/>
        </w:rPr>
        <w:t>)</w:t>
      </w:r>
    </w:p>
    <w:p w:rsidR="00115372" w:rsidRPr="009F780F" w:rsidRDefault="00115372" w:rsidP="00276657">
      <w:pPr>
        <w:rPr>
          <w:i/>
        </w:rPr>
      </w:pPr>
    </w:p>
    <w:p w:rsidR="00A837D4" w:rsidRDefault="00115372" w:rsidP="00276657">
      <w:r w:rsidRPr="00B33D57">
        <w:t xml:space="preserve">This section </w:t>
      </w:r>
      <w:r w:rsidR="009361C3">
        <w:t>collects</w:t>
      </w:r>
      <w:r w:rsidRPr="00B33D57">
        <w:t xml:space="preserve"> information</w:t>
      </w:r>
      <w:r w:rsidR="00D22F7D" w:rsidRPr="00B33D57">
        <w:t xml:space="preserve"> on the training curricula at academies including topics covered,</w:t>
      </w:r>
      <w:r w:rsidR="00577503" w:rsidRPr="00B33D57">
        <w:t xml:space="preserve"> </w:t>
      </w:r>
      <w:r w:rsidR="009F780F" w:rsidRPr="00B33D57">
        <w:t xml:space="preserve">the amount of time </w:t>
      </w:r>
      <w:r w:rsidR="00D22F7D" w:rsidRPr="00B33D57">
        <w:t xml:space="preserve">spent on each topic, and </w:t>
      </w:r>
      <w:r w:rsidR="00577503" w:rsidRPr="00B33D57">
        <w:t xml:space="preserve">the </w:t>
      </w:r>
      <w:r w:rsidR="00D22F7D" w:rsidRPr="00B33D57">
        <w:t xml:space="preserve">methods of </w:t>
      </w:r>
      <w:r w:rsidR="00577503" w:rsidRPr="00B33D57">
        <w:t xml:space="preserve">training delivery. </w:t>
      </w:r>
      <w:r w:rsidR="00D22F7D" w:rsidRPr="00B33D57">
        <w:t>These data can be examined in terms of how law enforcement training is changing over time to reflect the changing nature of</w:t>
      </w:r>
      <w:r w:rsidR="00577503" w:rsidRPr="00B33D57">
        <w:t xml:space="preserve"> policing. The data </w:t>
      </w:r>
      <w:r w:rsidR="009361C3">
        <w:t xml:space="preserve">can help </w:t>
      </w:r>
      <w:r w:rsidR="002A1890">
        <w:t>describe</w:t>
      </w:r>
      <w:r w:rsidR="00577503" w:rsidRPr="00B33D57">
        <w:t xml:space="preserve"> the differences and similarities between training programs</w:t>
      </w:r>
      <w:r w:rsidR="002A1890">
        <w:t xml:space="preserve"> </w:t>
      </w:r>
      <w:r w:rsidR="009361C3">
        <w:t>and</w:t>
      </w:r>
      <w:r w:rsidR="00D22F7D" w:rsidRPr="00B33D57">
        <w:t xml:space="preserve"> provide </w:t>
      </w:r>
      <w:r w:rsidR="00577503" w:rsidRPr="00B33D57">
        <w:t xml:space="preserve">information on the type of </w:t>
      </w:r>
      <w:r w:rsidR="00D22F7D" w:rsidRPr="00B33D57">
        <w:t xml:space="preserve">training environment </w:t>
      </w:r>
      <w:r w:rsidR="00577503" w:rsidRPr="00B33D57">
        <w:t>used. These data can be examined in conjunction with the completion rates for recruits</w:t>
      </w:r>
      <w:r w:rsidR="009361C3">
        <w:t xml:space="preserve"> to better understand the relationship between curriculum and completion</w:t>
      </w:r>
      <w:r w:rsidR="00577503" w:rsidRPr="00B33D57">
        <w:t>.</w:t>
      </w:r>
    </w:p>
    <w:p w:rsidR="00A837D4" w:rsidRDefault="00A837D4" w:rsidP="00276657"/>
    <w:p w:rsidR="00793C5A" w:rsidRPr="00793C5A" w:rsidRDefault="00AF7585" w:rsidP="00276657">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9F62C8">
        <w:rPr>
          <w:b/>
          <w:u w:val="single"/>
        </w:rPr>
        <w:t>Use of Information Technology</w:t>
      </w:r>
    </w:p>
    <w:p w:rsidR="00793C5A" w:rsidRDefault="00793C5A" w:rsidP="0027665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00FC1683" w:rsidRDefault="00FC1683" w:rsidP="00276657">
      <w:pPr>
        <w:keepNext/>
        <w:keepLines/>
      </w:pPr>
      <w:r>
        <w:t xml:space="preserve">The </w:t>
      </w:r>
      <w:r w:rsidR="00D96E8E">
        <w:t>2018 CLETA</w:t>
      </w:r>
      <w:r>
        <w:t xml:space="preserve"> </w:t>
      </w:r>
      <w:r w:rsidR="002A1890">
        <w:t xml:space="preserve">instrument has been </w:t>
      </w:r>
      <w:r>
        <w:t>designed for online data collection</w:t>
      </w:r>
      <w:r w:rsidR="002A1890">
        <w:t>.</w:t>
      </w:r>
      <w:r>
        <w:t xml:space="preserve"> </w:t>
      </w:r>
      <w:r w:rsidR="00A31C66">
        <w:t xml:space="preserve">BJS </w:t>
      </w:r>
      <w:r>
        <w:t>will</w:t>
      </w:r>
      <w:r w:rsidR="00A31C66">
        <w:t xml:space="preserve"> be able to </w:t>
      </w:r>
      <w:r>
        <w:t>export survey data and paradata in various data formats. Th</w:t>
      </w:r>
      <w:r w:rsidR="00A31C66">
        <w:t>e</w:t>
      </w:r>
      <w:r>
        <w:t xml:space="preserve"> software allow</w:t>
      </w:r>
      <w:r w:rsidR="001F2891">
        <w:t>s</w:t>
      </w:r>
      <w:r>
        <w:t xml:space="preserve"> RTI to email respondents explaining the CLETA program and containing a hyperlink to the questionnaire. </w:t>
      </w:r>
      <w:r w:rsidR="0050430D" w:rsidRPr="0050430D">
        <w:t xml:space="preserve">Respondents </w:t>
      </w:r>
      <w:r w:rsidR="001F2891">
        <w:t>can</w:t>
      </w:r>
      <w:r w:rsidR="001F2891" w:rsidRPr="0050430D">
        <w:t xml:space="preserve"> </w:t>
      </w:r>
      <w:r w:rsidR="0050430D" w:rsidRPr="0050430D">
        <w:t xml:space="preserve">access the survey website using a unique Personal Identification Number (PIN) and password. </w:t>
      </w:r>
      <w:r w:rsidR="0050430D" w:rsidRPr="0050430D">
        <w:rPr>
          <w:b/>
        </w:rPr>
        <w:t>Attachment 2</w:t>
      </w:r>
      <w:r w:rsidR="0050430D" w:rsidRPr="0050430D">
        <w:t xml:space="preserve"> shows screen-shots from the 2018 C</w:t>
      </w:r>
      <w:r w:rsidR="0050430D">
        <w:t>LETA</w:t>
      </w:r>
      <w:r w:rsidR="0050430D" w:rsidRPr="0050430D">
        <w:t xml:space="preserve"> questionnaire and page layouts that web respondents will encounter as they complete the survey.</w:t>
      </w:r>
      <w:r w:rsidR="0050430D">
        <w:t xml:space="preserve"> </w:t>
      </w:r>
      <w:r>
        <w:t xml:space="preserve">Additionally, the software allows for real-time online tracking of respondents allowing BJS to track the completion of each </w:t>
      </w:r>
      <w:r w:rsidR="00A320AC">
        <w:t>academy’s</w:t>
      </w:r>
      <w:r>
        <w:t xml:space="preserve"> responses. </w:t>
      </w:r>
      <w:r w:rsidR="001F2891">
        <w:t xml:space="preserve">The tracking utility allows BJS to begin data quality review soon after the academy completes the questionnaire and removes the academy from future contact attempts. </w:t>
      </w:r>
    </w:p>
    <w:p w:rsidR="00FC1683" w:rsidRDefault="00FC1683" w:rsidP="00276657"/>
    <w:p w:rsidR="00FC1683" w:rsidRDefault="001F2891" w:rsidP="00276657">
      <w:r>
        <w:t>In 2013 CLETA</w:t>
      </w:r>
      <w:r w:rsidR="000F4BB3">
        <w:t>, 71% of the respondents used the web. However, a</w:t>
      </w:r>
      <w:r w:rsidR="00A320AC">
        <w:t>cademies</w:t>
      </w:r>
      <w:r w:rsidR="00FC1683">
        <w:t xml:space="preserve"> may have </w:t>
      </w:r>
      <w:r w:rsidR="00F01DC0">
        <w:t>several</w:t>
      </w:r>
      <w:r w:rsidR="00FC1683">
        <w:t xml:space="preserve"> reasons </w:t>
      </w:r>
      <w:r w:rsidR="000F4BB3">
        <w:t>for</w:t>
      </w:r>
      <w:r w:rsidR="00FC1683">
        <w:t xml:space="preserve"> not respond</w:t>
      </w:r>
      <w:r w:rsidR="000F4BB3">
        <w:t>ing</w:t>
      </w:r>
      <w:r w:rsidR="00FC1683">
        <w:t xml:space="preserve"> via the internet</w:t>
      </w:r>
      <w:r w:rsidR="000F4BB3">
        <w:t>. F</w:t>
      </w:r>
      <w:r w:rsidR="00FC1683">
        <w:t>or example</w:t>
      </w:r>
      <w:r w:rsidR="00614539">
        <w:t>,</w:t>
      </w:r>
      <w:r w:rsidR="00FC1683">
        <w:t xml:space="preserve"> some might not have reliable internet access and others might find it difficult to complete because of the complexity of the requested data or the need to involve multiple people in preparing the response. </w:t>
      </w:r>
      <w:r w:rsidR="00A320AC">
        <w:t>Academies</w:t>
      </w:r>
      <w:r w:rsidR="00FC1683">
        <w:t xml:space="preserve"> that require </w:t>
      </w:r>
      <w:r w:rsidR="000F4BB3">
        <w:t xml:space="preserve">a </w:t>
      </w:r>
      <w:r w:rsidR="00FC1683">
        <w:t xml:space="preserve">hard copy </w:t>
      </w:r>
      <w:r w:rsidR="000F4BB3">
        <w:t xml:space="preserve">of the survey </w:t>
      </w:r>
      <w:r w:rsidR="00FC1683">
        <w:t xml:space="preserve">will have multiple methods of receiving paper versions of the instrument. </w:t>
      </w:r>
      <w:r w:rsidR="002D53B8">
        <w:t xml:space="preserve">A hard copy questionnaire will be mailed </w:t>
      </w:r>
      <w:r w:rsidR="000F4BB3">
        <w:t xml:space="preserve">in the third reminder </w:t>
      </w:r>
      <w:r w:rsidR="002D53B8">
        <w:t xml:space="preserve">as part of the </w:t>
      </w:r>
      <w:r w:rsidR="00BE66E3">
        <w:t>respondent contact strategy</w:t>
      </w:r>
      <w:r w:rsidR="002D53B8">
        <w:t xml:space="preserve">. </w:t>
      </w:r>
      <w:r w:rsidR="000F4BB3">
        <w:t>A</w:t>
      </w:r>
      <w:r w:rsidR="00A320AC">
        <w:t>cademies</w:t>
      </w:r>
      <w:r w:rsidR="00FC1683">
        <w:t xml:space="preserve"> will be able to download a PDF version of the survey from the survey site that can be printed or e-mailed to </w:t>
      </w:r>
      <w:r w:rsidR="00A320AC">
        <w:t>academy</w:t>
      </w:r>
      <w:r w:rsidR="00FC1683">
        <w:t xml:space="preserve"> staff.  </w:t>
      </w:r>
      <w:r w:rsidR="000F4BB3">
        <w:t xml:space="preserve">Academies </w:t>
      </w:r>
      <w:r w:rsidR="00FC1683">
        <w:t xml:space="preserve">can then complete the survey in hard copy and transcribe it to the online survey instrument, </w:t>
      </w:r>
      <w:r w:rsidR="00F01DC0">
        <w:t xml:space="preserve">or </w:t>
      </w:r>
      <w:r w:rsidR="00FC1683">
        <w:t xml:space="preserve">scan and return the completed form via mail or e-mail. </w:t>
      </w:r>
    </w:p>
    <w:p w:rsidR="00FC1683" w:rsidRDefault="00FC1683" w:rsidP="00276657"/>
    <w:p w:rsidR="00FC1683" w:rsidRDefault="00FC1683" w:rsidP="00276657">
      <w:r>
        <w:t xml:space="preserve">The </w:t>
      </w:r>
      <w:r w:rsidR="000F4BB3">
        <w:t xml:space="preserve">resulting </w:t>
      </w:r>
      <w:r>
        <w:t xml:space="preserve">dataset and supporting documentation will be made available without charge at the National Archive of Criminal Justice Data at the Inter-University Consortium for Political and Social Research (ICPSR) and at Data.gov. Access to the data </w:t>
      </w:r>
      <w:r w:rsidR="000F4BB3">
        <w:t>allows</w:t>
      </w:r>
      <w:r>
        <w:t xml:space="preserve"> analysts to identify specific responses of individual </w:t>
      </w:r>
      <w:r w:rsidR="00A320AC">
        <w:t>academies</w:t>
      </w:r>
      <w:r>
        <w:t xml:space="preserve"> and to conduct statistical analyses about law</w:t>
      </w:r>
      <w:r w:rsidR="00F01DC0">
        <w:t xml:space="preserve"> enforcement training academies</w:t>
      </w:r>
      <w:r>
        <w:t>.</w:t>
      </w:r>
      <w:r w:rsidR="00A320AC">
        <w:t xml:space="preserve"> </w:t>
      </w:r>
      <w:r>
        <w:t xml:space="preserve">The BJS-produced findings from the </w:t>
      </w:r>
      <w:r w:rsidR="00D96E8E">
        <w:t>2018 CLETA</w:t>
      </w:r>
      <w:r>
        <w:t xml:space="preserve"> will be </w:t>
      </w:r>
      <w:r w:rsidR="000F4BB3">
        <w:t xml:space="preserve">available </w:t>
      </w:r>
      <w:r>
        <w:t xml:space="preserve">to the public in electronic format on the BJS website. </w:t>
      </w:r>
    </w:p>
    <w:p w:rsidR="00AF7585" w:rsidRDefault="00FC1683" w:rsidP="00276657">
      <w:pPr>
        <w:pStyle w:val="ListParagraph"/>
        <w:ind w:left="360"/>
      </w:pPr>
      <w:r w:rsidRPr="00793C5A" w:rsidDel="00FC1683">
        <w:t xml:space="preserve"> </w:t>
      </w:r>
    </w:p>
    <w:p w:rsidR="00AF7585" w:rsidRPr="00B235CF" w:rsidRDefault="00AF7585" w:rsidP="00276657">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 xml:space="preserve">Efforts to Identify Duplication </w:t>
      </w:r>
    </w:p>
    <w:p w:rsidR="00AF7585" w:rsidRDefault="00AF7585"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30734" w:rsidRDefault="00B56D33"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w:t>
      </w:r>
      <w:r w:rsidR="000D32F1">
        <w:t>d</w:t>
      </w:r>
      <w:r>
        <w:t xml:space="preserve"> on</w:t>
      </w:r>
      <w:r w:rsidR="004A70AC">
        <w:t xml:space="preserve"> knowledge of the </w:t>
      </w:r>
      <w:r w:rsidR="001A538D">
        <w:t>Federal statistical system</w:t>
      </w:r>
      <w:r>
        <w:t>,</w:t>
      </w:r>
      <w:r w:rsidR="001A538D">
        <w:t xml:space="preserve"> in general</w:t>
      </w:r>
      <w:r>
        <w:t>,</w:t>
      </w:r>
      <w:r w:rsidR="001A538D">
        <w:t xml:space="preserve"> and law enforcement surveys in particular, </w:t>
      </w:r>
      <w:r w:rsidR="00685039">
        <w:t xml:space="preserve">BJS </w:t>
      </w:r>
      <w:r w:rsidR="00AF7585">
        <w:t xml:space="preserve">has determined that </w:t>
      </w:r>
      <w:r w:rsidR="00584C6A">
        <w:t xml:space="preserve">the </w:t>
      </w:r>
      <w:r w:rsidR="00D96E8E">
        <w:t>2018 CLETA</w:t>
      </w:r>
      <w:r w:rsidR="00584C6A">
        <w:t xml:space="preserve"> </w:t>
      </w:r>
      <w:r w:rsidR="00B81A6B">
        <w:t xml:space="preserve">does not </w:t>
      </w:r>
      <w:r w:rsidR="00584C6A">
        <w:t>include</w:t>
      </w:r>
      <w:r w:rsidR="00EB144D">
        <w:t xml:space="preserve"> measures </w:t>
      </w:r>
      <w:r w:rsidR="00470BBE">
        <w:t xml:space="preserve">found </w:t>
      </w:r>
      <w:r w:rsidR="00EB144D">
        <w:t>in</w:t>
      </w:r>
      <w:r w:rsidR="00584C6A">
        <w:t xml:space="preserve"> </w:t>
      </w:r>
      <w:r w:rsidR="000F4BB3">
        <w:t xml:space="preserve">other </w:t>
      </w:r>
      <w:r w:rsidR="004A70AC">
        <w:t>survey</w:t>
      </w:r>
      <w:r w:rsidR="003E68F0">
        <w:t>s</w:t>
      </w:r>
      <w:r w:rsidR="004A70AC">
        <w:t xml:space="preserve"> </w:t>
      </w:r>
      <w:r w:rsidR="00B81A6B">
        <w:t xml:space="preserve">conducted </w:t>
      </w:r>
      <w:r w:rsidR="004A70AC">
        <w:t xml:space="preserve">by </w:t>
      </w:r>
      <w:r w:rsidR="00B81A6B">
        <w:t xml:space="preserve">any </w:t>
      </w:r>
      <w:r w:rsidR="004A70AC">
        <w:t>other Federal agencies</w:t>
      </w:r>
      <w:r w:rsidR="00584C6A">
        <w:t>.</w:t>
      </w:r>
      <w:r w:rsidR="00B81A6B">
        <w:t xml:space="preserve"> </w:t>
      </w:r>
      <w:r w:rsidR="00FE3AD7">
        <w:t xml:space="preserve">The only survey identified that includes any similar types of data collection items is a survey </w:t>
      </w:r>
      <w:r w:rsidR="00D55A26">
        <w:t xml:space="preserve">conducted by the </w:t>
      </w:r>
      <w:r w:rsidR="00470BBE">
        <w:t>International Association of Directors of Law Enforcement Standards and Training (IADLEST)</w:t>
      </w:r>
      <w:r w:rsidR="00D55A26">
        <w:t xml:space="preserve">. This survey differs </w:t>
      </w:r>
      <w:r w:rsidR="000F4BB3">
        <w:t xml:space="preserve">from CLETA </w:t>
      </w:r>
      <w:r w:rsidR="00D55A26">
        <w:t xml:space="preserve">in several important ways. </w:t>
      </w:r>
      <w:r w:rsidR="000F4BB3">
        <w:t>It</w:t>
      </w:r>
      <w:r w:rsidR="00D55A26">
        <w:t xml:space="preserve"> is conducted with each </w:t>
      </w:r>
      <w:r w:rsidR="00FE3AD7">
        <w:t>state</w:t>
      </w:r>
      <w:r w:rsidR="00D55A26">
        <w:t>’s</w:t>
      </w:r>
      <w:r w:rsidR="001C0F45">
        <w:t xml:space="preserve"> Peace Officer Standards and Training</w:t>
      </w:r>
      <w:r w:rsidR="00FE3AD7">
        <w:t xml:space="preserve"> </w:t>
      </w:r>
      <w:r w:rsidR="001C0F45">
        <w:t>(</w:t>
      </w:r>
      <w:r w:rsidR="00FE3AD7">
        <w:t>POST</w:t>
      </w:r>
      <w:r w:rsidR="001C0F45">
        <w:t>)</w:t>
      </w:r>
      <w:r w:rsidR="00D55A26">
        <w:t xml:space="preserve"> agency</w:t>
      </w:r>
      <w:r w:rsidR="00AF1F88">
        <w:t>,</w:t>
      </w:r>
      <w:r w:rsidR="00D55A26">
        <w:t xml:space="preserve"> resulting in </w:t>
      </w:r>
      <w:r w:rsidR="00AF1F88">
        <w:t xml:space="preserve">aggregate </w:t>
      </w:r>
      <w:r w:rsidR="00D55A26">
        <w:t>state-level data</w:t>
      </w:r>
      <w:r w:rsidR="00FE3AD7">
        <w:t xml:space="preserve">. </w:t>
      </w:r>
      <w:r w:rsidR="00AF1F88">
        <w:t>I</w:t>
      </w:r>
      <w:r w:rsidR="00FE3AD7">
        <w:t xml:space="preserve">t does </w:t>
      </w:r>
      <w:r w:rsidR="00F25365">
        <w:t xml:space="preserve">not </w:t>
      </w:r>
      <w:r w:rsidR="00FE3AD7">
        <w:t>collect data at the academy level, which is the focus of th</w:t>
      </w:r>
      <w:r w:rsidR="00BB7900">
        <w:t>is</w:t>
      </w:r>
      <w:r w:rsidR="00FE3AD7">
        <w:t xml:space="preserve"> BJS survey. BJS has been careful to avoid any duplication with the IADLEST survey, and IADLEST fully supports the BJS survey effort.</w:t>
      </w:r>
      <w:r w:rsidR="00745932">
        <w:t xml:space="preserve"> </w:t>
      </w:r>
    </w:p>
    <w:p w:rsidR="007F2C9B" w:rsidRDefault="007F2C9B"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02708"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the 2013 CLETA, </w:t>
      </w:r>
      <w:r w:rsidR="00B84370">
        <w:t xml:space="preserve">BJS </w:t>
      </w:r>
      <w:r>
        <w:t xml:space="preserve">included questions related to community policing programs developed through a </w:t>
      </w:r>
      <w:r w:rsidR="00B84370">
        <w:t>collaborat</w:t>
      </w:r>
      <w:r>
        <w:t>ion</w:t>
      </w:r>
      <w:r w:rsidR="00B84370">
        <w:t xml:space="preserve"> with the </w:t>
      </w:r>
      <w:r w:rsidR="00AF7585">
        <w:t xml:space="preserve">Community Oriented Policing Service (COPS) </w:t>
      </w:r>
      <w:r w:rsidR="00B84370">
        <w:t xml:space="preserve">office </w:t>
      </w:r>
      <w:r w:rsidR="00AF7585">
        <w:t xml:space="preserve">of the U.S. Department of Justice. </w:t>
      </w:r>
      <w:r>
        <w:t xml:space="preserve">These questions remain in the </w:t>
      </w:r>
      <w:r w:rsidR="00AB5B9F">
        <w:t>2018</w:t>
      </w:r>
      <w:r w:rsidR="00D55A26">
        <w:t xml:space="preserve"> </w:t>
      </w:r>
      <w:r>
        <w:t xml:space="preserve">questionnaire and </w:t>
      </w:r>
      <w:r w:rsidR="00D55A26">
        <w:t xml:space="preserve">are </w:t>
      </w:r>
      <w:r>
        <w:t xml:space="preserve">designed to avoid </w:t>
      </w:r>
      <w:r w:rsidR="00AF7585">
        <w:t>the collection of information already available</w:t>
      </w:r>
      <w:r w:rsidR="00D55A26">
        <w:t>,</w:t>
      </w:r>
      <w:r w:rsidR="00AF7585">
        <w:t xml:space="preserve"> or soon to be available</w:t>
      </w:r>
      <w:r w:rsidR="00D55A26">
        <w:t>,</w:t>
      </w:r>
      <w:r w:rsidR="00AF7585">
        <w:t xml:space="preserve"> from surveys or other data collections conducted by </w:t>
      </w:r>
      <w:r w:rsidR="00D55A26">
        <w:t>the COPS office</w:t>
      </w:r>
      <w:r w:rsidR="00AF7585">
        <w:t>.</w:t>
      </w:r>
    </w:p>
    <w:p w:rsidR="00B56D33" w:rsidRDefault="00B56D33"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235CF" w:rsidRDefault="00AF7585" w:rsidP="00276657">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Efforts to Minimize Burden</w:t>
      </w:r>
    </w:p>
    <w:p w:rsidR="00AF7585" w:rsidRDefault="00AF7585"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276657">
      <w:r>
        <w:t xml:space="preserve">The </w:t>
      </w:r>
      <w:r w:rsidR="00B56D33">
        <w:t xml:space="preserve">proposed </w:t>
      </w:r>
      <w:r w:rsidR="00D96E8E">
        <w:t>2018 CLETA</w:t>
      </w:r>
      <w:r>
        <w:t xml:space="preserve"> instrument was designed to</w:t>
      </w:r>
      <w:r w:rsidR="005E6CD0">
        <w:t xml:space="preserve"> minimize</w:t>
      </w:r>
      <w:r>
        <w:t xml:space="preserve"> respon</w:t>
      </w:r>
      <w:r w:rsidR="00BB7900">
        <w:t>se</w:t>
      </w:r>
      <w:r>
        <w:t xml:space="preserve"> burden in </w:t>
      </w:r>
      <w:r w:rsidR="00703A00">
        <w:t xml:space="preserve">two </w:t>
      </w:r>
      <w:r>
        <w:t>ways.</w:t>
      </w:r>
      <w:r w:rsidR="00745932">
        <w:t xml:space="preserve"> </w:t>
      </w:r>
      <w:r>
        <w:t xml:space="preserve">First, </w:t>
      </w:r>
      <w:r w:rsidR="00B87747">
        <w:t>based on feedback received from the law enforcement and research communities</w:t>
      </w:r>
      <w:r w:rsidR="00181BA6">
        <w:t xml:space="preserve"> through cognitive interviews</w:t>
      </w:r>
      <w:r w:rsidR="009E2198">
        <w:t>,</w:t>
      </w:r>
      <w:r w:rsidR="00B87747">
        <w:t xml:space="preserve"> </w:t>
      </w:r>
      <w:r>
        <w:t xml:space="preserve">the </w:t>
      </w:r>
      <w:r w:rsidR="00B87747">
        <w:t xml:space="preserve">new </w:t>
      </w:r>
      <w:r>
        <w:t xml:space="preserve">instrument </w:t>
      </w:r>
      <w:r w:rsidR="00B81A6B">
        <w:t>features questions that have been refined to i</w:t>
      </w:r>
      <w:r w:rsidR="000F7B26">
        <w:t xml:space="preserve">ncrease </w:t>
      </w:r>
      <w:r w:rsidR="00B81A6B">
        <w:t>clarity</w:t>
      </w:r>
      <w:r w:rsidR="000F7B26">
        <w:t xml:space="preserve"> and improve </w:t>
      </w:r>
      <w:r w:rsidR="00B87747">
        <w:t xml:space="preserve">response options </w:t>
      </w:r>
      <w:r w:rsidR="00B81A6B">
        <w:t xml:space="preserve">where needed. </w:t>
      </w:r>
      <w:r>
        <w:t>Second</w:t>
      </w:r>
      <w:r w:rsidR="00181BA6">
        <w:t xml:space="preserve">, </w:t>
      </w:r>
      <w:r>
        <w:t xml:space="preserve">the </w:t>
      </w:r>
      <w:r w:rsidR="00D96E8E">
        <w:t>2018 CLETA</w:t>
      </w:r>
      <w:r w:rsidR="00181BA6">
        <w:t xml:space="preserve"> </w:t>
      </w:r>
      <w:r>
        <w:t xml:space="preserve">was </w:t>
      </w:r>
      <w:r w:rsidR="00F25365">
        <w:t xml:space="preserve">modified with </w:t>
      </w:r>
      <w:r>
        <w:t>web-based data collection</w:t>
      </w:r>
      <w:r w:rsidR="00F25365">
        <w:t xml:space="preserve"> in mind and includes</w:t>
      </w:r>
      <w:r>
        <w:t xml:space="preserve"> built-in </w:t>
      </w:r>
      <w:r w:rsidR="00F25365">
        <w:t>skip patterns,</w:t>
      </w:r>
      <w:r>
        <w:t xml:space="preserve"> </w:t>
      </w:r>
      <w:r w:rsidR="00F25365">
        <w:t xml:space="preserve">data </w:t>
      </w:r>
      <w:r>
        <w:t>checks</w:t>
      </w:r>
      <w:r w:rsidR="00F25365">
        <w:t>, and with best-practice web layouts including matrices when appropriate</w:t>
      </w:r>
      <w:r>
        <w:t>.</w:t>
      </w:r>
      <w:r w:rsidR="00745932">
        <w:t xml:space="preserve"> </w:t>
      </w:r>
    </w:p>
    <w:p w:rsidR="00B87747" w:rsidRDefault="00B87747" w:rsidP="00276657"/>
    <w:p w:rsidR="00AF7585" w:rsidRPr="00A60EDA" w:rsidRDefault="000F4BB3"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Based on prior administrations, BJS</w:t>
      </w:r>
      <w:r w:rsidR="00AF7585">
        <w:t xml:space="preserve"> expect</w:t>
      </w:r>
      <w:r>
        <w:t>s</w:t>
      </w:r>
      <w:r w:rsidR="00AF7585">
        <w:t xml:space="preserve"> </w:t>
      </w:r>
      <w:r w:rsidR="00E21527">
        <w:t xml:space="preserve">many </w:t>
      </w:r>
      <w:r w:rsidR="00AF7585">
        <w:t xml:space="preserve">respondents </w:t>
      </w:r>
      <w:r>
        <w:t xml:space="preserve">to </w:t>
      </w:r>
      <w:r w:rsidR="00E21527">
        <w:t xml:space="preserve">complete the survey online. </w:t>
      </w:r>
      <w:r w:rsidR="00BB7900">
        <w:t>W</w:t>
      </w:r>
      <w:r w:rsidR="00AF7585">
        <w:t>eb-based system functions will be in place to ease the burden of survey completion.</w:t>
      </w:r>
      <w:r w:rsidR="00745932">
        <w:t xml:space="preserve"> </w:t>
      </w:r>
      <w:r w:rsidR="00181BA6" w:rsidRPr="00A60EDA">
        <w:t>RTI</w:t>
      </w:r>
      <w:r w:rsidR="00AF7585" w:rsidRPr="00A60EDA">
        <w:t xml:space="preserve"> utilize</w:t>
      </w:r>
      <w:r w:rsidR="00BB7900">
        <w:t>s</w:t>
      </w:r>
      <w:r w:rsidR="00AF7585" w:rsidRPr="00A60EDA">
        <w:t xml:space="preserve"> an intelligent log-in program for data collection, which store</w:t>
      </w:r>
      <w:r w:rsidR="00FA387F">
        <w:t>s</w:t>
      </w:r>
      <w:r w:rsidR="00AF7585" w:rsidRPr="00A60EDA">
        <w:t xml:space="preserve"> </w:t>
      </w:r>
      <w:r w:rsidR="00A320AC">
        <w:t>academy</w:t>
      </w:r>
      <w:r w:rsidR="00A320AC" w:rsidRPr="00A60EDA">
        <w:t xml:space="preserve"> </w:t>
      </w:r>
      <w:r w:rsidR="00AF7585" w:rsidRPr="00A60EDA">
        <w:t>information and responses</w:t>
      </w:r>
      <w:r w:rsidR="00FA387F">
        <w:t xml:space="preserve"> and </w:t>
      </w:r>
      <w:r w:rsidR="00AF7585" w:rsidRPr="00A60EDA">
        <w:t>allow</w:t>
      </w:r>
      <w:r w:rsidR="00FA387F">
        <w:t>s</w:t>
      </w:r>
      <w:r w:rsidR="00AF7585" w:rsidRPr="00A60EDA">
        <w:t xml:space="preserve"> for multi-session</w:t>
      </w:r>
      <w:r w:rsidR="00181BA6">
        <w:t xml:space="preserve"> </w:t>
      </w:r>
      <w:r w:rsidR="00AF7585" w:rsidRPr="00A60EDA">
        <w:t>completion of the survey instrument.</w:t>
      </w:r>
      <w:r w:rsidR="00745932" w:rsidRPr="00A60EDA">
        <w:t xml:space="preserve"> </w:t>
      </w:r>
      <w:r w:rsidR="00AF7585" w:rsidRPr="00A60EDA">
        <w:t xml:space="preserve">Since many </w:t>
      </w:r>
      <w:r w:rsidR="00BB7900">
        <w:t>academies</w:t>
      </w:r>
      <w:r w:rsidR="00AF7585" w:rsidRPr="00A60EDA">
        <w:t>, particularly the larger ones, will need to seek multiple information sources within their organizations to answer different sections, this will reduce burden by facilitating data entry from different sources.</w:t>
      </w:r>
      <w:r w:rsidR="00745932" w:rsidRPr="00A60EDA">
        <w:t xml:space="preserve"> </w:t>
      </w:r>
      <w:r w:rsidR="00AF7585" w:rsidRPr="00A60EDA">
        <w:t xml:space="preserve">It will also reduce burden by allowing </w:t>
      </w:r>
      <w:r w:rsidR="00AD4302">
        <w:t>respondents</w:t>
      </w:r>
      <w:r w:rsidR="00AD4302" w:rsidRPr="00A60EDA">
        <w:t xml:space="preserve"> </w:t>
      </w:r>
      <w:r w:rsidR="00AF7585" w:rsidRPr="00A60EDA">
        <w:t xml:space="preserve">to stop </w:t>
      </w:r>
      <w:r w:rsidR="00FA387F">
        <w:t xml:space="preserve">and restart </w:t>
      </w:r>
      <w:r w:rsidR="00AF7585" w:rsidRPr="00A60EDA">
        <w:t xml:space="preserve">pending confirmation of information from others in the </w:t>
      </w:r>
      <w:r w:rsidR="00AD4302">
        <w:t>academy</w:t>
      </w:r>
      <w:r w:rsidR="00AF7585" w:rsidRPr="00A60EDA">
        <w:t>.</w:t>
      </w:r>
      <w:r w:rsidR="00745932" w:rsidRPr="00A60EDA">
        <w:t xml:space="preserve"> </w:t>
      </w:r>
    </w:p>
    <w:p w:rsidR="00AF7585" w:rsidRPr="00A60EDA" w:rsidRDefault="00AF7585"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cyan"/>
        </w:rPr>
      </w:pPr>
    </w:p>
    <w:p w:rsidR="00AF7585" w:rsidRDefault="00E21527"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RTI </w:t>
      </w:r>
      <w:r w:rsidR="00AF7585">
        <w:t xml:space="preserve">will </w:t>
      </w:r>
      <w:r w:rsidR="00B87747">
        <w:t xml:space="preserve">provide assistance </w:t>
      </w:r>
      <w:r w:rsidR="00AF7585">
        <w:t xml:space="preserve">by phone and email. </w:t>
      </w:r>
      <w:r>
        <w:t>Staff</w:t>
      </w:r>
      <w:r w:rsidR="00E23575" w:rsidRPr="00E23575">
        <w:t xml:space="preserve"> </w:t>
      </w:r>
      <w:r w:rsidR="00F51271">
        <w:t xml:space="preserve">will </w:t>
      </w:r>
      <w:r w:rsidR="00E23575" w:rsidRPr="00E23575">
        <w:t xml:space="preserve">be available </w:t>
      </w:r>
      <w:r w:rsidR="00D55A26">
        <w:t>during regular business hours</w:t>
      </w:r>
      <w:r w:rsidR="00FA387F">
        <w:t xml:space="preserve"> (</w:t>
      </w:r>
      <w:r w:rsidR="00AF1F88">
        <w:t>E</w:t>
      </w:r>
      <w:r w:rsidR="00FA387F">
        <w:t xml:space="preserve">astern </w:t>
      </w:r>
      <w:r w:rsidR="00AF1F88">
        <w:t>T</w:t>
      </w:r>
      <w:r w:rsidR="00FA387F">
        <w:t>ime)</w:t>
      </w:r>
      <w:r w:rsidR="00D55A26">
        <w:t xml:space="preserve">. </w:t>
      </w:r>
      <w:r>
        <w:t xml:space="preserve">When staff are not available, calls will </w:t>
      </w:r>
      <w:r w:rsidR="00AD4302">
        <w:t xml:space="preserve">be </w:t>
      </w:r>
      <w:r>
        <w:t xml:space="preserve">routed to voicemail. </w:t>
      </w:r>
      <w:r w:rsidR="00FA387F">
        <w:t xml:space="preserve">All inquiries </w:t>
      </w:r>
      <w:r>
        <w:t xml:space="preserve">will be </w:t>
      </w:r>
      <w:r w:rsidR="00AD4302">
        <w:t xml:space="preserve">responded to </w:t>
      </w:r>
      <w:r>
        <w:t xml:space="preserve">within </w:t>
      </w:r>
      <w:r w:rsidR="00F50546">
        <w:t>24</w:t>
      </w:r>
      <w:r>
        <w:t xml:space="preserve"> hours. A</w:t>
      </w:r>
      <w:r w:rsidR="00AF7585">
        <w:t xml:space="preserve"> dedicated </w:t>
      </w:r>
      <w:r w:rsidR="00897D66">
        <w:t>CLETA</w:t>
      </w:r>
      <w:r w:rsidR="00AF7585">
        <w:t xml:space="preserve"> help email address will be provided </w:t>
      </w:r>
      <w:r>
        <w:t>with all written materials</w:t>
      </w:r>
      <w:r w:rsidR="00524AD5">
        <w:t xml:space="preserve"> and emails. </w:t>
      </w:r>
      <w:r w:rsidR="00007979">
        <w:t xml:space="preserve">Phone </w:t>
      </w:r>
      <w:r w:rsidR="00AF7585">
        <w:t>numbers</w:t>
      </w:r>
      <w:r w:rsidR="00007979">
        <w:t xml:space="preserve"> and </w:t>
      </w:r>
      <w:r w:rsidR="00AF7585">
        <w:t>email address</w:t>
      </w:r>
      <w:r w:rsidR="00007979">
        <w:t>es</w:t>
      </w:r>
      <w:r w:rsidR="00AF7585">
        <w:t xml:space="preserve"> for the survey</w:t>
      </w:r>
      <w:r w:rsidR="00FA387F">
        <w:t>’s</w:t>
      </w:r>
      <w:r w:rsidR="00AF7585">
        <w:t xml:space="preserve"> principal investigator will be provided to respondents to </w:t>
      </w:r>
      <w:r w:rsidR="00B84370">
        <w:t>e</w:t>
      </w:r>
      <w:r w:rsidR="00AF7585">
        <w:t xml:space="preserve">nsure timely communications. </w:t>
      </w:r>
    </w:p>
    <w:p w:rsidR="00AF7585" w:rsidRDefault="00AF7585"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AF7585" w:rsidRPr="00B235CF" w:rsidRDefault="00AF7585" w:rsidP="00276657">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Consequences of Less Frequent Collection</w:t>
      </w:r>
    </w:p>
    <w:p w:rsidR="00AF7585" w:rsidRDefault="00AF7585" w:rsidP="0027665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009F780F" w:rsidRDefault="004A16A1"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Based in part on recommendations from the National Research Council (Groves and Cork, 2011) and the Director of the Office of Community Oriented Policing</w:t>
      </w:r>
      <w:r w:rsidR="007D332C">
        <w:t xml:space="preserve"> Services</w:t>
      </w:r>
      <w:r>
        <w:t xml:space="preserve"> (Melekian, 2011), BJS has determined that it is necessary to improve the timeliness of </w:t>
      </w:r>
      <w:r w:rsidR="00FA387F">
        <w:t>data</w:t>
      </w:r>
      <w:r>
        <w:t xml:space="preserve"> flowing from its law enforcement data collections</w:t>
      </w:r>
      <w:r w:rsidR="009F780F">
        <w:t xml:space="preserve">. </w:t>
      </w:r>
      <w:r w:rsidR="004B5870" w:rsidRPr="004B5870">
        <w:t>For CLETA</w:t>
      </w:r>
      <w:r w:rsidR="0039502C">
        <w:t xml:space="preserve">, the periodicity of the collection </w:t>
      </w:r>
      <w:r w:rsidR="00E843C8">
        <w:t xml:space="preserve">is </w:t>
      </w:r>
      <w:r w:rsidR="001C0F45">
        <w:t xml:space="preserve">5 </w:t>
      </w:r>
      <w:r w:rsidR="0039502C">
        <w:t>years.</w:t>
      </w:r>
      <w:r w:rsidR="00745932">
        <w:t xml:space="preserve"> </w:t>
      </w:r>
      <w:r w:rsidR="0039502C">
        <w:t>The proposed data collecti</w:t>
      </w:r>
      <w:r w:rsidR="00AA21EC">
        <w:t>on cycle should result</w:t>
      </w:r>
      <w:r w:rsidR="0039502C">
        <w:t xml:space="preserve"> in a publication </w:t>
      </w:r>
      <w:r w:rsidR="00AA21EC">
        <w:t xml:space="preserve">released in </w:t>
      </w:r>
      <w:r w:rsidR="00A26AF7">
        <w:t xml:space="preserve">2020 </w:t>
      </w:r>
      <w:r w:rsidR="0039502C">
        <w:t>discussing data covering training academ</w:t>
      </w:r>
      <w:r w:rsidR="00AD4302">
        <w:t>ies</w:t>
      </w:r>
      <w:r w:rsidR="0039502C">
        <w:t xml:space="preserve"> in </w:t>
      </w:r>
      <w:r w:rsidR="00AB5B9F">
        <w:t>2018</w:t>
      </w:r>
      <w:r w:rsidR="0039502C">
        <w:t xml:space="preserve">, </w:t>
      </w:r>
      <w:r w:rsidR="00FA387F">
        <w:t xml:space="preserve">continuing </w:t>
      </w:r>
      <w:r w:rsidR="0039502C">
        <w:t>reduc</w:t>
      </w:r>
      <w:r w:rsidR="00FA387F">
        <w:t>tion</w:t>
      </w:r>
      <w:r w:rsidR="00AF1F88">
        <w:t xml:space="preserve"> i</w:t>
      </w:r>
      <w:r w:rsidR="00FA387F">
        <w:t>n the</w:t>
      </w:r>
      <w:r w:rsidR="004B5870">
        <w:t xml:space="preserve"> </w:t>
      </w:r>
      <w:r w:rsidR="004B5870" w:rsidRPr="004B5870">
        <w:t xml:space="preserve">gap between reference date and </w:t>
      </w:r>
      <w:r w:rsidR="004B5870">
        <w:t xml:space="preserve">publication </w:t>
      </w:r>
      <w:r w:rsidR="004B5870" w:rsidRPr="004B5870">
        <w:t>release date</w:t>
      </w:r>
      <w:r w:rsidR="004B5870">
        <w:t>.</w:t>
      </w:r>
      <w:r w:rsidR="009F780F" w:rsidRPr="009F780F">
        <w:t xml:space="preserve"> </w:t>
      </w:r>
    </w:p>
    <w:p w:rsidR="009F780F" w:rsidRDefault="009F780F"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780F" w:rsidRDefault="009F780F"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last </w:t>
      </w:r>
      <w:r w:rsidR="00E843C8">
        <w:t>CLETA</w:t>
      </w:r>
      <w:r>
        <w:t xml:space="preserve"> described the programs, facilities, staff, clients, and budgets of training academies in 20</w:t>
      </w:r>
      <w:r w:rsidR="00E843C8">
        <w:t>13</w:t>
      </w:r>
      <w:r>
        <w:t>.</w:t>
      </w:r>
      <w:r w:rsidR="00745932">
        <w:t xml:space="preserve"> </w:t>
      </w:r>
      <w:r w:rsidR="004B37EE">
        <w:t xml:space="preserve">Understanding changes since that time would allow policymakers and researchers to understand the degree to which </w:t>
      </w:r>
      <w:r w:rsidR="00AD4302">
        <w:t xml:space="preserve">academies </w:t>
      </w:r>
      <w:r w:rsidR="00D90D08">
        <w:t xml:space="preserve">continue to feel budget crunches, </w:t>
      </w:r>
      <w:r w:rsidR="00D07FA1">
        <w:t>and, if so, how they respond. O</w:t>
      </w:r>
      <w:r>
        <w:t xml:space="preserve">ne outcome </w:t>
      </w:r>
      <w:r w:rsidR="000A6869">
        <w:t>c</w:t>
      </w:r>
      <w:r>
        <w:t>ould be a decline in the number of recruits being hired by law enforcement agencies.</w:t>
      </w:r>
      <w:r w:rsidR="00745932">
        <w:t xml:space="preserve"> </w:t>
      </w:r>
      <w:r>
        <w:t>Another outcome may be a reduction in the amount of training given to recruits, operationalized by either removing some aspects of training from the normal curriculum or reducing the number of hours spent on different topics.</w:t>
      </w:r>
      <w:r w:rsidR="00745932">
        <w:t xml:space="preserve"> </w:t>
      </w:r>
    </w:p>
    <w:p w:rsidR="009F780F" w:rsidRDefault="009F780F"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780F" w:rsidRDefault="009F780F"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Another factor possibly affecting the law enforcement training </w:t>
      </w:r>
      <w:r w:rsidR="00D07FA1">
        <w:t>is</w:t>
      </w:r>
      <w:r>
        <w:t xml:space="preserve"> change in the priorities of law enforcement agencies.</w:t>
      </w:r>
      <w:r w:rsidR="00745932">
        <w:t xml:space="preserve"> </w:t>
      </w:r>
      <w:r>
        <w:t>In recent years, as crime has declined, agencies have increased their attention on new priority areas (e.g., terrorism, human trafficking, gun crimes, predictive policing, and police-public interactions).</w:t>
      </w:r>
      <w:r w:rsidR="00745932">
        <w:t xml:space="preserve"> </w:t>
      </w:r>
      <w:r>
        <w:t xml:space="preserve">The </w:t>
      </w:r>
      <w:r w:rsidR="00D96E8E">
        <w:t>2018 CLETA</w:t>
      </w:r>
      <w:r>
        <w:t xml:space="preserve"> will help measure the degree to which these areas have been the focus of increased attention in basic training programs.</w:t>
      </w:r>
    </w:p>
    <w:p w:rsidR="00007979" w:rsidRDefault="00007979"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235CF" w:rsidRDefault="00AF7585" w:rsidP="00276657">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Special Circumstances</w:t>
      </w:r>
    </w:p>
    <w:p w:rsidR="00AF7585" w:rsidRDefault="00AF7585" w:rsidP="0027665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665E36" w:rsidRDefault="00AF7585"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special circumstances have been identified for this project.</w:t>
      </w:r>
    </w:p>
    <w:p w:rsidR="00A26AF7" w:rsidRDefault="00A26AF7"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235CF" w:rsidRDefault="00AF7585" w:rsidP="00276657">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Adherence to 5 CFR 1320.8(d) and Outside Consultations</w:t>
      </w:r>
    </w:p>
    <w:p w:rsidR="00AF7585" w:rsidRDefault="00AF7585"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DA52C0" w:rsidRDefault="00DA52C0" w:rsidP="00276657">
      <w:r w:rsidRPr="00DA52C0">
        <w:t>The research under this clearance is consistent with the guidelines in 5 CFR 1320.</w:t>
      </w:r>
      <w:r w:rsidR="008B3B23">
        <w:t>8</w:t>
      </w:r>
      <w:r w:rsidRPr="00DA52C0">
        <w:t>. The 60-day notice for public commentary was published in the Federal Register, Volume 8</w:t>
      </w:r>
      <w:r w:rsidR="008B3B23">
        <w:t>3</w:t>
      </w:r>
      <w:r w:rsidRPr="00DA52C0">
        <w:t xml:space="preserve">, Number </w:t>
      </w:r>
      <w:r w:rsidR="008B3B23">
        <w:t>141</w:t>
      </w:r>
      <w:r w:rsidRPr="00DA52C0">
        <w:t xml:space="preserve">, page </w:t>
      </w:r>
      <w:r w:rsidR="008B3B23">
        <w:t>34881</w:t>
      </w:r>
      <w:r w:rsidRPr="00DA52C0">
        <w:t xml:space="preserve"> on </w:t>
      </w:r>
      <w:r w:rsidR="008B3B23">
        <w:t>Monday, July 23, 2018</w:t>
      </w:r>
      <w:r w:rsidRPr="00DA52C0">
        <w:t xml:space="preserve"> (</w:t>
      </w:r>
      <w:r w:rsidRPr="008B3B23">
        <w:rPr>
          <w:b/>
        </w:rPr>
        <w:t>Attachment 3</w:t>
      </w:r>
      <w:r w:rsidRPr="00DA52C0">
        <w:t xml:space="preserve">). The 30-day notice for public commentary was published in the Federal Register, Volume </w:t>
      </w:r>
      <w:r w:rsidR="00BB3DA0">
        <w:t>83</w:t>
      </w:r>
      <w:r w:rsidRPr="00DA52C0">
        <w:t xml:space="preserve">, Number </w:t>
      </w:r>
      <w:r w:rsidR="00BB3DA0">
        <w:t>203</w:t>
      </w:r>
      <w:r w:rsidRPr="00DA52C0">
        <w:t xml:space="preserve">, pages </w:t>
      </w:r>
      <w:r w:rsidR="00BB3DA0">
        <w:t>53109</w:t>
      </w:r>
      <w:r w:rsidRPr="00DA52C0">
        <w:t>-</w:t>
      </w:r>
      <w:r w:rsidR="00BB3DA0">
        <w:t>53110</w:t>
      </w:r>
      <w:r w:rsidRPr="00DA52C0">
        <w:t xml:space="preserve">, on </w:t>
      </w:r>
      <w:r w:rsidR="00BB3DA0">
        <w:t>Friday</w:t>
      </w:r>
      <w:r w:rsidRPr="00DA52C0">
        <w:t xml:space="preserve">, </w:t>
      </w:r>
      <w:r w:rsidR="00BB3DA0">
        <w:t>October 19</w:t>
      </w:r>
      <w:r w:rsidR="008B3B23">
        <w:t xml:space="preserve">, </w:t>
      </w:r>
      <w:r w:rsidR="00BB3DA0">
        <w:t>2018</w:t>
      </w:r>
      <w:r w:rsidRPr="00DA52C0">
        <w:t xml:space="preserve"> (</w:t>
      </w:r>
      <w:r w:rsidRPr="008B3B23">
        <w:rPr>
          <w:b/>
        </w:rPr>
        <w:t>Attachment 4</w:t>
      </w:r>
      <w:r w:rsidRPr="00DA52C0">
        <w:t xml:space="preserve">). In response to the 60-day notice, we received </w:t>
      </w:r>
      <w:r w:rsidRPr="00EE330C">
        <w:t>one communication containing general comments on the importance of the collection.</w:t>
      </w:r>
    </w:p>
    <w:p w:rsidR="00B63C3F" w:rsidRDefault="00B63C3F" w:rsidP="00276657"/>
    <w:p w:rsidR="00661B48" w:rsidRPr="00F04BAF" w:rsidRDefault="00FA3E94" w:rsidP="00276657">
      <w:r>
        <w:t xml:space="preserve">RTI </w:t>
      </w:r>
      <w:r w:rsidR="00661B48" w:rsidRPr="00F04BAF">
        <w:t>staff members provid</w:t>
      </w:r>
      <w:r w:rsidR="006E4AD0">
        <w:t>ing</w:t>
      </w:r>
      <w:r w:rsidR="00661B48" w:rsidRPr="00F04BAF">
        <w:t xml:space="preserve"> feedback included the following</w:t>
      </w:r>
      <w:r w:rsidR="00DD7366">
        <w:t xml:space="preserve"> staff</w:t>
      </w:r>
      <w:r w:rsidR="00661B48" w:rsidRPr="00F04BAF">
        <w:t>:</w:t>
      </w:r>
    </w:p>
    <w:p w:rsidR="00661B48" w:rsidRPr="00F04BAF" w:rsidRDefault="00661B48" w:rsidP="00276657"/>
    <w:p w:rsidR="00FA3E94" w:rsidRDefault="00FA3E94" w:rsidP="00276657">
      <w:pPr>
        <w:ind w:left="720"/>
      </w:pPr>
      <w:r>
        <w:t>Travis</w:t>
      </w:r>
      <w:r w:rsidR="00167699">
        <w:t xml:space="preserve"> Taniguchi, PhD</w:t>
      </w:r>
    </w:p>
    <w:p w:rsidR="00167699" w:rsidRDefault="00D55A26" w:rsidP="00276657">
      <w:pPr>
        <w:ind w:left="720"/>
      </w:pPr>
      <w:r>
        <w:t>Research Criminologist</w:t>
      </w:r>
    </w:p>
    <w:p w:rsidR="00167699" w:rsidRDefault="00167699" w:rsidP="00276657">
      <w:pPr>
        <w:ind w:left="720"/>
      </w:pPr>
      <w:r>
        <w:t>RTI International, Policing Research Program</w:t>
      </w:r>
    </w:p>
    <w:p w:rsidR="00167699" w:rsidRDefault="00167699" w:rsidP="00276657">
      <w:pPr>
        <w:ind w:left="720"/>
      </w:pPr>
      <w:r w:rsidRPr="00167699">
        <w:t>taniguchi@rti.org</w:t>
      </w:r>
    </w:p>
    <w:p w:rsidR="00FA3E94" w:rsidRDefault="00167699" w:rsidP="00276657">
      <w:pPr>
        <w:ind w:left="720"/>
      </w:pPr>
      <w:r>
        <w:t>919.428.8501</w:t>
      </w:r>
    </w:p>
    <w:p w:rsidR="00FA3E94" w:rsidRDefault="00FA3E94" w:rsidP="00276657">
      <w:pPr>
        <w:ind w:left="720"/>
      </w:pPr>
    </w:p>
    <w:p w:rsidR="0016564A" w:rsidRDefault="00172DE2" w:rsidP="008B3B23">
      <w:pPr>
        <w:tabs>
          <w:tab w:val="left" w:pos="6165"/>
        </w:tabs>
        <w:ind w:left="720"/>
      </w:pPr>
      <w:r>
        <w:t>Timothy Smith</w:t>
      </w:r>
      <w:r w:rsidR="00FA3E94">
        <w:t>, MA</w:t>
      </w:r>
      <w:r w:rsidR="00156AF3">
        <w:tab/>
      </w:r>
    </w:p>
    <w:p w:rsidR="00172DE2" w:rsidRDefault="00FA3E94" w:rsidP="00276657">
      <w:pPr>
        <w:ind w:left="720"/>
      </w:pPr>
      <w:r>
        <w:t>Director, Security and Resilience Program</w:t>
      </w:r>
    </w:p>
    <w:p w:rsidR="00FA3E94" w:rsidRDefault="00FA3E94" w:rsidP="00276657">
      <w:pPr>
        <w:ind w:left="720"/>
      </w:pPr>
      <w:r>
        <w:t>RTI International, Survey Research Division</w:t>
      </w:r>
    </w:p>
    <w:p w:rsidR="00FA3E94" w:rsidRDefault="00FA3E94" w:rsidP="00276657">
      <w:pPr>
        <w:ind w:left="720"/>
      </w:pPr>
      <w:r>
        <w:t>tksmith@rti.org</w:t>
      </w:r>
    </w:p>
    <w:p w:rsidR="00FA3E94" w:rsidRDefault="00FA3E94" w:rsidP="00276657">
      <w:pPr>
        <w:ind w:left="720"/>
      </w:pPr>
      <w:r>
        <w:t>919.316.3988</w:t>
      </w:r>
    </w:p>
    <w:p w:rsidR="00FA3E94" w:rsidRDefault="00FA3E94" w:rsidP="00276657">
      <w:pPr>
        <w:ind w:left="720"/>
      </w:pPr>
    </w:p>
    <w:p w:rsidR="00FA3E94" w:rsidRDefault="00FA3E94" w:rsidP="00276657">
      <w:pPr>
        <w:ind w:left="720"/>
      </w:pPr>
      <w:r>
        <w:t>Ashley Griggs, MS</w:t>
      </w:r>
    </w:p>
    <w:p w:rsidR="00FA3E94" w:rsidRDefault="00FA3E94" w:rsidP="00276657">
      <w:pPr>
        <w:ind w:left="720"/>
      </w:pPr>
      <w:r>
        <w:t>Survey Methodologist</w:t>
      </w:r>
    </w:p>
    <w:p w:rsidR="00FA3E94" w:rsidRDefault="00FA3E94" w:rsidP="00276657">
      <w:pPr>
        <w:ind w:left="720"/>
      </w:pPr>
      <w:r>
        <w:t>RTI International, Survey Research Division</w:t>
      </w:r>
    </w:p>
    <w:p w:rsidR="00FA3E94" w:rsidRDefault="00FA3E94" w:rsidP="00276657">
      <w:pPr>
        <w:ind w:left="720"/>
      </w:pPr>
      <w:r w:rsidRPr="00FA3E94">
        <w:t>agriggs@rti.org</w:t>
      </w:r>
    </w:p>
    <w:p w:rsidR="00FA3E94" w:rsidRDefault="00FA3E94" w:rsidP="00276657">
      <w:pPr>
        <w:ind w:left="720"/>
      </w:pPr>
      <w:r>
        <w:t>919.541.8050</w:t>
      </w:r>
    </w:p>
    <w:p w:rsidR="00FA3E94" w:rsidRDefault="00FA3E94" w:rsidP="00276657">
      <w:pPr>
        <w:ind w:left="720"/>
      </w:pPr>
    </w:p>
    <w:p w:rsidR="00FA3E94" w:rsidRDefault="00FA3E94" w:rsidP="00276657">
      <w:pPr>
        <w:ind w:left="720"/>
      </w:pPr>
      <w:r>
        <w:t>Alicia Frasier, MPH</w:t>
      </w:r>
    </w:p>
    <w:p w:rsidR="00FA3E94" w:rsidRDefault="00FA3E94" w:rsidP="00276657">
      <w:pPr>
        <w:ind w:left="720"/>
      </w:pPr>
      <w:r>
        <w:t>Senior Survey Director</w:t>
      </w:r>
    </w:p>
    <w:p w:rsidR="00FA3E94" w:rsidRDefault="00FA3E94" w:rsidP="00276657">
      <w:pPr>
        <w:ind w:left="720"/>
      </w:pPr>
      <w:r>
        <w:t>RTI International, Survey Research Division</w:t>
      </w:r>
    </w:p>
    <w:p w:rsidR="00FA3E94" w:rsidRDefault="00FA3E94" w:rsidP="00276657">
      <w:pPr>
        <w:ind w:left="720"/>
      </w:pPr>
      <w:r w:rsidRPr="00FA3E94">
        <w:t>afrasier@rti.org</w:t>
      </w:r>
    </w:p>
    <w:p w:rsidR="00FA3E94" w:rsidRDefault="00FA3E94" w:rsidP="00276657">
      <w:pPr>
        <w:ind w:left="720"/>
      </w:pPr>
      <w:r>
        <w:t>312.759.5214</w:t>
      </w:r>
    </w:p>
    <w:p w:rsidR="00661B48" w:rsidRPr="00F04BAF" w:rsidRDefault="00661B48" w:rsidP="00276657"/>
    <w:p w:rsidR="00661B48" w:rsidRPr="00B235CF" w:rsidRDefault="00661B48" w:rsidP="00276657">
      <w:pPr>
        <w:pStyle w:val="ListParagraph"/>
        <w:numPr>
          <w:ilvl w:val="0"/>
          <w:numId w:val="27"/>
        </w:numPr>
        <w:rPr>
          <w:b/>
          <w:u w:val="single"/>
        </w:rPr>
      </w:pPr>
      <w:r w:rsidRPr="00B235CF">
        <w:rPr>
          <w:b/>
          <w:u w:val="single"/>
        </w:rPr>
        <w:t>Paying Respondents</w:t>
      </w:r>
    </w:p>
    <w:p w:rsidR="005E0070" w:rsidRDefault="005E0070" w:rsidP="00276657"/>
    <w:p w:rsidR="005E0070" w:rsidRDefault="005E0070" w:rsidP="00276657">
      <w:r>
        <w:t xml:space="preserve">Neither BJS nor </w:t>
      </w:r>
      <w:r w:rsidR="00FA3E94">
        <w:t>RTI</w:t>
      </w:r>
      <w:r>
        <w:t xml:space="preserve"> will provide any payment or gift of any type to respondents. Respondents will participate on a voluntary basis.</w:t>
      </w:r>
    </w:p>
    <w:p w:rsidR="005E0070" w:rsidRDefault="005E0070"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739F" w:rsidRPr="008D7CC0" w:rsidRDefault="006D6E11" w:rsidP="00276657">
      <w:pPr>
        <w:pStyle w:val="ListParagraph"/>
        <w:numPr>
          <w:ilvl w:val="0"/>
          <w:numId w:val="27"/>
        </w:numPr>
        <w:rPr>
          <w:b/>
          <w:u w:val="single"/>
        </w:rPr>
      </w:pPr>
      <w:r w:rsidRPr="008D7CC0">
        <w:rPr>
          <w:b/>
        </w:rPr>
        <w:t xml:space="preserve"> </w:t>
      </w:r>
      <w:r w:rsidR="007B739F" w:rsidRPr="008D7CC0">
        <w:rPr>
          <w:b/>
          <w:u w:val="single"/>
        </w:rPr>
        <w:t>Assurance of Confidentiality</w:t>
      </w:r>
    </w:p>
    <w:p w:rsidR="007B739F" w:rsidRDefault="007B739F" w:rsidP="0027665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D07FA1" w:rsidRDefault="00D71DA0" w:rsidP="00D07FA1">
      <w:r w:rsidRPr="00D71DA0">
        <w:t xml:space="preserve">According to 34 U.S.C. </w:t>
      </w:r>
      <w:r w:rsidR="00D07FA1" w:rsidRPr="00B63C3F">
        <w:t xml:space="preserve">§ </w:t>
      </w:r>
      <w:r w:rsidRPr="00D71DA0">
        <w:t xml:space="preserve">10134, the information gathered in this data collection shall be used only for statistical or research purposes, and shall be gathered in a manner that precludes their use for law enforcement or any purpose relating to a </w:t>
      </w:r>
      <w:r w:rsidR="00D07FA1">
        <w:t>private person or public agency</w:t>
      </w:r>
      <w:r w:rsidRPr="00D71DA0">
        <w:t xml:space="preserve"> other than statistical or research purposes. The data collected through the </w:t>
      </w:r>
      <w:r>
        <w:t>CLETA</w:t>
      </w:r>
      <w:r w:rsidRPr="00D71DA0">
        <w:t xml:space="preserve"> represent institutional characteristics of publicly-administered law enforcement </w:t>
      </w:r>
      <w:r w:rsidR="00D07FA1">
        <w:t>training academies</w:t>
      </w:r>
      <w:r w:rsidRPr="00D71DA0">
        <w:t xml:space="preserve">. Information collected from these organizations is considered within the public domain. The fact that participation in this survey is voluntary and that information about individual agency responses will be available to the public is included on the first page of the survey instrument. However, BJS will not release the names, phone numbers or email of the actual persons responsible for completing the 2018 </w:t>
      </w:r>
      <w:r w:rsidR="00D07FA1">
        <w:t>CLETA</w:t>
      </w:r>
      <w:r w:rsidRPr="00D71DA0">
        <w:t xml:space="preserve">. </w:t>
      </w:r>
    </w:p>
    <w:p w:rsidR="007B739F" w:rsidRDefault="007B739F" w:rsidP="00461589"/>
    <w:p w:rsidR="007B739F" w:rsidRPr="008D7CC0" w:rsidRDefault="007B739F" w:rsidP="00276657">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Justification for Sensitive Questions</w:t>
      </w:r>
    </w:p>
    <w:p w:rsidR="007B739F" w:rsidRDefault="007B739F" w:rsidP="0027665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7B739F" w:rsidRDefault="007B739F"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questions of a sensitive nature in the </w:t>
      </w:r>
      <w:r w:rsidR="006874D5">
        <w:t xml:space="preserve">proposed </w:t>
      </w:r>
      <w:r w:rsidR="00D96E8E">
        <w:t>2018 CLETA</w:t>
      </w:r>
      <w:r>
        <w:t>.</w:t>
      </w:r>
      <w:r w:rsidR="00745932">
        <w:t xml:space="preserve"> </w:t>
      </w:r>
    </w:p>
    <w:p w:rsidR="007B739F" w:rsidRDefault="007B739F" w:rsidP="00F94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874D5" w:rsidRPr="008D7CC0" w:rsidRDefault="007B739F" w:rsidP="00276657">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Estimate of Respondent Burden</w:t>
      </w:r>
    </w:p>
    <w:p w:rsidR="006874D5" w:rsidRPr="006874D5" w:rsidRDefault="006874D5" w:rsidP="0027665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006B767C" w:rsidRDefault="007B739F"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has estimated the respondent burden for the </w:t>
      </w:r>
      <w:r w:rsidR="006874D5">
        <w:t xml:space="preserve">proposed </w:t>
      </w:r>
      <w:r w:rsidR="00D96E8E">
        <w:t>2018 CLETA</w:t>
      </w:r>
      <w:r w:rsidR="006874D5">
        <w:t xml:space="preserve"> </w:t>
      </w:r>
      <w:r>
        <w:t xml:space="preserve">Survey at </w:t>
      </w:r>
      <w:r w:rsidR="00360BC6">
        <w:t>1,</w:t>
      </w:r>
      <w:r w:rsidR="006B25B5">
        <w:t xml:space="preserve">995 </w:t>
      </w:r>
      <w:r>
        <w:t>hours</w:t>
      </w:r>
      <w:r w:rsidR="00A4500E">
        <w:t xml:space="preserve"> (Table 1)</w:t>
      </w:r>
      <w:r>
        <w:t>.</w:t>
      </w:r>
      <w:r w:rsidR="00570701">
        <w:t xml:space="preserve"> </w:t>
      </w:r>
      <w:r w:rsidR="00AF7585">
        <w:t xml:space="preserve">The </w:t>
      </w:r>
      <w:r w:rsidR="00D96E8E">
        <w:t>2018 CLETA</w:t>
      </w:r>
      <w:r w:rsidR="00F0643B">
        <w:t xml:space="preserve"> </w:t>
      </w:r>
      <w:r w:rsidR="005C61BE">
        <w:t xml:space="preserve">burden estimate </w:t>
      </w:r>
      <w:r w:rsidR="00F0643B">
        <w:t>was calculated using an estimate</w:t>
      </w:r>
      <w:r w:rsidR="00360BC6">
        <w:t>d</w:t>
      </w:r>
      <w:r w:rsidR="00F0643B">
        <w:t xml:space="preserve"> 2</w:t>
      </w:r>
      <w:r w:rsidR="00AF7585">
        <w:t xml:space="preserve"> hours </w:t>
      </w:r>
      <w:r w:rsidR="00F0643B">
        <w:t xml:space="preserve">per respondent </w:t>
      </w:r>
      <w:r w:rsidR="00AF7585">
        <w:t xml:space="preserve">for </w:t>
      </w:r>
      <w:r w:rsidR="00360BC6">
        <w:t>each of the</w:t>
      </w:r>
      <w:r w:rsidR="00F0643B">
        <w:t xml:space="preserve"> </w:t>
      </w:r>
      <w:r w:rsidR="00AC5FF1">
        <w:t xml:space="preserve">950 </w:t>
      </w:r>
      <w:r w:rsidR="00F0643B">
        <w:t>training academies</w:t>
      </w:r>
      <w:r w:rsidR="00360BC6">
        <w:t xml:space="preserve"> nationwide for </w:t>
      </w:r>
      <w:r w:rsidR="005215E5">
        <w:t xml:space="preserve">1,900 </w:t>
      </w:r>
      <w:r w:rsidR="00360BC6">
        <w:t>burden hours</w:t>
      </w:r>
      <w:r w:rsidR="00F0643B">
        <w:t>.</w:t>
      </w:r>
      <w:r w:rsidR="005C61BE">
        <w:t xml:space="preserve"> </w:t>
      </w:r>
      <w:r w:rsidR="006B767C">
        <w:t xml:space="preserve">In addition, </w:t>
      </w:r>
      <w:r w:rsidR="00360BC6">
        <w:t xml:space="preserve">BJS </w:t>
      </w:r>
      <w:r w:rsidR="006B767C">
        <w:t>plan</w:t>
      </w:r>
      <w:r w:rsidR="00360BC6">
        <w:t>s</w:t>
      </w:r>
      <w:r w:rsidR="006B767C">
        <w:t xml:space="preserve"> to conduct data quality follow-up </w:t>
      </w:r>
      <w:r w:rsidR="00360BC6">
        <w:t xml:space="preserve">with </w:t>
      </w:r>
      <w:r w:rsidR="006B767C">
        <w:t xml:space="preserve">approximately </w:t>
      </w:r>
      <w:r w:rsidR="005215E5">
        <w:t xml:space="preserve">570 </w:t>
      </w:r>
      <w:r w:rsidR="006B767C">
        <w:t xml:space="preserve">academies at 10 minutes per call, totaling </w:t>
      </w:r>
      <w:r w:rsidR="005215E5">
        <w:t xml:space="preserve">95 </w:t>
      </w:r>
      <w:r w:rsidR="00360BC6">
        <w:t xml:space="preserve">burden </w:t>
      </w:r>
      <w:r w:rsidR="006B767C">
        <w:t xml:space="preserve">hours. </w:t>
      </w:r>
    </w:p>
    <w:p w:rsidR="006B767C" w:rsidRDefault="006B767C"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C61BE" w:rsidRDefault="005C61BE"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2-hour estimate is based on feedback received during the administration of the </w:t>
      </w:r>
      <w:r w:rsidR="006B767C">
        <w:t xml:space="preserve">2013 </w:t>
      </w:r>
      <w:r>
        <w:t xml:space="preserve">CLETA instrument, </w:t>
      </w:r>
      <w:r w:rsidR="00360BC6">
        <w:t>given</w:t>
      </w:r>
      <w:r>
        <w:t xml:space="preserve"> the differences between the two data collection instruments</w:t>
      </w:r>
      <w:r w:rsidR="006B767C">
        <w:t xml:space="preserve"> were minimal and should not contribute in increased time necessary to complete the questionnaire.</w:t>
      </w:r>
      <w:r w:rsidRPr="005C61BE">
        <w:t xml:space="preserve"> </w:t>
      </w:r>
    </w:p>
    <w:p w:rsidR="006B767C" w:rsidRDefault="006B767C"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767C" w:rsidRPr="004259D9" w:rsidRDefault="006B767C"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259D9">
        <w:rPr>
          <w:b/>
        </w:rPr>
        <w:t xml:space="preserve">Table </w:t>
      </w:r>
      <w:r w:rsidR="004B2AB4">
        <w:rPr>
          <w:b/>
        </w:rPr>
        <w:t>1</w:t>
      </w:r>
      <w:r w:rsidRPr="004259D9">
        <w:rPr>
          <w:b/>
        </w:rPr>
        <w:t xml:space="preserve">: Estimated Burden Hours for </w:t>
      </w:r>
      <w:r w:rsidR="00D96E8E">
        <w:rPr>
          <w:b/>
        </w:rPr>
        <w:t>2018 CLETA</w:t>
      </w:r>
    </w:p>
    <w:tbl>
      <w:tblPr>
        <w:tblW w:w="9090" w:type="dxa"/>
        <w:jc w:val="center"/>
        <w:tblLayout w:type="fixed"/>
        <w:tblLook w:val="04A0" w:firstRow="1" w:lastRow="0" w:firstColumn="1" w:lastColumn="0" w:noHBand="0" w:noVBand="1"/>
      </w:tblPr>
      <w:tblGrid>
        <w:gridCol w:w="2610"/>
        <w:gridCol w:w="1530"/>
        <w:gridCol w:w="2700"/>
        <w:gridCol w:w="2250"/>
      </w:tblGrid>
      <w:tr w:rsidR="006B767C" w:rsidRPr="007A0664" w:rsidTr="00587163">
        <w:trPr>
          <w:trHeight w:val="375"/>
          <w:jc w:val="center"/>
        </w:trPr>
        <w:tc>
          <w:tcPr>
            <w:tcW w:w="2610" w:type="dxa"/>
            <w:tcBorders>
              <w:top w:val="single" w:sz="4" w:space="0" w:color="auto"/>
              <w:left w:val="single" w:sz="4" w:space="0" w:color="auto"/>
              <w:bottom w:val="single" w:sz="4" w:space="0" w:color="auto"/>
              <w:right w:val="single" w:sz="4" w:space="0" w:color="auto"/>
            </w:tcBorders>
            <w:shd w:val="clear" w:color="auto" w:fill="auto"/>
            <w:noWrap/>
          </w:tcPr>
          <w:p w:rsidR="006B767C" w:rsidRPr="00587163" w:rsidRDefault="004E784F" w:rsidP="00587163">
            <w:pPr>
              <w:keepNext/>
              <w:keepLines/>
              <w:jc w:val="center"/>
              <w:rPr>
                <w:b/>
                <w:bCs/>
                <w:color w:val="000000"/>
              </w:rPr>
            </w:pPr>
            <w:r w:rsidRPr="00587163">
              <w:rPr>
                <w:b/>
                <w:bCs/>
                <w:color w:val="000000"/>
              </w:rPr>
              <w:t>Collection</w:t>
            </w:r>
          </w:p>
        </w:tc>
        <w:tc>
          <w:tcPr>
            <w:tcW w:w="1530" w:type="dxa"/>
            <w:tcBorders>
              <w:top w:val="single" w:sz="4" w:space="0" w:color="auto"/>
              <w:left w:val="nil"/>
              <w:bottom w:val="single" w:sz="4" w:space="0" w:color="auto"/>
              <w:right w:val="single" w:sz="4" w:space="0" w:color="auto"/>
            </w:tcBorders>
            <w:shd w:val="clear" w:color="auto" w:fill="auto"/>
            <w:noWrap/>
          </w:tcPr>
          <w:p w:rsidR="006B767C" w:rsidRPr="00587163" w:rsidRDefault="006B767C" w:rsidP="00587163">
            <w:pPr>
              <w:keepNext/>
              <w:keepLines/>
              <w:jc w:val="center"/>
              <w:rPr>
                <w:b/>
                <w:color w:val="000000"/>
              </w:rPr>
            </w:pPr>
            <w:r w:rsidRPr="00587163">
              <w:rPr>
                <w:b/>
                <w:bCs/>
                <w:color w:val="000000"/>
              </w:rPr>
              <w:t>Sample Size</w:t>
            </w:r>
          </w:p>
        </w:tc>
        <w:tc>
          <w:tcPr>
            <w:tcW w:w="2700" w:type="dxa"/>
            <w:tcBorders>
              <w:top w:val="single" w:sz="4" w:space="0" w:color="auto"/>
              <w:left w:val="nil"/>
              <w:bottom w:val="single" w:sz="4" w:space="0" w:color="auto"/>
              <w:right w:val="single" w:sz="4" w:space="0" w:color="auto"/>
            </w:tcBorders>
            <w:shd w:val="clear" w:color="auto" w:fill="auto"/>
            <w:noWrap/>
          </w:tcPr>
          <w:p w:rsidR="006B767C" w:rsidRPr="00587163" w:rsidRDefault="006B767C" w:rsidP="00587163">
            <w:pPr>
              <w:keepNext/>
              <w:keepLines/>
              <w:jc w:val="center"/>
              <w:rPr>
                <w:b/>
                <w:bCs/>
                <w:color w:val="000000"/>
              </w:rPr>
            </w:pPr>
            <w:r w:rsidRPr="00587163">
              <w:rPr>
                <w:b/>
                <w:bCs/>
                <w:color w:val="000000"/>
              </w:rPr>
              <w:t>Estimated Burden</w:t>
            </w:r>
            <w:r w:rsidR="004B2AB4" w:rsidRPr="00587163">
              <w:rPr>
                <w:b/>
                <w:bCs/>
                <w:color w:val="000000"/>
              </w:rPr>
              <w:t xml:space="preserve"> per Respondent</w:t>
            </w:r>
            <w:r w:rsidRPr="00587163">
              <w:rPr>
                <w:b/>
                <w:bCs/>
                <w:color w:val="000000"/>
              </w:rPr>
              <w:t xml:space="preserve"> </w:t>
            </w:r>
          </w:p>
        </w:tc>
        <w:tc>
          <w:tcPr>
            <w:tcW w:w="2250" w:type="dxa"/>
            <w:tcBorders>
              <w:top w:val="single" w:sz="4" w:space="0" w:color="auto"/>
              <w:left w:val="nil"/>
              <w:bottom w:val="single" w:sz="4" w:space="0" w:color="auto"/>
              <w:right w:val="single" w:sz="4" w:space="0" w:color="auto"/>
            </w:tcBorders>
            <w:shd w:val="clear" w:color="auto" w:fill="auto"/>
            <w:noWrap/>
          </w:tcPr>
          <w:p w:rsidR="006B767C" w:rsidRPr="00587163" w:rsidRDefault="006B767C" w:rsidP="00587163">
            <w:pPr>
              <w:keepNext/>
              <w:keepLines/>
              <w:jc w:val="center"/>
              <w:rPr>
                <w:b/>
                <w:color w:val="000000"/>
              </w:rPr>
            </w:pPr>
            <w:r w:rsidRPr="00587163">
              <w:rPr>
                <w:b/>
                <w:bCs/>
                <w:color w:val="000000"/>
              </w:rPr>
              <w:t>Total Burden Hours</w:t>
            </w:r>
          </w:p>
        </w:tc>
      </w:tr>
      <w:tr w:rsidR="006B767C" w:rsidRPr="007A0664" w:rsidTr="00587163">
        <w:trPr>
          <w:trHeight w:val="375"/>
          <w:jc w:val="center"/>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67C" w:rsidRPr="00B6441D" w:rsidRDefault="006B767C" w:rsidP="00276657">
            <w:pPr>
              <w:keepNext/>
              <w:keepLines/>
              <w:jc w:val="right"/>
              <w:rPr>
                <w:bCs/>
                <w:color w:val="000000"/>
              </w:rPr>
            </w:pPr>
            <w:r>
              <w:rPr>
                <w:bCs/>
                <w:color w:val="000000"/>
              </w:rPr>
              <w:t>All Academies</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B767C" w:rsidRPr="007A0664" w:rsidRDefault="00AC5FF1" w:rsidP="00276657">
            <w:pPr>
              <w:keepNext/>
              <w:keepLines/>
              <w:jc w:val="right"/>
              <w:rPr>
                <w:bCs/>
                <w:color w:val="000000"/>
              </w:rPr>
            </w:pPr>
            <w:r>
              <w:rPr>
                <w:color w:val="000000"/>
              </w:rPr>
              <w:t>950</w:t>
            </w: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6B767C" w:rsidRPr="007A0664" w:rsidRDefault="006B767C" w:rsidP="00276657">
            <w:pPr>
              <w:keepNext/>
              <w:keepLines/>
              <w:jc w:val="right"/>
              <w:rPr>
                <w:bCs/>
                <w:color w:val="000000"/>
              </w:rPr>
            </w:pPr>
            <w:r>
              <w:rPr>
                <w:bCs/>
                <w:color w:val="000000"/>
              </w:rPr>
              <w:t>2</w:t>
            </w:r>
            <w:r w:rsidR="004B2AB4">
              <w:rPr>
                <w:bCs/>
                <w:color w:val="000000"/>
              </w:rPr>
              <w:t xml:space="preserve"> hours</w:t>
            </w:r>
          </w:p>
        </w:tc>
        <w:tc>
          <w:tcPr>
            <w:tcW w:w="2250" w:type="dxa"/>
            <w:tcBorders>
              <w:top w:val="single" w:sz="4" w:space="0" w:color="auto"/>
              <w:left w:val="nil"/>
              <w:bottom w:val="single" w:sz="4" w:space="0" w:color="auto"/>
              <w:right w:val="single" w:sz="4" w:space="0" w:color="auto"/>
            </w:tcBorders>
            <w:shd w:val="clear" w:color="auto" w:fill="auto"/>
            <w:noWrap/>
            <w:vAlign w:val="bottom"/>
          </w:tcPr>
          <w:p w:rsidR="006B767C" w:rsidRPr="007A0664" w:rsidRDefault="00AC5FF1" w:rsidP="00276657">
            <w:pPr>
              <w:keepNext/>
              <w:keepLines/>
              <w:jc w:val="right"/>
              <w:rPr>
                <w:color w:val="000000"/>
              </w:rPr>
            </w:pPr>
            <w:r>
              <w:rPr>
                <w:color w:val="000000"/>
              </w:rPr>
              <w:t>1,900</w:t>
            </w:r>
          </w:p>
        </w:tc>
      </w:tr>
      <w:tr w:rsidR="006B767C" w:rsidRPr="007A0664" w:rsidTr="00587163">
        <w:trPr>
          <w:trHeight w:val="375"/>
          <w:jc w:val="center"/>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67C" w:rsidRDefault="006B767C" w:rsidP="00276657">
            <w:pPr>
              <w:keepNext/>
              <w:keepLines/>
              <w:jc w:val="right"/>
              <w:rPr>
                <w:bCs/>
                <w:color w:val="000000"/>
              </w:rPr>
            </w:pPr>
            <w:r>
              <w:rPr>
                <w:bCs/>
                <w:color w:val="000000"/>
              </w:rPr>
              <w:t>Data Quality Follow-up</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B767C" w:rsidRDefault="00AC5FF1" w:rsidP="00276657">
            <w:pPr>
              <w:keepNext/>
              <w:keepLines/>
              <w:jc w:val="right"/>
              <w:rPr>
                <w:color w:val="000000"/>
              </w:rPr>
            </w:pPr>
            <w:r>
              <w:rPr>
                <w:color w:val="000000"/>
              </w:rPr>
              <w:t>570</w:t>
            </w: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6B767C" w:rsidRDefault="004B2AB4" w:rsidP="00276657">
            <w:pPr>
              <w:keepNext/>
              <w:keepLines/>
              <w:jc w:val="right"/>
              <w:rPr>
                <w:bCs/>
                <w:color w:val="000000"/>
              </w:rPr>
            </w:pPr>
            <w:r w:rsidDel="004B2AB4">
              <w:rPr>
                <w:bCs/>
                <w:color w:val="000000"/>
              </w:rPr>
              <w:t xml:space="preserve"> </w:t>
            </w:r>
            <w:r w:rsidR="006B767C">
              <w:rPr>
                <w:bCs/>
                <w:color w:val="000000"/>
              </w:rPr>
              <w:t>10 minutes</w:t>
            </w:r>
          </w:p>
        </w:tc>
        <w:tc>
          <w:tcPr>
            <w:tcW w:w="2250" w:type="dxa"/>
            <w:tcBorders>
              <w:top w:val="single" w:sz="4" w:space="0" w:color="auto"/>
              <w:left w:val="nil"/>
              <w:bottom w:val="single" w:sz="4" w:space="0" w:color="auto"/>
              <w:right w:val="single" w:sz="4" w:space="0" w:color="auto"/>
            </w:tcBorders>
            <w:shd w:val="clear" w:color="auto" w:fill="auto"/>
            <w:noWrap/>
            <w:vAlign w:val="bottom"/>
          </w:tcPr>
          <w:p w:rsidR="006B767C" w:rsidRDefault="005215E5" w:rsidP="00276657">
            <w:pPr>
              <w:keepNext/>
              <w:keepLines/>
              <w:jc w:val="right"/>
              <w:rPr>
                <w:color w:val="000000"/>
              </w:rPr>
            </w:pPr>
            <w:r>
              <w:rPr>
                <w:color w:val="000000"/>
              </w:rPr>
              <w:t>95</w:t>
            </w:r>
          </w:p>
        </w:tc>
      </w:tr>
      <w:tr w:rsidR="006B767C" w:rsidRPr="007A0664" w:rsidTr="00587163">
        <w:trPr>
          <w:trHeight w:val="375"/>
          <w:jc w:val="center"/>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67C" w:rsidRDefault="006B767C" w:rsidP="00276657">
            <w:pPr>
              <w:keepNext/>
              <w:keepLines/>
              <w:jc w:val="right"/>
              <w:rPr>
                <w:bCs/>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B767C" w:rsidRDefault="006B767C" w:rsidP="00276657">
            <w:pPr>
              <w:keepNext/>
              <w:keepLines/>
              <w:jc w:val="right"/>
              <w:rPr>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6B767C" w:rsidRDefault="006B767C" w:rsidP="00276657">
            <w:pPr>
              <w:keepNext/>
              <w:keepLines/>
              <w:jc w:val="right"/>
              <w:rPr>
                <w:bCs/>
                <w:color w:val="000000"/>
              </w:rPr>
            </w:pPr>
          </w:p>
        </w:tc>
        <w:tc>
          <w:tcPr>
            <w:tcW w:w="2250" w:type="dxa"/>
            <w:tcBorders>
              <w:top w:val="single" w:sz="4" w:space="0" w:color="auto"/>
              <w:left w:val="nil"/>
              <w:bottom w:val="single" w:sz="4" w:space="0" w:color="auto"/>
              <w:right w:val="single" w:sz="4" w:space="0" w:color="auto"/>
            </w:tcBorders>
            <w:shd w:val="clear" w:color="auto" w:fill="auto"/>
            <w:noWrap/>
            <w:vAlign w:val="bottom"/>
          </w:tcPr>
          <w:p w:rsidR="006B767C" w:rsidRPr="006B767C" w:rsidRDefault="005215E5" w:rsidP="006D6C23">
            <w:pPr>
              <w:keepNext/>
              <w:keepLines/>
              <w:jc w:val="right"/>
              <w:rPr>
                <w:b/>
                <w:color w:val="000000"/>
              </w:rPr>
            </w:pPr>
            <w:r>
              <w:rPr>
                <w:b/>
                <w:color w:val="000000"/>
              </w:rPr>
              <w:t>1,995</w:t>
            </w:r>
          </w:p>
        </w:tc>
      </w:tr>
    </w:tbl>
    <w:p w:rsidR="005C61BE" w:rsidRDefault="005C61BE"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0643B" w:rsidRDefault="005C61BE"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Based on results from the </w:t>
      </w:r>
      <w:r w:rsidR="00FA3E94">
        <w:t xml:space="preserve">2013 </w:t>
      </w:r>
      <w:r>
        <w:t xml:space="preserve">CLETA, it is expected that </w:t>
      </w:r>
      <w:r w:rsidR="009A3C86">
        <w:t>95%</w:t>
      </w:r>
      <w:r w:rsidR="00AA5272">
        <w:t xml:space="preserve"> </w:t>
      </w:r>
      <w:r w:rsidR="00360BC6">
        <w:t xml:space="preserve">of </w:t>
      </w:r>
      <w:r w:rsidR="00AA5272">
        <w:t xml:space="preserve">the approximately </w:t>
      </w:r>
      <w:r w:rsidR="005215E5">
        <w:t xml:space="preserve">950 </w:t>
      </w:r>
      <w:r>
        <w:t xml:space="preserve">law enforcement training academies eligible for the </w:t>
      </w:r>
      <w:r w:rsidR="00D96E8E">
        <w:t>2018 CLETA</w:t>
      </w:r>
      <w:r>
        <w:t xml:space="preserve"> data collection will respond </w:t>
      </w:r>
      <w:r w:rsidR="00D07FA1">
        <w:t>to the</w:t>
      </w:r>
      <w:r>
        <w:t xml:space="preserve"> survey. </w:t>
      </w:r>
    </w:p>
    <w:p w:rsidR="00D11F78" w:rsidRDefault="00D11F78"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8D7CC0" w:rsidRDefault="00AF7585" w:rsidP="00276657">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Estimate of Respondent’s Cost Burden</w:t>
      </w:r>
    </w:p>
    <w:p w:rsidR="00AF7585" w:rsidRDefault="00AF7585" w:rsidP="00276657">
      <w:pPr>
        <w:pStyle w:val="Default"/>
        <w:rPr>
          <w:rFonts w:ascii="Times New Roman" w:hAnsi="Times New Roman" w:cs="Times New Roman"/>
        </w:rPr>
      </w:pPr>
    </w:p>
    <w:p w:rsidR="001E11D3" w:rsidRDefault="001E11D3" w:rsidP="001E1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anticipated costs to respondents beyond the employee time expended during completion of the survey instrument and addressed in the above section.</w:t>
      </w:r>
    </w:p>
    <w:p w:rsidR="001E11D3" w:rsidRDefault="001E11D3"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57A3D" w:rsidRDefault="003D093D"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anticipates that </w:t>
      </w:r>
      <w:r w:rsidR="00121C88">
        <w:t xml:space="preserve">the full-time equivalent of </w:t>
      </w:r>
      <w:r w:rsidR="00AF7585">
        <w:t>one person per surveyed a</w:t>
      </w:r>
      <w:r w:rsidR="00D11F78">
        <w:t>cademy</w:t>
      </w:r>
      <w:r w:rsidR="00AF7585">
        <w:t xml:space="preserve"> will complete the</w:t>
      </w:r>
      <w:r w:rsidR="00AF7585" w:rsidRPr="00AA38AC">
        <w:t xml:space="preserve"> </w:t>
      </w:r>
      <w:r w:rsidR="00AF7585">
        <w:t>data collection instrument</w:t>
      </w:r>
      <w:r w:rsidR="00257A3D">
        <w:t>. Assuming a pay rate approximately</w:t>
      </w:r>
      <w:r w:rsidR="00AF7585">
        <w:t xml:space="preserve"> equivalent to the GS-1</w:t>
      </w:r>
      <w:r>
        <w:t>2</w:t>
      </w:r>
      <w:r w:rsidR="00AF7585">
        <w:t xml:space="preserve"> / 01 level ($</w:t>
      </w:r>
      <w:r w:rsidR="00F94D41">
        <w:t>7</w:t>
      </w:r>
      <w:r w:rsidR="00587163">
        <w:t>3,375</w:t>
      </w:r>
      <w:r w:rsidR="00AF7585">
        <w:t xml:space="preserve"> per year)</w:t>
      </w:r>
      <w:r w:rsidR="00257A3D">
        <w:t xml:space="preserve">, the estimated agency cost of employee time </w:t>
      </w:r>
      <w:r w:rsidR="00AF7585">
        <w:t>would be $</w:t>
      </w:r>
      <w:r w:rsidR="00D11F78">
        <w:t>3</w:t>
      </w:r>
      <w:r w:rsidR="00587163">
        <w:t>5.28</w:t>
      </w:r>
      <w:r w:rsidR="00D11F78">
        <w:t xml:space="preserve"> per</w:t>
      </w:r>
      <w:r w:rsidR="00AF7585">
        <w:t xml:space="preserve"> hour. </w:t>
      </w:r>
      <w:r w:rsidR="00257A3D">
        <w:t xml:space="preserve">Approximately </w:t>
      </w:r>
      <w:r w:rsidR="0042327E">
        <w:t>950</w:t>
      </w:r>
      <w:r w:rsidR="00257A3D">
        <w:t xml:space="preserve"> agencies will be asked to complete the 2018 CLETA. Based on the estimated time burden per response and employee pay rate, the respondent employee time cost burden to complete the survey is estimated at $</w:t>
      </w:r>
      <w:r w:rsidR="0042327E">
        <w:t>67,032</w:t>
      </w:r>
      <w:r w:rsidR="001E11D3">
        <w:t xml:space="preserve"> ($35.28 x </w:t>
      </w:r>
      <w:r w:rsidR="0042327E">
        <w:t>1,900</w:t>
      </w:r>
      <w:r w:rsidR="001E11D3">
        <w:t>)</w:t>
      </w:r>
      <w:r w:rsidR="00257A3D">
        <w:t xml:space="preserve">. BJS anticipates </w:t>
      </w:r>
      <w:r w:rsidR="00646AEB">
        <w:t xml:space="preserve">contacting </w:t>
      </w:r>
      <w:r w:rsidR="0042327E">
        <w:t xml:space="preserve">570 </w:t>
      </w:r>
      <w:r w:rsidR="00646AEB">
        <w:t xml:space="preserve">agencies for </w:t>
      </w:r>
      <w:r w:rsidR="00257A3D">
        <w:t>data qual</w:t>
      </w:r>
      <w:r w:rsidR="00646AEB">
        <w:t>ity follow-up for an additional time cost burden of $</w:t>
      </w:r>
      <w:r w:rsidR="0042327E">
        <w:t>3,352</w:t>
      </w:r>
      <w:r w:rsidR="00646AEB">
        <w:t>. The total cost burden to respondents associated with this clearance request is $</w:t>
      </w:r>
      <w:r w:rsidR="0042327E">
        <w:t>70,384</w:t>
      </w:r>
      <w:r w:rsidR="00646AEB">
        <w:t xml:space="preserve">. </w:t>
      </w:r>
    </w:p>
    <w:p w:rsidR="00257A3D" w:rsidRDefault="00257A3D"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8D7CC0" w:rsidRDefault="00AF7585" w:rsidP="00276657">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Costs to Federal Government</w:t>
      </w:r>
    </w:p>
    <w:p w:rsidR="00AF7585" w:rsidRDefault="00AF7585" w:rsidP="0027665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DD7019" w:rsidRDefault="00AF7585" w:rsidP="00276657">
      <w:r>
        <w:t xml:space="preserve">The total expected cost to the Federal Government for this data collection is </w:t>
      </w:r>
      <w:r w:rsidRPr="00725B26">
        <w:rPr>
          <w:bCs/>
          <w:color w:val="000000"/>
        </w:rPr>
        <w:t>$</w:t>
      </w:r>
      <w:r w:rsidR="002D4C99">
        <w:rPr>
          <w:bCs/>
          <w:color w:val="000000"/>
        </w:rPr>
        <w:t>442,504</w:t>
      </w:r>
      <w:r>
        <w:rPr>
          <w:bCs/>
          <w:color w:val="000000"/>
        </w:rPr>
        <w:t xml:space="preserve"> </w:t>
      </w:r>
      <w:r>
        <w:t xml:space="preserve">to be borne </w:t>
      </w:r>
      <w:r w:rsidR="003A1F84">
        <w:t>entirely b</w:t>
      </w:r>
      <w:r>
        <w:t>y the BJS.</w:t>
      </w:r>
      <w:r w:rsidR="00745932">
        <w:t xml:space="preserve"> </w:t>
      </w:r>
      <w:r>
        <w:t>This work consists of planning, developing the questionnaire, preparation of materials, collecting the data, evaluating the results, and generating the PDF and web</w:t>
      </w:r>
      <w:r w:rsidR="001C4F38">
        <w:t>-</w:t>
      </w:r>
      <w:r>
        <w:t>based query reports. A BJS GS-Level 1</w:t>
      </w:r>
      <w:r w:rsidR="002E2DA1">
        <w:t>4</w:t>
      </w:r>
      <w:r>
        <w:t xml:space="preserve"> statistician will be responsible for overseeing the work on this project.</w:t>
      </w:r>
      <w:r w:rsidR="00745932">
        <w:t xml:space="preserve"> </w:t>
      </w:r>
      <w:r>
        <w:t xml:space="preserve">The budget for this project is shown </w:t>
      </w:r>
      <w:r w:rsidR="000B596A">
        <w:t xml:space="preserve">in table 2. </w:t>
      </w:r>
    </w:p>
    <w:tbl>
      <w:tblPr>
        <w:tblW w:w="7399" w:type="dxa"/>
        <w:tblLook w:val="00A0" w:firstRow="1" w:lastRow="0" w:firstColumn="1" w:lastColumn="0" w:noHBand="0" w:noVBand="0"/>
      </w:tblPr>
      <w:tblGrid>
        <w:gridCol w:w="5407"/>
        <w:gridCol w:w="276"/>
        <w:gridCol w:w="1716"/>
      </w:tblGrid>
      <w:tr w:rsidR="00297E51" w:rsidRPr="00725B26" w:rsidTr="00393FB0">
        <w:trPr>
          <w:trHeight w:val="315"/>
        </w:trPr>
        <w:tc>
          <w:tcPr>
            <w:tcW w:w="5407" w:type="dxa"/>
            <w:tcBorders>
              <w:top w:val="nil"/>
              <w:left w:val="nil"/>
              <w:right w:val="nil"/>
            </w:tcBorders>
            <w:noWrap/>
            <w:vAlign w:val="bottom"/>
          </w:tcPr>
          <w:p w:rsidR="00297E51" w:rsidRPr="00725B26" w:rsidRDefault="00297E51" w:rsidP="00276657">
            <w:pPr>
              <w:rPr>
                <w:color w:val="000000"/>
              </w:rPr>
            </w:pPr>
          </w:p>
        </w:tc>
        <w:tc>
          <w:tcPr>
            <w:tcW w:w="276" w:type="dxa"/>
            <w:tcBorders>
              <w:top w:val="nil"/>
              <w:left w:val="nil"/>
              <w:right w:val="nil"/>
            </w:tcBorders>
            <w:noWrap/>
            <w:vAlign w:val="bottom"/>
          </w:tcPr>
          <w:p w:rsidR="00297E51" w:rsidRPr="00725B26" w:rsidRDefault="00297E51" w:rsidP="00276657">
            <w:pPr>
              <w:rPr>
                <w:color w:val="000000"/>
              </w:rPr>
            </w:pPr>
          </w:p>
        </w:tc>
        <w:tc>
          <w:tcPr>
            <w:tcW w:w="1716" w:type="dxa"/>
            <w:tcBorders>
              <w:top w:val="nil"/>
              <w:left w:val="nil"/>
              <w:right w:val="nil"/>
            </w:tcBorders>
            <w:noWrap/>
            <w:vAlign w:val="bottom"/>
          </w:tcPr>
          <w:p w:rsidR="00297E51" w:rsidRPr="00725B26" w:rsidRDefault="00297E51" w:rsidP="00276657">
            <w:pPr>
              <w:rPr>
                <w:color w:val="000000"/>
              </w:rPr>
            </w:pPr>
          </w:p>
        </w:tc>
      </w:tr>
      <w:tr w:rsidR="00297E51" w:rsidRPr="00725B26" w:rsidTr="00393FB0">
        <w:trPr>
          <w:trHeight w:val="315"/>
        </w:trPr>
        <w:tc>
          <w:tcPr>
            <w:tcW w:w="7399" w:type="dxa"/>
            <w:gridSpan w:val="3"/>
            <w:tcBorders>
              <w:bottom w:val="single" w:sz="4" w:space="0" w:color="auto"/>
            </w:tcBorders>
            <w:shd w:val="clear" w:color="auto" w:fill="auto"/>
            <w:noWrap/>
            <w:vAlign w:val="bottom"/>
          </w:tcPr>
          <w:p w:rsidR="00297E51" w:rsidRPr="00AA0A71" w:rsidRDefault="000B596A" w:rsidP="00393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rPr>
                <w:color w:val="000000"/>
                <w:sz w:val="22"/>
                <w:szCs w:val="22"/>
              </w:rPr>
            </w:pPr>
            <w:r>
              <w:rPr>
                <w:b/>
                <w:bCs/>
                <w:color w:val="000000"/>
                <w:sz w:val="22"/>
                <w:szCs w:val="22"/>
              </w:rPr>
              <w:t xml:space="preserve">Table 2. </w:t>
            </w:r>
            <w:r w:rsidR="00297E51" w:rsidRPr="00AA0A71">
              <w:rPr>
                <w:b/>
                <w:bCs/>
                <w:color w:val="000000"/>
                <w:sz w:val="22"/>
                <w:szCs w:val="22"/>
              </w:rPr>
              <w:t xml:space="preserve">Estimated Costs for the </w:t>
            </w:r>
            <w:r w:rsidR="00D96E8E">
              <w:rPr>
                <w:b/>
                <w:bCs/>
                <w:color w:val="000000"/>
                <w:sz w:val="22"/>
                <w:szCs w:val="22"/>
              </w:rPr>
              <w:t>2018 CLETA</w:t>
            </w:r>
            <w:r w:rsidR="00E935BA" w:rsidRPr="00AA0A71">
              <w:rPr>
                <w:b/>
                <w:bCs/>
                <w:color w:val="000000"/>
                <w:sz w:val="22"/>
                <w:szCs w:val="22"/>
              </w:rPr>
              <w:t xml:space="preserve"> </w:t>
            </w:r>
            <w:r w:rsidR="00297E51" w:rsidRPr="00AA0A71">
              <w:rPr>
                <w:b/>
                <w:bCs/>
                <w:color w:val="000000"/>
                <w:sz w:val="22"/>
                <w:szCs w:val="22"/>
              </w:rPr>
              <w:t>Survey</w:t>
            </w:r>
          </w:p>
        </w:tc>
      </w:tr>
      <w:tr w:rsidR="00297E51"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E51" w:rsidRPr="00AA0A71" w:rsidRDefault="00297E51" w:rsidP="00276657">
            <w:pPr>
              <w:rPr>
                <w:color w:val="000000"/>
                <w:sz w:val="22"/>
                <w:szCs w:val="22"/>
                <w:u w:val="single"/>
              </w:rPr>
            </w:pPr>
            <w:r w:rsidRPr="00AA0A71">
              <w:rPr>
                <w:b/>
                <w:bCs/>
                <w:color w:val="000000"/>
                <w:sz w:val="22"/>
                <w:szCs w:val="22"/>
                <w:u w:val="single"/>
              </w:rPr>
              <w:t>Bureau of Justice Statistics</w:t>
            </w:r>
          </w:p>
        </w:tc>
        <w:tc>
          <w:tcPr>
            <w:tcW w:w="276" w:type="dxa"/>
            <w:tcBorders>
              <w:top w:val="single" w:sz="4" w:space="0" w:color="auto"/>
              <w:left w:val="nil"/>
              <w:bottom w:val="single" w:sz="4" w:space="0" w:color="auto"/>
              <w:right w:val="single" w:sz="4" w:space="0" w:color="auto"/>
            </w:tcBorders>
            <w:shd w:val="clear" w:color="auto" w:fill="auto"/>
            <w:noWrap/>
            <w:vAlign w:val="bottom"/>
          </w:tcPr>
          <w:p w:rsidR="00297E51" w:rsidRPr="00AA0A71" w:rsidRDefault="00297E51" w:rsidP="00276657">
            <w:pPr>
              <w:rPr>
                <w:color w:val="000000"/>
                <w:sz w:val="22"/>
                <w:szCs w:val="22"/>
              </w:rPr>
            </w:pPr>
            <w:r w:rsidRPr="00AA0A71">
              <w:rPr>
                <w:color w:val="000000"/>
                <w:sz w:val="22"/>
                <w:szCs w:val="22"/>
              </w:rPr>
              <w:t> </w:t>
            </w:r>
          </w:p>
        </w:tc>
        <w:tc>
          <w:tcPr>
            <w:tcW w:w="1716" w:type="dxa"/>
            <w:tcBorders>
              <w:top w:val="single" w:sz="4" w:space="0" w:color="auto"/>
              <w:left w:val="nil"/>
              <w:bottom w:val="single" w:sz="4" w:space="0" w:color="auto"/>
              <w:right w:val="single" w:sz="4" w:space="0" w:color="auto"/>
            </w:tcBorders>
            <w:shd w:val="clear" w:color="auto" w:fill="auto"/>
            <w:noWrap/>
            <w:vAlign w:val="bottom"/>
          </w:tcPr>
          <w:p w:rsidR="00297E51" w:rsidRPr="00AA0A71" w:rsidRDefault="00297E51" w:rsidP="00276657">
            <w:pPr>
              <w:rPr>
                <w:color w:val="000000"/>
                <w:sz w:val="22"/>
                <w:szCs w:val="22"/>
              </w:rPr>
            </w:pPr>
            <w:r w:rsidRPr="00AA0A71">
              <w:rPr>
                <w:color w:val="000000"/>
                <w:sz w:val="22"/>
                <w:szCs w:val="22"/>
              </w:rPr>
              <w:t> </w:t>
            </w:r>
          </w:p>
        </w:tc>
      </w:tr>
      <w:tr w:rsidR="00297E51"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276657">
            <w:pPr>
              <w:rPr>
                <w:b/>
                <w:bCs/>
                <w:color w:val="000000"/>
                <w:sz w:val="22"/>
                <w:szCs w:val="22"/>
              </w:rPr>
            </w:pPr>
            <w:r w:rsidRPr="00AA0A71">
              <w:rPr>
                <w:b/>
                <w:bCs/>
                <w:color w:val="000000"/>
                <w:sz w:val="22"/>
                <w:szCs w:val="22"/>
              </w:rPr>
              <w:t>Staff salaries</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276657">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276657">
            <w:pPr>
              <w:rPr>
                <w:color w:val="000000"/>
                <w:sz w:val="22"/>
                <w:szCs w:val="22"/>
              </w:rPr>
            </w:pPr>
            <w:r w:rsidRPr="00AA0A71">
              <w:rPr>
                <w:color w:val="000000"/>
                <w:sz w:val="22"/>
                <w:szCs w:val="22"/>
              </w:rPr>
              <w:t> </w:t>
            </w:r>
          </w:p>
        </w:tc>
      </w:tr>
      <w:tr w:rsidR="00FD0A82"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center"/>
          </w:tcPr>
          <w:p w:rsidR="00FD0A82" w:rsidRPr="00AA0A71" w:rsidRDefault="004770F2" w:rsidP="00276657">
            <w:pPr>
              <w:jc w:val="center"/>
              <w:rPr>
                <w:b/>
                <w:color w:val="000000"/>
                <w:sz w:val="22"/>
                <w:szCs w:val="22"/>
              </w:rPr>
            </w:pPr>
            <w:r>
              <w:rPr>
                <w:b/>
                <w:color w:val="000000"/>
                <w:sz w:val="22"/>
                <w:szCs w:val="22"/>
              </w:rPr>
              <w:t>2019</w:t>
            </w:r>
            <w:r w:rsidR="00FD0A82" w:rsidRPr="00AA0A71">
              <w:rPr>
                <w:b/>
                <w:color w:val="000000"/>
                <w:sz w:val="22"/>
                <w:szCs w:val="22"/>
              </w:rPr>
              <w:t xml:space="preserve"> Fiscal Year</w:t>
            </w:r>
          </w:p>
        </w:tc>
        <w:tc>
          <w:tcPr>
            <w:tcW w:w="276" w:type="dxa"/>
            <w:tcBorders>
              <w:top w:val="nil"/>
              <w:left w:val="nil"/>
              <w:bottom w:val="single" w:sz="4" w:space="0" w:color="auto"/>
              <w:right w:val="single" w:sz="4" w:space="0" w:color="auto"/>
            </w:tcBorders>
            <w:shd w:val="clear" w:color="000000" w:fill="000000"/>
            <w:noWrap/>
            <w:vAlign w:val="bottom"/>
          </w:tcPr>
          <w:p w:rsidR="00FD0A82" w:rsidRPr="00AA0A71" w:rsidRDefault="00FD0A82" w:rsidP="00276657">
            <w:pPr>
              <w:rPr>
                <w:color w:val="000000"/>
                <w:sz w:val="22"/>
                <w:szCs w:val="22"/>
              </w:rPr>
            </w:pPr>
          </w:p>
        </w:tc>
        <w:tc>
          <w:tcPr>
            <w:tcW w:w="1716" w:type="dxa"/>
            <w:tcBorders>
              <w:top w:val="nil"/>
              <w:left w:val="nil"/>
              <w:bottom w:val="single" w:sz="4" w:space="0" w:color="auto"/>
              <w:right w:val="single" w:sz="4" w:space="0" w:color="auto"/>
            </w:tcBorders>
            <w:noWrap/>
            <w:vAlign w:val="bottom"/>
          </w:tcPr>
          <w:p w:rsidR="00FD0A82" w:rsidRPr="00AA0A71" w:rsidRDefault="00FD0A82" w:rsidP="00276657">
            <w:pPr>
              <w:jc w:val="right"/>
              <w:rPr>
                <w:color w:val="000000"/>
                <w:sz w:val="22"/>
                <w:szCs w:val="22"/>
              </w:rPr>
            </w:pPr>
          </w:p>
        </w:tc>
      </w:tr>
      <w:tr w:rsidR="00FD0A82"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FD0A82" w:rsidRPr="00AA0A71" w:rsidRDefault="00FD0A82" w:rsidP="00276657">
            <w:pPr>
              <w:rPr>
                <w:color w:val="000000"/>
                <w:sz w:val="22"/>
                <w:szCs w:val="22"/>
              </w:rPr>
            </w:pPr>
            <w:r w:rsidRPr="00AA0A71">
              <w:rPr>
                <w:color w:val="000000"/>
                <w:sz w:val="22"/>
                <w:szCs w:val="22"/>
              </w:rPr>
              <w:t>G</w:t>
            </w:r>
            <w:r w:rsidR="008F7113" w:rsidRPr="00AA0A71">
              <w:rPr>
                <w:color w:val="000000"/>
                <w:sz w:val="22"/>
                <w:szCs w:val="22"/>
              </w:rPr>
              <w:t>S</w:t>
            </w:r>
            <w:r w:rsidRPr="00AA0A71">
              <w:rPr>
                <w:color w:val="000000"/>
                <w:sz w:val="22"/>
                <w:szCs w:val="22"/>
              </w:rPr>
              <w:t>-12 Statistician (20%)</w:t>
            </w:r>
          </w:p>
        </w:tc>
        <w:tc>
          <w:tcPr>
            <w:tcW w:w="276" w:type="dxa"/>
            <w:tcBorders>
              <w:top w:val="nil"/>
              <w:left w:val="nil"/>
              <w:bottom w:val="single" w:sz="4" w:space="0" w:color="auto"/>
              <w:right w:val="single" w:sz="4" w:space="0" w:color="auto"/>
            </w:tcBorders>
            <w:shd w:val="clear" w:color="000000" w:fill="000000"/>
            <w:noWrap/>
            <w:vAlign w:val="bottom"/>
          </w:tcPr>
          <w:p w:rsidR="00FD0A82" w:rsidRPr="00AA0A71" w:rsidRDefault="00FD0A82" w:rsidP="00276657">
            <w:pPr>
              <w:rPr>
                <w:color w:val="000000"/>
                <w:sz w:val="22"/>
                <w:szCs w:val="22"/>
              </w:rPr>
            </w:pPr>
          </w:p>
        </w:tc>
        <w:tc>
          <w:tcPr>
            <w:tcW w:w="1716" w:type="dxa"/>
            <w:tcBorders>
              <w:top w:val="nil"/>
              <w:left w:val="nil"/>
              <w:bottom w:val="single" w:sz="4" w:space="0" w:color="auto"/>
              <w:right w:val="single" w:sz="4" w:space="0" w:color="auto"/>
            </w:tcBorders>
            <w:noWrap/>
            <w:vAlign w:val="bottom"/>
          </w:tcPr>
          <w:p w:rsidR="00FD0A82" w:rsidRPr="00AA0A71" w:rsidRDefault="009E526C" w:rsidP="003971BB">
            <w:pPr>
              <w:jc w:val="right"/>
              <w:rPr>
                <w:color w:val="000000"/>
                <w:sz w:val="22"/>
                <w:szCs w:val="22"/>
              </w:rPr>
            </w:pPr>
            <w:r w:rsidRPr="00AA0A71">
              <w:rPr>
                <w:color w:val="000000"/>
                <w:sz w:val="22"/>
                <w:szCs w:val="22"/>
              </w:rPr>
              <w:t>$</w:t>
            </w:r>
            <w:r w:rsidR="003971BB">
              <w:rPr>
                <w:color w:val="000000"/>
                <w:sz w:val="22"/>
                <w:szCs w:val="22"/>
              </w:rPr>
              <w:t>22,000</w:t>
            </w:r>
          </w:p>
        </w:tc>
      </w:tr>
      <w:tr w:rsidR="00FD0A82"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FD0A82" w:rsidRPr="00AA0A71" w:rsidRDefault="00FD0A82" w:rsidP="003971BB">
            <w:pPr>
              <w:rPr>
                <w:color w:val="000000"/>
                <w:sz w:val="22"/>
                <w:szCs w:val="22"/>
              </w:rPr>
            </w:pPr>
            <w:r w:rsidRPr="00AA0A71">
              <w:rPr>
                <w:color w:val="000000"/>
                <w:sz w:val="22"/>
                <w:szCs w:val="22"/>
              </w:rPr>
              <w:t>GS-1</w:t>
            </w:r>
            <w:r w:rsidR="00A04E00" w:rsidRPr="00AA0A71">
              <w:rPr>
                <w:color w:val="000000"/>
                <w:sz w:val="22"/>
                <w:szCs w:val="22"/>
              </w:rPr>
              <w:t>4</w:t>
            </w:r>
            <w:r w:rsidRPr="00AA0A71">
              <w:rPr>
                <w:color w:val="000000"/>
                <w:sz w:val="22"/>
                <w:szCs w:val="22"/>
              </w:rPr>
              <w:t xml:space="preserve"> Senior Statistician (</w:t>
            </w:r>
            <w:r w:rsidR="003971BB">
              <w:rPr>
                <w:color w:val="000000"/>
                <w:sz w:val="22"/>
                <w:szCs w:val="22"/>
              </w:rPr>
              <w:t>5</w:t>
            </w:r>
            <w:r w:rsidRPr="00AA0A71">
              <w:rPr>
                <w:color w:val="000000"/>
                <w:sz w:val="22"/>
                <w:szCs w:val="22"/>
              </w:rPr>
              <w:t>%)</w:t>
            </w:r>
          </w:p>
        </w:tc>
        <w:tc>
          <w:tcPr>
            <w:tcW w:w="276" w:type="dxa"/>
            <w:tcBorders>
              <w:top w:val="nil"/>
              <w:left w:val="nil"/>
              <w:bottom w:val="single" w:sz="4" w:space="0" w:color="auto"/>
              <w:right w:val="single" w:sz="4" w:space="0" w:color="auto"/>
            </w:tcBorders>
            <w:shd w:val="clear" w:color="000000" w:fill="000000"/>
            <w:noWrap/>
            <w:vAlign w:val="bottom"/>
          </w:tcPr>
          <w:p w:rsidR="00FD0A82" w:rsidRPr="00AA0A71" w:rsidRDefault="00FD0A82" w:rsidP="00276657">
            <w:pPr>
              <w:rPr>
                <w:color w:val="000000"/>
                <w:sz w:val="22"/>
                <w:szCs w:val="22"/>
              </w:rPr>
            </w:pPr>
          </w:p>
        </w:tc>
        <w:tc>
          <w:tcPr>
            <w:tcW w:w="1716" w:type="dxa"/>
            <w:tcBorders>
              <w:top w:val="nil"/>
              <w:left w:val="nil"/>
              <w:bottom w:val="single" w:sz="4" w:space="0" w:color="auto"/>
              <w:right w:val="single" w:sz="4" w:space="0" w:color="auto"/>
            </w:tcBorders>
            <w:noWrap/>
            <w:vAlign w:val="bottom"/>
          </w:tcPr>
          <w:p w:rsidR="00FD0A82" w:rsidRPr="00AA0A71" w:rsidRDefault="008F7113" w:rsidP="003971BB">
            <w:pPr>
              <w:jc w:val="right"/>
              <w:rPr>
                <w:color w:val="000000"/>
                <w:sz w:val="22"/>
                <w:szCs w:val="22"/>
              </w:rPr>
            </w:pPr>
            <w:r w:rsidRPr="00AA0A71">
              <w:rPr>
                <w:color w:val="000000"/>
                <w:sz w:val="22"/>
                <w:szCs w:val="22"/>
              </w:rPr>
              <w:t>$</w:t>
            </w:r>
            <w:r w:rsidR="003971BB">
              <w:rPr>
                <w:color w:val="000000"/>
                <w:sz w:val="22"/>
                <w:szCs w:val="22"/>
              </w:rPr>
              <w:t>6,000</w:t>
            </w:r>
          </w:p>
        </w:tc>
      </w:tr>
      <w:tr w:rsidR="00297E51"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276657">
            <w:pPr>
              <w:rPr>
                <w:color w:val="000000"/>
                <w:sz w:val="22"/>
                <w:szCs w:val="22"/>
              </w:rPr>
            </w:pPr>
            <w:r w:rsidRPr="00AA0A71">
              <w:rPr>
                <w:color w:val="000000"/>
                <w:sz w:val="22"/>
                <w:szCs w:val="22"/>
              </w:rPr>
              <w:t>GS-13 Editor (10%)</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276657">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3971BB">
            <w:pPr>
              <w:jc w:val="right"/>
              <w:rPr>
                <w:color w:val="000000"/>
                <w:sz w:val="22"/>
                <w:szCs w:val="22"/>
              </w:rPr>
            </w:pPr>
            <w:r w:rsidRPr="00AA0A71">
              <w:rPr>
                <w:color w:val="000000"/>
                <w:sz w:val="22"/>
                <w:szCs w:val="22"/>
              </w:rPr>
              <w:t>$</w:t>
            </w:r>
            <w:r w:rsidR="003971BB">
              <w:rPr>
                <w:color w:val="000000"/>
                <w:sz w:val="22"/>
                <w:szCs w:val="22"/>
              </w:rPr>
              <w:t>10,000</w:t>
            </w:r>
            <w:r w:rsidRPr="00AA0A71">
              <w:rPr>
                <w:color w:val="000000"/>
                <w:sz w:val="22"/>
                <w:szCs w:val="22"/>
              </w:rPr>
              <w:t xml:space="preserve"> </w:t>
            </w:r>
          </w:p>
        </w:tc>
      </w:tr>
      <w:tr w:rsidR="00297E51"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276657">
            <w:pPr>
              <w:rPr>
                <w:color w:val="000000"/>
                <w:sz w:val="22"/>
                <w:szCs w:val="22"/>
              </w:rPr>
            </w:pPr>
            <w:r w:rsidRPr="00AA0A71">
              <w:rPr>
                <w:color w:val="000000"/>
                <w:sz w:val="22"/>
                <w:szCs w:val="22"/>
              </w:rPr>
              <w:t>Other Editorial Staff</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276657">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276657">
            <w:pPr>
              <w:jc w:val="right"/>
              <w:rPr>
                <w:color w:val="000000"/>
                <w:sz w:val="22"/>
                <w:szCs w:val="22"/>
              </w:rPr>
            </w:pPr>
            <w:r w:rsidRPr="00AA0A71">
              <w:rPr>
                <w:color w:val="000000"/>
                <w:sz w:val="22"/>
                <w:szCs w:val="22"/>
              </w:rPr>
              <w:t xml:space="preserve">$5,000 </w:t>
            </w:r>
          </w:p>
        </w:tc>
      </w:tr>
      <w:tr w:rsidR="00297E51"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276657">
            <w:pPr>
              <w:rPr>
                <w:color w:val="000000"/>
                <w:sz w:val="22"/>
                <w:szCs w:val="22"/>
              </w:rPr>
            </w:pPr>
            <w:r w:rsidRPr="00AA0A71">
              <w:rPr>
                <w:color w:val="000000"/>
                <w:sz w:val="22"/>
                <w:szCs w:val="22"/>
              </w:rPr>
              <w:t xml:space="preserve">Senior BJS Management </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276657">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276657">
            <w:pPr>
              <w:jc w:val="right"/>
              <w:rPr>
                <w:color w:val="000000"/>
                <w:sz w:val="22"/>
                <w:szCs w:val="22"/>
              </w:rPr>
            </w:pPr>
            <w:r w:rsidRPr="00AA0A71">
              <w:rPr>
                <w:color w:val="000000"/>
                <w:sz w:val="22"/>
                <w:szCs w:val="22"/>
              </w:rPr>
              <w:t xml:space="preserve">$3,000 </w:t>
            </w:r>
          </w:p>
        </w:tc>
      </w:tr>
      <w:tr w:rsidR="00297E51"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276657">
            <w:pPr>
              <w:rPr>
                <w:color w:val="000000"/>
                <w:sz w:val="22"/>
                <w:szCs w:val="22"/>
              </w:rPr>
            </w:pPr>
            <w:r w:rsidRPr="00AA0A71">
              <w:rPr>
                <w:color w:val="000000"/>
                <w:sz w:val="22"/>
                <w:szCs w:val="22"/>
              </w:rPr>
              <w:t>Subtotal salaries</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276657">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3971BB">
            <w:pPr>
              <w:ind w:left="720"/>
              <w:jc w:val="right"/>
              <w:rPr>
                <w:color w:val="000000"/>
                <w:sz w:val="22"/>
                <w:szCs w:val="22"/>
              </w:rPr>
            </w:pPr>
            <w:r w:rsidRPr="00AA0A71">
              <w:rPr>
                <w:color w:val="000000"/>
                <w:sz w:val="22"/>
                <w:szCs w:val="22"/>
              </w:rPr>
              <w:t>$</w:t>
            </w:r>
            <w:r w:rsidR="003971BB">
              <w:rPr>
                <w:color w:val="000000"/>
                <w:sz w:val="22"/>
                <w:szCs w:val="22"/>
              </w:rPr>
              <w:t>46,000</w:t>
            </w:r>
          </w:p>
        </w:tc>
      </w:tr>
      <w:tr w:rsidR="00297E51"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276657">
            <w:pPr>
              <w:rPr>
                <w:color w:val="000000"/>
                <w:sz w:val="22"/>
                <w:szCs w:val="22"/>
              </w:rPr>
            </w:pPr>
            <w:r w:rsidRPr="00AA0A71">
              <w:rPr>
                <w:color w:val="000000"/>
                <w:sz w:val="22"/>
                <w:szCs w:val="22"/>
              </w:rPr>
              <w:t>Fringe benefits (28% of salaries)</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276657">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3971BB">
            <w:pPr>
              <w:jc w:val="right"/>
              <w:rPr>
                <w:color w:val="000000"/>
                <w:sz w:val="22"/>
                <w:szCs w:val="22"/>
              </w:rPr>
            </w:pPr>
            <w:r w:rsidRPr="00AA0A71">
              <w:rPr>
                <w:color w:val="000000"/>
                <w:sz w:val="22"/>
                <w:szCs w:val="22"/>
              </w:rPr>
              <w:t>$</w:t>
            </w:r>
            <w:r w:rsidR="003971BB">
              <w:rPr>
                <w:color w:val="000000"/>
                <w:sz w:val="22"/>
                <w:szCs w:val="22"/>
              </w:rPr>
              <w:t>12,880</w:t>
            </w:r>
          </w:p>
        </w:tc>
      </w:tr>
      <w:tr w:rsidR="00297E51"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276657">
            <w:pPr>
              <w:rPr>
                <w:color w:val="000000"/>
                <w:sz w:val="22"/>
                <w:szCs w:val="22"/>
              </w:rPr>
            </w:pPr>
            <w:r w:rsidRPr="00AA0A71">
              <w:rPr>
                <w:color w:val="000000"/>
                <w:sz w:val="22"/>
                <w:szCs w:val="22"/>
              </w:rPr>
              <w:t>Subtotal: Salary &amp; fringe</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276657">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3971BB">
            <w:pPr>
              <w:jc w:val="right"/>
              <w:rPr>
                <w:color w:val="000000"/>
                <w:sz w:val="22"/>
                <w:szCs w:val="22"/>
              </w:rPr>
            </w:pPr>
            <w:r w:rsidRPr="00AA0A71">
              <w:rPr>
                <w:color w:val="000000"/>
                <w:sz w:val="22"/>
                <w:szCs w:val="22"/>
              </w:rPr>
              <w:t>$</w:t>
            </w:r>
            <w:r w:rsidR="002D4C99">
              <w:rPr>
                <w:color w:val="000000"/>
                <w:sz w:val="22"/>
                <w:szCs w:val="22"/>
              </w:rPr>
              <w:t>58,88</w:t>
            </w:r>
            <w:r w:rsidR="003971BB">
              <w:rPr>
                <w:color w:val="000000"/>
                <w:sz w:val="22"/>
                <w:szCs w:val="22"/>
              </w:rPr>
              <w:t>0</w:t>
            </w:r>
          </w:p>
        </w:tc>
      </w:tr>
      <w:tr w:rsidR="00297E51"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276657">
            <w:pPr>
              <w:rPr>
                <w:color w:val="000000"/>
                <w:sz w:val="22"/>
                <w:szCs w:val="22"/>
              </w:rPr>
            </w:pPr>
            <w:r w:rsidRPr="00AA0A71">
              <w:rPr>
                <w:color w:val="000000"/>
                <w:sz w:val="22"/>
                <w:szCs w:val="22"/>
              </w:rPr>
              <w:t>Other administrative costs of salary &amp; fringe (15%)</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276657">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2D4C99">
            <w:pPr>
              <w:jc w:val="right"/>
              <w:rPr>
                <w:color w:val="000000"/>
                <w:sz w:val="22"/>
                <w:szCs w:val="22"/>
              </w:rPr>
            </w:pPr>
            <w:r w:rsidRPr="00AA0A71">
              <w:rPr>
                <w:color w:val="000000"/>
                <w:sz w:val="22"/>
                <w:szCs w:val="22"/>
              </w:rPr>
              <w:t>$</w:t>
            </w:r>
            <w:r w:rsidR="003971BB">
              <w:rPr>
                <w:color w:val="000000"/>
                <w:sz w:val="22"/>
                <w:szCs w:val="22"/>
              </w:rPr>
              <w:t>8,8</w:t>
            </w:r>
            <w:r w:rsidR="002D4C99">
              <w:rPr>
                <w:color w:val="000000"/>
                <w:sz w:val="22"/>
                <w:szCs w:val="22"/>
              </w:rPr>
              <w:t>32</w:t>
            </w:r>
          </w:p>
        </w:tc>
      </w:tr>
      <w:tr w:rsidR="00297E51"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276657">
            <w:pPr>
              <w:rPr>
                <w:b/>
                <w:bCs/>
                <w:color w:val="000000"/>
                <w:sz w:val="22"/>
                <w:szCs w:val="22"/>
              </w:rPr>
            </w:pPr>
            <w:r w:rsidRPr="00AA0A71">
              <w:rPr>
                <w:b/>
                <w:bCs/>
                <w:color w:val="000000"/>
                <w:sz w:val="22"/>
                <w:szCs w:val="22"/>
              </w:rPr>
              <w:t>Subtotal: BJS costs</w:t>
            </w:r>
          </w:p>
        </w:tc>
        <w:tc>
          <w:tcPr>
            <w:tcW w:w="276" w:type="dxa"/>
            <w:tcBorders>
              <w:top w:val="nil"/>
              <w:left w:val="nil"/>
              <w:bottom w:val="single" w:sz="4" w:space="0" w:color="auto"/>
              <w:right w:val="single" w:sz="4" w:space="0" w:color="auto"/>
            </w:tcBorders>
            <w:noWrap/>
            <w:vAlign w:val="bottom"/>
          </w:tcPr>
          <w:p w:rsidR="00297E51" w:rsidRPr="00AA0A71" w:rsidRDefault="00297E51" w:rsidP="00276657">
            <w:pPr>
              <w:rPr>
                <w:b/>
                <w:bCs/>
                <w:color w:val="000000"/>
                <w:sz w:val="22"/>
                <w:szCs w:val="22"/>
              </w:rPr>
            </w:pPr>
            <w:r w:rsidRPr="00AA0A71">
              <w:rPr>
                <w:b/>
                <w:bCs/>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3971BB">
            <w:pPr>
              <w:jc w:val="right"/>
              <w:rPr>
                <w:b/>
                <w:bCs/>
                <w:color w:val="000000"/>
                <w:sz w:val="22"/>
                <w:szCs w:val="22"/>
              </w:rPr>
            </w:pPr>
            <w:r w:rsidRPr="00AA0A71">
              <w:rPr>
                <w:b/>
                <w:bCs/>
                <w:color w:val="000000"/>
                <w:sz w:val="22"/>
                <w:szCs w:val="22"/>
              </w:rPr>
              <w:t>$</w:t>
            </w:r>
            <w:r w:rsidR="003971BB">
              <w:rPr>
                <w:b/>
                <w:bCs/>
                <w:color w:val="000000"/>
                <w:sz w:val="22"/>
                <w:szCs w:val="22"/>
              </w:rPr>
              <w:t>67,712</w:t>
            </w:r>
          </w:p>
        </w:tc>
      </w:tr>
      <w:tr w:rsidR="00297E51"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276657">
            <w:pPr>
              <w:rPr>
                <w:color w:val="000000"/>
                <w:sz w:val="22"/>
                <w:szCs w:val="22"/>
              </w:rPr>
            </w:pPr>
            <w:r w:rsidRPr="00AA0A71">
              <w:rPr>
                <w:color w:val="000000"/>
                <w:sz w:val="22"/>
                <w:szCs w:val="22"/>
              </w:rPr>
              <w:t> </w:t>
            </w:r>
          </w:p>
        </w:tc>
        <w:tc>
          <w:tcPr>
            <w:tcW w:w="276" w:type="dxa"/>
            <w:tcBorders>
              <w:top w:val="single" w:sz="4" w:space="0" w:color="auto"/>
              <w:left w:val="nil"/>
              <w:bottom w:val="single" w:sz="4" w:space="0" w:color="auto"/>
              <w:right w:val="single" w:sz="4" w:space="0" w:color="auto"/>
            </w:tcBorders>
            <w:shd w:val="clear" w:color="000000" w:fill="000000"/>
            <w:noWrap/>
            <w:vAlign w:val="bottom"/>
          </w:tcPr>
          <w:p w:rsidR="00297E51" w:rsidRPr="00AA0A71" w:rsidRDefault="00297E51" w:rsidP="00276657">
            <w:pPr>
              <w:rPr>
                <w:color w:val="000000"/>
                <w:sz w:val="22"/>
                <w:szCs w:val="22"/>
              </w:rPr>
            </w:pPr>
            <w:r w:rsidRPr="00AA0A71">
              <w:rPr>
                <w:color w:val="000000"/>
                <w:sz w:val="22"/>
                <w:szCs w:val="22"/>
              </w:rPr>
              <w:t> </w:t>
            </w:r>
          </w:p>
        </w:tc>
        <w:tc>
          <w:tcPr>
            <w:tcW w:w="1716" w:type="dxa"/>
            <w:tcBorders>
              <w:top w:val="single" w:sz="4" w:space="0" w:color="auto"/>
              <w:left w:val="nil"/>
              <w:bottom w:val="single" w:sz="4" w:space="0" w:color="auto"/>
              <w:right w:val="single" w:sz="4" w:space="0" w:color="auto"/>
            </w:tcBorders>
            <w:noWrap/>
            <w:vAlign w:val="bottom"/>
          </w:tcPr>
          <w:p w:rsidR="00297E51" w:rsidRPr="00AA0A71" w:rsidRDefault="00297E51" w:rsidP="00276657">
            <w:pPr>
              <w:rPr>
                <w:color w:val="000000"/>
                <w:sz w:val="22"/>
                <w:szCs w:val="22"/>
              </w:rPr>
            </w:pPr>
            <w:r w:rsidRPr="00AA0A71">
              <w:rPr>
                <w:color w:val="000000"/>
                <w:sz w:val="22"/>
                <w:szCs w:val="22"/>
              </w:rPr>
              <w:t> </w:t>
            </w:r>
          </w:p>
        </w:tc>
      </w:tr>
      <w:tr w:rsidR="001D3802"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1D3802" w:rsidRPr="00AA0A71" w:rsidRDefault="001D3802" w:rsidP="00276657">
            <w:pPr>
              <w:rPr>
                <w:b/>
                <w:bCs/>
                <w:color w:val="000000"/>
                <w:sz w:val="22"/>
                <w:szCs w:val="22"/>
                <w:u w:val="single"/>
              </w:rPr>
            </w:pPr>
            <w:bookmarkStart w:id="2" w:name="_Hlk510772385"/>
            <w:r>
              <w:rPr>
                <w:b/>
                <w:bCs/>
                <w:color w:val="000000"/>
                <w:u w:val="single"/>
              </w:rPr>
              <w:t>Data Collection Agent (RTI International)</w:t>
            </w:r>
          </w:p>
        </w:tc>
        <w:tc>
          <w:tcPr>
            <w:tcW w:w="276" w:type="dxa"/>
            <w:tcBorders>
              <w:top w:val="nil"/>
              <w:left w:val="nil"/>
              <w:bottom w:val="single" w:sz="4" w:space="0" w:color="auto"/>
              <w:right w:val="single" w:sz="4" w:space="0" w:color="auto"/>
            </w:tcBorders>
            <w:shd w:val="clear" w:color="000000" w:fill="000000"/>
            <w:noWrap/>
            <w:vAlign w:val="bottom"/>
          </w:tcPr>
          <w:p w:rsidR="001D3802" w:rsidRPr="00AA0A71" w:rsidRDefault="001D3802" w:rsidP="00276657">
            <w:pPr>
              <w:rPr>
                <w:color w:val="000000"/>
                <w:sz w:val="22"/>
                <w:szCs w:val="22"/>
              </w:rPr>
            </w:pPr>
            <w:r>
              <w:rPr>
                <w:color w:val="000000"/>
              </w:rPr>
              <w:t> </w:t>
            </w:r>
          </w:p>
        </w:tc>
        <w:tc>
          <w:tcPr>
            <w:tcW w:w="1716" w:type="dxa"/>
            <w:tcBorders>
              <w:top w:val="nil"/>
              <w:left w:val="nil"/>
              <w:bottom w:val="single" w:sz="4" w:space="0" w:color="auto"/>
              <w:right w:val="single" w:sz="4" w:space="0" w:color="auto"/>
            </w:tcBorders>
            <w:noWrap/>
            <w:vAlign w:val="bottom"/>
          </w:tcPr>
          <w:p w:rsidR="001D3802" w:rsidRPr="00AA0A71" w:rsidRDefault="001D3802" w:rsidP="00276657">
            <w:pPr>
              <w:rPr>
                <w:color w:val="000000"/>
                <w:sz w:val="22"/>
                <w:szCs w:val="22"/>
              </w:rPr>
            </w:pPr>
            <w:r>
              <w:rPr>
                <w:color w:val="000000"/>
              </w:rPr>
              <w:t> </w:t>
            </w:r>
          </w:p>
        </w:tc>
      </w:tr>
      <w:tr w:rsidR="001D3802"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1D3802" w:rsidRPr="00AA0A71" w:rsidRDefault="001D3802" w:rsidP="00276657">
            <w:pPr>
              <w:rPr>
                <w:color w:val="000000"/>
                <w:sz w:val="22"/>
                <w:szCs w:val="22"/>
              </w:rPr>
            </w:pPr>
            <w:r>
              <w:rPr>
                <w:color w:val="000000"/>
              </w:rPr>
              <w:t>Personnel</w:t>
            </w:r>
          </w:p>
        </w:tc>
        <w:tc>
          <w:tcPr>
            <w:tcW w:w="276" w:type="dxa"/>
            <w:tcBorders>
              <w:top w:val="nil"/>
              <w:left w:val="nil"/>
              <w:bottom w:val="single" w:sz="4" w:space="0" w:color="auto"/>
              <w:right w:val="single" w:sz="4" w:space="0" w:color="auto"/>
            </w:tcBorders>
            <w:shd w:val="clear" w:color="000000" w:fill="000000"/>
            <w:noWrap/>
            <w:vAlign w:val="bottom"/>
          </w:tcPr>
          <w:p w:rsidR="001D3802" w:rsidRPr="00AA0A71" w:rsidRDefault="001D3802" w:rsidP="00276657">
            <w:pPr>
              <w:rPr>
                <w:color w:val="000000"/>
                <w:sz w:val="22"/>
                <w:szCs w:val="22"/>
              </w:rPr>
            </w:pPr>
            <w:r>
              <w:rPr>
                <w:color w:val="000000"/>
              </w:rPr>
              <w:t> </w:t>
            </w:r>
          </w:p>
        </w:tc>
        <w:tc>
          <w:tcPr>
            <w:tcW w:w="1716" w:type="dxa"/>
            <w:tcBorders>
              <w:top w:val="nil"/>
              <w:left w:val="nil"/>
              <w:bottom w:val="single" w:sz="4" w:space="0" w:color="auto"/>
              <w:right w:val="single" w:sz="4" w:space="0" w:color="auto"/>
            </w:tcBorders>
            <w:noWrap/>
            <w:vAlign w:val="bottom"/>
          </w:tcPr>
          <w:p w:rsidR="001D3802" w:rsidRPr="00AA0A71" w:rsidRDefault="001D3802" w:rsidP="002D4C99">
            <w:pPr>
              <w:ind w:firstLine="316"/>
              <w:jc w:val="right"/>
              <w:rPr>
                <w:color w:val="000000"/>
                <w:sz w:val="22"/>
                <w:szCs w:val="22"/>
              </w:rPr>
            </w:pPr>
            <w:r>
              <w:rPr>
                <w:color w:val="000000"/>
              </w:rPr>
              <w:t>$139,650</w:t>
            </w:r>
          </w:p>
        </w:tc>
      </w:tr>
      <w:tr w:rsidR="001D3802"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1D3802" w:rsidRPr="00AA0A71" w:rsidRDefault="001D3802" w:rsidP="00276657">
            <w:pPr>
              <w:rPr>
                <w:color w:val="000000"/>
                <w:sz w:val="22"/>
                <w:szCs w:val="22"/>
              </w:rPr>
            </w:pPr>
            <w:r>
              <w:rPr>
                <w:color w:val="000000"/>
              </w:rPr>
              <w:t>Fringe Benefits</w:t>
            </w:r>
          </w:p>
        </w:tc>
        <w:tc>
          <w:tcPr>
            <w:tcW w:w="276" w:type="dxa"/>
            <w:tcBorders>
              <w:top w:val="nil"/>
              <w:left w:val="nil"/>
              <w:bottom w:val="single" w:sz="4" w:space="0" w:color="auto"/>
              <w:right w:val="single" w:sz="4" w:space="0" w:color="auto"/>
            </w:tcBorders>
            <w:shd w:val="clear" w:color="000000" w:fill="000000"/>
            <w:noWrap/>
            <w:vAlign w:val="bottom"/>
          </w:tcPr>
          <w:p w:rsidR="001D3802" w:rsidRPr="00AA0A71" w:rsidRDefault="001D3802" w:rsidP="00276657">
            <w:pPr>
              <w:rPr>
                <w:color w:val="000000"/>
                <w:sz w:val="22"/>
                <w:szCs w:val="22"/>
              </w:rPr>
            </w:pPr>
            <w:r>
              <w:rPr>
                <w:color w:val="000000"/>
              </w:rPr>
              <w:t> </w:t>
            </w:r>
          </w:p>
        </w:tc>
        <w:tc>
          <w:tcPr>
            <w:tcW w:w="1716" w:type="dxa"/>
            <w:tcBorders>
              <w:top w:val="nil"/>
              <w:left w:val="nil"/>
              <w:bottom w:val="single" w:sz="4" w:space="0" w:color="auto"/>
              <w:right w:val="single" w:sz="4" w:space="0" w:color="auto"/>
            </w:tcBorders>
            <w:noWrap/>
            <w:vAlign w:val="bottom"/>
          </w:tcPr>
          <w:p w:rsidR="001D3802" w:rsidRPr="00AA0A71" w:rsidRDefault="001D3802" w:rsidP="002D4C99">
            <w:pPr>
              <w:ind w:firstLine="316"/>
              <w:jc w:val="right"/>
              <w:rPr>
                <w:color w:val="000000"/>
                <w:sz w:val="22"/>
                <w:szCs w:val="22"/>
              </w:rPr>
            </w:pPr>
            <w:r>
              <w:rPr>
                <w:color w:val="000000"/>
              </w:rPr>
              <w:t>$54,463</w:t>
            </w:r>
          </w:p>
        </w:tc>
      </w:tr>
      <w:tr w:rsidR="001D3802"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1D3802" w:rsidRPr="00AA0A71" w:rsidRDefault="001D3802" w:rsidP="00276657">
            <w:pPr>
              <w:rPr>
                <w:color w:val="000000"/>
                <w:sz w:val="22"/>
                <w:szCs w:val="22"/>
              </w:rPr>
            </w:pPr>
            <w:r>
              <w:rPr>
                <w:color w:val="000000"/>
              </w:rPr>
              <w:t>Travel</w:t>
            </w:r>
          </w:p>
        </w:tc>
        <w:tc>
          <w:tcPr>
            <w:tcW w:w="276" w:type="dxa"/>
            <w:tcBorders>
              <w:top w:val="nil"/>
              <w:left w:val="nil"/>
              <w:bottom w:val="single" w:sz="4" w:space="0" w:color="auto"/>
              <w:right w:val="single" w:sz="4" w:space="0" w:color="auto"/>
            </w:tcBorders>
            <w:shd w:val="clear" w:color="000000" w:fill="000000"/>
            <w:noWrap/>
            <w:vAlign w:val="bottom"/>
          </w:tcPr>
          <w:p w:rsidR="001D3802" w:rsidRPr="00AA0A71" w:rsidRDefault="001D3802" w:rsidP="00276657">
            <w:pPr>
              <w:rPr>
                <w:color w:val="000000"/>
                <w:sz w:val="22"/>
                <w:szCs w:val="22"/>
              </w:rPr>
            </w:pPr>
            <w:r>
              <w:rPr>
                <w:color w:val="000000"/>
              </w:rPr>
              <w:t> </w:t>
            </w:r>
          </w:p>
        </w:tc>
        <w:tc>
          <w:tcPr>
            <w:tcW w:w="1716" w:type="dxa"/>
            <w:tcBorders>
              <w:top w:val="nil"/>
              <w:left w:val="nil"/>
              <w:bottom w:val="single" w:sz="4" w:space="0" w:color="auto"/>
              <w:right w:val="single" w:sz="4" w:space="0" w:color="auto"/>
            </w:tcBorders>
            <w:noWrap/>
            <w:vAlign w:val="bottom"/>
          </w:tcPr>
          <w:p w:rsidR="001D3802" w:rsidRPr="00AA0A71" w:rsidRDefault="001D3802" w:rsidP="002D4C99">
            <w:pPr>
              <w:ind w:firstLine="316"/>
              <w:jc w:val="right"/>
              <w:rPr>
                <w:sz w:val="22"/>
                <w:szCs w:val="22"/>
              </w:rPr>
            </w:pPr>
            <w:r>
              <w:rPr>
                <w:color w:val="000000"/>
              </w:rPr>
              <w:t>$0</w:t>
            </w:r>
          </w:p>
        </w:tc>
      </w:tr>
      <w:tr w:rsidR="001D3802"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1D3802" w:rsidRPr="00AA0A71" w:rsidRDefault="001D3802" w:rsidP="00276657">
            <w:pPr>
              <w:rPr>
                <w:color w:val="000000"/>
                <w:sz w:val="22"/>
                <w:szCs w:val="22"/>
              </w:rPr>
            </w:pPr>
            <w:r>
              <w:rPr>
                <w:color w:val="000000"/>
              </w:rPr>
              <w:t>Equipment</w:t>
            </w:r>
          </w:p>
        </w:tc>
        <w:tc>
          <w:tcPr>
            <w:tcW w:w="276" w:type="dxa"/>
            <w:tcBorders>
              <w:top w:val="nil"/>
              <w:left w:val="nil"/>
              <w:bottom w:val="single" w:sz="4" w:space="0" w:color="auto"/>
              <w:right w:val="single" w:sz="4" w:space="0" w:color="auto"/>
            </w:tcBorders>
            <w:shd w:val="clear" w:color="000000" w:fill="000000"/>
            <w:noWrap/>
            <w:vAlign w:val="bottom"/>
          </w:tcPr>
          <w:p w:rsidR="001D3802" w:rsidRPr="00AA0A71" w:rsidRDefault="001D3802" w:rsidP="00276657">
            <w:pPr>
              <w:rPr>
                <w:color w:val="000000"/>
                <w:sz w:val="22"/>
                <w:szCs w:val="22"/>
              </w:rPr>
            </w:pPr>
          </w:p>
        </w:tc>
        <w:tc>
          <w:tcPr>
            <w:tcW w:w="1716" w:type="dxa"/>
            <w:tcBorders>
              <w:top w:val="nil"/>
              <w:left w:val="nil"/>
              <w:bottom w:val="single" w:sz="4" w:space="0" w:color="auto"/>
              <w:right w:val="single" w:sz="4" w:space="0" w:color="auto"/>
            </w:tcBorders>
            <w:noWrap/>
            <w:vAlign w:val="bottom"/>
          </w:tcPr>
          <w:p w:rsidR="001D3802" w:rsidRPr="00AA0A71" w:rsidRDefault="001D3802" w:rsidP="002D4C99">
            <w:pPr>
              <w:ind w:firstLine="316"/>
              <w:jc w:val="right"/>
              <w:rPr>
                <w:sz w:val="22"/>
                <w:szCs w:val="22"/>
              </w:rPr>
            </w:pPr>
            <w:r>
              <w:rPr>
                <w:color w:val="000000"/>
              </w:rPr>
              <w:t>$0</w:t>
            </w:r>
          </w:p>
        </w:tc>
      </w:tr>
      <w:tr w:rsidR="001D3802"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1D3802" w:rsidRPr="00AA0A71" w:rsidRDefault="001D3802" w:rsidP="00276657">
            <w:pPr>
              <w:rPr>
                <w:color w:val="000000"/>
                <w:sz w:val="22"/>
                <w:szCs w:val="22"/>
              </w:rPr>
            </w:pPr>
            <w:r>
              <w:rPr>
                <w:color w:val="000000"/>
              </w:rPr>
              <w:t>Supplies</w:t>
            </w:r>
          </w:p>
        </w:tc>
        <w:tc>
          <w:tcPr>
            <w:tcW w:w="276" w:type="dxa"/>
            <w:tcBorders>
              <w:top w:val="nil"/>
              <w:left w:val="nil"/>
              <w:bottom w:val="single" w:sz="4" w:space="0" w:color="auto"/>
              <w:right w:val="single" w:sz="4" w:space="0" w:color="auto"/>
            </w:tcBorders>
            <w:shd w:val="clear" w:color="000000" w:fill="000000"/>
            <w:noWrap/>
            <w:vAlign w:val="bottom"/>
          </w:tcPr>
          <w:p w:rsidR="001D3802" w:rsidRPr="00AA0A71" w:rsidRDefault="001D3802" w:rsidP="00276657">
            <w:pPr>
              <w:rPr>
                <w:color w:val="000000"/>
                <w:sz w:val="22"/>
                <w:szCs w:val="22"/>
              </w:rPr>
            </w:pPr>
          </w:p>
        </w:tc>
        <w:tc>
          <w:tcPr>
            <w:tcW w:w="1716" w:type="dxa"/>
            <w:tcBorders>
              <w:top w:val="nil"/>
              <w:left w:val="nil"/>
              <w:bottom w:val="single" w:sz="4" w:space="0" w:color="auto"/>
              <w:right w:val="single" w:sz="4" w:space="0" w:color="auto"/>
            </w:tcBorders>
            <w:noWrap/>
            <w:vAlign w:val="bottom"/>
          </w:tcPr>
          <w:p w:rsidR="001D3802" w:rsidRPr="00AA0A71" w:rsidRDefault="001D3802" w:rsidP="002D4C99">
            <w:pPr>
              <w:ind w:firstLine="316"/>
              <w:jc w:val="right"/>
              <w:rPr>
                <w:sz w:val="22"/>
                <w:szCs w:val="22"/>
              </w:rPr>
            </w:pPr>
            <w:r>
              <w:rPr>
                <w:color w:val="000000"/>
              </w:rPr>
              <w:t>$0</w:t>
            </w:r>
          </w:p>
        </w:tc>
      </w:tr>
      <w:tr w:rsidR="001D3802"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1D3802" w:rsidRPr="00AA0A71" w:rsidRDefault="001D3802" w:rsidP="00276657">
            <w:pPr>
              <w:rPr>
                <w:color w:val="000000"/>
                <w:sz w:val="22"/>
                <w:szCs w:val="22"/>
              </w:rPr>
            </w:pPr>
            <w:r>
              <w:rPr>
                <w:color w:val="000000"/>
              </w:rPr>
              <w:t>Consultants/Contracts</w:t>
            </w:r>
          </w:p>
        </w:tc>
        <w:tc>
          <w:tcPr>
            <w:tcW w:w="276" w:type="dxa"/>
            <w:tcBorders>
              <w:top w:val="nil"/>
              <w:left w:val="nil"/>
              <w:bottom w:val="single" w:sz="4" w:space="0" w:color="auto"/>
              <w:right w:val="single" w:sz="4" w:space="0" w:color="auto"/>
            </w:tcBorders>
            <w:shd w:val="clear" w:color="000000" w:fill="000000"/>
            <w:noWrap/>
            <w:vAlign w:val="bottom"/>
          </w:tcPr>
          <w:p w:rsidR="001D3802" w:rsidRPr="00AA0A71" w:rsidRDefault="001D3802" w:rsidP="00276657">
            <w:pPr>
              <w:rPr>
                <w:color w:val="000000"/>
                <w:sz w:val="22"/>
                <w:szCs w:val="22"/>
              </w:rPr>
            </w:pPr>
            <w:r>
              <w:rPr>
                <w:color w:val="000000"/>
              </w:rPr>
              <w:t> </w:t>
            </w:r>
          </w:p>
        </w:tc>
        <w:tc>
          <w:tcPr>
            <w:tcW w:w="1716" w:type="dxa"/>
            <w:tcBorders>
              <w:top w:val="nil"/>
              <w:left w:val="nil"/>
              <w:bottom w:val="single" w:sz="4" w:space="0" w:color="auto"/>
              <w:right w:val="single" w:sz="4" w:space="0" w:color="auto"/>
            </w:tcBorders>
            <w:noWrap/>
            <w:vAlign w:val="bottom"/>
          </w:tcPr>
          <w:p w:rsidR="001D3802" w:rsidRPr="00AA0A71" w:rsidRDefault="001D3802" w:rsidP="002D4C99">
            <w:pPr>
              <w:ind w:firstLine="316"/>
              <w:jc w:val="right"/>
              <w:rPr>
                <w:color w:val="000000"/>
                <w:sz w:val="22"/>
                <w:szCs w:val="22"/>
              </w:rPr>
            </w:pPr>
            <w:r>
              <w:rPr>
                <w:color w:val="000000"/>
              </w:rPr>
              <w:t>$3,861</w:t>
            </w:r>
          </w:p>
        </w:tc>
      </w:tr>
      <w:tr w:rsidR="001D3802"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1D3802" w:rsidRPr="00AA0A71" w:rsidRDefault="001D3802" w:rsidP="00276657">
            <w:pPr>
              <w:rPr>
                <w:color w:val="000000"/>
                <w:sz w:val="22"/>
                <w:szCs w:val="22"/>
              </w:rPr>
            </w:pPr>
            <w:r>
              <w:rPr>
                <w:color w:val="000000"/>
              </w:rPr>
              <w:t>Other</w:t>
            </w:r>
          </w:p>
        </w:tc>
        <w:tc>
          <w:tcPr>
            <w:tcW w:w="276" w:type="dxa"/>
            <w:tcBorders>
              <w:top w:val="nil"/>
              <w:left w:val="nil"/>
              <w:bottom w:val="single" w:sz="4" w:space="0" w:color="auto"/>
              <w:right w:val="single" w:sz="4" w:space="0" w:color="auto"/>
            </w:tcBorders>
            <w:shd w:val="clear" w:color="000000" w:fill="000000"/>
            <w:noWrap/>
            <w:vAlign w:val="bottom"/>
          </w:tcPr>
          <w:p w:rsidR="001D3802" w:rsidRPr="00AA0A71" w:rsidRDefault="001D3802" w:rsidP="00276657">
            <w:pPr>
              <w:rPr>
                <w:color w:val="000000"/>
                <w:sz w:val="22"/>
                <w:szCs w:val="22"/>
              </w:rPr>
            </w:pPr>
          </w:p>
        </w:tc>
        <w:tc>
          <w:tcPr>
            <w:tcW w:w="1716" w:type="dxa"/>
            <w:tcBorders>
              <w:top w:val="nil"/>
              <w:left w:val="nil"/>
              <w:bottom w:val="single" w:sz="4" w:space="0" w:color="auto"/>
              <w:right w:val="single" w:sz="4" w:space="0" w:color="auto"/>
            </w:tcBorders>
            <w:noWrap/>
            <w:vAlign w:val="bottom"/>
          </w:tcPr>
          <w:p w:rsidR="001D3802" w:rsidRPr="00AA0A71" w:rsidRDefault="001D3802" w:rsidP="002D4C99">
            <w:pPr>
              <w:ind w:firstLine="316"/>
              <w:jc w:val="right"/>
              <w:rPr>
                <w:sz w:val="22"/>
                <w:szCs w:val="22"/>
              </w:rPr>
            </w:pPr>
            <w:r>
              <w:rPr>
                <w:color w:val="000000"/>
              </w:rPr>
              <w:t>$17,518</w:t>
            </w:r>
          </w:p>
        </w:tc>
      </w:tr>
      <w:tr w:rsidR="001D3802"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1D3802" w:rsidRPr="00AA0A71" w:rsidRDefault="001D3802" w:rsidP="00276657">
            <w:pPr>
              <w:rPr>
                <w:color w:val="000000"/>
                <w:sz w:val="22"/>
                <w:szCs w:val="22"/>
              </w:rPr>
            </w:pPr>
            <w:r>
              <w:rPr>
                <w:color w:val="000000"/>
              </w:rPr>
              <w:t>  Total Direct Costs</w:t>
            </w:r>
          </w:p>
        </w:tc>
        <w:tc>
          <w:tcPr>
            <w:tcW w:w="276" w:type="dxa"/>
            <w:tcBorders>
              <w:top w:val="nil"/>
              <w:left w:val="nil"/>
              <w:bottom w:val="single" w:sz="4" w:space="0" w:color="auto"/>
              <w:right w:val="single" w:sz="4" w:space="0" w:color="auto"/>
            </w:tcBorders>
            <w:shd w:val="clear" w:color="000000" w:fill="000000"/>
            <w:noWrap/>
            <w:vAlign w:val="bottom"/>
          </w:tcPr>
          <w:p w:rsidR="001D3802" w:rsidRPr="00AA0A71" w:rsidRDefault="001D3802" w:rsidP="00276657">
            <w:pPr>
              <w:rPr>
                <w:color w:val="000000"/>
                <w:sz w:val="22"/>
                <w:szCs w:val="22"/>
              </w:rPr>
            </w:pPr>
          </w:p>
        </w:tc>
        <w:tc>
          <w:tcPr>
            <w:tcW w:w="1716" w:type="dxa"/>
            <w:tcBorders>
              <w:top w:val="nil"/>
              <w:left w:val="nil"/>
              <w:bottom w:val="single" w:sz="4" w:space="0" w:color="auto"/>
              <w:right w:val="single" w:sz="4" w:space="0" w:color="auto"/>
            </w:tcBorders>
            <w:noWrap/>
            <w:vAlign w:val="bottom"/>
          </w:tcPr>
          <w:p w:rsidR="001D3802" w:rsidRPr="00AA0A71" w:rsidRDefault="001D3802" w:rsidP="00276657">
            <w:pPr>
              <w:jc w:val="right"/>
              <w:rPr>
                <w:sz w:val="22"/>
                <w:szCs w:val="22"/>
              </w:rPr>
            </w:pPr>
            <w:r>
              <w:rPr>
                <w:color w:val="000000"/>
              </w:rPr>
              <w:t>$215,492</w:t>
            </w:r>
          </w:p>
        </w:tc>
      </w:tr>
      <w:tr w:rsidR="001D3802"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1D3802" w:rsidRPr="00AA0A71" w:rsidRDefault="00F96C47" w:rsidP="00276657">
            <w:pPr>
              <w:rPr>
                <w:color w:val="000000"/>
                <w:sz w:val="22"/>
                <w:szCs w:val="22"/>
              </w:rPr>
            </w:pPr>
            <w:r>
              <w:rPr>
                <w:color w:val="000000"/>
              </w:rPr>
              <w:t xml:space="preserve">  </w:t>
            </w:r>
            <w:r w:rsidR="001D3802">
              <w:rPr>
                <w:color w:val="000000"/>
              </w:rPr>
              <w:t>Total Indirect</w:t>
            </w:r>
          </w:p>
        </w:tc>
        <w:tc>
          <w:tcPr>
            <w:tcW w:w="276" w:type="dxa"/>
            <w:tcBorders>
              <w:top w:val="nil"/>
              <w:left w:val="nil"/>
              <w:bottom w:val="single" w:sz="4" w:space="0" w:color="auto"/>
              <w:right w:val="single" w:sz="4" w:space="0" w:color="auto"/>
            </w:tcBorders>
            <w:shd w:val="clear" w:color="000000" w:fill="000000"/>
            <w:noWrap/>
            <w:vAlign w:val="bottom"/>
          </w:tcPr>
          <w:p w:rsidR="001D3802" w:rsidRPr="00AA0A71" w:rsidRDefault="001D3802" w:rsidP="00276657">
            <w:pPr>
              <w:rPr>
                <w:color w:val="000000"/>
                <w:sz w:val="22"/>
                <w:szCs w:val="22"/>
              </w:rPr>
            </w:pPr>
            <w:r>
              <w:rPr>
                <w:color w:val="000000"/>
              </w:rPr>
              <w:t> </w:t>
            </w:r>
          </w:p>
        </w:tc>
        <w:tc>
          <w:tcPr>
            <w:tcW w:w="1716" w:type="dxa"/>
            <w:tcBorders>
              <w:top w:val="nil"/>
              <w:left w:val="nil"/>
              <w:bottom w:val="single" w:sz="4" w:space="0" w:color="auto"/>
              <w:right w:val="single" w:sz="4" w:space="0" w:color="auto"/>
            </w:tcBorders>
            <w:noWrap/>
            <w:vAlign w:val="bottom"/>
          </w:tcPr>
          <w:p w:rsidR="001D3802" w:rsidRPr="00AA0A71" w:rsidRDefault="001D3802" w:rsidP="00276657">
            <w:pPr>
              <w:jc w:val="right"/>
              <w:rPr>
                <w:color w:val="000000"/>
                <w:sz w:val="22"/>
                <w:szCs w:val="22"/>
              </w:rPr>
            </w:pPr>
            <w:r>
              <w:rPr>
                <w:color w:val="000000"/>
              </w:rPr>
              <w:t>$159,300</w:t>
            </w:r>
          </w:p>
        </w:tc>
      </w:tr>
      <w:tr w:rsidR="001D3802"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1D3802" w:rsidRPr="00AA0A71" w:rsidRDefault="001D3802" w:rsidP="00276657">
            <w:pPr>
              <w:rPr>
                <w:b/>
                <w:bCs/>
                <w:color w:val="000000"/>
                <w:sz w:val="22"/>
                <w:szCs w:val="22"/>
              </w:rPr>
            </w:pPr>
            <w:r>
              <w:rPr>
                <w:b/>
                <w:bCs/>
                <w:color w:val="000000"/>
              </w:rPr>
              <w:t>Subtotal Data Collection Agent</w:t>
            </w:r>
          </w:p>
        </w:tc>
        <w:tc>
          <w:tcPr>
            <w:tcW w:w="276" w:type="dxa"/>
            <w:tcBorders>
              <w:top w:val="nil"/>
              <w:left w:val="nil"/>
              <w:bottom w:val="single" w:sz="4" w:space="0" w:color="auto"/>
              <w:right w:val="single" w:sz="4" w:space="0" w:color="auto"/>
            </w:tcBorders>
            <w:shd w:val="clear" w:color="000000" w:fill="000000"/>
            <w:noWrap/>
            <w:vAlign w:val="bottom"/>
          </w:tcPr>
          <w:p w:rsidR="001D3802" w:rsidRPr="00AA0A71" w:rsidRDefault="001D3802" w:rsidP="00276657">
            <w:pPr>
              <w:rPr>
                <w:b/>
                <w:bCs/>
                <w:color w:val="000000"/>
                <w:sz w:val="22"/>
                <w:szCs w:val="22"/>
              </w:rPr>
            </w:pPr>
            <w:r>
              <w:rPr>
                <w:b/>
                <w:bCs/>
                <w:color w:val="000000"/>
              </w:rPr>
              <w:t> </w:t>
            </w:r>
          </w:p>
        </w:tc>
        <w:tc>
          <w:tcPr>
            <w:tcW w:w="1716" w:type="dxa"/>
            <w:tcBorders>
              <w:top w:val="nil"/>
              <w:left w:val="nil"/>
              <w:bottom w:val="single" w:sz="4" w:space="0" w:color="auto"/>
              <w:right w:val="single" w:sz="4" w:space="0" w:color="auto"/>
            </w:tcBorders>
            <w:noWrap/>
            <w:vAlign w:val="bottom"/>
          </w:tcPr>
          <w:p w:rsidR="001D3802" w:rsidRPr="00AA0A71" w:rsidRDefault="001D3802" w:rsidP="00276657">
            <w:pPr>
              <w:jc w:val="right"/>
              <w:rPr>
                <w:b/>
                <w:bCs/>
                <w:color w:val="000000"/>
                <w:sz w:val="22"/>
                <w:szCs w:val="22"/>
              </w:rPr>
            </w:pPr>
            <w:r>
              <w:rPr>
                <w:b/>
                <w:bCs/>
                <w:color w:val="000000"/>
              </w:rPr>
              <w:t>$374,792</w:t>
            </w:r>
          </w:p>
        </w:tc>
      </w:tr>
      <w:tr w:rsidR="00297E51" w:rsidRPr="00725B26" w:rsidTr="00393FB0">
        <w:trPr>
          <w:trHeight w:val="315"/>
        </w:trPr>
        <w:tc>
          <w:tcPr>
            <w:tcW w:w="54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E51" w:rsidRPr="00AA0A71" w:rsidRDefault="00297E51" w:rsidP="00276657">
            <w:pPr>
              <w:rPr>
                <w:b/>
                <w:bCs/>
                <w:color w:val="000000"/>
                <w:sz w:val="22"/>
                <w:szCs w:val="22"/>
              </w:rPr>
            </w:pPr>
            <w:r w:rsidRPr="00AA0A71">
              <w:rPr>
                <w:b/>
                <w:bCs/>
                <w:color w:val="000000"/>
                <w:sz w:val="22"/>
                <w:szCs w:val="22"/>
              </w:rPr>
              <w:t>Total estimated costs</w:t>
            </w:r>
          </w:p>
        </w:tc>
        <w:tc>
          <w:tcPr>
            <w:tcW w:w="276" w:type="dxa"/>
            <w:tcBorders>
              <w:top w:val="nil"/>
              <w:left w:val="nil"/>
              <w:bottom w:val="single" w:sz="4" w:space="0" w:color="auto"/>
              <w:right w:val="single" w:sz="4" w:space="0" w:color="auto"/>
            </w:tcBorders>
            <w:shd w:val="clear" w:color="auto" w:fill="auto"/>
            <w:noWrap/>
            <w:vAlign w:val="bottom"/>
          </w:tcPr>
          <w:p w:rsidR="00297E51" w:rsidRPr="00AA0A71" w:rsidRDefault="00297E51" w:rsidP="00276657">
            <w:pPr>
              <w:rPr>
                <w:b/>
                <w:bCs/>
                <w:color w:val="000000"/>
                <w:sz w:val="22"/>
                <w:szCs w:val="22"/>
              </w:rPr>
            </w:pPr>
            <w:r w:rsidRPr="00AA0A71">
              <w:rPr>
                <w:b/>
                <w:bCs/>
                <w:color w:val="000000"/>
                <w:sz w:val="22"/>
                <w:szCs w:val="22"/>
              </w:rPr>
              <w:t> </w:t>
            </w:r>
          </w:p>
        </w:tc>
        <w:tc>
          <w:tcPr>
            <w:tcW w:w="1716" w:type="dxa"/>
            <w:tcBorders>
              <w:top w:val="nil"/>
              <w:left w:val="nil"/>
              <w:bottom w:val="single" w:sz="4" w:space="0" w:color="auto"/>
              <w:right w:val="single" w:sz="4" w:space="0" w:color="auto"/>
            </w:tcBorders>
            <w:shd w:val="clear" w:color="auto" w:fill="auto"/>
            <w:noWrap/>
            <w:vAlign w:val="bottom"/>
          </w:tcPr>
          <w:p w:rsidR="00297E51" w:rsidRPr="00AA0A71" w:rsidRDefault="008F7113" w:rsidP="002D4C99">
            <w:pPr>
              <w:jc w:val="right"/>
              <w:rPr>
                <w:b/>
                <w:bCs/>
                <w:color w:val="000000"/>
                <w:sz w:val="22"/>
                <w:szCs w:val="22"/>
                <w:highlight w:val="yellow"/>
              </w:rPr>
            </w:pPr>
            <w:r w:rsidRPr="00AA0A71">
              <w:rPr>
                <w:b/>
                <w:bCs/>
                <w:color w:val="000000"/>
                <w:sz w:val="22"/>
                <w:szCs w:val="22"/>
              </w:rPr>
              <w:t>$</w:t>
            </w:r>
            <w:r w:rsidR="002D4C99">
              <w:rPr>
                <w:b/>
                <w:bCs/>
                <w:color w:val="000000"/>
                <w:sz w:val="22"/>
                <w:szCs w:val="22"/>
              </w:rPr>
              <w:t>442,504</w:t>
            </w:r>
          </w:p>
        </w:tc>
      </w:tr>
      <w:bookmarkEnd w:id="2"/>
    </w:tbl>
    <w:p w:rsidR="000829BF" w:rsidRPr="000829BF" w:rsidRDefault="000829BF" w:rsidP="0027665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9F62C8" w:rsidRDefault="009F62C8"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62C8" w:rsidRPr="009B0885" w:rsidRDefault="009F62C8" w:rsidP="00276657">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9B0885">
        <w:rPr>
          <w:b/>
          <w:u w:val="single"/>
        </w:rPr>
        <w:t xml:space="preserve">Reason for Change in Burden </w:t>
      </w:r>
    </w:p>
    <w:p w:rsidR="009F62C8" w:rsidRDefault="009F62C8"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1248B" w:rsidRDefault="000B596A"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CLETA was last administered in 2013 with a total estimated burden of 1,470 hours. The total estimated time burden of the 2018 CLETA has increased </w:t>
      </w:r>
      <w:r w:rsidR="00950A3E">
        <w:t xml:space="preserve">525 </w:t>
      </w:r>
      <w:r>
        <w:t xml:space="preserve">hours to an estimated </w:t>
      </w:r>
      <w:r w:rsidR="00950A3E">
        <w:t>1,995</w:t>
      </w:r>
      <w:r>
        <w:t xml:space="preserve"> hours. The increase in burden is due to an adjustment to the estimate of the number of academies from 700 to </w:t>
      </w:r>
      <w:r w:rsidR="005215E5">
        <w:t>950</w:t>
      </w:r>
      <w:r w:rsidR="00BE5D4F">
        <w:t>,</w:t>
      </w:r>
      <w:r w:rsidR="005215E5">
        <w:t xml:space="preserve"> </w:t>
      </w:r>
      <w:r w:rsidR="00E63476">
        <w:t xml:space="preserve">increasing the burden </w:t>
      </w:r>
      <w:r w:rsidR="005215E5">
        <w:t xml:space="preserve">by </w:t>
      </w:r>
      <w:r w:rsidR="00950A3E">
        <w:t xml:space="preserve">500 </w:t>
      </w:r>
      <w:r w:rsidR="00E63476">
        <w:t>hours</w:t>
      </w:r>
      <w:r>
        <w:t xml:space="preserve">. The adjustment to the estimate of the number of academies also </w:t>
      </w:r>
      <w:r w:rsidR="00E63476">
        <w:t xml:space="preserve">increases </w:t>
      </w:r>
      <w:r>
        <w:t xml:space="preserve">the </w:t>
      </w:r>
      <w:r w:rsidR="00E63476">
        <w:t xml:space="preserve">number of academies selected for </w:t>
      </w:r>
      <w:r>
        <w:t xml:space="preserve">data quality </w:t>
      </w:r>
      <w:r w:rsidR="00E63476">
        <w:t xml:space="preserve">follow up from 420 to </w:t>
      </w:r>
      <w:r w:rsidR="00950A3E">
        <w:t>570</w:t>
      </w:r>
      <w:r w:rsidR="003D133A">
        <w:t>,</w:t>
      </w:r>
      <w:r w:rsidR="00950A3E">
        <w:t xml:space="preserve"> </w:t>
      </w:r>
      <w:r w:rsidR="00E63476">
        <w:t xml:space="preserve">adding </w:t>
      </w:r>
      <w:r w:rsidR="00950A3E">
        <w:t xml:space="preserve">25 </w:t>
      </w:r>
      <w:r w:rsidR="005215E5">
        <w:t xml:space="preserve">more </w:t>
      </w:r>
      <w:r w:rsidR="00E63476">
        <w:t xml:space="preserve">hours to the total burden estimate. </w:t>
      </w:r>
    </w:p>
    <w:p w:rsidR="00C1248B" w:rsidRDefault="00C1248B"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62C8" w:rsidRPr="008D7CC0" w:rsidRDefault="009F62C8" w:rsidP="00276657">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D7CC0">
        <w:rPr>
          <w:b/>
          <w:u w:val="single"/>
        </w:rPr>
        <w:t>Project Schedule</w:t>
      </w:r>
    </w:p>
    <w:p w:rsidR="00E80938" w:rsidRDefault="00E80938"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E0579" w:rsidRDefault="00E80938"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3" w:name="_Hlk509908725"/>
      <w:r>
        <w:t>Pending OMB approval, t</w:t>
      </w:r>
      <w:r w:rsidR="009F62C8">
        <w:t xml:space="preserve">he </w:t>
      </w:r>
      <w:r w:rsidR="00D96E8E">
        <w:t>2018 CLETA</w:t>
      </w:r>
      <w:r>
        <w:t xml:space="preserve"> </w:t>
      </w:r>
      <w:r w:rsidR="009F62C8">
        <w:t>data collection is scheduled to begin in J</w:t>
      </w:r>
      <w:r w:rsidR="00570701">
        <w:t xml:space="preserve">anuary </w:t>
      </w:r>
      <w:r w:rsidR="00686522">
        <w:t xml:space="preserve">2019 </w:t>
      </w:r>
      <w:r w:rsidR="00101207">
        <w:t xml:space="preserve">(see Attachments </w:t>
      </w:r>
      <w:r w:rsidR="00705174" w:rsidRPr="00705174">
        <w:t>1</w:t>
      </w:r>
      <w:r w:rsidR="00101207" w:rsidRPr="00705174">
        <w:t xml:space="preserve"> and </w:t>
      </w:r>
      <w:r w:rsidR="00705174" w:rsidRPr="00705174">
        <w:t>2</w:t>
      </w:r>
      <w:r w:rsidR="008D3E8F">
        <w:t xml:space="preserve"> </w:t>
      </w:r>
      <w:r w:rsidR="00101207">
        <w:t>for paper and web versions of the survey instrument</w:t>
      </w:r>
      <w:r w:rsidR="001E11D3">
        <w:t>)</w:t>
      </w:r>
      <w:r w:rsidR="009022AA">
        <w:t xml:space="preserve"> and </w:t>
      </w:r>
      <w:r>
        <w:t xml:space="preserve">to end </w:t>
      </w:r>
      <w:r w:rsidR="00EC3ADE">
        <w:t xml:space="preserve">no later than </w:t>
      </w:r>
      <w:r w:rsidR="001C4F38">
        <w:t xml:space="preserve">August </w:t>
      </w:r>
      <w:r w:rsidR="00686522">
        <w:t>2019</w:t>
      </w:r>
      <w:r>
        <w:t>.</w:t>
      </w:r>
      <w:r w:rsidR="009F62C8">
        <w:t xml:space="preserve"> </w:t>
      </w:r>
    </w:p>
    <w:bookmarkEnd w:id="3"/>
    <w:p w:rsidR="003E0579" w:rsidRDefault="003E0579"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80938" w:rsidRDefault="00E80938"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Once </w:t>
      </w:r>
      <w:r w:rsidR="003E0579">
        <w:t xml:space="preserve">all </w:t>
      </w:r>
      <w:r>
        <w:t>data</w:t>
      </w:r>
      <w:r w:rsidR="003E0579">
        <w:t xml:space="preserve"> are collected, and </w:t>
      </w:r>
      <w:r>
        <w:t xml:space="preserve">cleaning and verification are completed, final analytical </w:t>
      </w:r>
      <w:r w:rsidR="00EB6345">
        <w:t>work will</w:t>
      </w:r>
      <w:r>
        <w:t xml:space="preserve"> begin with </w:t>
      </w:r>
      <w:r w:rsidR="009F62C8">
        <w:t xml:space="preserve">plans to issue </w:t>
      </w:r>
      <w:r w:rsidR="009022AA">
        <w:t xml:space="preserve">a </w:t>
      </w:r>
      <w:r>
        <w:t xml:space="preserve">BJS summary </w:t>
      </w:r>
      <w:r w:rsidR="009F62C8">
        <w:t xml:space="preserve">report </w:t>
      </w:r>
      <w:r w:rsidRPr="00E80938">
        <w:rPr>
          <w:i/>
        </w:rPr>
        <w:t xml:space="preserve">“State and Local Law Enforcement Training Academies, </w:t>
      </w:r>
      <w:r w:rsidR="00AB5B9F">
        <w:rPr>
          <w:i/>
        </w:rPr>
        <w:t>2018</w:t>
      </w:r>
      <w:r w:rsidRPr="00E80938">
        <w:rPr>
          <w:i/>
        </w:rPr>
        <w:t>”</w:t>
      </w:r>
      <w:r>
        <w:t xml:space="preserve">, </w:t>
      </w:r>
      <w:r w:rsidR="009022AA">
        <w:t>in early</w:t>
      </w:r>
      <w:r>
        <w:t xml:space="preserve"> </w:t>
      </w:r>
      <w:r w:rsidR="00750084">
        <w:t>2020</w:t>
      </w:r>
      <w:r w:rsidR="009F62C8">
        <w:t>.</w:t>
      </w:r>
      <w:r w:rsidR="00D67DD4">
        <w:t xml:space="preserve"> This report </w:t>
      </w:r>
      <w:r w:rsidR="00D67DD4" w:rsidRPr="00D67DD4">
        <w:t xml:space="preserve">will provide </w:t>
      </w:r>
      <w:r w:rsidR="00D67DD4">
        <w:t xml:space="preserve">readers with </w:t>
      </w:r>
      <w:r w:rsidR="00D67DD4" w:rsidRPr="00D67DD4">
        <w:t>general information on the characteristics of state and local law enforcement training academies in terms of their trainers and instructors, their facilities and resources, their core curricula, their trainees, and special training programs.</w:t>
      </w:r>
      <w:r w:rsidR="00745932">
        <w:t xml:space="preserve"> </w:t>
      </w:r>
      <w:r w:rsidR="009F62C8" w:rsidRPr="00E80938">
        <w:t xml:space="preserve">While this program anticipates a final response rate </w:t>
      </w:r>
      <w:r w:rsidR="00121C88" w:rsidRPr="00E80938">
        <w:t>of</w:t>
      </w:r>
      <w:r w:rsidRPr="00E80938">
        <w:t xml:space="preserve"> </w:t>
      </w:r>
      <w:r w:rsidR="00647E51">
        <w:t>95</w:t>
      </w:r>
      <w:r w:rsidR="009F62C8" w:rsidRPr="00E80938">
        <w:t xml:space="preserve">%, BJS is prepared to conduct and report national estimates based on response rates </w:t>
      </w:r>
      <w:r w:rsidR="0084254A" w:rsidRPr="00E80938">
        <w:t xml:space="preserve">as low as </w:t>
      </w:r>
      <w:r w:rsidR="00647E51">
        <w:t>85</w:t>
      </w:r>
      <w:r w:rsidR="009F62C8" w:rsidRPr="00E80938">
        <w:t xml:space="preserve">%, if that is necessary to meet the deadline for the release of published findings by </w:t>
      </w:r>
      <w:r w:rsidRPr="00E80938">
        <w:t>March</w:t>
      </w:r>
      <w:r w:rsidR="00570701" w:rsidRPr="00E80938">
        <w:t xml:space="preserve"> </w:t>
      </w:r>
      <w:r w:rsidR="00750084" w:rsidRPr="00E80938">
        <w:t>20</w:t>
      </w:r>
      <w:r w:rsidR="00750084">
        <w:t>20</w:t>
      </w:r>
      <w:r w:rsidR="009F62C8" w:rsidRPr="003E0579">
        <w:t>.</w:t>
      </w:r>
      <w:r w:rsidR="00461589">
        <w:t xml:space="preserve">BJS will conduct a non-response bias study if the final response rate is less </w:t>
      </w:r>
      <w:r w:rsidR="00950A3E">
        <w:t>than</w:t>
      </w:r>
      <w:r w:rsidR="00461589">
        <w:t xml:space="preserve"> 80%. </w:t>
      </w:r>
      <w:r w:rsidR="006E4AD0">
        <w:t>The</w:t>
      </w:r>
      <w:r w:rsidR="00EB6621">
        <w:t xml:space="preserve"> final summary report will be pro</w:t>
      </w:r>
      <w:r w:rsidR="00C5274D" w:rsidRPr="00E80938">
        <w:t xml:space="preserve">vided to the </w:t>
      </w:r>
      <w:r w:rsidR="00C5274D">
        <w:t xml:space="preserve">public on the BJS web site. </w:t>
      </w:r>
    </w:p>
    <w:p w:rsidR="003E0579" w:rsidRDefault="003E0579"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80938" w:rsidRDefault="00E80938"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80938">
        <w:t>The dataset, and supporting documentation, will be made available for download without charge at the National Archive of Criminal Justice Data at the Inter-University Consortium for Political and Social Research (ICPSR) and at Data.gov</w:t>
      </w:r>
      <w:r w:rsidR="001E11D3">
        <w:t xml:space="preserve"> within 3 months of the publication of the report</w:t>
      </w:r>
      <w:r w:rsidRPr="00E80938">
        <w:t>.</w:t>
      </w:r>
      <w:r w:rsidR="00745932">
        <w:t xml:space="preserve"> </w:t>
      </w:r>
      <w:r w:rsidRPr="00E80938">
        <w:t xml:space="preserve">Access to these data permits analysts to identify the specific responses of individual training academies and to conduct statistical analyses. </w:t>
      </w:r>
    </w:p>
    <w:p w:rsidR="00E80938" w:rsidRDefault="00E80938"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8D7CC0" w:rsidRDefault="00AF7585" w:rsidP="00276657">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D7CC0">
        <w:rPr>
          <w:b/>
          <w:u w:val="single"/>
        </w:rPr>
        <w:t>Display of Expiration Date</w:t>
      </w:r>
    </w:p>
    <w:p w:rsidR="00AF7585" w:rsidRDefault="00AF7585" w:rsidP="0027665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F7585" w:rsidRDefault="00AF7585"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expiration date will be shown on the survey form.</w:t>
      </w:r>
      <w:r w:rsidR="00745932">
        <w:t xml:space="preserve"> </w:t>
      </w:r>
    </w:p>
    <w:p w:rsidR="00AF7585" w:rsidRDefault="00AF7585"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8D7CC0" w:rsidRDefault="00AF7585" w:rsidP="00276657">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Exception to the Certificate Statement</w:t>
      </w:r>
    </w:p>
    <w:p w:rsidR="00AF7585" w:rsidRDefault="00AF7585" w:rsidP="0027665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F7585" w:rsidRDefault="00AF7585"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020D1">
        <w:t>BJS is not requesting an exception to the certification of this information collection.</w:t>
      </w:r>
      <w:r w:rsidR="00745932">
        <w:t xml:space="preserve"> </w:t>
      </w:r>
    </w:p>
    <w:p w:rsidR="00586629" w:rsidRDefault="00586629"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276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586629" w:rsidSect="0074628D">
      <w:footerReference w:type="default" r:id="rId10"/>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2EAC3" w16cid:durableId="1E525F37"/>
  <w16cid:commentId w16cid:paraId="1762A4D6" w16cid:durableId="1E63F3C6"/>
  <w16cid:commentId w16cid:paraId="7C55DFC9" w16cid:durableId="1E6CAE6B"/>
  <w16cid:commentId w16cid:paraId="1B05DC08" w16cid:durableId="1E525CEB"/>
  <w16cid:commentId w16cid:paraId="20EF13A2" w16cid:durableId="1E6CB4F4"/>
  <w16cid:commentId w16cid:paraId="42A62844" w16cid:durableId="1E4BC83C"/>
  <w16cid:commentId w16cid:paraId="54AEE828" w16cid:durableId="1E71C418"/>
  <w16cid:commentId w16cid:paraId="03C67A2D" w16cid:durableId="1E71C425"/>
  <w16cid:commentId w16cid:paraId="5EADDED0" w16cid:durableId="1E523752"/>
  <w16cid:commentId w16cid:paraId="5F0F2A35" w16cid:durableId="1E6CBC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5E5" w:rsidRDefault="005215E5" w:rsidP="00AF7585">
      <w:r>
        <w:separator/>
      </w:r>
    </w:p>
  </w:endnote>
  <w:endnote w:type="continuationSeparator" w:id="0">
    <w:p w:rsidR="005215E5" w:rsidRDefault="005215E5" w:rsidP="00AF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5E5" w:rsidRDefault="005215E5">
    <w:pPr>
      <w:pStyle w:val="Footer"/>
      <w:jc w:val="center"/>
    </w:pPr>
    <w:r>
      <w:fldChar w:fldCharType="begin"/>
    </w:r>
    <w:r>
      <w:instrText xml:space="preserve"> PAGE   \* MERGEFORMAT </w:instrText>
    </w:r>
    <w:r>
      <w:fldChar w:fldCharType="separate"/>
    </w:r>
    <w:r w:rsidR="00D5117E">
      <w:rPr>
        <w:noProof/>
      </w:rPr>
      <w:t>1</w:t>
    </w:r>
    <w:r>
      <w:rPr>
        <w:noProof/>
      </w:rPr>
      <w:fldChar w:fldCharType="end"/>
    </w:r>
  </w:p>
  <w:p w:rsidR="005215E5" w:rsidRDefault="00521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5E5" w:rsidRDefault="005215E5" w:rsidP="00AF7585">
      <w:r>
        <w:separator/>
      </w:r>
    </w:p>
  </w:footnote>
  <w:footnote w:type="continuationSeparator" w:id="0">
    <w:p w:rsidR="005215E5" w:rsidRDefault="005215E5" w:rsidP="00AF7585">
      <w:r>
        <w:continuationSeparator/>
      </w:r>
    </w:p>
  </w:footnote>
  <w:footnote w:id="1">
    <w:p w:rsidR="005215E5" w:rsidRDefault="005215E5">
      <w:pPr>
        <w:pStyle w:val="FootnoteText"/>
      </w:pPr>
      <w:r>
        <w:rPr>
          <w:rStyle w:val="FootnoteReference"/>
        </w:rPr>
        <w:footnoteRef/>
      </w:r>
      <w:r>
        <w:t xml:space="preserve"> </w:t>
      </w:r>
      <w:r w:rsidRPr="001235B1">
        <w:rPr>
          <w:color w:val="000000"/>
        </w:rPr>
        <w:t>The final reports</w:t>
      </w:r>
      <w:r>
        <w:rPr>
          <w:color w:val="000000"/>
        </w:rPr>
        <w:t xml:space="preserve"> summarizing these data collections</w:t>
      </w:r>
      <w:r w:rsidRPr="001235B1">
        <w:rPr>
          <w:color w:val="000000"/>
        </w:rPr>
        <w:t xml:space="preserve">, </w:t>
      </w:r>
      <w:r w:rsidRPr="006A5DEC">
        <w:rPr>
          <w:i/>
          <w:color w:val="000000"/>
        </w:rPr>
        <w:t>State and Local Law Enforcement Training Academies, 2002</w:t>
      </w:r>
      <w:r w:rsidRPr="00C65494">
        <w:rPr>
          <w:color w:val="000000"/>
        </w:rPr>
        <w:t xml:space="preserve"> </w:t>
      </w:r>
      <w:r>
        <w:rPr>
          <w:color w:val="000000"/>
        </w:rPr>
        <w:t>(</w:t>
      </w:r>
      <w:hyperlink r:id="rId1" w:history="1">
        <w:r w:rsidRPr="00DB1B54">
          <w:rPr>
            <w:rStyle w:val="Hyperlink"/>
          </w:rPr>
          <w:t>http://www.bjs.gov/content/pub/pdf/slleta06.pdf</w:t>
        </w:r>
      </w:hyperlink>
      <w:r>
        <w:rPr>
          <w:color w:val="000000"/>
        </w:rPr>
        <w:t>)</w:t>
      </w:r>
      <w:r w:rsidRPr="001235B1">
        <w:rPr>
          <w:color w:val="000000"/>
        </w:rPr>
        <w:t>,</w:t>
      </w:r>
      <w:r>
        <w:rPr>
          <w:color w:val="000000"/>
        </w:rPr>
        <w:t xml:space="preserve"> </w:t>
      </w:r>
      <w:r w:rsidRPr="006A5DEC">
        <w:rPr>
          <w:i/>
          <w:color w:val="000000"/>
        </w:rPr>
        <w:t>State and Local Law Enforcement Training Academies, 2006</w:t>
      </w:r>
      <w:r w:rsidRPr="001235B1">
        <w:rPr>
          <w:color w:val="000000"/>
        </w:rPr>
        <w:t xml:space="preserve"> </w:t>
      </w:r>
      <w:r>
        <w:rPr>
          <w:color w:val="000000"/>
        </w:rPr>
        <w:t>(</w:t>
      </w:r>
      <w:hyperlink r:id="rId2" w:history="1">
        <w:r w:rsidRPr="00DB1B54">
          <w:rPr>
            <w:rStyle w:val="Hyperlink"/>
          </w:rPr>
          <w:t>http://www.bjs.gov/content/pub/pdf/slleta06.pdf</w:t>
        </w:r>
      </w:hyperlink>
      <w:r>
        <w:rPr>
          <w:color w:val="000000"/>
        </w:rPr>
        <w:t xml:space="preserve">), and </w:t>
      </w:r>
      <w:r w:rsidRPr="00183EA8">
        <w:rPr>
          <w:rStyle w:val="Hyperlink"/>
          <w:bCs/>
          <w:i/>
          <w:color w:val="auto"/>
          <w:u w:val="none"/>
        </w:rPr>
        <w:t>State and Local Law Enforcement Training Academies, 2013</w:t>
      </w:r>
      <w:r w:rsidRPr="001235B1">
        <w:rPr>
          <w:color w:val="000000"/>
        </w:rPr>
        <w:t xml:space="preserve"> </w:t>
      </w:r>
      <w:r>
        <w:rPr>
          <w:color w:val="000000"/>
        </w:rPr>
        <w:t>(</w:t>
      </w:r>
      <w:hyperlink r:id="rId3" w:history="1">
        <w:r w:rsidRPr="00B15E02">
          <w:rPr>
            <w:rStyle w:val="Hyperlink"/>
          </w:rPr>
          <w:t>https://www.bjs.gov/content/pub/pdf/slleta13.pdf</w:t>
        </w:r>
      </w:hyperlink>
      <w:r>
        <w:rPr>
          <w:color w:val="000000"/>
        </w:rPr>
        <w:t xml:space="preserve">) </w:t>
      </w:r>
      <w:r w:rsidRPr="001235B1">
        <w:rPr>
          <w:color w:val="000000"/>
        </w:rPr>
        <w:t>may be found on the BJS website</w:t>
      </w:r>
      <w:r>
        <w:rPr>
          <w:color w:val="000000"/>
        </w:rPr>
        <w:t>.</w:t>
      </w:r>
    </w:p>
  </w:footnote>
  <w:footnote w:id="2">
    <w:p w:rsidR="005215E5" w:rsidRDefault="005215E5">
      <w:pPr>
        <w:pStyle w:val="FootnoteText"/>
      </w:pPr>
      <w:r>
        <w:rPr>
          <w:rStyle w:val="FootnoteReference"/>
        </w:rPr>
        <w:footnoteRef/>
      </w:r>
      <w:r>
        <w:t xml:space="preserve"> See </w:t>
      </w:r>
      <w:r w:rsidRPr="0015273D">
        <w:t>https://www.icpsr.umich.edu/icpsrweb/ICPSR/studies/27262/datadocumentation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75pt;height:79.5pt" o:bullet="t">
        <v:imagedata r:id="rId1" o:title="clip_image001"/>
      </v:shape>
    </w:pict>
  </w:numPicBullet>
  <w:abstractNum w:abstractNumId="0">
    <w:nsid w:val="02273C18"/>
    <w:multiLevelType w:val="hybridMultilevel"/>
    <w:tmpl w:val="1C16B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B3CE9"/>
    <w:multiLevelType w:val="hybridMultilevel"/>
    <w:tmpl w:val="DB8C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96CB9"/>
    <w:multiLevelType w:val="hybridMultilevel"/>
    <w:tmpl w:val="291694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C31B1"/>
    <w:multiLevelType w:val="hybridMultilevel"/>
    <w:tmpl w:val="EC760558"/>
    <w:lvl w:ilvl="0" w:tplc="C7B2A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9">
    <w:nsid w:val="1B0965E2"/>
    <w:multiLevelType w:val="hybridMultilevel"/>
    <w:tmpl w:val="7A14DFD8"/>
    <w:lvl w:ilvl="0" w:tplc="A12CC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670D40"/>
    <w:multiLevelType w:val="hybridMultilevel"/>
    <w:tmpl w:val="960A6398"/>
    <w:lvl w:ilvl="0" w:tplc="28AE1966">
      <w:start w:val="1"/>
      <w:numFmt w:val="decimal"/>
      <w:lvlText w:val="%1."/>
      <w:lvlJc w:val="left"/>
      <w:pPr>
        <w:ind w:left="8820" w:hanging="360"/>
      </w:pPr>
      <w:rPr>
        <w:b/>
        <w:i w:val="0"/>
        <w:color w:val="231F20"/>
        <w:w w:val="97"/>
        <w:sz w:val="24"/>
        <w:szCs w:val="24"/>
      </w:rPr>
    </w:lvl>
    <w:lvl w:ilvl="1" w:tplc="B296A2F2">
      <w:start w:val="1"/>
      <w:numFmt w:val="bullet"/>
      <w:lvlText w:val=""/>
      <w:lvlPicBulletId w:val="0"/>
      <w:lvlJc w:val="left"/>
      <w:pPr>
        <w:ind w:left="1440" w:hanging="360"/>
      </w:pPr>
      <w:rPr>
        <w:rFonts w:ascii="Symbol" w:hAnsi="Symbol" w:hint="default"/>
        <w:b w:val="0"/>
        <w:color w:val="auto"/>
        <w:sz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1F30EA3"/>
    <w:multiLevelType w:val="hybridMultilevel"/>
    <w:tmpl w:val="98265796"/>
    <w:lvl w:ilvl="0" w:tplc="C7B2A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337F0E"/>
    <w:multiLevelType w:val="hybridMultilevel"/>
    <w:tmpl w:val="11AEB396"/>
    <w:lvl w:ilvl="0" w:tplc="0000000A">
      <w:start w:val="1"/>
      <w:numFmt w:val="bullet"/>
      <w:lvlText w:val=""/>
      <w:lvlJc w:val="left"/>
      <w:pPr>
        <w:ind w:left="720" w:hanging="360"/>
      </w:pPr>
      <w:rPr>
        <w:rFonts w:ascii="Symbol" w:hAnsi="Symbo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ABF097A"/>
    <w:multiLevelType w:val="hybridMultilevel"/>
    <w:tmpl w:val="9156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B1761"/>
    <w:multiLevelType w:val="hybridMultilevel"/>
    <w:tmpl w:val="4E70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C616E0"/>
    <w:multiLevelType w:val="hybridMultilevel"/>
    <w:tmpl w:val="28B40B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914BB1"/>
    <w:multiLevelType w:val="hybridMultilevel"/>
    <w:tmpl w:val="7BE22CCE"/>
    <w:lvl w:ilvl="0" w:tplc="C7B2A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B50635"/>
    <w:multiLevelType w:val="hybridMultilevel"/>
    <w:tmpl w:val="B106A7A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576438"/>
    <w:multiLevelType w:val="hybridMultilevel"/>
    <w:tmpl w:val="D7AEE6D8"/>
    <w:lvl w:ilvl="0" w:tplc="7924F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76175D"/>
    <w:multiLevelType w:val="hybridMultilevel"/>
    <w:tmpl w:val="0D225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EC49F7"/>
    <w:multiLevelType w:val="hybridMultilevel"/>
    <w:tmpl w:val="53C89BFC"/>
    <w:lvl w:ilvl="0" w:tplc="C7B2A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13F4B34"/>
    <w:multiLevelType w:val="hybridMultilevel"/>
    <w:tmpl w:val="BAD047F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3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36"/>
  </w:num>
  <w:num w:numId="6">
    <w:abstractNumId w:val="7"/>
  </w:num>
  <w:num w:numId="7">
    <w:abstractNumId w:val="13"/>
  </w:num>
  <w:num w:numId="8">
    <w:abstractNumId w:val="26"/>
  </w:num>
  <w:num w:numId="9">
    <w:abstractNumId w:val="8"/>
  </w:num>
  <w:num w:numId="10">
    <w:abstractNumId w:val="35"/>
  </w:num>
  <w:num w:numId="11">
    <w:abstractNumId w:val="24"/>
  </w:num>
  <w:num w:numId="12">
    <w:abstractNumId w:val="2"/>
  </w:num>
  <w:num w:numId="13">
    <w:abstractNumId w:val="32"/>
  </w:num>
  <w:num w:numId="14">
    <w:abstractNumId w:val="25"/>
  </w:num>
  <w:num w:numId="15">
    <w:abstractNumId w:val="5"/>
  </w:num>
  <w:num w:numId="16">
    <w:abstractNumId w:val="19"/>
  </w:num>
  <w:num w:numId="17">
    <w:abstractNumId w:val="4"/>
  </w:num>
  <w:num w:numId="18">
    <w:abstractNumId w:val="28"/>
  </w:num>
  <w:num w:numId="19">
    <w:abstractNumId w:val="29"/>
  </w:num>
  <w:num w:numId="20">
    <w:abstractNumId w:val="22"/>
  </w:num>
  <w:num w:numId="21">
    <w:abstractNumId w:val="16"/>
  </w:num>
  <w:num w:numId="22">
    <w:abstractNumId w:val="31"/>
  </w:num>
  <w:num w:numId="23">
    <w:abstractNumId w:val="23"/>
  </w:num>
  <w:num w:numId="24">
    <w:abstractNumId w:val="33"/>
  </w:num>
  <w:num w:numId="25">
    <w:abstractNumId w:val="6"/>
  </w:num>
  <w:num w:numId="26">
    <w:abstractNumId w:val="11"/>
  </w:num>
  <w:num w:numId="27">
    <w:abstractNumId w:val="21"/>
  </w:num>
  <w:num w:numId="28">
    <w:abstractNumId w:val="3"/>
  </w:num>
  <w:num w:numId="29">
    <w:abstractNumId w:val="12"/>
  </w:num>
  <w:num w:numId="30">
    <w:abstractNumId w:val="0"/>
  </w:num>
  <w:num w:numId="31">
    <w:abstractNumId w:val="27"/>
  </w:num>
  <w:num w:numId="3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
  </w:num>
  <w:num w:numId="35">
    <w:abstractNumId w:val="15"/>
  </w:num>
  <w:num w:numId="36">
    <w:abstractNumId w:val="3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85"/>
    <w:rsid w:val="000005F6"/>
    <w:rsid w:val="00002117"/>
    <w:rsid w:val="00004857"/>
    <w:rsid w:val="00007979"/>
    <w:rsid w:val="000126DB"/>
    <w:rsid w:val="00014D8C"/>
    <w:rsid w:val="00015C7B"/>
    <w:rsid w:val="000163E6"/>
    <w:rsid w:val="00017E40"/>
    <w:rsid w:val="0003174C"/>
    <w:rsid w:val="000321AE"/>
    <w:rsid w:val="00040815"/>
    <w:rsid w:val="000443BC"/>
    <w:rsid w:val="000500C0"/>
    <w:rsid w:val="000527D2"/>
    <w:rsid w:val="00054F21"/>
    <w:rsid w:val="0006031D"/>
    <w:rsid w:val="0006218A"/>
    <w:rsid w:val="000648BB"/>
    <w:rsid w:val="00064AC4"/>
    <w:rsid w:val="00066061"/>
    <w:rsid w:val="0007319B"/>
    <w:rsid w:val="0007320A"/>
    <w:rsid w:val="0007369F"/>
    <w:rsid w:val="000829BF"/>
    <w:rsid w:val="00083359"/>
    <w:rsid w:val="00087A6D"/>
    <w:rsid w:val="00090ED6"/>
    <w:rsid w:val="000930D5"/>
    <w:rsid w:val="000941A5"/>
    <w:rsid w:val="00094B09"/>
    <w:rsid w:val="00094C4A"/>
    <w:rsid w:val="000A6869"/>
    <w:rsid w:val="000A7464"/>
    <w:rsid w:val="000B0998"/>
    <w:rsid w:val="000B0B66"/>
    <w:rsid w:val="000B2E6B"/>
    <w:rsid w:val="000B4453"/>
    <w:rsid w:val="000B46CE"/>
    <w:rsid w:val="000B596A"/>
    <w:rsid w:val="000B5E13"/>
    <w:rsid w:val="000B6EC9"/>
    <w:rsid w:val="000C29DC"/>
    <w:rsid w:val="000C2FF5"/>
    <w:rsid w:val="000C66C9"/>
    <w:rsid w:val="000D32F1"/>
    <w:rsid w:val="000D7A23"/>
    <w:rsid w:val="000E0605"/>
    <w:rsid w:val="000E0C1A"/>
    <w:rsid w:val="000E1E4B"/>
    <w:rsid w:val="000E2FE3"/>
    <w:rsid w:val="000E4243"/>
    <w:rsid w:val="000E55AE"/>
    <w:rsid w:val="000E6470"/>
    <w:rsid w:val="000F4BB3"/>
    <w:rsid w:val="000F5297"/>
    <w:rsid w:val="000F6A43"/>
    <w:rsid w:val="000F7B26"/>
    <w:rsid w:val="00101207"/>
    <w:rsid w:val="00104720"/>
    <w:rsid w:val="00105AE5"/>
    <w:rsid w:val="00106EF0"/>
    <w:rsid w:val="001126B7"/>
    <w:rsid w:val="00112738"/>
    <w:rsid w:val="00115372"/>
    <w:rsid w:val="001169BA"/>
    <w:rsid w:val="00120564"/>
    <w:rsid w:val="00121C88"/>
    <w:rsid w:val="001235B1"/>
    <w:rsid w:val="0013025F"/>
    <w:rsid w:val="001320ED"/>
    <w:rsid w:val="00140C91"/>
    <w:rsid w:val="0014470E"/>
    <w:rsid w:val="0015273D"/>
    <w:rsid w:val="00152CEF"/>
    <w:rsid w:val="00155575"/>
    <w:rsid w:val="00156AF3"/>
    <w:rsid w:val="00157BFE"/>
    <w:rsid w:val="00160B9E"/>
    <w:rsid w:val="00162650"/>
    <w:rsid w:val="00162B3D"/>
    <w:rsid w:val="001630AC"/>
    <w:rsid w:val="00164523"/>
    <w:rsid w:val="0016564A"/>
    <w:rsid w:val="00165836"/>
    <w:rsid w:val="00167138"/>
    <w:rsid w:val="00167699"/>
    <w:rsid w:val="00172DE2"/>
    <w:rsid w:val="00174A98"/>
    <w:rsid w:val="00176F0F"/>
    <w:rsid w:val="00180054"/>
    <w:rsid w:val="00180673"/>
    <w:rsid w:val="00181BA6"/>
    <w:rsid w:val="00183EA8"/>
    <w:rsid w:val="00184E09"/>
    <w:rsid w:val="00187AE5"/>
    <w:rsid w:val="00190434"/>
    <w:rsid w:val="001964FD"/>
    <w:rsid w:val="00196DF7"/>
    <w:rsid w:val="001A2EA8"/>
    <w:rsid w:val="001A538D"/>
    <w:rsid w:val="001B0F20"/>
    <w:rsid w:val="001B5CCD"/>
    <w:rsid w:val="001B7C59"/>
    <w:rsid w:val="001B7FC0"/>
    <w:rsid w:val="001C0DA6"/>
    <w:rsid w:val="001C0F45"/>
    <w:rsid w:val="001C4F38"/>
    <w:rsid w:val="001C560B"/>
    <w:rsid w:val="001C64A4"/>
    <w:rsid w:val="001D089E"/>
    <w:rsid w:val="001D2124"/>
    <w:rsid w:val="001D218A"/>
    <w:rsid w:val="001D30CD"/>
    <w:rsid w:val="001D3802"/>
    <w:rsid w:val="001D3E39"/>
    <w:rsid w:val="001D6A0D"/>
    <w:rsid w:val="001E11D3"/>
    <w:rsid w:val="001F2891"/>
    <w:rsid w:val="001F758F"/>
    <w:rsid w:val="00214EAE"/>
    <w:rsid w:val="0021594B"/>
    <w:rsid w:val="00224C72"/>
    <w:rsid w:val="002258DE"/>
    <w:rsid w:val="00231622"/>
    <w:rsid w:val="00236A09"/>
    <w:rsid w:val="00257A3D"/>
    <w:rsid w:val="00261945"/>
    <w:rsid w:val="002643A0"/>
    <w:rsid w:val="002655D7"/>
    <w:rsid w:val="002716FE"/>
    <w:rsid w:val="002756CF"/>
    <w:rsid w:val="00276657"/>
    <w:rsid w:val="00287218"/>
    <w:rsid w:val="002873C6"/>
    <w:rsid w:val="0028773A"/>
    <w:rsid w:val="0028794A"/>
    <w:rsid w:val="00293C39"/>
    <w:rsid w:val="002950AB"/>
    <w:rsid w:val="00297E51"/>
    <w:rsid w:val="002A1890"/>
    <w:rsid w:val="002A22A5"/>
    <w:rsid w:val="002A4459"/>
    <w:rsid w:val="002B19FB"/>
    <w:rsid w:val="002B50EE"/>
    <w:rsid w:val="002B7BDA"/>
    <w:rsid w:val="002C1E5A"/>
    <w:rsid w:val="002C64D2"/>
    <w:rsid w:val="002C6ED1"/>
    <w:rsid w:val="002C79CE"/>
    <w:rsid w:val="002D0760"/>
    <w:rsid w:val="002D15CF"/>
    <w:rsid w:val="002D1FA7"/>
    <w:rsid w:val="002D4C99"/>
    <w:rsid w:val="002D53B8"/>
    <w:rsid w:val="002D606F"/>
    <w:rsid w:val="002D65C3"/>
    <w:rsid w:val="002E2DA1"/>
    <w:rsid w:val="002E2E06"/>
    <w:rsid w:val="002E4CBD"/>
    <w:rsid w:val="002E4D5F"/>
    <w:rsid w:val="002F273D"/>
    <w:rsid w:val="002F5962"/>
    <w:rsid w:val="002F5A8A"/>
    <w:rsid w:val="00301D06"/>
    <w:rsid w:val="00301D80"/>
    <w:rsid w:val="00302EFA"/>
    <w:rsid w:val="003167E3"/>
    <w:rsid w:val="00320C59"/>
    <w:rsid w:val="00322D3B"/>
    <w:rsid w:val="00323365"/>
    <w:rsid w:val="0032359B"/>
    <w:rsid w:val="00324E3B"/>
    <w:rsid w:val="003273E3"/>
    <w:rsid w:val="00331A41"/>
    <w:rsid w:val="0033353B"/>
    <w:rsid w:val="00334260"/>
    <w:rsid w:val="0033535A"/>
    <w:rsid w:val="0033628C"/>
    <w:rsid w:val="003441BF"/>
    <w:rsid w:val="00351B8C"/>
    <w:rsid w:val="00353F1A"/>
    <w:rsid w:val="003608A5"/>
    <w:rsid w:val="00360BC6"/>
    <w:rsid w:val="00360E99"/>
    <w:rsid w:val="00362C39"/>
    <w:rsid w:val="00364044"/>
    <w:rsid w:val="003728C7"/>
    <w:rsid w:val="00374602"/>
    <w:rsid w:val="0037546C"/>
    <w:rsid w:val="00381611"/>
    <w:rsid w:val="00382D35"/>
    <w:rsid w:val="00387A54"/>
    <w:rsid w:val="00391EF3"/>
    <w:rsid w:val="00393FB0"/>
    <w:rsid w:val="0039502C"/>
    <w:rsid w:val="003971BB"/>
    <w:rsid w:val="0039753C"/>
    <w:rsid w:val="003A1F84"/>
    <w:rsid w:val="003A21C1"/>
    <w:rsid w:val="003A4091"/>
    <w:rsid w:val="003A40C4"/>
    <w:rsid w:val="003A4B42"/>
    <w:rsid w:val="003B216F"/>
    <w:rsid w:val="003B3A21"/>
    <w:rsid w:val="003B5FAE"/>
    <w:rsid w:val="003B71F1"/>
    <w:rsid w:val="003C0041"/>
    <w:rsid w:val="003C0236"/>
    <w:rsid w:val="003C1CE3"/>
    <w:rsid w:val="003D093D"/>
    <w:rsid w:val="003D10E6"/>
    <w:rsid w:val="003D133A"/>
    <w:rsid w:val="003D3631"/>
    <w:rsid w:val="003D402D"/>
    <w:rsid w:val="003E0579"/>
    <w:rsid w:val="003E0868"/>
    <w:rsid w:val="003E235B"/>
    <w:rsid w:val="003E5567"/>
    <w:rsid w:val="003E5927"/>
    <w:rsid w:val="003E68F0"/>
    <w:rsid w:val="003F0ECC"/>
    <w:rsid w:val="003F1BD2"/>
    <w:rsid w:val="003F36FC"/>
    <w:rsid w:val="003F3E45"/>
    <w:rsid w:val="0040077B"/>
    <w:rsid w:val="00412416"/>
    <w:rsid w:val="00413F6E"/>
    <w:rsid w:val="00415BA5"/>
    <w:rsid w:val="0042327E"/>
    <w:rsid w:val="0042329A"/>
    <w:rsid w:val="00423E20"/>
    <w:rsid w:val="00423EA1"/>
    <w:rsid w:val="004257D1"/>
    <w:rsid w:val="0042735D"/>
    <w:rsid w:val="004311B1"/>
    <w:rsid w:val="00441966"/>
    <w:rsid w:val="004426D6"/>
    <w:rsid w:val="00442953"/>
    <w:rsid w:val="00444931"/>
    <w:rsid w:val="00446A9B"/>
    <w:rsid w:val="00446D5C"/>
    <w:rsid w:val="004518E9"/>
    <w:rsid w:val="00453910"/>
    <w:rsid w:val="00455C64"/>
    <w:rsid w:val="004608B3"/>
    <w:rsid w:val="00461589"/>
    <w:rsid w:val="00464591"/>
    <w:rsid w:val="00470BBE"/>
    <w:rsid w:val="00473AFB"/>
    <w:rsid w:val="004770F2"/>
    <w:rsid w:val="00481FCA"/>
    <w:rsid w:val="004835E3"/>
    <w:rsid w:val="00484098"/>
    <w:rsid w:val="0049790D"/>
    <w:rsid w:val="004A052D"/>
    <w:rsid w:val="004A16A1"/>
    <w:rsid w:val="004A6DFD"/>
    <w:rsid w:val="004A70AC"/>
    <w:rsid w:val="004B2AB4"/>
    <w:rsid w:val="004B37EE"/>
    <w:rsid w:val="004B3D27"/>
    <w:rsid w:val="004B52EE"/>
    <w:rsid w:val="004B5870"/>
    <w:rsid w:val="004C0399"/>
    <w:rsid w:val="004C0848"/>
    <w:rsid w:val="004C1A6E"/>
    <w:rsid w:val="004D0AA7"/>
    <w:rsid w:val="004D13ED"/>
    <w:rsid w:val="004E0FD0"/>
    <w:rsid w:val="004E22A5"/>
    <w:rsid w:val="004E784F"/>
    <w:rsid w:val="00503321"/>
    <w:rsid w:val="00503C0B"/>
    <w:rsid w:val="0050430D"/>
    <w:rsid w:val="00507FBE"/>
    <w:rsid w:val="00513255"/>
    <w:rsid w:val="00515CB3"/>
    <w:rsid w:val="0051696E"/>
    <w:rsid w:val="00520A1A"/>
    <w:rsid w:val="005215E5"/>
    <w:rsid w:val="00522E7B"/>
    <w:rsid w:val="00524AD5"/>
    <w:rsid w:val="00530734"/>
    <w:rsid w:val="00534D38"/>
    <w:rsid w:val="0053566F"/>
    <w:rsid w:val="005358ED"/>
    <w:rsid w:val="00536950"/>
    <w:rsid w:val="0054565D"/>
    <w:rsid w:val="005468B0"/>
    <w:rsid w:val="00552D67"/>
    <w:rsid w:val="0055719F"/>
    <w:rsid w:val="00560693"/>
    <w:rsid w:val="00570701"/>
    <w:rsid w:val="00571F9D"/>
    <w:rsid w:val="00573592"/>
    <w:rsid w:val="0057368C"/>
    <w:rsid w:val="00574C7F"/>
    <w:rsid w:val="00575F27"/>
    <w:rsid w:val="00577503"/>
    <w:rsid w:val="0058091B"/>
    <w:rsid w:val="00584C6A"/>
    <w:rsid w:val="00586629"/>
    <w:rsid w:val="00587163"/>
    <w:rsid w:val="005902BF"/>
    <w:rsid w:val="005A0666"/>
    <w:rsid w:val="005A1A15"/>
    <w:rsid w:val="005A23EA"/>
    <w:rsid w:val="005A4C95"/>
    <w:rsid w:val="005B1DE0"/>
    <w:rsid w:val="005B2CF5"/>
    <w:rsid w:val="005B374D"/>
    <w:rsid w:val="005C0507"/>
    <w:rsid w:val="005C109E"/>
    <w:rsid w:val="005C3661"/>
    <w:rsid w:val="005C61BE"/>
    <w:rsid w:val="005D0FB0"/>
    <w:rsid w:val="005D2D4E"/>
    <w:rsid w:val="005D5CE7"/>
    <w:rsid w:val="005D6C78"/>
    <w:rsid w:val="005D71C6"/>
    <w:rsid w:val="005E0070"/>
    <w:rsid w:val="005E06EA"/>
    <w:rsid w:val="005E163E"/>
    <w:rsid w:val="005E1B44"/>
    <w:rsid w:val="005E3701"/>
    <w:rsid w:val="005E6CD0"/>
    <w:rsid w:val="005F767E"/>
    <w:rsid w:val="0060373A"/>
    <w:rsid w:val="006048B0"/>
    <w:rsid w:val="00614539"/>
    <w:rsid w:val="00617353"/>
    <w:rsid w:val="00621E32"/>
    <w:rsid w:val="00637CA9"/>
    <w:rsid w:val="00642C10"/>
    <w:rsid w:val="00646AEB"/>
    <w:rsid w:val="00647E51"/>
    <w:rsid w:val="006505AD"/>
    <w:rsid w:val="006555B5"/>
    <w:rsid w:val="00655E6F"/>
    <w:rsid w:val="0066143E"/>
    <w:rsid w:val="00661B48"/>
    <w:rsid w:val="006657E7"/>
    <w:rsid w:val="00665E36"/>
    <w:rsid w:val="00671912"/>
    <w:rsid w:val="00682A43"/>
    <w:rsid w:val="006839A2"/>
    <w:rsid w:val="00685039"/>
    <w:rsid w:val="00685594"/>
    <w:rsid w:val="00686522"/>
    <w:rsid w:val="006874D5"/>
    <w:rsid w:val="00692DFA"/>
    <w:rsid w:val="006933DC"/>
    <w:rsid w:val="0069573B"/>
    <w:rsid w:val="00695CAB"/>
    <w:rsid w:val="00697FF2"/>
    <w:rsid w:val="006A4AF5"/>
    <w:rsid w:val="006A5DEC"/>
    <w:rsid w:val="006A67AA"/>
    <w:rsid w:val="006B0E43"/>
    <w:rsid w:val="006B25B5"/>
    <w:rsid w:val="006B325E"/>
    <w:rsid w:val="006B34D4"/>
    <w:rsid w:val="006B51D9"/>
    <w:rsid w:val="006B767C"/>
    <w:rsid w:val="006C3EFF"/>
    <w:rsid w:val="006D0048"/>
    <w:rsid w:val="006D072C"/>
    <w:rsid w:val="006D6C23"/>
    <w:rsid w:val="006D6DB2"/>
    <w:rsid w:val="006D6E11"/>
    <w:rsid w:val="006E16C4"/>
    <w:rsid w:val="006E4AD0"/>
    <w:rsid w:val="006E4B7E"/>
    <w:rsid w:val="006E7592"/>
    <w:rsid w:val="006F06E3"/>
    <w:rsid w:val="006F0BF7"/>
    <w:rsid w:val="006F466A"/>
    <w:rsid w:val="006F5582"/>
    <w:rsid w:val="00703A00"/>
    <w:rsid w:val="00705174"/>
    <w:rsid w:val="00712577"/>
    <w:rsid w:val="00712813"/>
    <w:rsid w:val="00712823"/>
    <w:rsid w:val="00712BE2"/>
    <w:rsid w:val="00732F46"/>
    <w:rsid w:val="0073750A"/>
    <w:rsid w:val="007410C3"/>
    <w:rsid w:val="00745932"/>
    <w:rsid w:val="00745A32"/>
    <w:rsid w:val="00746179"/>
    <w:rsid w:val="0074628D"/>
    <w:rsid w:val="00747719"/>
    <w:rsid w:val="00750084"/>
    <w:rsid w:val="0075406D"/>
    <w:rsid w:val="00754E5A"/>
    <w:rsid w:val="0075636B"/>
    <w:rsid w:val="00764365"/>
    <w:rsid w:val="00765BB7"/>
    <w:rsid w:val="00765C19"/>
    <w:rsid w:val="00773A48"/>
    <w:rsid w:val="00782988"/>
    <w:rsid w:val="007853A5"/>
    <w:rsid w:val="00787478"/>
    <w:rsid w:val="00790C77"/>
    <w:rsid w:val="007914FC"/>
    <w:rsid w:val="00793C5A"/>
    <w:rsid w:val="007961F2"/>
    <w:rsid w:val="00797B30"/>
    <w:rsid w:val="007A1513"/>
    <w:rsid w:val="007B20F4"/>
    <w:rsid w:val="007B229F"/>
    <w:rsid w:val="007B5013"/>
    <w:rsid w:val="007B676C"/>
    <w:rsid w:val="007B739F"/>
    <w:rsid w:val="007C4D29"/>
    <w:rsid w:val="007C7823"/>
    <w:rsid w:val="007D332C"/>
    <w:rsid w:val="007D7EC4"/>
    <w:rsid w:val="007E0195"/>
    <w:rsid w:val="007E12D0"/>
    <w:rsid w:val="007E18BE"/>
    <w:rsid w:val="007E2249"/>
    <w:rsid w:val="007E2EED"/>
    <w:rsid w:val="007F2C9B"/>
    <w:rsid w:val="007F4C03"/>
    <w:rsid w:val="007F71B4"/>
    <w:rsid w:val="00800587"/>
    <w:rsid w:val="00804411"/>
    <w:rsid w:val="00804E09"/>
    <w:rsid w:val="008124B4"/>
    <w:rsid w:val="00813115"/>
    <w:rsid w:val="00815CB9"/>
    <w:rsid w:val="008163C4"/>
    <w:rsid w:val="0082388C"/>
    <w:rsid w:val="00830523"/>
    <w:rsid w:val="008323EF"/>
    <w:rsid w:val="00833278"/>
    <w:rsid w:val="0083416B"/>
    <w:rsid w:val="00835BC5"/>
    <w:rsid w:val="00837384"/>
    <w:rsid w:val="00840FFE"/>
    <w:rsid w:val="0084254A"/>
    <w:rsid w:val="00842FDE"/>
    <w:rsid w:val="008535CC"/>
    <w:rsid w:val="00855A60"/>
    <w:rsid w:val="008627F7"/>
    <w:rsid w:val="0086421D"/>
    <w:rsid w:val="00876A3A"/>
    <w:rsid w:val="008903C6"/>
    <w:rsid w:val="008938B2"/>
    <w:rsid w:val="0089401A"/>
    <w:rsid w:val="00895AAB"/>
    <w:rsid w:val="00896061"/>
    <w:rsid w:val="00897D66"/>
    <w:rsid w:val="008A4DF0"/>
    <w:rsid w:val="008B1D6D"/>
    <w:rsid w:val="008B29DD"/>
    <w:rsid w:val="008B2F30"/>
    <w:rsid w:val="008B3B23"/>
    <w:rsid w:val="008B40D6"/>
    <w:rsid w:val="008C255D"/>
    <w:rsid w:val="008C352D"/>
    <w:rsid w:val="008C61EB"/>
    <w:rsid w:val="008C67D2"/>
    <w:rsid w:val="008D04D0"/>
    <w:rsid w:val="008D244F"/>
    <w:rsid w:val="008D3E8F"/>
    <w:rsid w:val="008D517A"/>
    <w:rsid w:val="008D7CC0"/>
    <w:rsid w:val="008E3C00"/>
    <w:rsid w:val="008E4841"/>
    <w:rsid w:val="008E4938"/>
    <w:rsid w:val="008E7D28"/>
    <w:rsid w:val="008F7113"/>
    <w:rsid w:val="00901B26"/>
    <w:rsid w:val="009022AA"/>
    <w:rsid w:val="00905751"/>
    <w:rsid w:val="009114FD"/>
    <w:rsid w:val="00911D1F"/>
    <w:rsid w:val="0091513D"/>
    <w:rsid w:val="00915A38"/>
    <w:rsid w:val="00916D85"/>
    <w:rsid w:val="00917D6F"/>
    <w:rsid w:val="00932683"/>
    <w:rsid w:val="009361C3"/>
    <w:rsid w:val="0095083E"/>
    <w:rsid w:val="00950A3E"/>
    <w:rsid w:val="00952EE8"/>
    <w:rsid w:val="00955816"/>
    <w:rsid w:val="00955AF6"/>
    <w:rsid w:val="009573DF"/>
    <w:rsid w:val="00961DC6"/>
    <w:rsid w:val="00971997"/>
    <w:rsid w:val="00977BE8"/>
    <w:rsid w:val="009825F3"/>
    <w:rsid w:val="00982CFF"/>
    <w:rsid w:val="0098373B"/>
    <w:rsid w:val="00994C22"/>
    <w:rsid w:val="009965CF"/>
    <w:rsid w:val="009A3535"/>
    <w:rsid w:val="009A3BF9"/>
    <w:rsid w:val="009A3C86"/>
    <w:rsid w:val="009A7BB0"/>
    <w:rsid w:val="009A7C79"/>
    <w:rsid w:val="009B0885"/>
    <w:rsid w:val="009B10C4"/>
    <w:rsid w:val="009B165B"/>
    <w:rsid w:val="009B1B1D"/>
    <w:rsid w:val="009B385E"/>
    <w:rsid w:val="009B7599"/>
    <w:rsid w:val="009C4FB0"/>
    <w:rsid w:val="009C5D08"/>
    <w:rsid w:val="009C5FF8"/>
    <w:rsid w:val="009D207D"/>
    <w:rsid w:val="009D41A7"/>
    <w:rsid w:val="009D4721"/>
    <w:rsid w:val="009D6ED3"/>
    <w:rsid w:val="009D752A"/>
    <w:rsid w:val="009E2198"/>
    <w:rsid w:val="009E526C"/>
    <w:rsid w:val="009E5379"/>
    <w:rsid w:val="009E7801"/>
    <w:rsid w:val="009F1A7D"/>
    <w:rsid w:val="009F52B5"/>
    <w:rsid w:val="009F62C8"/>
    <w:rsid w:val="009F651E"/>
    <w:rsid w:val="009F780F"/>
    <w:rsid w:val="00A02401"/>
    <w:rsid w:val="00A02708"/>
    <w:rsid w:val="00A03DC5"/>
    <w:rsid w:val="00A04E00"/>
    <w:rsid w:val="00A075D1"/>
    <w:rsid w:val="00A26AF7"/>
    <w:rsid w:val="00A31C66"/>
    <w:rsid w:val="00A320AC"/>
    <w:rsid w:val="00A323E8"/>
    <w:rsid w:val="00A405F1"/>
    <w:rsid w:val="00A40CC1"/>
    <w:rsid w:val="00A4166C"/>
    <w:rsid w:val="00A4500E"/>
    <w:rsid w:val="00A453B3"/>
    <w:rsid w:val="00A50609"/>
    <w:rsid w:val="00A50F82"/>
    <w:rsid w:val="00A55C8F"/>
    <w:rsid w:val="00A60716"/>
    <w:rsid w:val="00A60EDA"/>
    <w:rsid w:val="00A63C66"/>
    <w:rsid w:val="00A64404"/>
    <w:rsid w:val="00A67682"/>
    <w:rsid w:val="00A71107"/>
    <w:rsid w:val="00A72064"/>
    <w:rsid w:val="00A81379"/>
    <w:rsid w:val="00A837D4"/>
    <w:rsid w:val="00A84C43"/>
    <w:rsid w:val="00A9293D"/>
    <w:rsid w:val="00A930E7"/>
    <w:rsid w:val="00A9636E"/>
    <w:rsid w:val="00A96FB0"/>
    <w:rsid w:val="00AA0A71"/>
    <w:rsid w:val="00AA21EC"/>
    <w:rsid w:val="00AA5272"/>
    <w:rsid w:val="00AA5853"/>
    <w:rsid w:val="00AA60FF"/>
    <w:rsid w:val="00AA75EF"/>
    <w:rsid w:val="00AB3726"/>
    <w:rsid w:val="00AB410D"/>
    <w:rsid w:val="00AB5B9F"/>
    <w:rsid w:val="00AC24DF"/>
    <w:rsid w:val="00AC5022"/>
    <w:rsid w:val="00AC5FF1"/>
    <w:rsid w:val="00AC6B1C"/>
    <w:rsid w:val="00AD3E22"/>
    <w:rsid w:val="00AD4302"/>
    <w:rsid w:val="00AD618B"/>
    <w:rsid w:val="00AE071B"/>
    <w:rsid w:val="00AE1D01"/>
    <w:rsid w:val="00AE73DB"/>
    <w:rsid w:val="00AF1F88"/>
    <w:rsid w:val="00AF49E3"/>
    <w:rsid w:val="00AF7585"/>
    <w:rsid w:val="00B04275"/>
    <w:rsid w:val="00B054C2"/>
    <w:rsid w:val="00B1004B"/>
    <w:rsid w:val="00B1208B"/>
    <w:rsid w:val="00B12282"/>
    <w:rsid w:val="00B14B4A"/>
    <w:rsid w:val="00B15FA4"/>
    <w:rsid w:val="00B15FE0"/>
    <w:rsid w:val="00B21FBB"/>
    <w:rsid w:val="00B235CF"/>
    <w:rsid w:val="00B2630A"/>
    <w:rsid w:val="00B33D57"/>
    <w:rsid w:val="00B34023"/>
    <w:rsid w:val="00B51E36"/>
    <w:rsid w:val="00B5522E"/>
    <w:rsid w:val="00B55E4A"/>
    <w:rsid w:val="00B56D33"/>
    <w:rsid w:val="00B62C5B"/>
    <w:rsid w:val="00B63C3F"/>
    <w:rsid w:val="00B6441D"/>
    <w:rsid w:val="00B67348"/>
    <w:rsid w:val="00B73650"/>
    <w:rsid w:val="00B76079"/>
    <w:rsid w:val="00B81A6B"/>
    <w:rsid w:val="00B82DAD"/>
    <w:rsid w:val="00B83191"/>
    <w:rsid w:val="00B84370"/>
    <w:rsid w:val="00B84AD1"/>
    <w:rsid w:val="00B87747"/>
    <w:rsid w:val="00BA305B"/>
    <w:rsid w:val="00BA68F1"/>
    <w:rsid w:val="00BB16C3"/>
    <w:rsid w:val="00BB1FEC"/>
    <w:rsid w:val="00BB3DA0"/>
    <w:rsid w:val="00BB7900"/>
    <w:rsid w:val="00BC2206"/>
    <w:rsid w:val="00BC2F03"/>
    <w:rsid w:val="00BC665A"/>
    <w:rsid w:val="00BC6F98"/>
    <w:rsid w:val="00BD1532"/>
    <w:rsid w:val="00BD24EF"/>
    <w:rsid w:val="00BD43E6"/>
    <w:rsid w:val="00BD493F"/>
    <w:rsid w:val="00BD5BB9"/>
    <w:rsid w:val="00BD6A42"/>
    <w:rsid w:val="00BD6FE3"/>
    <w:rsid w:val="00BE0358"/>
    <w:rsid w:val="00BE24C6"/>
    <w:rsid w:val="00BE251B"/>
    <w:rsid w:val="00BE52AB"/>
    <w:rsid w:val="00BE574F"/>
    <w:rsid w:val="00BE5D4F"/>
    <w:rsid w:val="00BE66E3"/>
    <w:rsid w:val="00BE73DA"/>
    <w:rsid w:val="00BF0E95"/>
    <w:rsid w:val="00BF357D"/>
    <w:rsid w:val="00C02054"/>
    <w:rsid w:val="00C02640"/>
    <w:rsid w:val="00C061BE"/>
    <w:rsid w:val="00C1164A"/>
    <w:rsid w:val="00C1248B"/>
    <w:rsid w:val="00C21CF5"/>
    <w:rsid w:val="00C23EDE"/>
    <w:rsid w:val="00C251C8"/>
    <w:rsid w:val="00C30A74"/>
    <w:rsid w:val="00C356B4"/>
    <w:rsid w:val="00C3675F"/>
    <w:rsid w:val="00C36F02"/>
    <w:rsid w:val="00C44E95"/>
    <w:rsid w:val="00C46490"/>
    <w:rsid w:val="00C47124"/>
    <w:rsid w:val="00C518DB"/>
    <w:rsid w:val="00C5274D"/>
    <w:rsid w:val="00C57956"/>
    <w:rsid w:val="00C63AFE"/>
    <w:rsid w:val="00C65494"/>
    <w:rsid w:val="00C675C8"/>
    <w:rsid w:val="00C67EE2"/>
    <w:rsid w:val="00C707DB"/>
    <w:rsid w:val="00C70932"/>
    <w:rsid w:val="00C7678C"/>
    <w:rsid w:val="00C86CEB"/>
    <w:rsid w:val="00C95496"/>
    <w:rsid w:val="00C97438"/>
    <w:rsid w:val="00CA2B9C"/>
    <w:rsid w:val="00CA2C27"/>
    <w:rsid w:val="00CA4941"/>
    <w:rsid w:val="00CA7116"/>
    <w:rsid w:val="00CA74FF"/>
    <w:rsid w:val="00CB1C18"/>
    <w:rsid w:val="00CB49B1"/>
    <w:rsid w:val="00CB617C"/>
    <w:rsid w:val="00CB69CA"/>
    <w:rsid w:val="00CB6ED3"/>
    <w:rsid w:val="00CB7FAB"/>
    <w:rsid w:val="00CB7FB2"/>
    <w:rsid w:val="00CC2718"/>
    <w:rsid w:val="00CC2784"/>
    <w:rsid w:val="00CC4A09"/>
    <w:rsid w:val="00CD0E51"/>
    <w:rsid w:val="00CD1DB1"/>
    <w:rsid w:val="00CD4494"/>
    <w:rsid w:val="00CD57BA"/>
    <w:rsid w:val="00CD5EFA"/>
    <w:rsid w:val="00CD7651"/>
    <w:rsid w:val="00CE2827"/>
    <w:rsid w:val="00CE4DB3"/>
    <w:rsid w:val="00CE77F7"/>
    <w:rsid w:val="00CF0DD5"/>
    <w:rsid w:val="00CF1688"/>
    <w:rsid w:val="00CF35EF"/>
    <w:rsid w:val="00CF44AC"/>
    <w:rsid w:val="00CF4A56"/>
    <w:rsid w:val="00CF53E7"/>
    <w:rsid w:val="00D00848"/>
    <w:rsid w:val="00D02A41"/>
    <w:rsid w:val="00D07FA1"/>
    <w:rsid w:val="00D11F78"/>
    <w:rsid w:val="00D126E8"/>
    <w:rsid w:val="00D1393D"/>
    <w:rsid w:val="00D1669F"/>
    <w:rsid w:val="00D20ACA"/>
    <w:rsid w:val="00D20C91"/>
    <w:rsid w:val="00D21397"/>
    <w:rsid w:val="00D22F7D"/>
    <w:rsid w:val="00D33BC2"/>
    <w:rsid w:val="00D33E52"/>
    <w:rsid w:val="00D40C05"/>
    <w:rsid w:val="00D41A9C"/>
    <w:rsid w:val="00D445A5"/>
    <w:rsid w:val="00D448FD"/>
    <w:rsid w:val="00D44D8F"/>
    <w:rsid w:val="00D47FD6"/>
    <w:rsid w:val="00D50D82"/>
    <w:rsid w:val="00D5117E"/>
    <w:rsid w:val="00D512A8"/>
    <w:rsid w:val="00D545A8"/>
    <w:rsid w:val="00D55A26"/>
    <w:rsid w:val="00D57C03"/>
    <w:rsid w:val="00D601FC"/>
    <w:rsid w:val="00D6259B"/>
    <w:rsid w:val="00D64A91"/>
    <w:rsid w:val="00D66C0B"/>
    <w:rsid w:val="00D67DD4"/>
    <w:rsid w:val="00D7079B"/>
    <w:rsid w:val="00D718DF"/>
    <w:rsid w:val="00D71DA0"/>
    <w:rsid w:val="00D769D9"/>
    <w:rsid w:val="00D8381C"/>
    <w:rsid w:val="00D84CED"/>
    <w:rsid w:val="00D85B47"/>
    <w:rsid w:val="00D87460"/>
    <w:rsid w:val="00D874CC"/>
    <w:rsid w:val="00D87E7F"/>
    <w:rsid w:val="00D9023D"/>
    <w:rsid w:val="00D906A6"/>
    <w:rsid w:val="00D90A4E"/>
    <w:rsid w:val="00D90D08"/>
    <w:rsid w:val="00D91566"/>
    <w:rsid w:val="00D924C6"/>
    <w:rsid w:val="00D9304C"/>
    <w:rsid w:val="00D96E8E"/>
    <w:rsid w:val="00DA134A"/>
    <w:rsid w:val="00DA52C0"/>
    <w:rsid w:val="00DA5783"/>
    <w:rsid w:val="00DA596F"/>
    <w:rsid w:val="00DA6E6B"/>
    <w:rsid w:val="00DA6EAF"/>
    <w:rsid w:val="00DB00D3"/>
    <w:rsid w:val="00DB4D42"/>
    <w:rsid w:val="00DB668B"/>
    <w:rsid w:val="00DB7D11"/>
    <w:rsid w:val="00DB7DBE"/>
    <w:rsid w:val="00DB7F7E"/>
    <w:rsid w:val="00DC10FA"/>
    <w:rsid w:val="00DC1189"/>
    <w:rsid w:val="00DC384F"/>
    <w:rsid w:val="00DC62A4"/>
    <w:rsid w:val="00DC7BEB"/>
    <w:rsid w:val="00DD7019"/>
    <w:rsid w:val="00DD7366"/>
    <w:rsid w:val="00DE48F9"/>
    <w:rsid w:val="00DF071E"/>
    <w:rsid w:val="00E01EDF"/>
    <w:rsid w:val="00E0267A"/>
    <w:rsid w:val="00E074E2"/>
    <w:rsid w:val="00E11FCF"/>
    <w:rsid w:val="00E15855"/>
    <w:rsid w:val="00E15A56"/>
    <w:rsid w:val="00E16896"/>
    <w:rsid w:val="00E16DF5"/>
    <w:rsid w:val="00E1730A"/>
    <w:rsid w:val="00E21527"/>
    <w:rsid w:val="00E21D91"/>
    <w:rsid w:val="00E23575"/>
    <w:rsid w:val="00E35544"/>
    <w:rsid w:val="00E358DF"/>
    <w:rsid w:val="00E4017B"/>
    <w:rsid w:val="00E41AC2"/>
    <w:rsid w:val="00E41BBF"/>
    <w:rsid w:val="00E43592"/>
    <w:rsid w:val="00E518DF"/>
    <w:rsid w:val="00E5230B"/>
    <w:rsid w:val="00E5390E"/>
    <w:rsid w:val="00E54184"/>
    <w:rsid w:val="00E55E76"/>
    <w:rsid w:val="00E6220B"/>
    <w:rsid w:val="00E632B8"/>
    <w:rsid w:val="00E63476"/>
    <w:rsid w:val="00E65958"/>
    <w:rsid w:val="00E67530"/>
    <w:rsid w:val="00E759EC"/>
    <w:rsid w:val="00E75F19"/>
    <w:rsid w:val="00E77263"/>
    <w:rsid w:val="00E80938"/>
    <w:rsid w:val="00E8119F"/>
    <w:rsid w:val="00E843C8"/>
    <w:rsid w:val="00E877C8"/>
    <w:rsid w:val="00E90335"/>
    <w:rsid w:val="00E92280"/>
    <w:rsid w:val="00E923CC"/>
    <w:rsid w:val="00E92F73"/>
    <w:rsid w:val="00E935BA"/>
    <w:rsid w:val="00E93C55"/>
    <w:rsid w:val="00E950D8"/>
    <w:rsid w:val="00E950FC"/>
    <w:rsid w:val="00E952D3"/>
    <w:rsid w:val="00EA3C84"/>
    <w:rsid w:val="00EA3FD8"/>
    <w:rsid w:val="00EB144D"/>
    <w:rsid w:val="00EB1A50"/>
    <w:rsid w:val="00EB6345"/>
    <w:rsid w:val="00EB6621"/>
    <w:rsid w:val="00EC0A89"/>
    <w:rsid w:val="00EC125E"/>
    <w:rsid w:val="00EC3ADE"/>
    <w:rsid w:val="00EC731A"/>
    <w:rsid w:val="00EC771E"/>
    <w:rsid w:val="00ED04C9"/>
    <w:rsid w:val="00ED08E1"/>
    <w:rsid w:val="00ED1074"/>
    <w:rsid w:val="00EE330C"/>
    <w:rsid w:val="00EE630A"/>
    <w:rsid w:val="00EF16BA"/>
    <w:rsid w:val="00EF31D9"/>
    <w:rsid w:val="00F01DC0"/>
    <w:rsid w:val="00F0485F"/>
    <w:rsid w:val="00F04BAF"/>
    <w:rsid w:val="00F0643B"/>
    <w:rsid w:val="00F0737C"/>
    <w:rsid w:val="00F07566"/>
    <w:rsid w:val="00F11688"/>
    <w:rsid w:val="00F13443"/>
    <w:rsid w:val="00F25365"/>
    <w:rsid w:val="00F40758"/>
    <w:rsid w:val="00F435AD"/>
    <w:rsid w:val="00F46129"/>
    <w:rsid w:val="00F46AC1"/>
    <w:rsid w:val="00F477D7"/>
    <w:rsid w:val="00F50546"/>
    <w:rsid w:val="00F51271"/>
    <w:rsid w:val="00F513D4"/>
    <w:rsid w:val="00F54C48"/>
    <w:rsid w:val="00F626D1"/>
    <w:rsid w:val="00F6598E"/>
    <w:rsid w:val="00F661D3"/>
    <w:rsid w:val="00F73ED2"/>
    <w:rsid w:val="00F74626"/>
    <w:rsid w:val="00F77B1E"/>
    <w:rsid w:val="00F80447"/>
    <w:rsid w:val="00F80C83"/>
    <w:rsid w:val="00F87C63"/>
    <w:rsid w:val="00F91ED3"/>
    <w:rsid w:val="00F93B77"/>
    <w:rsid w:val="00F94904"/>
    <w:rsid w:val="00F94D41"/>
    <w:rsid w:val="00F96C47"/>
    <w:rsid w:val="00F9794D"/>
    <w:rsid w:val="00FA0E4A"/>
    <w:rsid w:val="00FA387F"/>
    <w:rsid w:val="00FA3E94"/>
    <w:rsid w:val="00FA495E"/>
    <w:rsid w:val="00FA651A"/>
    <w:rsid w:val="00FA7CEC"/>
    <w:rsid w:val="00FB536D"/>
    <w:rsid w:val="00FC0C85"/>
    <w:rsid w:val="00FC1683"/>
    <w:rsid w:val="00FC1D63"/>
    <w:rsid w:val="00FC26B4"/>
    <w:rsid w:val="00FC412D"/>
    <w:rsid w:val="00FD0A82"/>
    <w:rsid w:val="00FD2F7C"/>
    <w:rsid w:val="00FD5FFA"/>
    <w:rsid w:val="00FD7693"/>
    <w:rsid w:val="00FE3AD7"/>
    <w:rsid w:val="00FE3BC1"/>
    <w:rsid w:val="00FF07C6"/>
    <w:rsid w:val="00FF0F79"/>
    <w:rsid w:val="00FF1D82"/>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C1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semiHidden/>
    <w:rsid w:val="00AF7585"/>
    <w:rPr>
      <w:sz w:val="20"/>
      <w:szCs w:val="20"/>
    </w:rPr>
  </w:style>
  <w:style w:type="character" w:customStyle="1" w:styleId="FootnoteTextChar">
    <w:name w:val="Footnote Text Char"/>
    <w:basedOn w:val="DefaultParagraphFont"/>
    <w:link w:val="FootnoteText"/>
    <w:uiPriority w:val="99"/>
    <w:semiHidden/>
    <w:rsid w:val="00AF7585"/>
  </w:style>
  <w:style w:type="character" w:styleId="FootnoteReference">
    <w:name w:val="footnote reference"/>
    <w:basedOn w:val="DefaultParagraphFont"/>
    <w:uiPriority w:val="99"/>
    <w:semiHidden/>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uiPriority w:val="99"/>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 w:type="paragraph" w:customStyle="1" w:styleId="xxxxmsonormal">
    <w:name w:val="x_x_xxmsonormal"/>
    <w:basedOn w:val="Normal"/>
    <w:rsid w:val="00FA3E94"/>
    <w:rPr>
      <w:rFonts w:ascii="Calibri" w:eastAsiaTheme="minorHAnsi" w:hAnsi="Calibri" w:cs="Calibri"/>
      <w:sz w:val="22"/>
      <w:szCs w:val="22"/>
    </w:rPr>
  </w:style>
  <w:style w:type="character" w:customStyle="1" w:styleId="UnresolvedMention">
    <w:name w:val="Unresolved Mention"/>
    <w:basedOn w:val="DefaultParagraphFont"/>
    <w:uiPriority w:val="99"/>
    <w:semiHidden/>
    <w:unhideWhenUsed/>
    <w:rsid w:val="00FA3E94"/>
    <w:rPr>
      <w:color w:val="808080"/>
      <w:shd w:val="clear" w:color="auto" w:fill="E6E6E6"/>
    </w:rPr>
  </w:style>
  <w:style w:type="character" w:styleId="FollowedHyperlink">
    <w:name w:val="FollowedHyperlink"/>
    <w:basedOn w:val="DefaultParagraphFont"/>
    <w:uiPriority w:val="99"/>
    <w:semiHidden/>
    <w:unhideWhenUsed/>
    <w:rsid w:val="00EC731A"/>
    <w:rPr>
      <w:color w:val="919191"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semiHidden/>
    <w:rsid w:val="00AF7585"/>
    <w:rPr>
      <w:sz w:val="20"/>
      <w:szCs w:val="20"/>
    </w:rPr>
  </w:style>
  <w:style w:type="character" w:customStyle="1" w:styleId="FootnoteTextChar">
    <w:name w:val="Footnote Text Char"/>
    <w:basedOn w:val="DefaultParagraphFont"/>
    <w:link w:val="FootnoteText"/>
    <w:uiPriority w:val="99"/>
    <w:semiHidden/>
    <w:rsid w:val="00AF7585"/>
  </w:style>
  <w:style w:type="character" w:styleId="FootnoteReference">
    <w:name w:val="footnote reference"/>
    <w:basedOn w:val="DefaultParagraphFont"/>
    <w:uiPriority w:val="99"/>
    <w:semiHidden/>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uiPriority w:val="99"/>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 w:type="paragraph" w:customStyle="1" w:styleId="xxxxmsonormal">
    <w:name w:val="x_x_xxmsonormal"/>
    <w:basedOn w:val="Normal"/>
    <w:rsid w:val="00FA3E94"/>
    <w:rPr>
      <w:rFonts w:ascii="Calibri" w:eastAsiaTheme="minorHAnsi" w:hAnsi="Calibri" w:cs="Calibri"/>
      <w:sz w:val="22"/>
      <w:szCs w:val="22"/>
    </w:rPr>
  </w:style>
  <w:style w:type="character" w:customStyle="1" w:styleId="UnresolvedMention">
    <w:name w:val="Unresolved Mention"/>
    <w:basedOn w:val="DefaultParagraphFont"/>
    <w:uiPriority w:val="99"/>
    <w:semiHidden/>
    <w:unhideWhenUsed/>
    <w:rsid w:val="00FA3E94"/>
    <w:rPr>
      <w:color w:val="808080"/>
      <w:shd w:val="clear" w:color="auto" w:fill="E6E6E6"/>
    </w:rPr>
  </w:style>
  <w:style w:type="character" w:styleId="FollowedHyperlink">
    <w:name w:val="FollowedHyperlink"/>
    <w:basedOn w:val="DefaultParagraphFont"/>
    <w:uiPriority w:val="99"/>
    <w:semiHidden/>
    <w:unhideWhenUsed/>
    <w:rsid w:val="00EC731A"/>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061592">
      <w:bodyDiv w:val="1"/>
      <w:marLeft w:val="0"/>
      <w:marRight w:val="0"/>
      <w:marTop w:val="0"/>
      <w:marBottom w:val="0"/>
      <w:divBdr>
        <w:top w:val="none" w:sz="0" w:space="0" w:color="auto"/>
        <w:left w:val="none" w:sz="0" w:space="0" w:color="auto"/>
        <w:bottom w:val="none" w:sz="0" w:space="0" w:color="auto"/>
        <w:right w:val="none" w:sz="0" w:space="0" w:color="auto"/>
      </w:divBdr>
    </w:div>
    <w:div w:id="275140580">
      <w:bodyDiv w:val="1"/>
      <w:marLeft w:val="0"/>
      <w:marRight w:val="0"/>
      <w:marTop w:val="0"/>
      <w:marBottom w:val="0"/>
      <w:divBdr>
        <w:top w:val="none" w:sz="0" w:space="0" w:color="auto"/>
        <w:left w:val="none" w:sz="0" w:space="0" w:color="auto"/>
        <w:bottom w:val="none" w:sz="0" w:space="0" w:color="auto"/>
        <w:right w:val="none" w:sz="0" w:space="0" w:color="auto"/>
      </w:divBdr>
    </w:div>
    <w:div w:id="357589494">
      <w:bodyDiv w:val="1"/>
      <w:marLeft w:val="0"/>
      <w:marRight w:val="0"/>
      <w:marTop w:val="0"/>
      <w:marBottom w:val="0"/>
      <w:divBdr>
        <w:top w:val="none" w:sz="0" w:space="0" w:color="auto"/>
        <w:left w:val="none" w:sz="0" w:space="0" w:color="auto"/>
        <w:bottom w:val="none" w:sz="0" w:space="0" w:color="auto"/>
        <w:right w:val="none" w:sz="0" w:space="0" w:color="auto"/>
      </w:divBdr>
    </w:div>
    <w:div w:id="404493843">
      <w:bodyDiv w:val="1"/>
      <w:marLeft w:val="0"/>
      <w:marRight w:val="0"/>
      <w:marTop w:val="0"/>
      <w:marBottom w:val="0"/>
      <w:divBdr>
        <w:top w:val="none" w:sz="0" w:space="0" w:color="auto"/>
        <w:left w:val="none" w:sz="0" w:space="0" w:color="auto"/>
        <w:bottom w:val="none" w:sz="0" w:space="0" w:color="auto"/>
        <w:right w:val="none" w:sz="0" w:space="0" w:color="auto"/>
      </w:divBdr>
      <w:divsChild>
        <w:div w:id="358286560">
          <w:marLeft w:val="0"/>
          <w:marRight w:val="0"/>
          <w:marTop w:val="0"/>
          <w:marBottom w:val="0"/>
          <w:divBdr>
            <w:top w:val="none" w:sz="0" w:space="0" w:color="auto"/>
            <w:left w:val="none" w:sz="0" w:space="0" w:color="auto"/>
            <w:bottom w:val="none" w:sz="0" w:space="0" w:color="auto"/>
            <w:right w:val="none" w:sz="0" w:space="0" w:color="auto"/>
          </w:divBdr>
          <w:divsChild>
            <w:div w:id="1193348835">
              <w:marLeft w:val="0"/>
              <w:marRight w:val="0"/>
              <w:marTop w:val="0"/>
              <w:marBottom w:val="0"/>
              <w:divBdr>
                <w:top w:val="none" w:sz="0" w:space="0" w:color="auto"/>
                <w:left w:val="none" w:sz="0" w:space="0" w:color="auto"/>
                <w:bottom w:val="none" w:sz="0" w:space="0" w:color="auto"/>
                <w:right w:val="none" w:sz="0" w:space="0" w:color="auto"/>
              </w:divBdr>
              <w:divsChild>
                <w:div w:id="1126972052">
                  <w:marLeft w:val="0"/>
                  <w:marRight w:val="0"/>
                  <w:marTop w:val="0"/>
                  <w:marBottom w:val="0"/>
                  <w:divBdr>
                    <w:top w:val="none" w:sz="0" w:space="0" w:color="auto"/>
                    <w:left w:val="none" w:sz="0" w:space="0" w:color="auto"/>
                    <w:bottom w:val="none" w:sz="0" w:space="0" w:color="auto"/>
                    <w:right w:val="none" w:sz="0" w:space="0" w:color="auto"/>
                  </w:divBdr>
                  <w:divsChild>
                    <w:div w:id="1647973059">
                      <w:marLeft w:val="0"/>
                      <w:marRight w:val="0"/>
                      <w:marTop w:val="0"/>
                      <w:marBottom w:val="0"/>
                      <w:divBdr>
                        <w:top w:val="none" w:sz="0" w:space="0" w:color="auto"/>
                        <w:left w:val="none" w:sz="0" w:space="0" w:color="auto"/>
                        <w:bottom w:val="none" w:sz="0" w:space="0" w:color="auto"/>
                        <w:right w:val="none" w:sz="0" w:space="0" w:color="auto"/>
                      </w:divBdr>
                      <w:divsChild>
                        <w:div w:id="112020935">
                          <w:marLeft w:val="0"/>
                          <w:marRight w:val="0"/>
                          <w:marTop w:val="0"/>
                          <w:marBottom w:val="0"/>
                          <w:divBdr>
                            <w:top w:val="none" w:sz="0" w:space="0" w:color="auto"/>
                            <w:left w:val="none" w:sz="0" w:space="0" w:color="auto"/>
                            <w:bottom w:val="none" w:sz="0" w:space="0" w:color="auto"/>
                            <w:right w:val="none" w:sz="0" w:space="0" w:color="auto"/>
                          </w:divBdr>
                          <w:divsChild>
                            <w:div w:id="13985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00287">
      <w:bodyDiv w:val="1"/>
      <w:marLeft w:val="0"/>
      <w:marRight w:val="0"/>
      <w:marTop w:val="0"/>
      <w:marBottom w:val="0"/>
      <w:divBdr>
        <w:top w:val="none" w:sz="0" w:space="0" w:color="auto"/>
        <w:left w:val="none" w:sz="0" w:space="0" w:color="auto"/>
        <w:bottom w:val="none" w:sz="0" w:space="0" w:color="auto"/>
        <w:right w:val="none" w:sz="0" w:space="0" w:color="auto"/>
      </w:divBdr>
    </w:div>
    <w:div w:id="561335259">
      <w:bodyDiv w:val="1"/>
      <w:marLeft w:val="0"/>
      <w:marRight w:val="0"/>
      <w:marTop w:val="0"/>
      <w:marBottom w:val="0"/>
      <w:divBdr>
        <w:top w:val="none" w:sz="0" w:space="0" w:color="auto"/>
        <w:left w:val="none" w:sz="0" w:space="0" w:color="auto"/>
        <w:bottom w:val="none" w:sz="0" w:space="0" w:color="auto"/>
        <w:right w:val="none" w:sz="0" w:space="0" w:color="auto"/>
      </w:divBdr>
    </w:div>
    <w:div w:id="851645449">
      <w:bodyDiv w:val="1"/>
      <w:marLeft w:val="0"/>
      <w:marRight w:val="0"/>
      <w:marTop w:val="0"/>
      <w:marBottom w:val="0"/>
      <w:divBdr>
        <w:top w:val="none" w:sz="0" w:space="0" w:color="auto"/>
        <w:left w:val="none" w:sz="0" w:space="0" w:color="auto"/>
        <w:bottom w:val="none" w:sz="0" w:space="0" w:color="auto"/>
        <w:right w:val="none" w:sz="0" w:space="0" w:color="auto"/>
      </w:divBdr>
    </w:div>
    <w:div w:id="1172918317">
      <w:bodyDiv w:val="1"/>
      <w:marLeft w:val="0"/>
      <w:marRight w:val="0"/>
      <w:marTop w:val="0"/>
      <w:marBottom w:val="0"/>
      <w:divBdr>
        <w:top w:val="none" w:sz="0" w:space="0" w:color="auto"/>
        <w:left w:val="none" w:sz="0" w:space="0" w:color="auto"/>
        <w:bottom w:val="none" w:sz="0" w:space="0" w:color="auto"/>
        <w:right w:val="none" w:sz="0" w:space="0" w:color="auto"/>
      </w:divBdr>
    </w:div>
    <w:div w:id="1176727692">
      <w:bodyDiv w:val="1"/>
      <w:marLeft w:val="0"/>
      <w:marRight w:val="0"/>
      <w:marTop w:val="0"/>
      <w:marBottom w:val="0"/>
      <w:divBdr>
        <w:top w:val="none" w:sz="0" w:space="0" w:color="auto"/>
        <w:left w:val="none" w:sz="0" w:space="0" w:color="auto"/>
        <w:bottom w:val="none" w:sz="0" w:space="0" w:color="auto"/>
        <w:right w:val="none" w:sz="0" w:space="0" w:color="auto"/>
      </w:divBdr>
    </w:div>
    <w:div w:id="1198280372">
      <w:bodyDiv w:val="1"/>
      <w:marLeft w:val="0"/>
      <w:marRight w:val="0"/>
      <w:marTop w:val="0"/>
      <w:marBottom w:val="0"/>
      <w:divBdr>
        <w:top w:val="none" w:sz="0" w:space="0" w:color="auto"/>
        <w:left w:val="none" w:sz="0" w:space="0" w:color="auto"/>
        <w:bottom w:val="none" w:sz="0" w:space="0" w:color="auto"/>
        <w:right w:val="none" w:sz="0" w:space="0" w:color="auto"/>
      </w:divBdr>
    </w:div>
    <w:div w:id="1213690847">
      <w:bodyDiv w:val="1"/>
      <w:marLeft w:val="0"/>
      <w:marRight w:val="0"/>
      <w:marTop w:val="0"/>
      <w:marBottom w:val="0"/>
      <w:divBdr>
        <w:top w:val="none" w:sz="0" w:space="0" w:color="auto"/>
        <w:left w:val="none" w:sz="0" w:space="0" w:color="auto"/>
        <w:bottom w:val="none" w:sz="0" w:space="0" w:color="auto"/>
        <w:right w:val="none" w:sz="0" w:space="0" w:color="auto"/>
      </w:divBdr>
    </w:div>
    <w:div w:id="1253275320">
      <w:bodyDiv w:val="1"/>
      <w:marLeft w:val="0"/>
      <w:marRight w:val="0"/>
      <w:marTop w:val="0"/>
      <w:marBottom w:val="0"/>
      <w:divBdr>
        <w:top w:val="none" w:sz="0" w:space="0" w:color="auto"/>
        <w:left w:val="none" w:sz="0" w:space="0" w:color="auto"/>
        <w:bottom w:val="none" w:sz="0" w:space="0" w:color="auto"/>
        <w:right w:val="none" w:sz="0" w:space="0" w:color="auto"/>
      </w:divBdr>
    </w:div>
    <w:div w:id="1266156973">
      <w:bodyDiv w:val="1"/>
      <w:marLeft w:val="0"/>
      <w:marRight w:val="0"/>
      <w:marTop w:val="0"/>
      <w:marBottom w:val="0"/>
      <w:divBdr>
        <w:top w:val="none" w:sz="0" w:space="0" w:color="auto"/>
        <w:left w:val="none" w:sz="0" w:space="0" w:color="auto"/>
        <w:bottom w:val="none" w:sz="0" w:space="0" w:color="auto"/>
        <w:right w:val="none" w:sz="0" w:space="0" w:color="auto"/>
      </w:divBdr>
    </w:div>
    <w:div w:id="1780101562">
      <w:bodyDiv w:val="1"/>
      <w:marLeft w:val="0"/>
      <w:marRight w:val="0"/>
      <w:marTop w:val="0"/>
      <w:marBottom w:val="0"/>
      <w:divBdr>
        <w:top w:val="none" w:sz="0" w:space="0" w:color="auto"/>
        <w:left w:val="none" w:sz="0" w:space="0" w:color="auto"/>
        <w:bottom w:val="none" w:sz="0" w:space="0" w:color="auto"/>
        <w:right w:val="none" w:sz="0" w:space="0" w:color="auto"/>
      </w:divBdr>
    </w:div>
    <w:div w:id="1851870004">
      <w:bodyDiv w:val="1"/>
      <w:marLeft w:val="0"/>
      <w:marRight w:val="0"/>
      <w:marTop w:val="0"/>
      <w:marBottom w:val="0"/>
      <w:divBdr>
        <w:top w:val="none" w:sz="0" w:space="0" w:color="auto"/>
        <w:left w:val="none" w:sz="0" w:space="0" w:color="auto"/>
        <w:bottom w:val="none" w:sz="0" w:space="0" w:color="auto"/>
        <w:right w:val="none" w:sz="0" w:space="0" w:color="auto"/>
      </w:divBdr>
    </w:div>
    <w:div w:id="1937782159">
      <w:bodyDiv w:val="1"/>
      <w:marLeft w:val="0"/>
      <w:marRight w:val="0"/>
      <w:marTop w:val="0"/>
      <w:marBottom w:val="0"/>
      <w:divBdr>
        <w:top w:val="none" w:sz="0" w:space="0" w:color="auto"/>
        <w:left w:val="none" w:sz="0" w:space="0" w:color="auto"/>
        <w:bottom w:val="none" w:sz="0" w:space="0" w:color="auto"/>
        <w:right w:val="none" w:sz="0" w:space="0" w:color="auto"/>
      </w:divBdr>
    </w:div>
    <w:div w:id="1972831559">
      <w:bodyDiv w:val="1"/>
      <w:marLeft w:val="0"/>
      <w:marRight w:val="0"/>
      <w:marTop w:val="0"/>
      <w:marBottom w:val="0"/>
      <w:divBdr>
        <w:top w:val="none" w:sz="0" w:space="0" w:color="auto"/>
        <w:left w:val="none" w:sz="0" w:space="0" w:color="auto"/>
        <w:bottom w:val="none" w:sz="0" w:space="0" w:color="auto"/>
        <w:right w:val="none" w:sz="0" w:space="0" w:color="auto"/>
      </w:divBdr>
    </w:div>
    <w:div w:id="2075620393">
      <w:bodyDiv w:val="1"/>
      <w:marLeft w:val="0"/>
      <w:marRight w:val="0"/>
      <w:marTop w:val="0"/>
      <w:marBottom w:val="0"/>
      <w:divBdr>
        <w:top w:val="none" w:sz="0" w:space="0" w:color="auto"/>
        <w:left w:val="none" w:sz="0" w:space="0" w:color="auto"/>
        <w:bottom w:val="none" w:sz="0" w:space="0" w:color="auto"/>
        <w:right w:val="none" w:sz="0" w:space="0" w:color="auto"/>
      </w:divBdr>
    </w:div>
    <w:div w:id="209790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js.gov/index.cfm?ty=dcdetail&amp;iid=28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js.gov/content/pub/pdf/slleta13.pdf" TargetMode="External"/><Relationship Id="rId2" Type="http://schemas.openxmlformats.org/officeDocument/2006/relationships/hyperlink" Target="http://www.bjs.gov/content/pub/pdf/slleta06.pdf" TargetMode="External"/><Relationship Id="rId1" Type="http://schemas.openxmlformats.org/officeDocument/2006/relationships/hyperlink" Target="http://www.bjs.gov/content/pub/pdf/slleta0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73CE3-644E-4C64-857D-F112E7A9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5507</Words>
  <Characters>31393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Snyder</dc:creator>
  <cp:lastModifiedBy>SYSTEM</cp:lastModifiedBy>
  <cp:revision>2</cp:revision>
  <cp:lastPrinted>2018-09-11T15:04:00Z</cp:lastPrinted>
  <dcterms:created xsi:type="dcterms:W3CDTF">2018-10-19T13:18:00Z</dcterms:created>
  <dcterms:modified xsi:type="dcterms:W3CDTF">2018-10-19T13:18:00Z</dcterms:modified>
</cp:coreProperties>
</file>