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D9" w:rsidRPr="005271D9" w:rsidRDefault="005271D9" w:rsidP="005271D9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n"/>
        </w:rPr>
      </w:pPr>
      <w:bookmarkStart w:id="0" w:name="_GoBack"/>
      <w:bookmarkEnd w:id="0"/>
      <w:r w:rsidRPr="005271D9">
        <w:rPr>
          <w:rFonts w:ascii="inherit" w:eastAsia="Times New Roman" w:hAnsi="inherit" w:cs="Helvetica"/>
          <w:color w:val="333333"/>
          <w:kern w:val="36"/>
          <w:sz w:val="54"/>
          <w:szCs w:val="54"/>
          <w:lang w:val="en"/>
        </w:rPr>
        <w:t>34 U.S. Code § 12421 - Enhanced training and services to end abuse in later life</w:t>
      </w:r>
    </w:p>
    <w:p w:rsidR="005271D9" w:rsidRPr="005271D9" w:rsidRDefault="00D43087" w:rsidP="005271D9">
      <w:pPr>
        <w:numPr>
          <w:ilvl w:val="0"/>
          <w:numId w:val="1"/>
        </w:numPr>
        <w:spacing w:after="6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hyperlink r:id="rId6" w:anchor="qt-us_code_temp_noupdates" w:history="1">
        <w:r w:rsidR="005271D9"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US Code</w:t>
        </w:r>
      </w:hyperlink>
    </w:p>
    <w:p w:rsidR="005271D9" w:rsidRPr="005271D9" w:rsidRDefault="00D43087" w:rsidP="005271D9">
      <w:pPr>
        <w:numPr>
          <w:ilvl w:val="0"/>
          <w:numId w:val="1"/>
        </w:numPr>
        <w:spacing w:after="6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hyperlink r:id="rId7" w:anchor="qt-us_code_temp_noupdates" w:history="1">
        <w:r w:rsidR="005271D9"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Notes</w:t>
        </w:r>
      </w:hyperlink>
    </w:p>
    <w:p w:rsidR="005271D9" w:rsidRPr="005271D9" w:rsidRDefault="005271D9" w:rsidP="005271D9">
      <w:pPr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prev | next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§ 12421.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Enhanced training and services to end abuse in later life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" w:name="a"/>
      <w:bookmarkEnd w:id="1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(a) Definitions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In this section—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" w:name="a_1"/>
      <w:bookmarkEnd w:id="2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(1)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the term “</w:t>
      </w:r>
      <w:hyperlink r:id="rId8" w:tooltip="exploit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exploitation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” has the meaning given the term in </w:t>
      </w:r>
      <w:hyperlink r:id="rId9" w:tooltip="§ 1397j - Definition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section 1397j of title 42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3" w:name="a_2"/>
      <w:bookmarkEnd w:id="3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(2)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the term “</w:t>
      </w:r>
      <w:hyperlink r:id="rId10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”, relating to an individual, means the individual is 50 years of age or older; and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4" w:name="a_3"/>
      <w:bookmarkEnd w:id="4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(3)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the term “</w:t>
      </w:r>
      <w:hyperlink r:id="rId11" w:tooltip="neglect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neglect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” means the failure of a caregiver or fiduciary to provide the goods or services that are necessary to maintain the health or safety of an individual in </w:t>
      </w:r>
      <w:hyperlink r:id="rId12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5" w:name="b"/>
      <w:bookmarkEnd w:id="5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(b) Grant program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6" w:name="b_1"/>
      <w:bookmarkEnd w:id="6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(1) Grants authorized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The </w:t>
      </w:r>
      <w:hyperlink r:id="rId13" w:tooltip="Attorney General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Attorney General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may make grants to eligible entities to carry out the activities described in paragraph (2).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7" w:name="b_2"/>
      <w:bookmarkEnd w:id="7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(2) Mandatory and permissible activities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8" w:name="b_2_A"/>
      <w:bookmarkEnd w:id="8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(A) Mandatory activities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An </w:t>
      </w:r>
      <w:hyperlink r:id="rId14" w:tooltip="eligible entity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eligible entity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receiving a grant under this section shall use the funds received under the grant to—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9" w:name="b_2_A_i"/>
      <w:bookmarkEnd w:id="9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provide training programs to assist </w:t>
      </w:r>
      <w:hyperlink r:id="rId15" w:tooltip="law enforcement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law enforcement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agencies, prosecutors, agencies of States or units of local government, </w:t>
      </w:r>
      <w:hyperlink r:id="rId16" w:tooltip="population specific organization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population specific organizations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victim service providers, victim advocates, and relevant officers in Federal, tribal, State, territorial, and local courts in recognizing and addressing instances of elder abuse;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0" w:name="b_2_A_ii"/>
      <w:bookmarkEnd w:id="10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provide or enhance </w:t>
      </w:r>
      <w:hyperlink r:id="rId17" w:tooltip="service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services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for victims of abuse in </w:t>
      </w:r>
      <w:hyperlink r:id="rId18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including domestic violence, dating violence, sexual assault, stalking, </w:t>
      </w:r>
      <w:hyperlink r:id="rId19" w:tooltip="exploit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exploitation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and neglect;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1" w:name="b_2_A_iii"/>
      <w:bookmarkEnd w:id="11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establish or support multidisciplinary collaborative community responses to </w:t>
      </w:r>
      <w:hyperlink r:id="rId20" w:tooltip="victim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victims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of abuse in </w:t>
      </w:r>
      <w:hyperlink r:id="rId21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including domestic violence, dating violence, sexual assault, stalking, </w:t>
      </w:r>
      <w:hyperlink r:id="rId22" w:tooltip="exploit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exploitation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and neglect; and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2" w:name="b_2_A_iv"/>
      <w:bookmarkEnd w:id="12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(iv)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conduct cross-training for </w:t>
      </w:r>
      <w:hyperlink r:id="rId23" w:tooltip="law enforcement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law enforcement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agencies, prosecutors, agencies of States or units of local government, attorneys, health care providers, </w:t>
      </w:r>
      <w:hyperlink r:id="rId24" w:tooltip="population specific organization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population specific organizations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faith-based advocates, victim service providers, and courts to better serve victims of abuse in </w:t>
      </w:r>
      <w:hyperlink r:id="rId25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including domestic violence, dating violence, sexual assault, stalking, </w:t>
      </w:r>
      <w:hyperlink r:id="rId26" w:tooltip="exploit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exploitation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and neglect.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3" w:name="b_2_B"/>
      <w:bookmarkEnd w:id="13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(B) Permissible activities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An </w:t>
      </w:r>
      <w:hyperlink r:id="rId27" w:tooltip="eligible entity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eligible entity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receiving a grant under this section may use the funds received under the grant to—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4" w:name="b_2_B_i"/>
      <w:bookmarkEnd w:id="14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provide training programs to assist attorneys, health care providers, faith-based leaders, or other </w:t>
      </w:r>
      <w:hyperlink r:id="rId28" w:tooltip="community-based organization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community-based organizations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in recognizing and addressing instances of abuse in </w:t>
      </w:r>
      <w:hyperlink r:id="rId29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including domestic violence, dating violence, sexual assault, stalking, </w:t>
      </w:r>
      <w:hyperlink r:id="rId30" w:tooltip="exploit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exploitation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and neglect; or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5" w:name="b_2_B_ii"/>
      <w:bookmarkEnd w:id="15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lastRenderedPageBreak/>
        <w:t>(ii)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conduct outreach activities and awareness campaigns to ensure that </w:t>
      </w:r>
      <w:hyperlink r:id="rId31" w:tooltip="victim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victims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of abuse in </w:t>
      </w:r>
      <w:hyperlink r:id="rId32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including domestic violence, dating violence, sexual assault, stalking, </w:t>
      </w:r>
      <w:hyperlink r:id="rId33" w:tooltip="exploit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exploitation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, and neglect receive appropriate assistance.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6" w:name="b_2_C"/>
      <w:bookmarkEnd w:id="16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(C) Waiver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The </w:t>
      </w:r>
      <w:hyperlink r:id="rId34" w:tooltip="Attorney General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Attorney General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may waive 1 or more of the activities described in subparagraph (A) upon making a determination that the activity would duplicate </w:t>
      </w:r>
      <w:hyperlink r:id="rId35" w:tooltip="service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services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available in the community.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7" w:name="b_2_D"/>
      <w:bookmarkEnd w:id="17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(D) Limitation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An </w:t>
      </w:r>
      <w:hyperlink r:id="rId36" w:tooltip="eligible entity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eligible entity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receiving a grant under this section may use not more than 10 percent of the total funds received under the grant for an activity described in subparagraph (B)(ii).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8" w:name="b_3"/>
      <w:bookmarkEnd w:id="18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(3) Eligible entities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An entity shall be eligible to receive a grant under this section if—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9" w:name="b_3_A"/>
      <w:bookmarkEnd w:id="19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(A)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entity is—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0" w:name="b_3_A_i"/>
      <w:bookmarkEnd w:id="20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37" w:tooltip="Stat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State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1" w:name="b_3_A_ii"/>
      <w:bookmarkEnd w:id="21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38" w:tooltip="unit of local government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unit of local government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2" w:name="b_3_A_iii"/>
      <w:bookmarkEnd w:id="22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39" w:tooltip="tribal government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tribal government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or </w:t>
      </w:r>
      <w:hyperlink r:id="rId40" w:tooltip="tribal organiz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tribal organization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3" w:name="b_3_A_iv"/>
      <w:bookmarkEnd w:id="23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(iv)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41" w:tooltip="population specific organiza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population specific organization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with demonstrated experience in assisting individuals over 50 years of age;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4" w:name="b_3_A_v"/>
      <w:bookmarkEnd w:id="24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(v)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42" w:tooltip="victim service provider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victim service provider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with demonstrated experience in addressing domestic violence, dating violence, sexual assault, and stalking; or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5" w:name="b_3_A_vi"/>
      <w:bookmarkEnd w:id="25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(vi)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43" w:tooltip="Stat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State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tribal, or </w:t>
      </w:r>
      <w:hyperlink r:id="rId44" w:tooltip="territorial domestic violence or sexual assault coalition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territorial domestic violence or sexual assault coalition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; and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6" w:name="b_3_B"/>
      <w:bookmarkEnd w:id="26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(B)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the entity demonstrates that it is part of a multidisciplinary partnership that includes, at a minimum— 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7" w:name="b_3_B_i"/>
      <w:bookmarkEnd w:id="27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45" w:tooltip="law enforcement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law enforcement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agency;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8" w:name="b_3_B_ii"/>
      <w:bookmarkEnd w:id="28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 prosecutor’s office;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29" w:name="b_3_B_iii"/>
      <w:bookmarkEnd w:id="29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(iii)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</w:t>
      </w:r>
      <w:hyperlink r:id="rId46" w:tooltip="victim service provider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victim service provider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; and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30" w:name="b_3_B_iv"/>
      <w:bookmarkEnd w:id="30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(iv)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a nonprofit program or government agency with demonstrated experience in assisting individuals in </w:t>
      </w:r>
      <w:hyperlink r:id="rId47" w:tooltip="later life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later life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;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31" w:name="b_4"/>
      <w:bookmarkEnd w:id="31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(4) Underserved populations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In making grants under this section, the </w:t>
      </w:r>
      <w:hyperlink r:id="rId48" w:tooltip="Attorney General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Attorney General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shall give priority to proposals providing </w:t>
      </w:r>
      <w:hyperlink r:id="rId49" w:tooltip="service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services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to </w:t>
      </w:r>
      <w:hyperlink r:id="rId50" w:tooltip="culturally specific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culturally specific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and </w:t>
      </w:r>
      <w:hyperlink r:id="rId51" w:tooltip="underserved populations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underserved populations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</w:t>
      </w:r>
    </w:p>
    <w:p w:rsidR="005271D9" w:rsidRPr="005271D9" w:rsidRDefault="005271D9" w:rsidP="005271D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32" w:name="b_5"/>
      <w:bookmarkEnd w:id="32"/>
      <w:r w:rsidRPr="005271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(5) Authorization of appropriations</w:t>
      </w: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p w:rsidR="005271D9" w:rsidRPr="005271D9" w:rsidRDefault="005271D9" w:rsidP="005271D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There is authorized to be appropriated to carry out this section $9,000,000 for each of fiscal years 2014 through 2018.</w:t>
      </w:r>
    </w:p>
    <w:p w:rsidR="005271D9" w:rsidRPr="005271D9" w:rsidRDefault="005271D9" w:rsidP="005271D9">
      <w:pPr>
        <w:spacing w:after="6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(</w:t>
      </w:r>
      <w:hyperlink r:id="rId52" w:anchor="322" w:tooltip="Pub. L. 103–322, title IV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Pub. L. 103–322, title IV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§ 40801, as added </w:t>
      </w:r>
      <w:hyperlink r:id="rId53" w:tooltip="Pub. L. 106–386, div. B, title II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Pub. L. 106–386, div. B, title II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§ 1209(a), Oct. 28, 2000, </w:t>
      </w:r>
      <w:hyperlink r:id="rId54" w:tooltip="114 Stat. 1508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114 Stat. 1508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; amended </w:t>
      </w:r>
      <w:hyperlink r:id="rId55" w:tooltip="Pub. L. 113–4, title II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Pub. L. 113–4, title II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, § 204(a), Mar. 7, 2013, </w:t>
      </w:r>
      <w:hyperlink r:id="rId56" w:tooltip="127 Stat. 82" w:history="1">
        <w:r w:rsidRPr="005271D9">
          <w:rPr>
            <w:rFonts w:ascii="Helvetica" w:eastAsia="Times New Roman" w:hAnsi="Helvetica" w:cs="Helvetica"/>
            <w:color w:val="428BCA"/>
            <w:sz w:val="21"/>
            <w:szCs w:val="21"/>
            <w:lang w:val="en"/>
          </w:rPr>
          <w:t>127 Stat. 82</w:t>
        </w:r>
      </w:hyperlink>
      <w:r w:rsidRPr="005271D9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.)</w:t>
      </w:r>
    </w:p>
    <w:p w:rsidR="001B6A00" w:rsidRDefault="001B6A00"/>
    <w:sectPr w:rsidR="001B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179D"/>
    <w:multiLevelType w:val="multilevel"/>
    <w:tmpl w:val="345E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D9"/>
    <w:rsid w:val="001B6A00"/>
    <w:rsid w:val="005271D9"/>
    <w:rsid w:val="00D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1D9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D9"/>
    <w:rPr>
      <w:rFonts w:ascii="inherit" w:eastAsia="Times New Roman" w:hAnsi="inherit" w:cs="Times New Roman"/>
      <w:kern w:val="36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5271D9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71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2">
    <w:name w:val="num2"/>
    <w:basedOn w:val="DefaultParagraphFont"/>
    <w:rsid w:val="005271D9"/>
    <w:rPr>
      <w:b/>
      <w:bCs/>
    </w:rPr>
  </w:style>
  <w:style w:type="character" w:customStyle="1" w:styleId="heading2">
    <w:name w:val="heading2"/>
    <w:basedOn w:val="DefaultParagraphFont"/>
    <w:rsid w:val="005271D9"/>
    <w:rPr>
      <w:b/>
      <w:bCs/>
    </w:rPr>
  </w:style>
  <w:style w:type="character" w:customStyle="1" w:styleId="chapeau">
    <w:name w:val="chapeau"/>
    <w:basedOn w:val="DefaultParagraphFont"/>
    <w:rsid w:val="005271D9"/>
  </w:style>
  <w:style w:type="character" w:customStyle="1" w:styleId="Date1">
    <w:name w:val="Date1"/>
    <w:basedOn w:val="DefaultParagraphFont"/>
    <w:rsid w:val="00527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1D9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D9"/>
    <w:rPr>
      <w:rFonts w:ascii="inherit" w:eastAsia="Times New Roman" w:hAnsi="inherit" w:cs="Times New Roman"/>
      <w:kern w:val="36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5271D9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71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2">
    <w:name w:val="num2"/>
    <w:basedOn w:val="DefaultParagraphFont"/>
    <w:rsid w:val="005271D9"/>
    <w:rPr>
      <w:b/>
      <w:bCs/>
    </w:rPr>
  </w:style>
  <w:style w:type="character" w:customStyle="1" w:styleId="heading2">
    <w:name w:val="heading2"/>
    <w:basedOn w:val="DefaultParagraphFont"/>
    <w:rsid w:val="005271D9"/>
    <w:rPr>
      <w:b/>
      <w:bCs/>
    </w:rPr>
  </w:style>
  <w:style w:type="character" w:customStyle="1" w:styleId="chapeau">
    <w:name w:val="chapeau"/>
    <w:basedOn w:val="DefaultParagraphFont"/>
    <w:rsid w:val="005271D9"/>
  </w:style>
  <w:style w:type="character" w:customStyle="1" w:styleId="Date1">
    <w:name w:val="Date1"/>
    <w:basedOn w:val="DefaultParagraphFont"/>
    <w:rsid w:val="0052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6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3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7000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51404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74901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1187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21719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6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07538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3439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7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53191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605161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26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6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0267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99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17954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7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64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23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3819353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31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990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62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6235030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690819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01231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20832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86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5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1932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60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12651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33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7692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588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2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2875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18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783711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57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4051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0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2004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7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6743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6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27160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77565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04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.cornell.edu/definitions/uscode.php?width=840&amp;height=800&amp;iframe=true&amp;def_id=34-USC-133271130-2074155643&amp;term_occur=162&amp;term_src=title:34:subtitle:I:chapter:121:subchapter:III:part:G:section:12421" TargetMode="External"/><Relationship Id="rId18" Type="http://schemas.openxmlformats.org/officeDocument/2006/relationships/hyperlink" Target="https://www.law.cornell.edu/definitions/uscode.php?width=840&amp;height=800&amp;iframe=true&amp;def_id=34-USC-230321136-287053562&amp;term_occur=3&amp;term_src=title:34:subtitle:I:chapter:121:subchapter:III:part:G:section:12421" TargetMode="External"/><Relationship Id="rId26" Type="http://schemas.openxmlformats.org/officeDocument/2006/relationships/hyperlink" Target="https://www.law.cornell.edu/definitions/uscode.php?width=840&amp;height=800&amp;iframe=true&amp;def_id=34-USC-908427190-287053561&amp;term_occur=4&amp;term_src=title:34:subtitle:I:chapter:121:subchapter:III:part:G:section:12421" TargetMode="External"/><Relationship Id="rId39" Type="http://schemas.openxmlformats.org/officeDocument/2006/relationships/hyperlink" Target="https://www.law.cornell.edu/definitions/uscode.php?width=840&amp;height=800&amp;iframe=true&amp;def_id=34-USC-1448929713-1259336284&amp;term_occur=7&amp;term_src=title:34:subtitle:I:chapter:121:subchapter:III:part:G:section:12421" TargetMode="External"/><Relationship Id="rId21" Type="http://schemas.openxmlformats.org/officeDocument/2006/relationships/hyperlink" Target="https://www.law.cornell.edu/definitions/uscode.php?width=840&amp;height=800&amp;iframe=true&amp;def_id=34-USC-230321136-287053562&amp;term_occur=4&amp;term_src=title:34:subtitle:I:chapter:121:subchapter:III:part:G:section:12421" TargetMode="External"/><Relationship Id="rId34" Type="http://schemas.openxmlformats.org/officeDocument/2006/relationships/hyperlink" Target="https://www.law.cornell.edu/definitions/uscode.php?width=840&amp;height=800&amp;iframe=true&amp;def_id=34-USC-133271130-2074155643&amp;term_occur=163&amp;term_src=title:34:subtitle:I:chapter:121:subchapter:III:part:G:section:12421" TargetMode="External"/><Relationship Id="rId42" Type="http://schemas.openxmlformats.org/officeDocument/2006/relationships/hyperlink" Target="https://www.law.cornell.edu/definitions/uscode.php?width=840&amp;height=800&amp;iframe=true&amp;def_id=34-USC-245841300-1259336256&amp;term_occur=6&amp;term_src=title:34:subtitle:I:chapter:121:subchapter:III:part:G:section:12421" TargetMode="External"/><Relationship Id="rId47" Type="http://schemas.openxmlformats.org/officeDocument/2006/relationships/hyperlink" Target="https://www.law.cornell.edu/definitions/uscode.php?width=840&amp;height=800&amp;iframe=true&amp;def_id=34-USC-230321136-287053562&amp;term_occur=8&amp;term_src=title:34:subtitle:I:chapter:121:subchapter:III:part:G:section:12421" TargetMode="External"/><Relationship Id="rId50" Type="http://schemas.openxmlformats.org/officeDocument/2006/relationships/hyperlink" Target="https://www.law.cornell.edu/definitions/uscode.php?width=840&amp;height=800&amp;iframe=true&amp;def_id=34-USC-848532771-1287549739&amp;term_occur=3&amp;term_src=title:34:subtitle:I:chapter:121:subchapter:III:part:G:section:12421" TargetMode="External"/><Relationship Id="rId55" Type="http://schemas.openxmlformats.org/officeDocument/2006/relationships/hyperlink" Target="https://www.law.cornell.edu/rio/citation/Pub._L._113-4" TargetMode="External"/><Relationship Id="rId7" Type="http://schemas.openxmlformats.org/officeDocument/2006/relationships/hyperlink" Target="https://www.law.cornell.edu/uscode/text/34/12421?qt-us_code_temp_noupdates=1" TargetMode="External"/><Relationship Id="rId12" Type="http://schemas.openxmlformats.org/officeDocument/2006/relationships/hyperlink" Target="https://www.law.cornell.edu/definitions/uscode.php?width=840&amp;height=800&amp;iframe=true&amp;def_id=34-USC-230321136-287053562&amp;term_occur=2&amp;term_src=title:34:subtitle:I:chapter:121:subchapter:III:part:G:section:12421" TargetMode="External"/><Relationship Id="rId17" Type="http://schemas.openxmlformats.org/officeDocument/2006/relationships/hyperlink" Target="https://www.law.cornell.edu/definitions/uscode.php?width=840&amp;height=800&amp;iframe=true&amp;def_id=34-USC-1379209310-1259336255&amp;term_occur=66&amp;term_src=title:34:subtitle:I:chapter:121:subchapter:III:part:G:section:12421" TargetMode="External"/><Relationship Id="rId25" Type="http://schemas.openxmlformats.org/officeDocument/2006/relationships/hyperlink" Target="https://www.law.cornell.edu/definitions/uscode.php?width=840&amp;height=800&amp;iframe=true&amp;def_id=34-USC-230321136-287053562&amp;term_occur=5&amp;term_src=title:34:subtitle:I:chapter:121:subchapter:III:part:G:section:12421" TargetMode="External"/><Relationship Id="rId33" Type="http://schemas.openxmlformats.org/officeDocument/2006/relationships/hyperlink" Target="https://www.law.cornell.edu/definitions/uscode.php?width=840&amp;height=800&amp;iframe=true&amp;def_id=34-USC-908427190-287053561&amp;term_occur=6&amp;term_src=title:34:subtitle:I:chapter:121:subchapter:III:part:G:section:12421" TargetMode="External"/><Relationship Id="rId38" Type="http://schemas.openxmlformats.org/officeDocument/2006/relationships/hyperlink" Target="https://www.law.cornell.edu/definitions/uscode.php?width=840&amp;height=800&amp;iframe=true&amp;def_id=34-USC-1223133267-1259336259&amp;term_occur=3&amp;term_src=title:34:subtitle:I:chapter:121:subchapter:III:part:G:section:12421" TargetMode="External"/><Relationship Id="rId46" Type="http://schemas.openxmlformats.org/officeDocument/2006/relationships/hyperlink" Target="https://www.law.cornell.edu/definitions/uscode.php?width=840&amp;height=800&amp;iframe=true&amp;def_id=34-USC-245841300-1259336256&amp;term_occur=7&amp;term_src=title:34:subtitle:I:chapter:121:subchapter:III:part:G:section:124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.cornell.edu/definitions/uscode.php?width=840&amp;height=800&amp;iframe=true&amp;def_id=34-USC-1873283890-1259336320&amp;term_occur=2&amp;term_src=title:34:subtitle:I:chapter:121:subchapter:III:part:G:section:12421" TargetMode="External"/><Relationship Id="rId20" Type="http://schemas.openxmlformats.org/officeDocument/2006/relationships/hyperlink" Target="https://www.law.cornell.edu/definitions/uscode.php?width=840&amp;height=800&amp;iframe=true&amp;def_id=34-USC-816693624-867837760&amp;term_occur=154&amp;term_src=title:34:subtitle:I:chapter:121:subchapter:III:part:G:section:12421" TargetMode="External"/><Relationship Id="rId29" Type="http://schemas.openxmlformats.org/officeDocument/2006/relationships/hyperlink" Target="https://www.law.cornell.edu/definitions/uscode.php?width=840&amp;height=800&amp;iframe=true&amp;def_id=34-USC-230321136-287053562&amp;term_occur=6&amp;term_src=title:34:subtitle:I:chapter:121:subchapter:III:part:G:section:12421" TargetMode="External"/><Relationship Id="rId41" Type="http://schemas.openxmlformats.org/officeDocument/2006/relationships/hyperlink" Target="https://www.law.cornell.edu/definitions/uscode.php?width=840&amp;height=800&amp;iframe=true&amp;def_id=34-USC-1873283890-1259336320&amp;term_occur=4&amp;term_src=title:34:subtitle:I:chapter:121:subchapter:III:part:G:section:12421" TargetMode="External"/><Relationship Id="rId54" Type="http://schemas.openxmlformats.org/officeDocument/2006/relationships/hyperlink" Target="https://www.law.cornell.edu/rio/citation/114_Stat._15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w.cornell.edu/uscode/text/34/12421?qt-us_code_temp_noupdates=0" TargetMode="External"/><Relationship Id="rId11" Type="http://schemas.openxmlformats.org/officeDocument/2006/relationships/hyperlink" Target="https://www.law.cornell.edu/definitions/uscode.php?width=840&amp;height=800&amp;iframe=true&amp;def_id=34-USC-1831141690-287053563&amp;term_occur=1&amp;term_src=title:34:subtitle:I:chapter:121:subchapter:III:part:G:section:12421" TargetMode="External"/><Relationship Id="rId24" Type="http://schemas.openxmlformats.org/officeDocument/2006/relationships/hyperlink" Target="https://www.law.cornell.edu/definitions/uscode.php?width=840&amp;height=800&amp;iframe=true&amp;def_id=34-USC-1873283890-1259336320&amp;term_occur=3&amp;term_src=title:34:subtitle:I:chapter:121:subchapter:III:part:G:section:12421" TargetMode="External"/><Relationship Id="rId32" Type="http://schemas.openxmlformats.org/officeDocument/2006/relationships/hyperlink" Target="https://www.law.cornell.edu/definitions/uscode.php?width=840&amp;height=800&amp;iframe=true&amp;def_id=34-USC-230321136-287053562&amp;term_occur=7&amp;term_src=title:34:subtitle:I:chapter:121:subchapter:III:part:G:section:12421" TargetMode="External"/><Relationship Id="rId37" Type="http://schemas.openxmlformats.org/officeDocument/2006/relationships/hyperlink" Target="https://www.law.cornell.edu/definitions/uscode.php?width=840&amp;height=800&amp;iframe=true&amp;def_id=34-USC-80204913-1259336289&amp;term_occur=67&amp;term_src=title:34:subtitle:I:chapter:121:subchapter:III:part:G:section:12421" TargetMode="External"/><Relationship Id="rId40" Type="http://schemas.openxmlformats.org/officeDocument/2006/relationships/hyperlink" Target="https://www.law.cornell.edu/definitions/uscode.php?width=840&amp;height=800&amp;iframe=true&amp;def_id=34-USC-1777858031-1259336282&amp;term_occur=3&amp;term_src=title:34:subtitle:I:chapter:121:subchapter:III:part:G:section:12421" TargetMode="External"/><Relationship Id="rId45" Type="http://schemas.openxmlformats.org/officeDocument/2006/relationships/hyperlink" Target="https://www.law.cornell.edu/definitions/uscode.php?width=840&amp;height=800&amp;iframe=true&amp;def_id=34-USC-1671380674-1259336344&amp;term_occur=30&amp;term_src=title:34:subtitle:I:chapter:121:subchapter:III:part:G:section:12421" TargetMode="External"/><Relationship Id="rId53" Type="http://schemas.openxmlformats.org/officeDocument/2006/relationships/hyperlink" Target="https://www.law.cornell.edu/rio/citation/Pub._L._106-386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aw.cornell.edu/definitions/uscode.php?width=840&amp;height=800&amp;iframe=true&amp;def_id=34-USC-1671380674-1259336344&amp;term_occur=28&amp;term_src=title:34:subtitle:I:chapter:121:subchapter:III:part:G:section:12421" TargetMode="External"/><Relationship Id="rId23" Type="http://schemas.openxmlformats.org/officeDocument/2006/relationships/hyperlink" Target="https://www.law.cornell.edu/definitions/uscode.php?width=840&amp;height=800&amp;iframe=true&amp;def_id=34-USC-1671380674-1259336344&amp;term_occur=29&amp;term_src=title:34:subtitle:I:chapter:121:subchapter:III:part:G:section:12421" TargetMode="External"/><Relationship Id="rId28" Type="http://schemas.openxmlformats.org/officeDocument/2006/relationships/hyperlink" Target="https://www.law.cornell.edu/definitions/uscode.php?width=840&amp;height=800&amp;iframe=true&amp;def_id=34-USC-1991540508-1287549741&amp;term_occur=3&amp;term_src=title:34:subtitle:I:chapter:121:subchapter:III:part:G:section:12421" TargetMode="External"/><Relationship Id="rId36" Type="http://schemas.openxmlformats.org/officeDocument/2006/relationships/hyperlink" Target="https://www.law.cornell.edu/definitions/uscode.php?width=840&amp;height=800&amp;iframe=true&amp;def_id=34-USC-392077900-1337662684&amp;term_occur=11&amp;term_src=title:34:subtitle:I:chapter:121:subchapter:III:part:G:section:12421" TargetMode="External"/><Relationship Id="rId49" Type="http://schemas.openxmlformats.org/officeDocument/2006/relationships/hyperlink" Target="https://www.law.cornell.edu/definitions/uscode.php?width=840&amp;height=800&amp;iframe=true&amp;def_id=34-USC-1379209310-1259336255&amp;term_occur=68&amp;term_src=title:34:subtitle:I:chapter:121:subchapter:III:part:G:section:1242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law.cornell.edu/definitions/uscode.php?width=840&amp;height=800&amp;iframe=true&amp;def_id=34-USC-230321136-287053562&amp;term_occur=1&amp;term_src=title:34:subtitle:I:chapter:121:subchapter:III:part:G:section:12421" TargetMode="External"/><Relationship Id="rId19" Type="http://schemas.openxmlformats.org/officeDocument/2006/relationships/hyperlink" Target="https://www.law.cornell.edu/definitions/uscode.php?width=840&amp;height=800&amp;iframe=true&amp;def_id=34-USC-908427190-287053561&amp;term_occur=2&amp;term_src=title:34:subtitle:I:chapter:121:subchapter:III:part:G:section:12421" TargetMode="External"/><Relationship Id="rId31" Type="http://schemas.openxmlformats.org/officeDocument/2006/relationships/hyperlink" Target="https://www.law.cornell.edu/definitions/uscode.php?width=840&amp;height=800&amp;iframe=true&amp;def_id=34-USC-816693624-867837760&amp;term_occur=155&amp;term_src=title:34:subtitle:I:chapter:121:subchapter:III:part:G:section:12421" TargetMode="External"/><Relationship Id="rId44" Type="http://schemas.openxmlformats.org/officeDocument/2006/relationships/hyperlink" Target="https://www.law.cornell.edu/definitions/uscode.php?width=840&amp;height=800&amp;iframe=true&amp;def_id=34-USC-782737684-1259336286&amp;term_occur=2&amp;term_src=title:34:subtitle:I:chapter:121:subchapter:III:part:G:section:12421" TargetMode="External"/><Relationship Id="rId52" Type="http://schemas.openxmlformats.org/officeDocument/2006/relationships/hyperlink" Target="https://www.congress.gov/public-laws/103rd-cong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uscode/text/42/1397j" TargetMode="External"/><Relationship Id="rId14" Type="http://schemas.openxmlformats.org/officeDocument/2006/relationships/hyperlink" Target="https://www.law.cornell.edu/definitions/uscode.php?width=840&amp;height=800&amp;iframe=true&amp;def_id=34-USC-392077900-1337662684&amp;term_occur=9&amp;term_src=title:34:subtitle:I:chapter:121:subchapter:III:part:G:section:12421" TargetMode="External"/><Relationship Id="rId22" Type="http://schemas.openxmlformats.org/officeDocument/2006/relationships/hyperlink" Target="https://www.law.cornell.edu/definitions/uscode.php?width=840&amp;height=800&amp;iframe=true&amp;def_id=34-USC-908427190-287053561&amp;term_occur=3&amp;term_src=title:34:subtitle:I:chapter:121:subchapter:III:part:G:section:12421" TargetMode="External"/><Relationship Id="rId27" Type="http://schemas.openxmlformats.org/officeDocument/2006/relationships/hyperlink" Target="https://www.law.cornell.edu/definitions/uscode.php?width=840&amp;height=800&amp;iframe=true&amp;def_id=34-USC-392077900-1337662684&amp;term_occur=10&amp;term_src=title:34:subtitle:I:chapter:121:subchapter:III:part:G:section:12421" TargetMode="External"/><Relationship Id="rId30" Type="http://schemas.openxmlformats.org/officeDocument/2006/relationships/hyperlink" Target="https://www.law.cornell.edu/definitions/uscode.php?width=840&amp;height=800&amp;iframe=true&amp;def_id=34-USC-908427190-287053561&amp;term_occur=5&amp;term_src=title:34:subtitle:I:chapter:121:subchapter:III:part:G:section:12421" TargetMode="External"/><Relationship Id="rId35" Type="http://schemas.openxmlformats.org/officeDocument/2006/relationships/hyperlink" Target="https://www.law.cornell.edu/definitions/uscode.php?width=840&amp;height=800&amp;iframe=true&amp;def_id=34-USC-1379209310-1259336255&amp;term_occur=67&amp;term_src=title:34:subtitle:I:chapter:121:subchapter:III:part:G:section:12421" TargetMode="External"/><Relationship Id="rId43" Type="http://schemas.openxmlformats.org/officeDocument/2006/relationships/hyperlink" Target="https://www.law.cornell.edu/definitions/uscode.php?width=840&amp;height=800&amp;iframe=true&amp;def_id=34-USC-80204913-1259336289&amp;term_occur=68&amp;term_src=title:34:subtitle:I:chapter:121:subchapter:III:part:G:section:12421" TargetMode="External"/><Relationship Id="rId48" Type="http://schemas.openxmlformats.org/officeDocument/2006/relationships/hyperlink" Target="https://www.law.cornell.edu/definitions/uscode.php?width=840&amp;height=800&amp;iframe=true&amp;def_id=34-USC-133271130-2074155643&amp;term_occur=164&amp;term_src=title:34:subtitle:I:chapter:121:subchapter:III:part:G:section:12421" TargetMode="External"/><Relationship Id="rId56" Type="http://schemas.openxmlformats.org/officeDocument/2006/relationships/hyperlink" Target="https://www.law.cornell.edu/rio/citation/127_Stat._82" TargetMode="External"/><Relationship Id="rId8" Type="http://schemas.openxmlformats.org/officeDocument/2006/relationships/hyperlink" Target="https://www.law.cornell.edu/definitions/uscode.php?width=840&amp;height=800&amp;iframe=true&amp;def_id=34-USC-908427190-287053561&amp;term_occur=1&amp;term_src=title:34:subtitle:I:chapter:121:subchapter:III:part:G:section:12421" TargetMode="External"/><Relationship Id="rId51" Type="http://schemas.openxmlformats.org/officeDocument/2006/relationships/hyperlink" Target="https://www.law.cornell.edu/definitions/uscode.php?width=840&amp;height=800&amp;iframe=true&amp;def_id=34-USC-1008625459-1259336281&amp;term_occur=7&amp;term_src=title:34:subtitle:I:chapter:121:subchapter:III:part:G:section:1242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Poston, Catherine M (OVW)</dc:creator>
  <cp:keywords/>
  <dc:description/>
  <cp:lastModifiedBy>SYSTEM</cp:lastModifiedBy>
  <cp:revision>2</cp:revision>
  <dcterms:created xsi:type="dcterms:W3CDTF">2018-10-03T18:57:00Z</dcterms:created>
  <dcterms:modified xsi:type="dcterms:W3CDTF">2018-10-03T18:57:00Z</dcterms:modified>
</cp:coreProperties>
</file>