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36C" w:rsidRPr="0015361D" w:rsidRDefault="002F336C" w:rsidP="0086749A">
      <w:pPr>
        <w:pStyle w:val="Title"/>
        <w:jc w:val="both"/>
      </w:pPr>
      <w:bookmarkStart w:id="0" w:name="_Toc481575550"/>
      <w:bookmarkStart w:id="1" w:name="_Toc481575739"/>
      <w:bookmarkStart w:id="2" w:name="_Toc481742947"/>
      <w:bookmarkStart w:id="3" w:name="_Toc481561017"/>
      <w:bookmarkStart w:id="4" w:name="_GoBack"/>
      <w:bookmarkEnd w:id="4"/>
      <w:r w:rsidRPr="0015361D">
        <w:t>ETA 9161</w:t>
      </w:r>
      <w:r w:rsidR="004156F4" w:rsidRPr="0015361D">
        <w:rPr>
          <w:rFonts w:ascii="Times New Roman" w:hAnsi="Times New Roman" w:cs="Times New Roman"/>
        </w:rPr>
        <w:t xml:space="preserve"> – </w:t>
      </w:r>
      <w:r w:rsidRPr="0015361D">
        <w:t>Self Employment Assistance (Regular Program)</w:t>
      </w:r>
      <w:bookmarkEnd w:id="0"/>
      <w:bookmarkEnd w:id="1"/>
      <w:bookmarkEnd w:id="2"/>
    </w:p>
    <w:p w:rsidR="002F336C" w:rsidRPr="007B0EFB" w:rsidRDefault="002F336C" w:rsidP="0086749A">
      <w:pPr>
        <w:pStyle w:val="Heading3"/>
        <w:jc w:val="both"/>
        <w:rPr>
          <w:rFonts w:ascii="Arial" w:hAnsi="Arial"/>
          <w:sz w:val="24"/>
          <w:szCs w:val="24"/>
        </w:rPr>
      </w:pPr>
      <w:bookmarkStart w:id="5" w:name="_Toc481561018"/>
      <w:bookmarkStart w:id="6" w:name="_Toc481575551"/>
      <w:bookmarkStart w:id="7" w:name="_Toc481575740"/>
      <w:bookmarkStart w:id="8" w:name="_Toc481742948"/>
      <w:bookmarkEnd w:id="3"/>
      <w:r w:rsidRPr="007B0EFB">
        <w:rPr>
          <w:rFonts w:ascii="Arial" w:hAnsi="Arial"/>
          <w:webHidden/>
          <w:sz w:val="24"/>
          <w:szCs w:val="24"/>
        </w:rPr>
        <w:t>Section IV-</w:t>
      </w:r>
      <w:bookmarkEnd w:id="5"/>
      <w:bookmarkEnd w:id="6"/>
      <w:r w:rsidRPr="007B0EFB">
        <w:rPr>
          <w:rFonts w:ascii="Arial" w:hAnsi="Arial"/>
          <w:webHidden/>
          <w:sz w:val="24"/>
          <w:szCs w:val="24"/>
        </w:rPr>
        <w:t>1</w:t>
      </w:r>
      <w:bookmarkEnd w:id="7"/>
      <w:bookmarkEnd w:id="8"/>
      <w:r w:rsidR="00DE0FF1">
        <w:rPr>
          <w:rFonts w:ascii="Arial" w:hAnsi="Arial"/>
          <w:webHidden/>
          <w:sz w:val="24"/>
          <w:szCs w:val="24"/>
        </w:rPr>
        <w:t>1</w:t>
      </w:r>
    </w:p>
    <w:p w:rsidR="002F336C" w:rsidRDefault="002F336C" w:rsidP="0086749A">
      <w:pPr>
        <w:pStyle w:val="TOC1"/>
        <w:tabs>
          <w:tab w:val="right" w:leader="dot" w:pos="9350"/>
        </w:tabs>
        <w:jc w:val="both"/>
        <w:rPr>
          <w:rFonts w:asciiTheme="minorHAnsi" w:eastAsiaTheme="minorEastAsia" w:hAnsiTheme="minorHAnsi" w:cstheme="minorBidi"/>
          <w:noProof/>
          <w:sz w:val="22"/>
          <w:szCs w:val="22"/>
        </w:rPr>
      </w:pPr>
      <w:r w:rsidRPr="00E944F3">
        <w:rPr>
          <w:rFonts w:ascii="Arial" w:hAnsi="Arial" w:cs="Arial"/>
          <w:noProof/>
          <w:sz w:val="24"/>
          <w:szCs w:val="24"/>
        </w:rPr>
        <w:fldChar w:fldCharType="begin"/>
      </w:r>
      <w:r w:rsidRPr="00E944F3">
        <w:rPr>
          <w:rFonts w:ascii="Arial" w:hAnsi="Arial" w:cs="Arial"/>
          <w:noProof/>
          <w:sz w:val="24"/>
          <w:szCs w:val="24"/>
        </w:rPr>
        <w:instrText xml:space="preserve"> </w:instrText>
      </w:r>
      <w:r>
        <w:rPr>
          <w:rFonts w:ascii="Arial" w:hAnsi="Arial" w:cs="Arial"/>
          <w:noProof/>
          <w:sz w:val="24"/>
          <w:szCs w:val="24"/>
        </w:rPr>
        <w:instrText xml:space="preserve">TOC \f \h \z </w:instrText>
      </w:r>
      <w:r w:rsidRPr="00E944F3">
        <w:rPr>
          <w:rFonts w:ascii="Arial" w:hAnsi="Arial" w:cs="Arial"/>
          <w:noProof/>
          <w:sz w:val="24"/>
          <w:szCs w:val="24"/>
        </w:rPr>
        <w:instrText>\t "Heading 1,1,Heading 2,2</w:instrText>
      </w:r>
      <w:r>
        <w:rPr>
          <w:rFonts w:ascii="Arial" w:hAnsi="Arial" w:cs="Arial"/>
          <w:noProof/>
          <w:sz w:val="24"/>
          <w:szCs w:val="24"/>
        </w:rPr>
        <w:instrText>,Heading 4</w:instrText>
      </w:r>
      <w:r w:rsidRPr="00E944F3">
        <w:rPr>
          <w:rFonts w:ascii="Arial" w:hAnsi="Arial" w:cs="Arial"/>
          <w:noProof/>
          <w:sz w:val="24"/>
          <w:szCs w:val="24"/>
        </w:rPr>
        <w:instrText>,</w:instrText>
      </w:r>
      <w:r>
        <w:rPr>
          <w:rFonts w:ascii="Arial" w:hAnsi="Arial" w:cs="Arial"/>
          <w:noProof/>
          <w:sz w:val="24"/>
          <w:szCs w:val="24"/>
        </w:rPr>
        <w:instrText>3</w:instrText>
      </w:r>
      <w:r w:rsidRPr="00E944F3">
        <w:rPr>
          <w:rFonts w:ascii="Arial" w:hAnsi="Arial" w:cs="Arial"/>
          <w:noProof/>
          <w:sz w:val="24"/>
          <w:szCs w:val="24"/>
        </w:rPr>
        <w:instrText xml:space="preserve">" </w:instrText>
      </w:r>
      <w:r w:rsidRPr="00E944F3">
        <w:rPr>
          <w:rFonts w:ascii="Arial" w:hAnsi="Arial" w:cs="Arial"/>
          <w:noProof/>
          <w:sz w:val="24"/>
          <w:szCs w:val="24"/>
        </w:rPr>
        <w:fldChar w:fldCharType="separate"/>
      </w:r>
      <w:hyperlink w:anchor="_Toc484781211" w:history="1">
        <w:r w:rsidRPr="00573FFB">
          <w:rPr>
            <w:rStyle w:val="Hyperlink"/>
            <w:noProof/>
          </w:rPr>
          <w:t>A.    Facsimile of Form</w:t>
        </w:r>
        <w:r>
          <w:rPr>
            <w:noProof/>
            <w:webHidden/>
          </w:rPr>
          <w:tab/>
        </w:r>
        <w:r>
          <w:rPr>
            <w:noProof/>
            <w:webHidden/>
          </w:rPr>
          <w:fldChar w:fldCharType="begin"/>
        </w:r>
        <w:r>
          <w:rPr>
            <w:noProof/>
            <w:webHidden/>
          </w:rPr>
          <w:instrText xml:space="preserve"> PAGEREF _Toc484781211 \h </w:instrText>
        </w:r>
        <w:r>
          <w:rPr>
            <w:noProof/>
            <w:webHidden/>
          </w:rPr>
        </w:r>
        <w:r>
          <w:rPr>
            <w:noProof/>
            <w:webHidden/>
          </w:rPr>
          <w:fldChar w:fldCharType="separate"/>
        </w:r>
        <w:r>
          <w:rPr>
            <w:noProof/>
            <w:webHidden/>
          </w:rPr>
          <w:t>2</w:t>
        </w:r>
        <w:r>
          <w:rPr>
            <w:noProof/>
            <w:webHidden/>
          </w:rPr>
          <w:fldChar w:fldCharType="end"/>
        </w:r>
      </w:hyperlink>
    </w:p>
    <w:p w:rsidR="002F336C" w:rsidRDefault="00B34E37" w:rsidP="0086749A">
      <w:pPr>
        <w:pStyle w:val="TOC1"/>
        <w:tabs>
          <w:tab w:val="left" w:pos="880"/>
          <w:tab w:val="right" w:leader="dot" w:pos="9350"/>
        </w:tabs>
        <w:jc w:val="both"/>
        <w:rPr>
          <w:rFonts w:asciiTheme="minorHAnsi" w:eastAsiaTheme="minorEastAsia" w:hAnsiTheme="minorHAnsi" w:cstheme="minorBidi"/>
          <w:noProof/>
          <w:sz w:val="22"/>
          <w:szCs w:val="22"/>
        </w:rPr>
      </w:pPr>
      <w:hyperlink w:anchor="_Toc484781212" w:history="1">
        <w:r w:rsidR="002F336C" w:rsidRPr="00573FFB">
          <w:rPr>
            <w:rStyle w:val="Hyperlink"/>
            <w:noProof/>
          </w:rPr>
          <w:t xml:space="preserve">B.  </w:t>
        </w:r>
        <w:r w:rsidR="002F336C">
          <w:rPr>
            <w:rFonts w:asciiTheme="minorHAnsi" w:eastAsiaTheme="minorEastAsia" w:hAnsiTheme="minorHAnsi" w:cstheme="minorBidi"/>
            <w:noProof/>
            <w:sz w:val="22"/>
            <w:szCs w:val="22"/>
          </w:rPr>
          <w:tab/>
        </w:r>
        <w:r w:rsidR="002F336C" w:rsidRPr="00573FFB">
          <w:rPr>
            <w:rStyle w:val="Hyperlink"/>
            <w:noProof/>
          </w:rPr>
          <w:t>Purpose</w:t>
        </w:r>
        <w:r w:rsidR="002F336C">
          <w:rPr>
            <w:noProof/>
            <w:webHidden/>
          </w:rPr>
          <w:tab/>
        </w:r>
        <w:r w:rsidR="002F336C">
          <w:rPr>
            <w:noProof/>
            <w:webHidden/>
          </w:rPr>
          <w:fldChar w:fldCharType="begin"/>
        </w:r>
        <w:r w:rsidR="002F336C">
          <w:rPr>
            <w:noProof/>
            <w:webHidden/>
          </w:rPr>
          <w:instrText xml:space="preserve"> PAGEREF _Toc484781212 \h </w:instrText>
        </w:r>
        <w:r w:rsidR="002F336C">
          <w:rPr>
            <w:noProof/>
            <w:webHidden/>
          </w:rPr>
        </w:r>
        <w:r w:rsidR="002F336C">
          <w:rPr>
            <w:noProof/>
            <w:webHidden/>
          </w:rPr>
          <w:fldChar w:fldCharType="separate"/>
        </w:r>
        <w:r w:rsidR="002F336C">
          <w:rPr>
            <w:noProof/>
            <w:webHidden/>
          </w:rPr>
          <w:t>3</w:t>
        </w:r>
        <w:r w:rsidR="002F336C">
          <w:rPr>
            <w:noProof/>
            <w:webHidden/>
          </w:rPr>
          <w:fldChar w:fldCharType="end"/>
        </w:r>
      </w:hyperlink>
    </w:p>
    <w:p w:rsidR="002F336C" w:rsidRDefault="00B34E37" w:rsidP="0086749A">
      <w:pPr>
        <w:pStyle w:val="TOC1"/>
        <w:tabs>
          <w:tab w:val="left" w:pos="600"/>
          <w:tab w:val="right" w:leader="dot" w:pos="9350"/>
        </w:tabs>
        <w:jc w:val="both"/>
        <w:rPr>
          <w:rFonts w:asciiTheme="minorHAnsi" w:eastAsiaTheme="minorEastAsia" w:hAnsiTheme="minorHAnsi" w:cstheme="minorBidi"/>
          <w:noProof/>
          <w:sz w:val="22"/>
          <w:szCs w:val="22"/>
        </w:rPr>
      </w:pPr>
      <w:hyperlink w:anchor="_Toc484781213" w:history="1">
        <w:r w:rsidR="002F336C" w:rsidRPr="00573FFB">
          <w:rPr>
            <w:rStyle w:val="Hyperlink"/>
            <w:noProof/>
          </w:rPr>
          <w:t>C.</w:t>
        </w:r>
        <w:r w:rsidR="002F336C">
          <w:rPr>
            <w:rFonts w:asciiTheme="minorHAnsi" w:eastAsiaTheme="minorEastAsia" w:hAnsiTheme="minorHAnsi" w:cstheme="minorBidi"/>
            <w:noProof/>
            <w:sz w:val="22"/>
            <w:szCs w:val="22"/>
          </w:rPr>
          <w:tab/>
        </w:r>
        <w:r w:rsidR="002F336C" w:rsidRPr="00573FFB">
          <w:rPr>
            <w:rStyle w:val="Hyperlink"/>
            <w:noProof/>
          </w:rPr>
          <w:t>Due Date and Transmittal.</w:t>
        </w:r>
        <w:r w:rsidR="002F336C">
          <w:rPr>
            <w:noProof/>
            <w:webHidden/>
          </w:rPr>
          <w:tab/>
        </w:r>
        <w:r w:rsidR="002F336C">
          <w:rPr>
            <w:noProof/>
            <w:webHidden/>
          </w:rPr>
          <w:fldChar w:fldCharType="begin"/>
        </w:r>
        <w:r w:rsidR="002F336C">
          <w:rPr>
            <w:noProof/>
            <w:webHidden/>
          </w:rPr>
          <w:instrText xml:space="preserve"> PAGEREF _Toc484781213 \h </w:instrText>
        </w:r>
        <w:r w:rsidR="002F336C">
          <w:rPr>
            <w:noProof/>
            <w:webHidden/>
          </w:rPr>
        </w:r>
        <w:r w:rsidR="002F336C">
          <w:rPr>
            <w:noProof/>
            <w:webHidden/>
          </w:rPr>
          <w:fldChar w:fldCharType="separate"/>
        </w:r>
        <w:r w:rsidR="002F336C">
          <w:rPr>
            <w:noProof/>
            <w:webHidden/>
          </w:rPr>
          <w:t>3</w:t>
        </w:r>
        <w:r w:rsidR="002F336C">
          <w:rPr>
            <w:noProof/>
            <w:webHidden/>
          </w:rPr>
          <w:fldChar w:fldCharType="end"/>
        </w:r>
      </w:hyperlink>
    </w:p>
    <w:p w:rsidR="002F336C" w:rsidRDefault="00B34E37" w:rsidP="0086749A">
      <w:pPr>
        <w:pStyle w:val="TOC1"/>
        <w:tabs>
          <w:tab w:val="left" w:pos="600"/>
          <w:tab w:val="right" w:leader="dot" w:pos="9350"/>
        </w:tabs>
        <w:jc w:val="both"/>
        <w:rPr>
          <w:rFonts w:asciiTheme="minorHAnsi" w:eastAsiaTheme="minorEastAsia" w:hAnsiTheme="minorHAnsi" w:cstheme="minorBidi"/>
          <w:noProof/>
          <w:sz w:val="22"/>
          <w:szCs w:val="22"/>
        </w:rPr>
      </w:pPr>
      <w:hyperlink w:anchor="_Toc484781214" w:history="1">
        <w:r w:rsidR="002F336C" w:rsidRPr="00573FFB">
          <w:rPr>
            <w:rStyle w:val="Hyperlink"/>
            <w:noProof/>
          </w:rPr>
          <w:t>D.</w:t>
        </w:r>
        <w:r w:rsidR="002F336C">
          <w:rPr>
            <w:rFonts w:asciiTheme="minorHAnsi" w:eastAsiaTheme="minorEastAsia" w:hAnsiTheme="minorHAnsi" w:cstheme="minorBidi"/>
            <w:noProof/>
            <w:sz w:val="22"/>
            <w:szCs w:val="22"/>
          </w:rPr>
          <w:tab/>
        </w:r>
        <w:r w:rsidR="002F336C" w:rsidRPr="00573FFB">
          <w:rPr>
            <w:rStyle w:val="Hyperlink"/>
            <w:noProof/>
          </w:rPr>
          <w:t>General Reporting Instructions.</w:t>
        </w:r>
        <w:r w:rsidR="002F336C">
          <w:rPr>
            <w:noProof/>
            <w:webHidden/>
          </w:rPr>
          <w:tab/>
        </w:r>
        <w:r w:rsidR="002F336C">
          <w:rPr>
            <w:noProof/>
            <w:webHidden/>
          </w:rPr>
          <w:fldChar w:fldCharType="begin"/>
        </w:r>
        <w:r w:rsidR="002F336C">
          <w:rPr>
            <w:noProof/>
            <w:webHidden/>
          </w:rPr>
          <w:instrText xml:space="preserve"> PAGEREF _Toc484781214 \h </w:instrText>
        </w:r>
        <w:r w:rsidR="002F336C">
          <w:rPr>
            <w:noProof/>
            <w:webHidden/>
          </w:rPr>
        </w:r>
        <w:r w:rsidR="002F336C">
          <w:rPr>
            <w:noProof/>
            <w:webHidden/>
          </w:rPr>
          <w:fldChar w:fldCharType="separate"/>
        </w:r>
        <w:r w:rsidR="002F336C">
          <w:rPr>
            <w:noProof/>
            <w:webHidden/>
          </w:rPr>
          <w:t>3</w:t>
        </w:r>
        <w:r w:rsidR="002F336C">
          <w:rPr>
            <w:noProof/>
            <w:webHidden/>
          </w:rPr>
          <w:fldChar w:fldCharType="end"/>
        </w:r>
      </w:hyperlink>
    </w:p>
    <w:p w:rsidR="002F336C" w:rsidRDefault="00B34E37" w:rsidP="0086749A">
      <w:pPr>
        <w:pStyle w:val="TOC1"/>
        <w:tabs>
          <w:tab w:val="left" w:pos="600"/>
          <w:tab w:val="right" w:leader="dot" w:pos="9350"/>
        </w:tabs>
        <w:jc w:val="both"/>
        <w:rPr>
          <w:rFonts w:asciiTheme="minorHAnsi" w:eastAsiaTheme="minorEastAsia" w:hAnsiTheme="minorHAnsi" w:cstheme="minorBidi"/>
          <w:noProof/>
          <w:sz w:val="22"/>
          <w:szCs w:val="22"/>
        </w:rPr>
      </w:pPr>
      <w:hyperlink w:anchor="_Toc484781215" w:history="1">
        <w:r w:rsidR="002F336C" w:rsidRPr="00573FFB">
          <w:rPr>
            <w:rStyle w:val="Hyperlink"/>
            <w:noProof/>
          </w:rPr>
          <w:t>E.</w:t>
        </w:r>
        <w:r w:rsidR="002F336C">
          <w:rPr>
            <w:rFonts w:asciiTheme="minorHAnsi" w:eastAsiaTheme="minorEastAsia" w:hAnsiTheme="minorHAnsi" w:cstheme="minorBidi"/>
            <w:noProof/>
            <w:sz w:val="22"/>
            <w:szCs w:val="22"/>
          </w:rPr>
          <w:tab/>
        </w:r>
        <w:r w:rsidR="002F336C" w:rsidRPr="00573FFB">
          <w:rPr>
            <w:rStyle w:val="Hyperlink"/>
            <w:noProof/>
          </w:rPr>
          <w:t>Definitions</w:t>
        </w:r>
        <w:r w:rsidR="002F336C">
          <w:rPr>
            <w:noProof/>
            <w:webHidden/>
          </w:rPr>
          <w:tab/>
        </w:r>
        <w:r w:rsidR="002F336C">
          <w:rPr>
            <w:noProof/>
            <w:webHidden/>
          </w:rPr>
          <w:fldChar w:fldCharType="begin"/>
        </w:r>
        <w:r w:rsidR="002F336C">
          <w:rPr>
            <w:noProof/>
            <w:webHidden/>
          </w:rPr>
          <w:instrText xml:space="preserve"> PAGEREF _Toc484781215 \h </w:instrText>
        </w:r>
        <w:r w:rsidR="002F336C">
          <w:rPr>
            <w:noProof/>
            <w:webHidden/>
          </w:rPr>
        </w:r>
        <w:r w:rsidR="002F336C">
          <w:rPr>
            <w:noProof/>
            <w:webHidden/>
          </w:rPr>
          <w:fldChar w:fldCharType="separate"/>
        </w:r>
        <w:r w:rsidR="002F336C">
          <w:rPr>
            <w:noProof/>
            <w:webHidden/>
          </w:rPr>
          <w:t>3</w:t>
        </w:r>
        <w:r w:rsidR="002F336C">
          <w:rPr>
            <w:noProof/>
            <w:webHidden/>
          </w:rPr>
          <w:fldChar w:fldCharType="end"/>
        </w:r>
      </w:hyperlink>
    </w:p>
    <w:p w:rsidR="002F336C" w:rsidRDefault="00B34E37" w:rsidP="0086749A">
      <w:pPr>
        <w:pStyle w:val="TOC1"/>
        <w:tabs>
          <w:tab w:val="left" w:pos="600"/>
          <w:tab w:val="right" w:leader="dot" w:pos="9350"/>
        </w:tabs>
        <w:jc w:val="both"/>
        <w:rPr>
          <w:rFonts w:asciiTheme="minorHAnsi" w:eastAsiaTheme="minorEastAsia" w:hAnsiTheme="minorHAnsi" w:cstheme="minorBidi"/>
          <w:noProof/>
          <w:sz w:val="22"/>
          <w:szCs w:val="22"/>
        </w:rPr>
      </w:pPr>
      <w:hyperlink w:anchor="_Toc484781216" w:history="1">
        <w:r w:rsidR="002F336C" w:rsidRPr="00573FFB">
          <w:rPr>
            <w:rStyle w:val="Hyperlink"/>
            <w:noProof/>
          </w:rPr>
          <w:t>F.</w:t>
        </w:r>
        <w:r w:rsidR="002F336C">
          <w:rPr>
            <w:rFonts w:asciiTheme="minorHAnsi" w:eastAsiaTheme="minorEastAsia" w:hAnsiTheme="minorHAnsi" w:cstheme="minorBidi"/>
            <w:noProof/>
            <w:sz w:val="22"/>
            <w:szCs w:val="22"/>
          </w:rPr>
          <w:tab/>
        </w:r>
        <w:r w:rsidR="002F336C" w:rsidRPr="00573FFB">
          <w:rPr>
            <w:rStyle w:val="Hyperlink"/>
            <w:noProof/>
          </w:rPr>
          <w:t>Item by Item Instructions</w:t>
        </w:r>
        <w:r w:rsidR="002F336C">
          <w:rPr>
            <w:noProof/>
            <w:webHidden/>
          </w:rPr>
          <w:tab/>
        </w:r>
        <w:r w:rsidR="002F336C">
          <w:rPr>
            <w:noProof/>
            <w:webHidden/>
          </w:rPr>
          <w:fldChar w:fldCharType="begin"/>
        </w:r>
        <w:r w:rsidR="002F336C">
          <w:rPr>
            <w:noProof/>
            <w:webHidden/>
          </w:rPr>
          <w:instrText xml:space="preserve"> PAGEREF _Toc484781216 \h </w:instrText>
        </w:r>
        <w:r w:rsidR="002F336C">
          <w:rPr>
            <w:noProof/>
            <w:webHidden/>
          </w:rPr>
        </w:r>
        <w:r w:rsidR="002F336C">
          <w:rPr>
            <w:noProof/>
            <w:webHidden/>
          </w:rPr>
          <w:fldChar w:fldCharType="separate"/>
        </w:r>
        <w:r w:rsidR="002F336C">
          <w:rPr>
            <w:noProof/>
            <w:webHidden/>
          </w:rPr>
          <w:t>3</w:t>
        </w:r>
        <w:r w:rsidR="002F336C">
          <w:rPr>
            <w:noProof/>
            <w:webHidden/>
          </w:rPr>
          <w:fldChar w:fldCharType="end"/>
        </w:r>
      </w:hyperlink>
    </w:p>
    <w:p w:rsidR="002F336C" w:rsidRDefault="00B34E37" w:rsidP="0086749A">
      <w:pPr>
        <w:pStyle w:val="TOC1"/>
        <w:tabs>
          <w:tab w:val="left" w:pos="600"/>
          <w:tab w:val="right" w:leader="dot" w:pos="9350"/>
        </w:tabs>
        <w:jc w:val="both"/>
        <w:rPr>
          <w:rFonts w:asciiTheme="minorHAnsi" w:eastAsiaTheme="minorEastAsia" w:hAnsiTheme="minorHAnsi" w:cstheme="minorBidi"/>
          <w:noProof/>
          <w:sz w:val="22"/>
          <w:szCs w:val="22"/>
        </w:rPr>
      </w:pPr>
      <w:hyperlink w:anchor="_Toc484781217" w:history="1">
        <w:r w:rsidR="002F336C" w:rsidRPr="00573FFB">
          <w:rPr>
            <w:rStyle w:val="Hyperlink"/>
            <w:noProof/>
          </w:rPr>
          <w:t>G.</w:t>
        </w:r>
        <w:r w:rsidR="002F336C">
          <w:rPr>
            <w:rFonts w:asciiTheme="minorHAnsi" w:eastAsiaTheme="minorEastAsia" w:hAnsiTheme="minorHAnsi" w:cstheme="minorBidi"/>
            <w:noProof/>
            <w:sz w:val="22"/>
            <w:szCs w:val="22"/>
          </w:rPr>
          <w:tab/>
        </w:r>
        <w:r w:rsidR="002F336C" w:rsidRPr="00573FFB">
          <w:rPr>
            <w:rStyle w:val="Hyperlink"/>
            <w:noProof/>
          </w:rPr>
          <w:t>Special Program Reporting</w:t>
        </w:r>
        <w:r w:rsidR="002F336C">
          <w:rPr>
            <w:noProof/>
            <w:webHidden/>
          </w:rPr>
          <w:tab/>
        </w:r>
        <w:r w:rsidR="002F336C">
          <w:rPr>
            <w:noProof/>
            <w:webHidden/>
          </w:rPr>
          <w:fldChar w:fldCharType="begin"/>
        </w:r>
        <w:r w:rsidR="002F336C">
          <w:rPr>
            <w:noProof/>
            <w:webHidden/>
          </w:rPr>
          <w:instrText xml:space="preserve"> PAGEREF _Toc484781217 \h </w:instrText>
        </w:r>
        <w:r w:rsidR="002F336C">
          <w:rPr>
            <w:noProof/>
            <w:webHidden/>
          </w:rPr>
        </w:r>
        <w:r w:rsidR="002F336C">
          <w:rPr>
            <w:noProof/>
            <w:webHidden/>
          </w:rPr>
          <w:fldChar w:fldCharType="separate"/>
        </w:r>
        <w:r w:rsidR="002F336C">
          <w:rPr>
            <w:noProof/>
            <w:webHidden/>
          </w:rPr>
          <w:t>4</w:t>
        </w:r>
        <w:r w:rsidR="002F336C">
          <w:rPr>
            <w:noProof/>
            <w:webHidden/>
          </w:rPr>
          <w:fldChar w:fldCharType="end"/>
        </w:r>
      </w:hyperlink>
    </w:p>
    <w:p w:rsidR="002F336C" w:rsidRDefault="002F336C" w:rsidP="0086749A">
      <w:pPr>
        <w:jc w:val="both"/>
      </w:pPr>
      <w:r w:rsidRPr="00E944F3">
        <w:rPr>
          <w:rFonts w:ascii="Arial" w:hAnsi="Arial" w:cs="Arial"/>
          <w:noProof/>
          <w:sz w:val="24"/>
          <w:szCs w:val="24"/>
        </w:rPr>
        <w:fldChar w:fldCharType="end"/>
      </w:r>
    </w:p>
    <w:p w:rsidR="002F336C" w:rsidRPr="005C4058" w:rsidRDefault="002F336C" w:rsidP="0086749A">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2F336C" w:rsidRPr="005C4058" w:rsidRDefault="002F336C" w:rsidP="0086749A">
      <w:pPr>
        <w:widowControl/>
        <w:autoSpaceDE/>
        <w:autoSpaceDN/>
        <w:adjustRightInd/>
        <w:jc w:val="both"/>
        <w:rPr>
          <w:rFonts w:ascii="Arial" w:hAnsi="Arial" w:cs="Arial"/>
          <w:b/>
          <w:bCs/>
        </w:rPr>
      </w:pPr>
      <w:bookmarkStart w:id="9" w:name="_Toc481055286"/>
      <w:bookmarkStart w:id="10" w:name="_Toc481055886"/>
      <w:bookmarkStart w:id="11" w:name="_Toc480896898"/>
      <w:bookmarkStart w:id="12" w:name="_Toc480898204"/>
      <w:bookmarkStart w:id="13" w:name="_Toc480898681"/>
      <w:r w:rsidRPr="005C4058">
        <w:rPr>
          <w:rFonts w:ascii="Arial" w:hAnsi="Arial" w:cs="Arial"/>
        </w:rPr>
        <w:br w:type="page"/>
      </w:r>
    </w:p>
    <w:p w:rsidR="002F336C" w:rsidRPr="0015361D" w:rsidRDefault="002F336C" w:rsidP="0086749A">
      <w:pPr>
        <w:pStyle w:val="Title"/>
        <w:jc w:val="both"/>
        <w:rPr>
          <w:rStyle w:val="Strong"/>
        </w:rPr>
      </w:pPr>
      <w:bookmarkStart w:id="14" w:name="_Toc481742949"/>
      <w:bookmarkEnd w:id="9"/>
      <w:bookmarkEnd w:id="10"/>
      <w:bookmarkEnd w:id="11"/>
      <w:bookmarkEnd w:id="12"/>
      <w:bookmarkEnd w:id="13"/>
      <w:r w:rsidRPr="0015361D">
        <w:rPr>
          <w:rStyle w:val="Strong"/>
        </w:rPr>
        <w:lastRenderedPageBreak/>
        <w:t>ETA 9161</w:t>
      </w:r>
      <w:r w:rsidR="004156F4" w:rsidRPr="0015361D">
        <w:rPr>
          <w:rStyle w:val="Strong"/>
        </w:rPr>
        <w:t xml:space="preserve"> – </w:t>
      </w:r>
      <w:r w:rsidRPr="0015361D">
        <w:rPr>
          <w:rStyle w:val="Strong"/>
        </w:rPr>
        <w:t>Self Employment Assistance (Regular Program)</w:t>
      </w:r>
      <w:bookmarkEnd w:id="14"/>
    </w:p>
    <w:p w:rsidR="002F336C" w:rsidRPr="0058623B" w:rsidRDefault="002F336C" w:rsidP="0086749A">
      <w:pPr>
        <w:pStyle w:val="Heading1"/>
      </w:pPr>
      <w:bookmarkStart w:id="15" w:name="_Toc481742950"/>
      <w:bookmarkStart w:id="16" w:name="_Toc484781211"/>
      <w:r>
        <w:t xml:space="preserve">A.    </w:t>
      </w:r>
      <w:r w:rsidRPr="0058623B">
        <w:t>Facsimile of Form</w:t>
      </w:r>
      <w:bookmarkEnd w:id="15"/>
      <w:bookmarkEnd w:id="16"/>
    </w:p>
    <w:p w:rsidR="002F336C" w:rsidRDefault="002F336C" w:rsidP="0086749A">
      <w:pPr>
        <w:jc w:val="both"/>
      </w:pPr>
    </w:p>
    <w:p w:rsidR="002F336C" w:rsidRPr="006A6DAD" w:rsidRDefault="002F336C" w:rsidP="0086749A">
      <w:pPr>
        <w:jc w:val="both"/>
        <w:rPr>
          <w:rFonts w:ascii="Arial" w:hAnsi="Arial" w:cs="Arial"/>
          <w:b/>
          <w:sz w:val="24"/>
          <w:szCs w:val="24"/>
        </w:rPr>
      </w:pPr>
      <w:r w:rsidRPr="006A6DAD">
        <w:rPr>
          <w:rFonts w:ascii="Arial" w:hAnsi="Arial" w:cs="Arial"/>
          <w:b/>
          <w:sz w:val="24"/>
          <w:szCs w:val="24"/>
        </w:rPr>
        <w:t>ETA 9161: Self Employment Assistance</w:t>
      </w:r>
    </w:p>
    <w:p w:rsidR="002F336C" w:rsidRPr="006A6DAD" w:rsidRDefault="002F336C" w:rsidP="0086749A">
      <w:pPr>
        <w:jc w:val="both"/>
        <w:rPr>
          <w:rFonts w:ascii="Arial" w:hAnsi="Arial" w:cs="Arial"/>
          <w:sz w:val="16"/>
          <w:szCs w:val="16"/>
        </w:rPr>
      </w:pPr>
    </w:p>
    <w:tbl>
      <w:tblPr>
        <w:tblW w:w="4907"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450"/>
        <w:gridCol w:w="1865"/>
        <w:gridCol w:w="6018"/>
      </w:tblGrid>
      <w:tr w:rsidR="002F336C" w:rsidRPr="00AF4C3B" w:rsidTr="003C7199">
        <w:trPr>
          <w:tblCellSpacing w:w="0" w:type="dxa"/>
          <w:jc w:val="center"/>
        </w:trPr>
        <w:tc>
          <w:tcPr>
            <w:tcW w:w="777" w:type="pct"/>
            <w:tcBorders>
              <w:top w:val="outset" w:sz="6" w:space="0" w:color="auto"/>
              <w:left w:val="outset" w:sz="6" w:space="0" w:color="auto"/>
              <w:bottom w:val="outset" w:sz="6" w:space="0" w:color="auto"/>
              <w:right w:val="outset" w:sz="6" w:space="0" w:color="auto"/>
            </w:tcBorders>
            <w:shd w:val="clear" w:color="auto" w:fill="EEEEEE"/>
            <w:vAlign w:val="center"/>
          </w:tcPr>
          <w:p w:rsidR="002F336C" w:rsidRPr="006A6DAD" w:rsidRDefault="002F336C" w:rsidP="0086749A">
            <w:pPr>
              <w:jc w:val="both"/>
              <w:rPr>
                <w:rFonts w:ascii="Arial" w:hAnsi="Arial" w:cs="Arial"/>
                <w:b/>
                <w:bCs/>
                <w:sz w:val="16"/>
                <w:szCs w:val="16"/>
              </w:rPr>
            </w:pPr>
            <w:r w:rsidRPr="006A6DAD">
              <w:rPr>
                <w:rFonts w:ascii="Arial" w:hAnsi="Arial" w:cs="Arial"/>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336C" w:rsidRPr="006A6DAD" w:rsidRDefault="002F336C" w:rsidP="0086749A">
            <w:pPr>
              <w:jc w:val="both"/>
              <w:rPr>
                <w:rFonts w:ascii="Arial" w:hAnsi="Arial" w:cs="Arial"/>
                <w:b/>
                <w:bCs/>
                <w:sz w:val="16"/>
                <w:szCs w:val="16"/>
              </w:rPr>
            </w:pPr>
            <w:r w:rsidRPr="006A6DAD">
              <w:rPr>
                <w:rFonts w:ascii="Arial" w:hAnsi="Arial" w:cs="Arial"/>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336C" w:rsidRPr="006A6DAD" w:rsidRDefault="002F336C" w:rsidP="0086749A">
            <w:pPr>
              <w:jc w:val="both"/>
              <w:rPr>
                <w:rFonts w:ascii="Arial" w:hAnsi="Arial" w:cs="Arial"/>
                <w:b/>
                <w:bCs/>
                <w:sz w:val="16"/>
                <w:szCs w:val="16"/>
              </w:rPr>
            </w:pPr>
            <w:r w:rsidRPr="006A6DAD">
              <w:rPr>
                <w:rFonts w:ascii="Arial" w:hAnsi="Arial" w:cs="Arial"/>
                <w:b/>
                <w:bCs/>
                <w:sz w:val="16"/>
                <w:szCs w:val="16"/>
              </w:rPr>
              <w:t>REPORT FOR PERIOD ENDING</w:t>
            </w:r>
          </w:p>
        </w:tc>
      </w:tr>
      <w:tr w:rsidR="002F336C" w:rsidRPr="00AF4C3B" w:rsidTr="003C7199">
        <w:trPr>
          <w:tblCellSpacing w:w="0" w:type="dxa"/>
          <w:jc w:val="center"/>
        </w:trPr>
        <w:tc>
          <w:tcPr>
            <w:tcW w:w="777" w:type="pct"/>
            <w:tcBorders>
              <w:top w:val="outset" w:sz="6" w:space="0" w:color="auto"/>
              <w:left w:val="outset" w:sz="6" w:space="0" w:color="auto"/>
              <w:bottom w:val="outset" w:sz="6" w:space="0" w:color="auto"/>
              <w:right w:val="outset" w:sz="6" w:space="0" w:color="auto"/>
            </w:tcBorders>
            <w:shd w:val="clear" w:color="auto" w:fill="auto"/>
            <w:vAlign w:val="center"/>
          </w:tcPr>
          <w:p w:rsidR="002F336C" w:rsidRPr="006A6DAD" w:rsidRDefault="002F336C" w:rsidP="0086749A">
            <w:pPr>
              <w:jc w:val="both"/>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336C" w:rsidRPr="006A6DAD" w:rsidRDefault="002F336C" w:rsidP="0086749A">
            <w:pPr>
              <w:jc w:val="both"/>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336C" w:rsidRPr="006A6DAD" w:rsidRDefault="002F336C" w:rsidP="0086749A">
            <w:pPr>
              <w:jc w:val="both"/>
              <w:rPr>
                <w:rFonts w:ascii="Arial" w:hAnsi="Arial" w:cs="Arial"/>
                <w:sz w:val="16"/>
                <w:szCs w:val="16"/>
              </w:rPr>
            </w:pPr>
          </w:p>
        </w:tc>
      </w:tr>
    </w:tbl>
    <w:p w:rsidR="002F336C" w:rsidRPr="006A6DAD" w:rsidRDefault="002F336C" w:rsidP="0086749A">
      <w:pPr>
        <w:jc w:val="both"/>
        <w:rPr>
          <w:rFonts w:ascii="Arial" w:hAnsi="Arial" w:cs="Arial"/>
          <w:sz w:val="16"/>
          <w:szCs w:val="16"/>
        </w:rPr>
      </w:pPr>
    </w:p>
    <w:p w:rsidR="002F336C" w:rsidRPr="006A6DAD" w:rsidRDefault="002F336C" w:rsidP="0086749A">
      <w:pPr>
        <w:jc w:val="both"/>
        <w:rPr>
          <w:rFonts w:ascii="Arial" w:hAnsi="Arial" w:cs="Arial"/>
          <w:b/>
          <w:sz w:val="16"/>
          <w:szCs w:val="16"/>
        </w:rPr>
      </w:pPr>
      <w:r w:rsidRPr="006A6DAD">
        <w:rPr>
          <w:rFonts w:ascii="Arial" w:hAnsi="Arial" w:cs="Arial"/>
          <w:b/>
          <w:sz w:val="16"/>
          <w:szCs w:val="16"/>
        </w:rPr>
        <w:t>Section A: Claimants referred to SEA</w:t>
      </w:r>
    </w:p>
    <w:p w:rsidR="002F336C" w:rsidRPr="006A6DAD" w:rsidRDefault="002F336C" w:rsidP="0086749A">
      <w:pPr>
        <w:jc w:val="both"/>
        <w:rPr>
          <w:rFonts w:ascii="Arial" w:hAnsi="Arial" w:cs="Arial"/>
          <w:sz w:val="16"/>
          <w:szCs w:val="16"/>
        </w:rPr>
      </w:pP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00" w:firstRow="0" w:lastRow="0" w:firstColumn="0" w:lastColumn="0" w:noHBand="0" w:noVBand="0"/>
      </w:tblPr>
      <w:tblGrid>
        <w:gridCol w:w="7338"/>
        <w:gridCol w:w="2172"/>
      </w:tblGrid>
      <w:tr w:rsidR="002F336C" w:rsidRPr="00AF4C3B" w:rsidTr="003C7199">
        <w:trPr>
          <w:trHeight w:val="176"/>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bCs/>
                <w:sz w:val="16"/>
                <w:szCs w:val="16"/>
              </w:rPr>
            </w:pPr>
            <w:r w:rsidRPr="006A6DAD">
              <w:rPr>
                <w:rFonts w:ascii="Arial" w:hAnsi="Arial" w:cs="Arial"/>
                <w:bCs/>
                <w:sz w:val="16"/>
                <w:szCs w:val="16"/>
              </w:rPr>
              <w:t>Claimants Participating in and Receiving Benefits from SEA</w:t>
            </w:r>
          </w:p>
        </w:tc>
        <w:tc>
          <w:tcPr>
            <w:tcW w:w="1142" w:type="pct"/>
            <w:shd w:val="clear" w:color="auto" w:fill="auto"/>
            <w:vAlign w:val="center"/>
          </w:tcPr>
          <w:p w:rsidR="002F336C" w:rsidRPr="006A6DAD" w:rsidRDefault="002F336C" w:rsidP="0086749A">
            <w:pPr>
              <w:jc w:val="both"/>
              <w:rPr>
                <w:rFonts w:ascii="Arial" w:hAnsi="Arial" w:cs="Arial"/>
                <w:bCs/>
                <w:sz w:val="16"/>
                <w:szCs w:val="16"/>
              </w:rPr>
            </w:pPr>
          </w:p>
        </w:tc>
      </w:tr>
      <w:tr w:rsidR="002F336C" w:rsidRPr="00AF4C3B" w:rsidTr="003C7199">
        <w:trPr>
          <w:trHeight w:val="193"/>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sz w:val="16"/>
                <w:szCs w:val="16"/>
              </w:rPr>
            </w:pPr>
            <w:r w:rsidRPr="006A6DAD">
              <w:rPr>
                <w:rFonts w:ascii="Arial" w:hAnsi="Arial" w:cs="Arial"/>
                <w:sz w:val="16"/>
                <w:szCs w:val="16"/>
              </w:rPr>
              <w:t>Benefits Paid to all SEA Claimants</w:t>
            </w:r>
          </w:p>
        </w:tc>
        <w:tc>
          <w:tcPr>
            <w:tcW w:w="1142" w:type="pct"/>
            <w:shd w:val="clear" w:color="auto" w:fill="auto"/>
            <w:vAlign w:val="center"/>
          </w:tcPr>
          <w:p w:rsidR="002F336C" w:rsidRPr="006A6DAD" w:rsidRDefault="002F336C" w:rsidP="0086749A">
            <w:pPr>
              <w:jc w:val="both"/>
              <w:rPr>
                <w:rFonts w:ascii="Arial" w:hAnsi="Arial" w:cs="Arial"/>
                <w:sz w:val="16"/>
                <w:szCs w:val="16"/>
              </w:rPr>
            </w:pPr>
          </w:p>
        </w:tc>
      </w:tr>
      <w:tr w:rsidR="002F336C" w:rsidRPr="00AF4C3B" w:rsidTr="003C7199">
        <w:trPr>
          <w:trHeight w:val="193"/>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sz w:val="16"/>
                <w:szCs w:val="16"/>
              </w:rPr>
            </w:pPr>
            <w:r w:rsidRPr="006A6DAD">
              <w:rPr>
                <w:rFonts w:ascii="Arial" w:hAnsi="Arial" w:cs="Arial"/>
                <w:sz w:val="16"/>
                <w:szCs w:val="16"/>
              </w:rPr>
              <w:t>Claimants in SEA who Discontinue Participation</w:t>
            </w:r>
          </w:p>
        </w:tc>
        <w:tc>
          <w:tcPr>
            <w:tcW w:w="1142" w:type="pct"/>
            <w:shd w:val="clear" w:color="auto" w:fill="auto"/>
            <w:vAlign w:val="center"/>
          </w:tcPr>
          <w:p w:rsidR="002F336C" w:rsidRPr="006A6DAD" w:rsidRDefault="002F336C" w:rsidP="0086749A">
            <w:pPr>
              <w:jc w:val="both"/>
              <w:rPr>
                <w:rFonts w:ascii="Arial" w:hAnsi="Arial" w:cs="Arial"/>
                <w:sz w:val="16"/>
                <w:szCs w:val="16"/>
              </w:rPr>
            </w:pPr>
          </w:p>
        </w:tc>
      </w:tr>
      <w:tr w:rsidR="002F336C" w:rsidRPr="00AF4C3B" w:rsidTr="003C7199">
        <w:trPr>
          <w:trHeight w:val="193"/>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sz w:val="16"/>
                <w:szCs w:val="16"/>
              </w:rPr>
            </w:pPr>
            <w:r w:rsidRPr="006A6DAD">
              <w:rPr>
                <w:rFonts w:ascii="Arial" w:hAnsi="Arial" w:cs="Arial"/>
                <w:sz w:val="16"/>
                <w:szCs w:val="16"/>
              </w:rPr>
              <w:t>Claimants in SEA who Receive a Final Payment</w:t>
            </w:r>
          </w:p>
        </w:tc>
        <w:tc>
          <w:tcPr>
            <w:tcW w:w="1142" w:type="pct"/>
            <w:shd w:val="clear" w:color="auto" w:fill="auto"/>
            <w:vAlign w:val="center"/>
          </w:tcPr>
          <w:p w:rsidR="002F336C" w:rsidRPr="006A6DAD" w:rsidRDefault="002F336C" w:rsidP="0086749A">
            <w:pPr>
              <w:jc w:val="both"/>
              <w:rPr>
                <w:rFonts w:ascii="Arial" w:hAnsi="Arial" w:cs="Arial"/>
                <w:sz w:val="16"/>
                <w:szCs w:val="16"/>
              </w:rPr>
            </w:pPr>
          </w:p>
        </w:tc>
      </w:tr>
    </w:tbl>
    <w:p w:rsidR="002F336C" w:rsidRPr="006A6DAD" w:rsidRDefault="002F336C" w:rsidP="0086749A">
      <w:pPr>
        <w:jc w:val="both"/>
        <w:rPr>
          <w:rFonts w:ascii="Arial" w:hAnsi="Arial" w:cs="Arial"/>
          <w:sz w:val="16"/>
          <w:szCs w:val="16"/>
        </w:rPr>
      </w:pPr>
    </w:p>
    <w:p w:rsidR="002F336C" w:rsidRPr="006A6DAD" w:rsidRDefault="002F336C" w:rsidP="0086749A">
      <w:pPr>
        <w:jc w:val="both"/>
        <w:rPr>
          <w:rFonts w:ascii="Arial" w:hAnsi="Arial" w:cs="Arial"/>
          <w:b/>
          <w:sz w:val="16"/>
          <w:szCs w:val="16"/>
        </w:rPr>
      </w:pPr>
      <w:r w:rsidRPr="006A6DAD">
        <w:rPr>
          <w:rFonts w:ascii="Arial" w:hAnsi="Arial" w:cs="Arial"/>
          <w:b/>
          <w:sz w:val="16"/>
          <w:szCs w:val="16"/>
        </w:rPr>
        <w:t>Section B: SEA Outcomes</w:t>
      </w:r>
    </w:p>
    <w:p w:rsidR="002F336C" w:rsidRPr="006A6DAD" w:rsidRDefault="002F336C" w:rsidP="0086749A">
      <w:pPr>
        <w:jc w:val="both"/>
        <w:rPr>
          <w:rFonts w:ascii="Arial" w:hAnsi="Arial" w:cs="Arial"/>
          <w:b/>
          <w:sz w:val="16"/>
          <w:szCs w:val="16"/>
        </w:rPr>
      </w:pP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00" w:firstRow="0" w:lastRow="0" w:firstColumn="0" w:lastColumn="0" w:noHBand="0" w:noVBand="0"/>
      </w:tblPr>
      <w:tblGrid>
        <w:gridCol w:w="7338"/>
        <w:gridCol w:w="2172"/>
      </w:tblGrid>
      <w:tr w:rsidR="002F336C" w:rsidRPr="00AF4C3B" w:rsidTr="003C7199">
        <w:trPr>
          <w:trHeight w:val="176"/>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bCs/>
                <w:sz w:val="16"/>
                <w:szCs w:val="16"/>
              </w:rPr>
            </w:pPr>
            <w:r w:rsidRPr="006A6DAD">
              <w:rPr>
                <w:rFonts w:ascii="Arial" w:hAnsi="Arial" w:cs="Arial"/>
                <w:bCs/>
                <w:sz w:val="16"/>
                <w:szCs w:val="16"/>
              </w:rPr>
              <w:t>Number of Establishments created by SEA Claimants</w:t>
            </w:r>
          </w:p>
        </w:tc>
        <w:tc>
          <w:tcPr>
            <w:tcW w:w="1142" w:type="pct"/>
            <w:shd w:val="clear" w:color="auto" w:fill="auto"/>
            <w:vAlign w:val="center"/>
          </w:tcPr>
          <w:p w:rsidR="002F336C" w:rsidRPr="006A6DAD" w:rsidRDefault="002F336C" w:rsidP="0086749A">
            <w:pPr>
              <w:jc w:val="both"/>
              <w:rPr>
                <w:rFonts w:ascii="Arial" w:hAnsi="Arial" w:cs="Arial"/>
                <w:b/>
                <w:bCs/>
                <w:sz w:val="16"/>
                <w:szCs w:val="16"/>
              </w:rPr>
            </w:pPr>
          </w:p>
        </w:tc>
      </w:tr>
      <w:tr w:rsidR="002F336C" w:rsidRPr="00AF4C3B" w:rsidTr="003C7199">
        <w:trPr>
          <w:trHeight w:val="193"/>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sz w:val="16"/>
                <w:szCs w:val="16"/>
              </w:rPr>
            </w:pPr>
            <w:r w:rsidRPr="006A6DAD">
              <w:rPr>
                <w:rFonts w:ascii="Arial" w:hAnsi="Arial" w:cs="Arial"/>
                <w:bCs/>
                <w:sz w:val="16"/>
                <w:szCs w:val="16"/>
              </w:rPr>
              <w:t>Cumulative Number of SEA Establishments Operating</w:t>
            </w:r>
          </w:p>
        </w:tc>
        <w:tc>
          <w:tcPr>
            <w:tcW w:w="1142" w:type="pct"/>
            <w:shd w:val="clear" w:color="auto" w:fill="auto"/>
            <w:vAlign w:val="center"/>
          </w:tcPr>
          <w:p w:rsidR="002F336C" w:rsidRPr="006A6DAD" w:rsidRDefault="002F336C" w:rsidP="0086749A">
            <w:pPr>
              <w:jc w:val="both"/>
              <w:rPr>
                <w:rFonts w:ascii="Arial" w:hAnsi="Arial" w:cs="Arial"/>
                <w:sz w:val="16"/>
                <w:szCs w:val="16"/>
              </w:rPr>
            </w:pPr>
          </w:p>
        </w:tc>
      </w:tr>
      <w:tr w:rsidR="002F336C" w:rsidRPr="00AF4C3B" w:rsidTr="003C7199">
        <w:trPr>
          <w:trHeight w:val="193"/>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sz w:val="16"/>
                <w:szCs w:val="16"/>
              </w:rPr>
            </w:pPr>
            <w:r w:rsidRPr="006A6DAD">
              <w:rPr>
                <w:rFonts w:ascii="Arial" w:hAnsi="Arial" w:cs="Arial"/>
                <w:bCs/>
                <w:sz w:val="16"/>
                <w:szCs w:val="16"/>
              </w:rPr>
              <w:t>Individuals Employed by SEA Establishments</w:t>
            </w:r>
          </w:p>
        </w:tc>
        <w:tc>
          <w:tcPr>
            <w:tcW w:w="1142" w:type="pct"/>
            <w:shd w:val="clear" w:color="auto" w:fill="auto"/>
            <w:vAlign w:val="center"/>
          </w:tcPr>
          <w:p w:rsidR="002F336C" w:rsidRPr="006A6DAD" w:rsidRDefault="002F336C" w:rsidP="0086749A">
            <w:pPr>
              <w:jc w:val="both"/>
              <w:rPr>
                <w:rFonts w:ascii="Arial" w:hAnsi="Arial" w:cs="Arial"/>
                <w:sz w:val="16"/>
                <w:szCs w:val="16"/>
              </w:rPr>
            </w:pPr>
          </w:p>
        </w:tc>
      </w:tr>
      <w:tr w:rsidR="002F336C" w:rsidRPr="00AF4C3B" w:rsidTr="003C7199">
        <w:trPr>
          <w:trHeight w:val="193"/>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sz w:val="16"/>
                <w:szCs w:val="16"/>
              </w:rPr>
            </w:pPr>
            <w:r w:rsidRPr="006A6DAD">
              <w:rPr>
                <w:rFonts w:ascii="Arial" w:hAnsi="Arial" w:cs="Arial"/>
                <w:bCs/>
                <w:sz w:val="16"/>
                <w:szCs w:val="16"/>
              </w:rPr>
              <w:t>Gross Revenues Earned by SEA Establishments</w:t>
            </w:r>
          </w:p>
        </w:tc>
        <w:tc>
          <w:tcPr>
            <w:tcW w:w="1142" w:type="pct"/>
            <w:shd w:val="clear" w:color="auto" w:fill="auto"/>
            <w:vAlign w:val="center"/>
          </w:tcPr>
          <w:p w:rsidR="002F336C" w:rsidRPr="006A6DAD" w:rsidRDefault="002F336C" w:rsidP="0086749A">
            <w:pPr>
              <w:jc w:val="both"/>
              <w:rPr>
                <w:rFonts w:ascii="Arial" w:hAnsi="Arial" w:cs="Arial"/>
                <w:sz w:val="16"/>
                <w:szCs w:val="16"/>
              </w:rPr>
            </w:pPr>
          </w:p>
        </w:tc>
      </w:tr>
      <w:tr w:rsidR="002F336C" w:rsidRPr="00AF4C3B" w:rsidTr="003C7199">
        <w:trPr>
          <w:trHeight w:val="193"/>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sz w:val="16"/>
                <w:szCs w:val="16"/>
              </w:rPr>
            </w:pPr>
            <w:r w:rsidRPr="006A6DAD">
              <w:rPr>
                <w:rFonts w:ascii="Arial" w:hAnsi="Arial" w:cs="Arial"/>
                <w:bCs/>
                <w:sz w:val="16"/>
                <w:szCs w:val="16"/>
              </w:rPr>
              <w:t>Wages Paid to individuals by SEA Establishments</w:t>
            </w:r>
          </w:p>
        </w:tc>
        <w:tc>
          <w:tcPr>
            <w:tcW w:w="1142" w:type="pct"/>
            <w:shd w:val="clear" w:color="auto" w:fill="auto"/>
            <w:vAlign w:val="center"/>
          </w:tcPr>
          <w:p w:rsidR="002F336C" w:rsidRPr="006A6DAD" w:rsidRDefault="002F336C" w:rsidP="0086749A">
            <w:pPr>
              <w:jc w:val="both"/>
              <w:rPr>
                <w:rFonts w:ascii="Arial" w:hAnsi="Arial" w:cs="Arial"/>
                <w:bCs/>
                <w:sz w:val="16"/>
                <w:szCs w:val="16"/>
              </w:rPr>
            </w:pPr>
          </w:p>
        </w:tc>
      </w:tr>
    </w:tbl>
    <w:p w:rsidR="002F336C" w:rsidRPr="006A6DAD" w:rsidRDefault="002F336C" w:rsidP="0086749A">
      <w:pPr>
        <w:jc w:val="both"/>
        <w:rPr>
          <w:rFonts w:ascii="Arial" w:hAnsi="Arial" w:cs="Arial"/>
          <w:sz w:val="16"/>
          <w:szCs w:val="16"/>
        </w:rPr>
      </w:pPr>
    </w:p>
    <w:p w:rsidR="002F336C" w:rsidRPr="006A6DAD" w:rsidRDefault="002F336C" w:rsidP="0086749A">
      <w:pPr>
        <w:jc w:val="both"/>
        <w:rPr>
          <w:sz w:val="16"/>
          <w:szCs w:val="16"/>
        </w:rPr>
      </w:pPr>
    </w:p>
    <w:p w:rsidR="002F336C" w:rsidRPr="006A6DAD" w:rsidRDefault="002F336C" w:rsidP="0086749A">
      <w:pPr>
        <w:jc w:val="both"/>
        <w:rPr>
          <w:rFonts w:ascii="Arial" w:hAnsi="Arial" w:cs="Arial"/>
          <w:sz w:val="16"/>
          <w:szCs w:val="16"/>
        </w:rPr>
      </w:pPr>
      <w:r w:rsidRPr="006A6DAD">
        <w:rPr>
          <w:rFonts w:ascii="Arial" w:hAnsi="Arial" w:cs="Arial"/>
          <w:sz w:val="16"/>
          <w:szCs w:val="16"/>
        </w:rPr>
        <w:t>Comments:</w:t>
      </w:r>
    </w:p>
    <w:p w:rsidR="002F336C" w:rsidRPr="006A6DAD" w:rsidRDefault="002F336C" w:rsidP="0086749A">
      <w:pPr>
        <w:tabs>
          <w:tab w:val="left" w:pos="180"/>
        </w:tabs>
        <w:ind w:left="180"/>
        <w:jc w:val="both"/>
        <w:rPr>
          <w:rFonts w:ascii="Arial" w:hAnsi="Arial" w:cs="Arial"/>
          <w:b/>
          <w:sz w:val="16"/>
          <w:szCs w:val="16"/>
        </w:rPr>
      </w:pPr>
      <w:r w:rsidRPr="006A6DAD">
        <w:rPr>
          <w:rFonts w:ascii="Arial" w:hAnsi="Arial" w:cs="Arial"/>
          <w:b/>
          <w:sz w:val="16"/>
          <w:szCs w:val="16"/>
        </w:rPr>
        <w:t xml:space="preserve"> </w:t>
      </w:r>
    </w:p>
    <w:p w:rsidR="002F336C" w:rsidRPr="006A6DAD" w:rsidRDefault="002F336C" w:rsidP="0086749A">
      <w:pPr>
        <w:jc w:val="both"/>
        <w:rPr>
          <w:rFonts w:ascii="Arial" w:hAnsi="Arial" w:cs="Arial"/>
          <w:sz w:val="16"/>
          <w:szCs w:val="16"/>
        </w:rPr>
      </w:pPr>
      <w:r w:rsidRPr="006A6DAD">
        <w:rPr>
          <w:rFonts w:ascii="Arial" w:hAnsi="Arial" w:cs="Arial"/>
          <w:b/>
          <w:bCs/>
          <w:sz w:val="16"/>
          <w:szCs w:val="16"/>
        </w:rPr>
        <w:t>OMB No.:</w:t>
      </w:r>
      <w:r w:rsidRPr="006A6DAD">
        <w:rPr>
          <w:rFonts w:ascii="Arial" w:hAnsi="Arial" w:cs="Arial"/>
          <w:sz w:val="16"/>
          <w:szCs w:val="16"/>
        </w:rPr>
        <w:t xml:space="preserve"> 1205-0490</w:t>
      </w:r>
      <w:r w:rsidRPr="006A6DAD">
        <w:rPr>
          <w:rFonts w:ascii="Arial" w:hAnsi="Arial" w:cs="Arial"/>
          <w:sz w:val="16"/>
          <w:szCs w:val="16"/>
        </w:rPr>
        <w:tab/>
      </w:r>
      <w:r w:rsidRPr="006A6DAD">
        <w:rPr>
          <w:rFonts w:ascii="Arial" w:hAnsi="Arial" w:cs="Arial"/>
          <w:b/>
          <w:bCs/>
          <w:sz w:val="16"/>
          <w:szCs w:val="16"/>
        </w:rPr>
        <w:t xml:space="preserve">OMB Expiration Date: </w:t>
      </w:r>
      <w:r w:rsidRPr="006A6DAD">
        <w:rPr>
          <w:rFonts w:ascii="Arial" w:hAnsi="Arial" w:cs="Arial"/>
          <w:sz w:val="16"/>
          <w:szCs w:val="16"/>
        </w:rPr>
        <w:t xml:space="preserve">12/31/2018        </w:t>
      </w:r>
      <w:r w:rsidRPr="006A6DAD">
        <w:rPr>
          <w:rFonts w:ascii="Arial" w:hAnsi="Arial" w:cs="Arial"/>
          <w:b/>
          <w:bCs/>
          <w:sz w:val="16"/>
          <w:szCs w:val="16"/>
        </w:rPr>
        <w:t xml:space="preserve"> OMB Burden Minutes: </w:t>
      </w:r>
      <w:r>
        <w:rPr>
          <w:rFonts w:ascii="Arial" w:hAnsi="Arial" w:cs="Arial"/>
          <w:bCs/>
          <w:sz w:val="16"/>
          <w:szCs w:val="16"/>
        </w:rPr>
        <w:t>120 minutes</w:t>
      </w:r>
    </w:p>
    <w:p w:rsidR="002F336C" w:rsidRPr="006A6DAD" w:rsidRDefault="002F336C" w:rsidP="0086749A">
      <w:pPr>
        <w:jc w:val="both"/>
        <w:rPr>
          <w:rFonts w:ascii="Arial" w:hAnsi="Arial" w:cs="Arial"/>
          <w:sz w:val="16"/>
          <w:szCs w:val="16"/>
        </w:rPr>
      </w:pPr>
    </w:p>
    <w:p w:rsidR="002F336C" w:rsidRPr="006A6DAD" w:rsidRDefault="002F336C" w:rsidP="0086749A">
      <w:pPr>
        <w:jc w:val="both"/>
        <w:rPr>
          <w:rFonts w:ascii="Arial" w:hAnsi="Arial" w:cs="Arial"/>
          <w:sz w:val="16"/>
          <w:szCs w:val="16"/>
        </w:rPr>
      </w:pPr>
      <w:r w:rsidRPr="006A6DAD">
        <w:rPr>
          <w:rFonts w:ascii="Arial" w:hAnsi="Arial" w:cs="Arial"/>
          <w:b/>
          <w:bCs/>
          <w:sz w:val="16"/>
          <w:szCs w:val="16"/>
        </w:rPr>
        <w:t>OMB Burden Statement:</w:t>
      </w:r>
      <w:r w:rsidRPr="006A6DAD">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303(a)(6) (42 U.S.C. 503(a)) and Pub. L. 112-96 section 2183(b)(1).  Respondents have no expectation of confidentiality.  Send comments regarding this burden estimate or any other aspect of this collection of information, including suggestions for reducing this burden, to the U.S. Department of Labor, Office of </w:t>
      </w:r>
      <w:r w:rsidRPr="00AF4C3B">
        <w:rPr>
          <w:rFonts w:ascii="Arial" w:hAnsi="Arial" w:cs="Arial"/>
          <w:sz w:val="16"/>
          <w:szCs w:val="16"/>
        </w:rPr>
        <w:t>Unemployment Insurance, Room S.4524</w:t>
      </w:r>
      <w:r w:rsidRPr="006A6DAD">
        <w:rPr>
          <w:rFonts w:ascii="Arial" w:hAnsi="Arial" w:cs="Arial"/>
          <w:sz w:val="16"/>
          <w:szCs w:val="16"/>
        </w:rPr>
        <w:t>, 200 Constitution Ave., NW, Washington, DC, 20210.</w:t>
      </w:r>
    </w:p>
    <w:p w:rsidR="002F336C" w:rsidRPr="00F54A7C" w:rsidRDefault="002F336C" w:rsidP="0086749A">
      <w:pPr>
        <w:jc w:val="both"/>
        <w:rPr>
          <w:rFonts w:ascii="Arial" w:hAnsi="Arial" w:cs="Arial"/>
          <w:sz w:val="18"/>
          <w:szCs w:val="18"/>
        </w:rPr>
      </w:pPr>
      <w:r>
        <w:rPr>
          <w:rFonts w:ascii="Arial" w:hAnsi="Arial" w:cs="Arial"/>
          <w:b/>
          <w:sz w:val="18"/>
          <w:szCs w:val="18"/>
        </w:rPr>
        <w:br w:type="page"/>
      </w:r>
    </w:p>
    <w:p w:rsidR="002F336C" w:rsidRPr="00304901" w:rsidRDefault="002F336C" w:rsidP="0086749A">
      <w:pPr>
        <w:pStyle w:val="Heading1"/>
        <w:rPr>
          <w:szCs w:val="26"/>
        </w:rPr>
      </w:pPr>
      <w:bookmarkStart w:id="17" w:name="_Toc481742951"/>
      <w:bookmarkStart w:id="18" w:name="_Toc484781212"/>
      <w:r w:rsidRPr="00414C58">
        <w:lastRenderedPageBreak/>
        <w:t xml:space="preserve">B.  </w:t>
      </w:r>
      <w:r>
        <w:tab/>
        <w:t>Purpose</w:t>
      </w:r>
      <w:bookmarkEnd w:id="17"/>
      <w:bookmarkEnd w:id="18"/>
    </w:p>
    <w:p w:rsidR="002F336C" w:rsidRPr="00414C58" w:rsidRDefault="002F336C" w:rsidP="0086749A">
      <w:pPr>
        <w:jc w:val="both"/>
        <w:rPr>
          <w:rFonts w:ascii="Arial" w:hAnsi="Arial" w:cs="Arial"/>
        </w:rPr>
      </w:pPr>
    </w:p>
    <w:p w:rsidR="002F336C" w:rsidRDefault="002F336C" w:rsidP="0086749A">
      <w:pPr>
        <w:ind w:left="540"/>
        <w:jc w:val="both"/>
        <w:rPr>
          <w:rFonts w:ascii="Arial" w:hAnsi="Arial" w:cs="Arial"/>
        </w:rPr>
      </w:pPr>
      <w:r w:rsidRPr="00414C58">
        <w:rPr>
          <w:rFonts w:ascii="Arial" w:hAnsi="Arial" w:cs="Arial"/>
        </w:rPr>
        <w:t xml:space="preserve">The ETA </w:t>
      </w:r>
      <w:r>
        <w:rPr>
          <w:rFonts w:ascii="Arial" w:hAnsi="Arial" w:cs="Arial"/>
        </w:rPr>
        <w:t xml:space="preserve">9161 </w:t>
      </w:r>
      <w:r w:rsidRPr="00414C58">
        <w:rPr>
          <w:rFonts w:ascii="Arial" w:hAnsi="Arial" w:cs="Arial"/>
        </w:rPr>
        <w:t>report</w:t>
      </w:r>
      <w:r>
        <w:rPr>
          <w:rFonts w:ascii="Arial" w:hAnsi="Arial" w:cs="Arial"/>
        </w:rPr>
        <w:t xml:space="preserve"> is intended to provide a description of the scope of activities states engage in supporting </w:t>
      </w:r>
      <w:r w:rsidRPr="0048664C">
        <w:rPr>
          <w:rFonts w:ascii="Arial" w:hAnsi="Arial" w:cs="Arial"/>
        </w:rPr>
        <w:t xml:space="preserve">Self Employment Assistance </w:t>
      </w:r>
      <w:r>
        <w:rPr>
          <w:rFonts w:ascii="Arial" w:hAnsi="Arial" w:cs="Arial"/>
        </w:rPr>
        <w:t xml:space="preserve">(SEA) </w:t>
      </w:r>
      <w:r w:rsidRPr="0048664C">
        <w:rPr>
          <w:rFonts w:ascii="Arial" w:hAnsi="Arial" w:cs="Arial"/>
        </w:rPr>
        <w:t>for UI Claimants</w:t>
      </w:r>
      <w:r>
        <w:rPr>
          <w:rFonts w:ascii="Arial" w:hAnsi="Arial" w:cs="Arial"/>
        </w:rPr>
        <w:t xml:space="preserve"> in the Regular and Extended Benefits Programs.  It </w:t>
      </w:r>
      <w:r w:rsidRPr="00414C58">
        <w:rPr>
          <w:rFonts w:ascii="Arial" w:hAnsi="Arial" w:cs="Arial"/>
        </w:rPr>
        <w:t xml:space="preserve">contains </w:t>
      </w:r>
      <w:r>
        <w:rPr>
          <w:rFonts w:ascii="Arial" w:hAnsi="Arial" w:cs="Arial"/>
        </w:rPr>
        <w:t>quarter</w:t>
      </w:r>
      <w:r w:rsidRPr="00414C58">
        <w:rPr>
          <w:rFonts w:ascii="Arial" w:hAnsi="Arial" w:cs="Arial"/>
        </w:rPr>
        <w:t xml:space="preserve">ly information on </w:t>
      </w:r>
      <w:r>
        <w:rPr>
          <w:rFonts w:ascii="Arial" w:hAnsi="Arial" w:cs="Arial"/>
        </w:rPr>
        <w:t>claimants who begin and exit the program.</w:t>
      </w:r>
    </w:p>
    <w:p w:rsidR="002F336C" w:rsidRDefault="002F336C" w:rsidP="0086749A">
      <w:pPr>
        <w:ind w:left="540"/>
        <w:jc w:val="both"/>
        <w:rPr>
          <w:rFonts w:ascii="Arial" w:hAnsi="Arial" w:cs="Arial"/>
        </w:rPr>
      </w:pPr>
    </w:p>
    <w:p w:rsidR="002F336C" w:rsidRPr="00414C58" w:rsidRDefault="002F336C" w:rsidP="0086749A">
      <w:pPr>
        <w:pStyle w:val="Heading1"/>
      </w:pPr>
      <w:bookmarkStart w:id="19" w:name="_Toc481742952"/>
      <w:bookmarkStart w:id="20" w:name="_Toc484781213"/>
      <w:r>
        <w:t>C.</w:t>
      </w:r>
      <w:r>
        <w:tab/>
      </w:r>
      <w:r w:rsidRPr="00414C58">
        <w:t>Due Date and Transmittal.</w:t>
      </w:r>
      <w:bookmarkEnd w:id="19"/>
      <w:bookmarkEnd w:id="20"/>
    </w:p>
    <w:p w:rsidR="002F336C" w:rsidRPr="00414C58" w:rsidRDefault="002F336C" w:rsidP="0086749A">
      <w:pPr>
        <w:jc w:val="both"/>
        <w:rPr>
          <w:rFonts w:ascii="Arial" w:hAnsi="Arial" w:cs="Arial"/>
        </w:rPr>
      </w:pPr>
    </w:p>
    <w:p w:rsidR="002F336C" w:rsidRPr="00414C58" w:rsidRDefault="002F336C" w:rsidP="0086749A">
      <w:pPr>
        <w:ind w:left="540"/>
        <w:jc w:val="both"/>
        <w:rPr>
          <w:rFonts w:ascii="Arial" w:hAnsi="Arial" w:cs="Arial"/>
        </w:rPr>
      </w:pPr>
      <w:r w:rsidRPr="00414C58">
        <w:rPr>
          <w:rFonts w:ascii="Arial" w:hAnsi="Arial" w:cs="Arial"/>
        </w:rPr>
        <w:t xml:space="preserve">The report is due in the ETA National Office on the </w:t>
      </w:r>
      <w:r>
        <w:rPr>
          <w:rFonts w:ascii="Arial" w:hAnsi="Arial" w:cs="Arial"/>
        </w:rPr>
        <w:t xml:space="preserve">first day of the second month </w:t>
      </w:r>
      <w:r w:rsidRPr="00414C58">
        <w:rPr>
          <w:rFonts w:ascii="Arial" w:hAnsi="Arial" w:cs="Arial"/>
        </w:rPr>
        <w:t xml:space="preserve">following each calendar </w:t>
      </w:r>
      <w:r>
        <w:rPr>
          <w:rFonts w:ascii="Arial" w:hAnsi="Arial" w:cs="Arial"/>
        </w:rPr>
        <w:t xml:space="preserve">quarter </w:t>
      </w:r>
      <w:r w:rsidRPr="00414C58">
        <w:rPr>
          <w:rFonts w:ascii="Arial" w:hAnsi="Arial" w:cs="Arial"/>
        </w:rPr>
        <w:t xml:space="preserve">to which it relates.  </w:t>
      </w:r>
    </w:p>
    <w:p w:rsidR="002F336C" w:rsidRPr="00414C58" w:rsidRDefault="002F336C" w:rsidP="0086749A">
      <w:pPr>
        <w:jc w:val="both"/>
        <w:rPr>
          <w:rFonts w:ascii="Arial" w:hAnsi="Arial" w:cs="Arial"/>
        </w:rPr>
      </w:pPr>
    </w:p>
    <w:p w:rsidR="002F336C" w:rsidRPr="00414C58" w:rsidRDefault="002F336C" w:rsidP="0086749A">
      <w:pPr>
        <w:pStyle w:val="Heading1"/>
      </w:pPr>
      <w:bookmarkStart w:id="21" w:name="_Toc481742953"/>
      <w:bookmarkStart w:id="22" w:name="_Toc484781214"/>
      <w:r>
        <w:t>D.</w:t>
      </w:r>
      <w:r>
        <w:tab/>
      </w:r>
      <w:r w:rsidRPr="00414C58">
        <w:t>General Reporting Instructions.</w:t>
      </w:r>
      <w:bookmarkEnd w:id="21"/>
      <w:bookmarkEnd w:id="22"/>
    </w:p>
    <w:p w:rsidR="002F336C" w:rsidRPr="00414C58" w:rsidRDefault="002F336C" w:rsidP="0086749A">
      <w:pPr>
        <w:jc w:val="both"/>
        <w:rPr>
          <w:rFonts w:ascii="Arial" w:hAnsi="Arial" w:cs="Arial"/>
        </w:rPr>
      </w:pPr>
    </w:p>
    <w:p w:rsidR="002F336C" w:rsidRPr="0086749A" w:rsidRDefault="002F336C" w:rsidP="0086749A">
      <w:pPr>
        <w:ind w:left="540"/>
        <w:jc w:val="both"/>
        <w:rPr>
          <w:rFonts w:ascii="Arial" w:hAnsi="Arial" w:cs="Arial"/>
        </w:rPr>
      </w:pPr>
      <w:r>
        <w:rPr>
          <w:rFonts w:ascii="Arial" w:hAnsi="Arial" w:cs="Arial"/>
        </w:rPr>
        <w:t>This report summarizes claimant activity in the SEA program.  Claimants subject to reporting include anyone who is eligible to receive a week of payment in the SEA program as administered by the state. There are program specific forms to accommodate reporting for SEA participants in the regular program and the Federal State Extended Benefits program.  States should ensure that reporting activity is recorded on the correct form by program type.</w:t>
      </w:r>
    </w:p>
    <w:p w:rsidR="002F336C" w:rsidRPr="0086749A" w:rsidRDefault="002F336C" w:rsidP="0086749A">
      <w:pPr>
        <w:jc w:val="both"/>
        <w:rPr>
          <w:rFonts w:ascii="Arial" w:hAnsi="Arial" w:cs="Arial"/>
        </w:rPr>
      </w:pPr>
    </w:p>
    <w:p w:rsidR="002F336C" w:rsidRPr="0086749A" w:rsidRDefault="002F336C" w:rsidP="0086749A">
      <w:pPr>
        <w:jc w:val="both"/>
        <w:rPr>
          <w:rFonts w:ascii="Arial" w:hAnsi="Arial" w:cs="Arial"/>
        </w:rPr>
      </w:pPr>
    </w:p>
    <w:p w:rsidR="002F336C" w:rsidRPr="0086749A" w:rsidRDefault="002F336C" w:rsidP="0086749A">
      <w:pPr>
        <w:ind w:left="540"/>
        <w:jc w:val="both"/>
        <w:rPr>
          <w:rFonts w:ascii="Arial" w:hAnsi="Arial" w:cs="Arial"/>
        </w:rPr>
      </w:pPr>
      <w:r w:rsidRPr="0086749A">
        <w:rPr>
          <w:rFonts w:ascii="Arial" w:hAnsi="Arial" w:cs="Arial"/>
        </w:rPr>
        <w:t xml:space="preserve">States should ensure that they are able to capture the necessary outcome data from the SEA program as requested on the form.  In many cases, the only effective way to accomplish this is to build into the claimant’s SEA agreement a responsibility to follow up with the state and to provide data on the continued operation of their establishment, whether it employs people and what wages these people are paid, and what sorts of revenues the establishment may be generating.  States should not rely on UI wage records or state business tax records, as many self-employed individuals may not be represented in those systems and would go under-reported.  </w:t>
      </w:r>
    </w:p>
    <w:p w:rsidR="002F336C" w:rsidRPr="0086749A" w:rsidRDefault="002F336C" w:rsidP="0086749A">
      <w:pPr>
        <w:ind w:left="540"/>
        <w:jc w:val="both"/>
        <w:rPr>
          <w:rFonts w:ascii="Arial" w:hAnsi="Arial" w:cs="Arial"/>
        </w:rPr>
      </w:pPr>
    </w:p>
    <w:p w:rsidR="002F336C" w:rsidRPr="0086749A" w:rsidRDefault="002F336C" w:rsidP="0086749A">
      <w:pPr>
        <w:ind w:left="540"/>
        <w:jc w:val="both"/>
        <w:rPr>
          <w:rFonts w:ascii="Arial" w:hAnsi="Arial" w:cs="Arial"/>
        </w:rPr>
      </w:pPr>
    </w:p>
    <w:p w:rsidR="002F336C" w:rsidRPr="0086749A" w:rsidRDefault="002F336C" w:rsidP="0086749A">
      <w:pPr>
        <w:pStyle w:val="Heading1"/>
      </w:pPr>
      <w:bookmarkStart w:id="23" w:name="_Toc481742954"/>
      <w:bookmarkStart w:id="24" w:name="_Toc484781215"/>
      <w:r w:rsidRPr="0086749A">
        <w:t>E.</w:t>
      </w:r>
      <w:r w:rsidRPr="0086749A">
        <w:tab/>
        <w:t>Definitions</w:t>
      </w:r>
      <w:bookmarkEnd w:id="23"/>
      <w:bookmarkEnd w:id="24"/>
    </w:p>
    <w:p w:rsidR="002F336C" w:rsidRPr="0086749A" w:rsidRDefault="002F336C" w:rsidP="0086749A">
      <w:pPr>
        <w:jc w:val="both"/>
        <w:rPr>
          <w:rFonts w:ascii="Arial" w:hAnsi="Arial" w:cs="Arial"/>
        </w:rPr>
      </w:pPr>
    </w:p>
    <w:p w:rsidR="002F336C" w:rsidRPr="0086749A" w:rsidRDefault="002F336C" w:rsidP="0086749A">
      <w:pPr>
        <w:tabs>
          <w:tab w:val="left" w:pos="540"/>
          <w:tab w:val="left" w:pos="1080"/>
        </w:tabs>
        <w:ind w:left="540"/>
        <w:jc w:val="both"/>
        <w:rPr>
          <w:rFonts w:ascii="Arial" w:hAnsi="Arial" w:cs="Arial"/>
        </w:rPr>
      </w:pPr>
      <w:r w:rsidRPr="0086749A">
        <w:rPr>
          <w:rFonts w:ascii="Arial" w:hAnsi="Arial" w:cs="Arial"/>
        </w:rPr>
        <w:t xml:space="preserve">Establishment:  For the purposes of this report, states should use the definition of establishment provided by the Bureau of Labor Statistics for the Current Employment Statistics Survey.  </w:t>
      </w:r>
      <w:r w:rsidRPr="0086749A">
        <w:rPr>
          <w:rFonts w:ascii="Arial" w:hAnsi="Arial" w:cs="Arial"/>
          <w:i/>
        </w:rPr>
        <w:t xml:space="preserve">An establishment is an economic unit, such as a factory, mine, store, or office that produces goods or services. It generally is at a single location and is engaged predominantly in one type of economic activity. Where a single location encompasses two or more distinct activities, these are treated as separate establishments, if separate payroll records are available, and the various activities are classified under different industry codes.  </w:t>
      </w:r>
    </w:p>
    <w:p w:rsidR="002F336C" w:rsidRPr="0086749A" w:rsidRDefault="002F336C" w:rsidP="0086749A">
      <w:pPr>
        <w:jc w:val="both"/>
        <w:rPr>
          <w:rFonts w:ascii="Arial" w:hAnsi="Arial" w:cs="Arial"/>
        </w:rPr>
      </w:pPr>
    </w:p>
    <w:p w:rsidR="002F336C" w:rsidRPr="0086749A" w:rsidRDefault="002F336C" w:rsidP="0086749A">
      <w:pPr>
        <w:pStyle w:val="Heading1"/>
      </w:pPr>
      <w:bookmarkStart w:id="25" w:name="_Toc481742955"/>
      <w:bookmarkStart w:id="26" w:name="_Toc484781216"/>
      <w:r w:rsidRPr="0086749A">
        <w:t>F.</w:t>
      </w:r>
      <w:r w:rsidRPr="0086749A">
        <w:tab/>
        <w:t>Item by Item Instructions</w:t>
      </w:r>
      <w:bookmarkEnd w:id="25"/>
      <w:bookmarkEnd w:id="26"/>
      <w:r w:rsidRPr="0086749A">
        <w:tab/>
      </w:r>
    </w:p>
    <w:p w:rsidR="002F336C" w:rsidRPr="0086749A" w:rsidRDefault="002F336C" w:rsidP="0086749A">
      <w:pPr>
        <w:tabs>
          <w:tab w:val="left" w:pos="549"/>
          <w:tab w:val="left" w:pos="1080"/>
        </w:tabs>
        <w:ind w:left="1080" w:hanging="540"/>
        <w:jc w:val="both"/>
        <w:rPr>
          <w:rFonts w:ascii="Arial" w:hAnsi="Arial" w:cs="Arial"/>
        </w:rPr>
      </w:pP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bCs/>
        </w:rPr>
        <w:t xml:space="preserve">Claimants Participating in and Receiving Benefits from SEA: Provide the number of claimants who are part of the state’s SEA program and received at least one check during the reporting period.  Do not include counts of claimants who attended an orientation, or made inquiries about SEA or were referred to the program but never formally entered the program. Include counts of claimants who entered the program and received at least one payment but were subsequently disqualified due to eligibility issues. </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rPr>
        <w:t>Benefits Paid to all SEA Claimants: Provide the total benefits paid during the report period to all claimants participating in the state SEA program.</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rPr>
      </w:pPr>
      <w:r w:rsidRPr="0086749A">
        <w:rPr>
          <w:rFonts w:ascii="Arial" w:hAnsi="Arial" w:cs="Arial"/>
        </w:rPr>
        <w:t xml:space="preserve">Claimants in SEA who Discontinue Participation: Enter the number of claimants who chose to leave the SEA program, or who were removed from the program due to eligibility issues.  </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rPr>
        <w:t xml:space="preserve">Claimants in SEA who Receive a Final Payment: Enter the number of </w:t>
      </w:r>
      <w:r w:rsidRPr="0086749A">
        <w:rPr>
          <w:rFonts w:ascii="Arial" w:hAnsi="Arial" w:cs="Arial"/>
          <w:bCs/>
        </w:rPr>
        <w:t>claimants who entered the state SEA program and received a payment that reduced their account balance to zero in the program in which they are claiming benefits.</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bCs/>
        </w:rPr>
        <w:t>Number of Establishments created by SEA Claimants: Enter the number of establishments created by SEA claimants during the current reporting period.</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bCs/>
        </w:rPr>
        <w:t>Number of SEA Establishments Continuing to Operate: Report the number of establishments that were created by claimants in the SEA program in prior reporting periods that continue to operate during the current reporting period.</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bCs/>
        </w:rPr>
        <w:t xml:space="preserve">Individuals Employed by SEA Establishments: Report the number of people employed by SEA establishments identified in items 5 and 6 above.  Including the SEA participant in the total reported.  </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bCs/>
        </w:rPr>
        <w:t>Gross Revenues Earned by SEA Establishments: Report the gross revenues earned by SEA Establishments identified in items 5 and 6 above.</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bCs/>
        </w:rPr>
        <w:t>Wages Paid by SEA Establishments: Report the amount of wages and compensation paid by the SEA Establishment to individuals, including the SEA participant, reported as employed by SEA establishments identified in items 5 and 6 above.</w:t>
      </w:r>
    </w:p>
    <w:p w:rsidR="002F336C" w:rsidRPr="0086749A" w:rsidRDefault="002F336C" w:rsidP="0086749A">
      <w:pPr>
        <w:tabs>
          <w:tab w:val="left" w:pos="549"/>
          <w:tab w:val="left" w:pos="1080"/>
        </w:tabs>
        <w:ind w:left="1080" w:hanging="540"/>
        <w:jc w:val="both"/>
        <w:rPr>
          <w:rFonts w:ascii="Arial" w:hAnsi="Arial" w:cs="Arial"/>
        </w:rPr>
      </w:pPr>
    </w:p>
    <w:p w:rsidR="002F336C" w:rsidRPr="0086749A" w:rsidRDefault="002F336C" w:rsidP="0086749A">
      <w:pPr>
        <w:pStyle w:val="Heading1"/>
      </w:pPr>
      <w:bookmarkStart w:id="27" w:name="_Toc481474458"/>
      <w:bookmarkStart w:id="28" w:name="_Toc481475470"/>
      <w:bookmarkStart w:id="29" w:name="_Toc481742956"/>
      <w:bookmarkStart w:id="30" w:name="_Toc484781217"/>
      <w:r w:rsidRPr="0086749A">
        <w:t>G.</w:t>
      </w:r>
      <w:r w:rsidRPr="0086749A">
        <w:tab/>
        <w:t>Special Program Reporting</w:t>
      </w:r>
      <w:bookmarkEnd w:id="27"/>
      <w:bookmarkEnd w:id="28"/>
      <w:bookmarkEnd w:id="29"/>
      <w:bookmarkEnd w:id="30"/>
    </w:p>
    <w:p w:rsidR="002F336C" w:rsidRPr="0086749A" w:rsidRDefault="002F336C" w:rsidP="0086749A">
      <w:pPr>
        <w:jc w:val="both"/>
        <w:rPr>
          <w:rFonts w:ascii="Arial" w:hAnsi="Arial" w:cs="Arial"/>
        </w:rPr>
      </w:pPr>
    </w:p>
    <w:p w:rsidR="002F336C" w:rsidRPr="0086749A" w:rsidRDefault="002F336C" w:rsidP="0086749A">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jc w:val="both"/>
        <w:rPr>
          <w:rFonts w:ascii="Arial" w:hAnsi="Arial" w:cs="Arial"/>
        </w:rPr>
      </w:pPr>
      <w:r w:rsidRPr="0086749A">
        <w:rPr>
          <w:rFonts w:ascii="Arial" w:hAnsi="Arial" w:cs="Arial"/>
          <w:szCs w:val="24"/>
        </w:rPr>
        <w:fldChar w:fldCharType="begin"/>
      </w:r>
      <w:r w:rsidRPr="0086749A">
        <w:rPr>
          <w:rFonts w:ascii="Arial" w:hAnsi="Arial" w:cs="Arial"/>
          <w:szCs w:val="24"/>
        </w:rPr>
        <w:instrText xml:space="preserve"> TC “</w:instrText>
      </w:r>
      <w:bookmarkStart w:id="31" w:name="_Toc481474459"/>
      <w:bookmarkStart w:id="32" w:name="_Toc481475471"/>
      <w:bookmarkStart w:id="33" w:name="_Toc481742957"/>
      <w:r w:rsidRPr="0086749A">
        <w:rPr>
          <w:rFonts w:ascii="Arial" w:hAnsi="Arial" w:cs="Arial"/>
        </w:rPr>
        <w:instrText>1.</w:instrText>
      </w:r>
      <w:r w:rsidRPr="0086749A">
        <w:rPr>
          <w:rFonts w:ascii="Arial" w:hAnsi="Arial" w:cs="Arial"/>
          <w:u w:val="single"/>
        </w:rPr>
        <w:instrText>Reporting Activities Under the EB Provisions</w:instrText>
      </w:r>
      <w:r w:rsidRPr="0086749A">
        <w:rPr>
          <w:rFonts w:ascii="Arial" w:hAnsi="Arial" w:cs="Arial"/>
        </w:rPr>
        <w:instrText>.</w:instrText>
      </w:r>
      <w:bookmarkEnd w:id="31"/>
      <w:bookmarkEnd w:id="32"/>
      <w:bookmarkEnd w:id="33"/>
      <w:r w:rsidRPr="0086749A">
        <w:rPr>
          <w:rFonts w:ascii="Arial" w:hAnsi="Arial" w:cs="Arial"/>
          <w:szCs w:val="24"/>
        </w:rPr>
        <w:instrText xml:space="preserve">” \f 1 \l 1 </w:instrText>
      </w:r>
      <w:r w:rsidRPr="0086749A">
        <w:rPr>
          <w:rFonts w:ascii="Arial" w:hAnsi="Arial" w:cs="Arial"/>
          <w:szCs w:val="24"/>
        </w:rPr>
        <w:fldChar w:fldCharType="end"/>
      </w:r>
      <w:r w:rsidRPr="0086749A">
        <w:rPr>
          <w:rFonts w:ascii="Arial" w:hAnsi="Arial" w:cs="Arial"/>
        </w:rPr>
        <w:t>1.</w:t>
      </w:r>
      <w:r w:rsidR="0086749A" w:rsidRPr="0086749A">
        <w:rPr>
          <w:rFonts w:ascii="Arial" w:hAnsi="Arial" w:cs="Arial"/>
        </w:rPr>
        <w:tab/>
      </w:r>
      <w:r w:rsidRPr="0086749A">
        <w:rPr>
          <w:rFonts w:ascii="Arial" w:hAnsi="Arial" w:cs="Arial"/>
          <w:u w:val="single"/>
        </w:rPr>
        <w:t>Reporting Activities Under the EB Provisions</w:t>
      </w:r>
      <w:r w:rsidRPr="0086749A">
        <w:rPr>
          <w:rFonts w:ascii="Arial" w:hAnsi="Arial" w:cs="Arial"/>
        </w:rPr>
        <w:t>.</w:t>
      </w:r>
    </w:p>
    <w:p w:rsidR="002F336C" w:rsidRPr="0086749A" w:rsidRDefault="002F336C" w:rsidP="0086749A">
      <w:pPr>
        <w:jc w:val="both"/>
        <w:rPr>
          <w:rFonts w:ascii="Arial" w:hAnsi="Arial" w:cs="Arial"/>
        </w:rPr>
      </w:pPr>
    </w:p>
    <w:p w:rsidR="0086749A" w:rsidRPr="0086749A" w:rsidRDefault="002F336C" w:rsidP="0086749A">
      <w:pPr>
        <w:pStyle w:val="ListParagraph"/>
        <w:numPr>
          <w:ilvl w:val="0"/>
          <w:numId w:val="8"/>
        </w:numPr>
        <w:tabs>
          <w:tab w:val="left" w:pos="1062"/>
          <w:tab w:val="left" w:pos="1440"/>
        </w:tabs>
        <w:jc w:val="both"/>
        <w:rPr>
          <w:rFonts w:ascii="Arial" w:hAnsi="Arial" w:cs="Arial"/>
        </w:rPr>
      </w:pPr>
      <w:r w:rsidRPr="0086749A">
        <w:rPr>
          <w:rFonts w:ascii="Arial" w:hAnsi="Arial" w:cs="Arial"/>
          <w:u w:val="single"/>
        </w:rPr>
        <w:t>Special Reporting Requirements</w:t>
      </w:r>
      <w:r w:rsidRPr="0086749A">
        <w:rPr>
          <w:rFonts w:ascii="Arial" w:hAnsi="Arial" w:cs="Arial"/>
        </w:rPr>
        <w:t xml:space="preserve">.  </w:t>
      </w:r>
      <w:r w:rsidR="0086749A" w:rsidRPr="0086749A">
        <w:rPr>
          <w:rFonts w:ascii="Arial" w:hAnsi="Arial" w:cs="Arial"/>
        </w:rPr>
        <w:t xml:space="preserve">When a state that is operating an SEA program begins an extended benefit period under the Extended Benefit (EB) provisions of its state law, electronically report SEA EB program activities separately from regular UI SEA program activities.   </w:t>
      </w:r>
    </w:p>
    <w:p w:rsidR="0086749A" w:rsidRPr="0086749A" w:rsidRDefault="0086749A" w:rsidP="0086749A">
      <w:pPr>
        <w:pStyle w:val="ListParagraph"/>
        <w:tabs>
          <w:tab w:val="left" w:pos="1062"/>
          <w:tab w:val="left" w:pos="1440"/>
        </w:tabs>
        <w:ind w:left="1440"/>
        <w:jc w:val="both"/>
        <w:rPr>
          <w:rFonts w:ascii="Arial" w:hAnsi="Arial" w:cs="Arial"/>
        </w:rPr>
      </w:pPr>
    </w:p>
    <w:p w:rsidR="002F336C" w:rsidRPr="00853252" w:rsidRDefault="002F336C" w:rsidP="0086749A">
      <w:pPr>
        <w:tabs>
          <w:tab w:val="left" w:pos="549"/>
          <w:tab w:val="left" w:pos="1080"/>
        </w:tabs>
        <w:ind w:left="1080" w:hanging="540"/>
        <w:jc w:val="both"/>
        <w:rPr>
          <w:rFonts w:ascii="Arial" w:hAnsi="Arial" w:cs="Arial"/>
        </w:rPr>
      </w:pPr>
    </w:p>
    <w:p w:rsidR="00D37464" w:rsidRPr="008D2922" w:rsidRDefault="00D37464" w:rsidP="008D2922">
      <w:pPr>
        <w:widowControl/>
        <w:autoSpaceDE/>
        <w:autoSpaceDN/>
        <w:adjustRightInd/>
        <w:jc w:val="both"/>
        <w:rPr>
          <w:rFonts w:ascii="Arial" w:hAnsi="Arial" w:cs="Arial"/>
          <w:sz w:val="24"/>
          <w:szCs w:val="24"/>
        </w:rPr>
      </w:pPr>
    </w:p>
    <w:sectPr w:rsidR="00D37464" w:rsidRPr="008D2922" w:rsidSect="00D3746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F83" w:rsidRDefault="00EB6F83">
      <w:r>
        <w:separator/>
      </w:r>
    </w:p>
  </w:endnote>
  <w:endnote w:type="continuationSeparator" w:id="0">
    <w:p w:rsidR="00EB6F83" w:rsidRDefault="00EB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61D" w:rsidRDefault="001536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B34E37" w:rsidRPr="00B34E37">
      <w:rPr>
        <w:rFonts w:ascii="Arial" w:hAnsi="Arial" w:cs="Arial"/>
        <w:b/>
        <w:bCs/>
        <w:noProof/>
      </w:rPr>
      <w:t>Section IV-11</w:t>
    </w:r>
    <w:r w:rsidRPr="004928A8">
      <w:rPr>
        <w:rFonts w:ascii="Arial" w:hAnsi="Arial" w:cs="Arial"/>
      </w:rPr>
      <w:fldChar w:fldCharType="end"/>
    </w:r>
    <w:r>
      <w:rPr>
        <w:rFonts w:ascii="Arial" w:hAnsi="Arial" w:cs="Arial"/>
      </w:rPr>
      <w:t>-</w:t>
    </w:r>
    <w:r w:rsidRPr="00FE4F56">
      <w:rPr>
        <w:rFonts w:ascii="Arial" w:hAnsi="Arial" w:cs="Arial"/>
      </w:rPr>
      <w:pgNum/>
    </w:r>
  </w:p>
  <w:p w:rsidR="00C41D2E" w:rsidRPr="00FE4F56" w:rsidRDefault="0015361D" w:rsidP="009D4785">
    <w:pPr>
      <w:tabs>
        <w:tab w:val="center" w:pos="0"/>
      </w:tabs>
      <w:jc w:val="center"/>
    </w:pPr>
    <w:r>
      <w:rPr>
        <w:rFonts w:ascii="Arial" w:hAnsi="Arial" w:cs="Arial"/>
      </w:rPr>
      <w:t>7</w:t>
    </w:r>
    <w:r w:rsidR="00C41D2E">
      <w:rPr>
        <w:rFonts w:ascii="Arial" w:hAnsi="Arial" w:cs="Arial"/>
      </w:rPr>
      <w:t>/2017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61D" w:rsidRDefault="001536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F83" w:rsidRDefault="00EB6F83">
      <w:r>
        <w:separator/>
      </w:r>
    </w:p>
  </w:footnote>
  <w:footnote w:type="continuationSeparator" w:id="0">
    <w:p w:rsidR="00EB6F83" w:rsidRDefault="00EB6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61D" w:rsidRDefault="001536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rsidTr="00695C5C">
      <w:trPr>
        <w:trHeight w:val="146"/>
      </w:trPr>
      <w:tc>
        <w:tcPr>
          <w:tcW w:w="9831" w:type="dxa"/>
        </w:tcPr>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B34E37" w:rsidRPr="00B34E37">
            <w:rPr>
              <w:rFonts w:ascii="Arial" w:hAnsi="Arial" w:cs="Arial"/>
              <w:b/>
              <w:bCs/>
              <w:noProof/>
              <w:sz w:val="16"/>
              <w:szCs w:val="16"/>
            </w:rPr>
            <w:t>ETA 9161 – Self Employment Assistance (</w:t>
          </w:r>
          <w:r w:rsidR="00B34E37">
            <w:rPr>
              <w:rFonts w:ascii="Arial" w:hAnsi="Arial" w:cs="Arial"/>
              <w:noProof/>
              <w:sz w:val="16"/>
              <w:szCs w:val="16"/>
            </w:rPr>
            <w:t>Regular Program)</w:t>
          </w:r>
          <w:r w:rsidRPr="00C26BA2">
            <w:rPr>
              <w:rFonts w:ascii="Arial" w:hAnsi="Arial" w:cs="Arial"/>
              <w:sz w:val="16"/>
              <w:szCs w:val="16"/>
            </w:rPr>
            <w:fldChar w:fldCharType="end"/>
          </w:r>
        </w:p>
      </w:tc>
    </w:tr>
  </w:tbl>
  <w:p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61D" w:rsidRDefault="001536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5656"/>
    <w:multiLevelType w:val="hybridMultilevel"/>
    <w:tmpl w:val="EFC01DF6"/>
    <w:lvl w:ilvl="0" w:tplc="CB40E334">
      <w:start w:val="1"/>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9B14CC6"/>
    <w:multiLevelType w:val="hybridMultilevel"/>
    <w:tmpl w:val="AAFAC950"/>
    <w:lvl w:ilvl="0" w:tplc="BFB2B2F0">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5106CB7"/>
    <w:multiLevelType w:val="hybridMultilevel"/>
    <w:tmpl w:val="87E26138"/>
    <w:lvl w:ilvl="0" w:tplc="70E0B168">
      <w:start w:val="1"/>
      <w:numFmt w:val="decimal"/>
      <w:lvlText w:val="%1."/>
      <w:lvlJc w:val="left"/>
      <w:pPr>
        <w:ind w:left="1080" w:hanging="540"/>
      </w:pPr>
      <w:rPr>
        <w:rFonts w:hint="default"/>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num w:numId="1">
    <w:abstractNumId w:val="7"/>
  </w:num>
  <w:num w:numId="2">
    <w:abstractNumId w:val="3"/>
  </w:num>
  <w:num w:numId="3">
    <w:abstractNumId w:val="1"/>
  </w:num>
  <w:num w:numId="4">
    <w:abstractNumId w:val="4"/>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97739"/>
    <w:rsid w:val="000E7E56"/>
    <w:rsid w:val="000F4124"/>
    <w:rsid w:val="00101F14"/>
    <w:rsid w:val="001041C7"/>
    <w:rsid w:val="00132197"/>
    <w:rsid w:val="0015361D"/>
    <w:rsid w:val="00153BDA"/>
    <w:rsid w:val="00157146"/>
    <w:rsid w:val="00193F6F"/>
    <w:rsid w:val="001A39C4"/>
    <w:rsid w:val="001E3722"/>
    <w:rsid w:val="00225C27"/>
    <w:rsid w:val="00247F46"/>
    <w:rsid w:val="00253ED4"/>
    <w:rsid w:val="00282FB4"/>
    <w:rsid w:val="002864DA"/>
    <w:rsid w:val="002F336C"/>
    <w:rsid w:val="00303402"/>
    <w:rsid w:val="0033170C"/>
    <w:rsid w:val="00333E94"/>
    <w:rsid w:val="003728F9"/>
    <w:rsid w:val="003933EF"/>
    <w:rsid w:val="003D1830"/>
    <w:rsid w:val="003F7D05"/>
    <w:rsid w:val="00404C20"/>
    <w:rsid w:val="004156F4"/>
    <w:rsid w:val="00442C23"/>
    <w:rsid w:val="004567ED"/>
    <w:rsid w:val="00482E4A"/>
    <w:rsid w:val="004838B7"/>
    <w:rsid w:val="004928A8"/>
    <w:rsid w:val="004A316F"/>
    <w:rsid w:val="00516DC7"/>
    <w:rsid w:val="00527B96"/>
    <w:rsid w:val="00543E50"/>
    <w:rsid w:val="005546EF"/>
    <w:rsid w:val="00563DD7"/>
    <w:rsid w:val="00571B6F"/>
    <w:rsid w:val="00585093"/>
    <w:rsid w:val="00593C82"/>
    <w:rsid w:val="005A512C"/>
    <w:rsid w:val="005C5F90"/>
    <w:rsid w:val="00636082"/>
    <w:rsid w:val="0065437D"/>
    <w:rsid w:val="0066573C"/>
    <w:rsid w:val="00695C5C"/>
    <w:rsid w:val="006A0CA9"/>
    <w:rsid w:val="006A74A9"/>
    <w:rsid w:val="006C3432"/>
    <w:rsid w:val="006F1F13"/>
    <w:rsid w:val="006F44B3"/>
    <w:rsid w:val="007111BB"/>
    <w:rsid w:val="007F2B38"/>
    <w:rsid w:val="008058D6"/>
    <w:rsid w:val="0086749A"/>
    <w:rsid w:val="008720B1"/>
    <w:rsid w:val="008746AF"/>
    <w:rsid w:val="008B6175"/>
    <w:rsid w:val="008D2922"/>
    <w:rsid w:val="008F1833"/>
    <w:rsid w:val="00925E2D"/>
    <w:rsid w:val="00933FF0"/>
    <w:rsid w:val="00947E7F"/>
    <w:rsid w:val="00962ED5"/>
    <w:rsid w:val="009B6042"/>
    <w:rsid w:val="009D4785"/>
    <w:rsid w:val="009F76F3"/>
    <w:rsid w:val="00A052FA"/>
    <w:rsid w:val="00A32E3C"/>
    <w:rsid w:val="00A7115B"/>
    <w:rsid w:val="00AA0CF0"/>
    <w:rsid w:val="00AD765C"/>
    <w:rsid w:val="00AE5474"/>
    <w:rsid w:val="00B009F3"/>
    <w:rsid w:val="00B12D57"/>
    <w:rsid w:val="00B34E37"/>
    <w:rsid w:val="00B3709C"/>
    <w:rsid w:val="00B621D2"/>
    <w:rsid w:val="00B75A79"/>
    <w:rsid w:val="00BE1310"/>
    <w:rsid w:val="00C26BA2"/>
    <w:rsid w:val="00C41D2E"/>
    <w:rsid w:val="00C5624E"/>
    <w:rsid w:val="00C56621"/>
    <w:rsid w:val="00C75703"/>
    <w:rsid w:val="00C82AB5"/>
    <w:rsid w:val="00CA7793"/>
    <w:rsid w:val="00CD0F44"/>
    <w:rsid w:val="00CD129E"/>
    <w:rsid w:val="00D37464"/>
    <w:rsid w:val="00D5240E"/>
    <w:rsid w:val="00D947C8"/>
    <w:rsid w:val="00DA2BA9"/>
    <w:rsid w:val="00DA6E2B"/>
    <w:rsid w:val="00DA7D86"/>
    <w:rsid w:val="00DB3D78"/>
    <w:rsid w:val="00DE0FF1"/>
    <w:rsid w:val="00DE196F"/>
    <w:rsid w:val="00E0591E"/>
    <w:rsid w:val="00E900DB"/>
    <w:rsid w:val="00EB594E"/>
    <w:rsid w:val="00EB6F83"/>
    <w:rsid w:val="00EC747C"/>
    <w:rsid w:val="00ED0B20"/>
    <w:rsid w:val="00ED139F"/>
    <w:rsid w:val="00ED3E8F"/>
    <w:rsid w:val="00EF3F49"/>
    <w:rsid w:val="00F031AA"/>
    <w:rsid w:val="00F34337"/>
    <w:rsid w:val="00F442FE"/>
    <w:rsid w:val="00F74417"/>
    <w:rsid w:val="00F9082C"/>
    <w:rsid w:val="00FA41B5"/>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F336C"/>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15361D"/>
    <w:pPr>
      <w:jc w:val="center"/>
    </w:pPr>
    <w:rPr>
      <w:rFonts w:ascii="Arial" w:hAnsi="Arial"/>
      <w:caps/>
      <w:sz w:val="24"/>
      <w:szCs w:val="24"/>
    </w:rPr>
  </w:style>
  <w:style w:type="character" w:customStyle="1" w:styleId="TitleChar">
    <w:name w:val="Title Char"/>
    <w:basedOn w:val="DefaultParagraphFont"/>
    <w:link w:val="Title"/>
    <w:rsid w:val="0015361D"/>
    <w:rPr>
      <w:rFonts w:ascii="Arial" w:hAnsi="Arial" w:cs="Arial"/>
      <w:caps/>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character" w:styleId="CommentReference">
    <w:name w:val="annotation reference"/>
    <w:uiPriority w:val="99"/>
    <w:unhideWhenUsed/>
    <w:rsid w:val="0086749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F336C"/>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15361D"/>
    <w:pPr>
      <w:jc w:val="center"/>
    </w:pPr>
    <w:rPr>
      <w:rFonts w:ascii="Arial" w:hAnsi="Arial"/>
      <w:caps/>
      <w:sz w:val="24"/>
      <w:szCs w:val="24"/>
    </w:rPr>
  </w:style>
  <w:style w:type="character" w:customStyle="1" w:styleId="TitleChar">
    <w:name w:val="Title Char"/>
    <w:basedOn w:val="DefaultParagraphFont"/>
    <w:link w:val="Title"/>
    <w:rsid w:val="0015361D"/>
    <w:rPr>
      <w:rFonts w:ascii="Arial" w:hAnsi="Arial" w:cs="Arial"/>
      <w:caps/>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character" w:styleId="CommentReference">
    <w:name w:val="annotation reference"/>
    <w:uiPriority w:val="99"/>
    <w:unhideWhenUsed/>
    <w:rsid w:val="0086749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411149900">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 w:id="1801999853">
      <w:bodyDiv w:val="1"/>
      <w:marLeft w:val="0"/>
      <w:marRight w:val="0"/>
      <w:marTop w:val="0"/>
      <w:marBottom w:val="0"/>
      <w:divBdr>
        <w:top w:val="none" w:sz="0" w:space="0" w:color="auto"/>
        <w:left w:val="none" w:sz="0" w:space="0" w:color="auto"/>
        <w:bottom w:val="none" w:sz="0" w:space="0" w:color="auto"/>
        <w:right w:val="none" w:sz="0" w:space="0" w:color="auto"/>
      </w:divBdr>
    </w:div>
    <w:div w:id="20590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0D338606-33CE-41CD-93D3-2E6970831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2018-10-16T17:33:00Z</dcterms:created>
  <dcterms:modified xsi:type="dcterms:W3CDTF">2018-10-16T17:33:00Z</dcterms:modified>
</cp:coreProperties>
</file>