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E2" w:rsidRPr="00314EE2" w:rsidRDefault="00314EE2" w:rsidP="00314EE2">
      <w:pPr>
        <w:tabs>
          <w:tab w:val="left" w:pos="0"/>
          <w:tab w:val="left" w:pos="360"/>
          <w:tab w:val="right" w:pos="9000"/>
          <w:tab w:val="left" w:pos="9360"/>
        </w:tabs>
        <w:suppressAutoHyphens/>
        <w:rPr>
          <w:rFonts w:ascii="Times New Roman" w:hAnsi="Times New Roman"/>
          <w:sz w:val="20"/>
          <w:szCs w:val="20"/>
        </w:rPr>
      </w:pPr>
      <w:bookmarkStart w:id="0" w:name="_GoBack"/>
      <w:bookmarkEnd w:id="0"/>
      <w:r w:rsidRPr="00314EE2">
        <w:rPr>
          <w:rFonts w:ascii="Times New Roman" w:hAnsi="Times New Roman"/>
          <w:sz w:val="20"/>
          <w:szCs w:val="20"/>
        </w:rPr>
        <w:t>Tracking and OMB Number: (XXXX) XXXX-XXXX</w:t>
      </w:r>
    </w:p>
    <w:p w:rsidR="00314EE2" w:rsidRPr="00314EE2" w:rsidRDefault="00314EE2" w:rsidP="00314EE2">
      <w:pPr>
        <w:tabs>
          <w:tab w:val="left" w:pos="0"/>
          <w:tab w:val="left" w:pos="360"/>
          <w:tab w:val="right" w:pos="9000"/>
          <w:tab w:val="left" w:pos="9360"/>
        </w:tabs>
        <w:suppressAutoHyphens/>
        <w:rPr>
          <w:rFonts w:ascii="Times New Roman" w:hAnsi="Times New Roman"/>
          <w:sz w:val="20"/>
          <w:szCs w:val="20"/>
        </w:rPr>
      </w:pPr>
      <w:r w:rsidRPr="00314EE2">
        <w:rPr>
          <w:rFonts w:ascii="Times New Roman" w:hAnsi="Times New Roman"/>
          <w:sz w:val="20"/>
          <w:szCs w:val="20"/>
        </w:rPr>
        <w:t>Revised: XX/XX/XXXX</w:t>
      </w:r>
    </w:p>
    <w:p w:rsidR="00314EE2" w:rsidRDefault="00314EE2" w:rsidP="00314EE2">
      <w:pPr>
        <w:pStyle w:val="Title"/>
        <w:jc w:val="left"/>
        <w:rPr>
          <w:rFonts w:ascii="Times New Roman" w:hAnsi="Times New Roman"/>
          <w:sz w:val="24"/>
        </w:rPr>
      </w:pPr>
    </w:p>
    <w:p w:rsidR="00314EE2" w:rsidRDefault="00314EE2">
      <w:pPr>
        <w:pStyle w:val="Title"/>
        <w:rPr>
          <w:rFonts w:ascii="Times New Roman" w:hAnsi="Times New Roman"/>
          <w:sz w:val="24"/>
        </w:rPr>
      </w:pPr>
    </w:p>
    <w:p w:rsidR="00314EE2" w:rsidRDefault="00314EE2">
      <w:pPr>
        <w:pStyle w:val="Title"/>
        <w:rPr>
          <w:rFonts w:ascii="Times New Roman" w:hAnsi="Times New Roman"/>
          <w:sz w:val="24"/>
        </w:rPr>
      </w:pPr>
    </w:p>
    <w:p w:rsidR="00314EE2" w:rsidRDefault="00314EE2">
      <w:pPr>
        <w:pStyle w:val="Title"/>
        <w:rPr>
          <w:rFonts w:ascii="Times New Roman" w:hAnsi="Times New Roman"/>
          <w:sz w:val="24"/>
        </w:rPr>
      </w:pPr>
    </w:p>
    <w:p w:rsidR="00CC4FEC" w:rsidRPr="00074C4A" w:rsidRDefault="00CC4FEC">
      <w:pPr>
        <w:pStyle w:val="Title"/>
        <w:rPr>
          <w:rFonts w:ascii="Times New Roman" w:hAnsi="Times New Roman"/>
          <w:sz w:val="24"/>
        </w:rPr>
      </w:pPr>
      <w:r w:rsidRPr="00074C4A">
        <w:rPr>
          <w:rFonts w:ascii="Times New Roman" w:hAnsi="Times New Roman"/>
          <w:sz w:val="24"/>
        </w:rPr>
        <w:t xml:space="preserve">Annual Performance Report for Grants under the </w:t>
      </w:r>
    </w:p>
    <w:p w:rsidR="00CC4FEC" w:rsidRPr="00074C4A" w:rsidRDefault="002C6092">
      <w:pPr>
        <w:pStyle w:val="Title"/>
        <w:rPr>
          <w:rFonts w:ascii="Times New Roman" w:hAnsi="Times New Roman"/>
          <w:b w:val="0"/>
          <w:sz w:val="24"/>
        </w:rPr>
      </w:pPr>
      <w:r w:rsidRPr="00074C4A">
        <w:rPr>
          <w:rFonts w:ascii="Times New Roman" w:hAnsi="Times New Roman"/>
          <w:sz w:val="24"/>
        </w:rPr>
        <w:t xml:space="preserve"> </w:t>
      </w:r>
      <w:r w:rsidR="007833D8">
        <w:rPr>
          <w:rFonts w:ascii="Times New Roman" w:hAnsi="Times New Roman"/>
          <w:sz w:val="24"/>
        </w:rPr>
        <w:t>Upward Bound</w:t>
      </w:r>
      <w:r w:rsidRPr="00074C4A">
        <w:rPr>
          <w:rFonts w:ascii="Times New Roman" w:hAnsi="Times New Roman"/>
          <w:sz w:val="24"/>
        </w:rPr>
        <w:t xml:space="preserve"> </w:t>
      </w:r>
      <w:r w:rsidR="00827CC4">
        <w:rPr>
          <w:rFonts w:ascii="Times New Roman" w:hAnsi="Times New Roman"/>
          <w:sz w:val="24"/>
        </w:rPr>
        <w:t xml:space="preserve">Program:   Upward Bound and Upward Bound Math and Science </w:t>
      </w:r>
    </w:p>
    <w:p w:rsidR="002C6092" w:rsidRPr="00074C4A" w:rsidRDefault="00CC4FEC">
      <w:pPr>
        <w:jc w:val="center"/>
        <w:rPr>
          <w:rFonts w:ascii="Times New Roman" w:hAnsi="Times New Roman"/>
          <w:b/>
          <w:bCs/>
          <w:i/>
          <w:sz w:val="24"/>
        </w:rPr>
      </w:pPr>
      <w:r w:rsidRPr="00074C4A">
        <w:rPr>
          <w:rFonts w:ascii="Times New Roman" w:hAnsi="Times New Roman"/>
          <w:b/>
          <w:bCs/>
          <w:i/>
          <w:sz w:val="24"/>
        </w:rPr>
        <w:t xml:space="preserve">Supporting Statement </w:t>
      </w:r>
      <w:r w:rsidR="002C6092" w:rsidRPr="00074C4A">
        <w:rPr>
          <w:rFonts w:ascii="Times New Roman" w:hAnsi="Times New Roman"/>
          <w:b/>
          <w:bCs/>
          <w:i/>
          <w:sz w:val="24"/>
        </w:rPr>
        <w:t xml:space="preserve">for Paperwork Reduction Act </w:t>
      </w:r>
      <w:r w:rsidR="00314EE2">
        <w:rPr>
          <w:rFonts w:ascii="Times New Roman" w:hAnsi="Times New Roman"/>
          <w:b/>
          <w:bCs/>
          <w:i/>
          <w:sz w:val="24"/>
        </w:rPr>
        <w:t>Submission</w:t>
      </w:r>
      <w:r w:rsidR="008075A2" w:rsidRPr="00074C4A">
        <w:rPr>
          <w:rFonts w:ascii="Times New Roman" w:hAnsi="Times New Roman"/>
          <w:b/>
          <w:bCs/>
          <w:i/>
          <w:sz w:val="24"/>
        </w:rPr>
        <w:br/>
      </w:r>
    </w:p>
    <w:p w:rsidR="002C6092" w:rsidRPr="00926645" w:rsidRDefault="002C6092">
      <w:pPr>
        <w:jc w:val="center"/>
        <w:rPr>
          <w:rFonts w:ascii="Times New Roman" w:hAnsi="Times New Roman"/>
          <w:sz w:val="24"/>
        </w:rPr>
      </w:pPr>
    </w:p>
    <w:p w:rsidR="002C6092" w:rsidRPr="00926645" w:rsidRDefault="002C6092">
      <w:pPr>
        <w:pStyle w:val="Heading2"/>
        <w:rPr>
          <w:rFonts w:ascii="Times New Roman" w:hAnsi="Times New Roman"/>
          <w:sz w:val="24"/>
        </w:rPr>
      </w:pPr>
      <w:r w:rsidRPr="00926645">
        <w:rPr>
          <w:rFonts w:ascii="Times New Roman" w:hAnsi="Times New Roman"/>
          <w:sz w:val="24"/>
        </w:rPr>
        <w:t>A.  Justification</w:t>
      </w:r>
    </w:p>
    <w:p w:rsidR="002C6092" w:rsidRPr="00926645" w:rsidRDefault="002C6092">
      <w:pPr>
        <w:rPr>
          <w:rFonts w:ascii="Times New Roman" w:hAnsi="Times New Roman"/>
          <w:sz w:val="24"/>
        </w:rPr>
      </w:pPr>
    </w:p>
    <w:p w:rsidR="00CC4FEC" w:rsidRPr="00926645" w:rsidRDefault="00314EE2" w:rsidP="00314EE2">
      <w:pPr>
        <w:pStyle w:val="ListParagraph"/>
        <w:numPr>
          <w:ilvl w:val="0"/>
          <w:numId w:val="6"/>
        </w:numPr>
        <w:tabs>
          <w:tab w:val="left" w:pos="0"/>
        </w:tabs>
        <w:suppressAutoHyphens/>
        <w:rPr>
          <w:rFonts w:ascii="Times New Roman" w:hAnsi="Times New Roman"/>
          <w:sz w:val="24"/>
        </w:rPr>
      </w:pPr>
      <w:r w:rsidRPr="00926645">
        <w:rPr>
          <w:rFonts w:ascii="Times New Roman" w:hAnsi="Times New Roman"/>
          <w:bCs/>
          <w:sz w:val="24"/>
        </w:rPr>
        <w:t>Explain the circumstances</w:t>
      </w:r>
      <w:r w:rsidRPr="00926645">
        <w:rPr>
          <w:rFonts w:ascii="Times New Roman" w:hAnsi="Times New Roman"/>
          <w:sz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926645">
        <w:rPr>
          <w:rFonts w:ascii="Times New Roman" w:hAnsi="Times New Roman"/>
          <w:sz w:val="24"/>
          <w:vertAlign w:val="superscript"/>
        </w:rPr>
        <w:footnoteReference w:id="1"/>
      </w:r>
      <w:r w:rsidRPr="00926645">
        <w:rPr>
          <w:rFonts w:ascii="Times New Roman" w:hAnsi="Times New Roman"/>
          <w:sz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CC4FEC" w:rsidRPr="00926645" w:rsidRDefault="00CC4FEC" w:rsidP="00CC4FEC">
      <w:pPr>
        <w:ind w:left="720"/>
        <w:rPr>
          <w:rFonts w:ascii="Times New Roman" w:hAnsi="Times New Roman"/>
          <w:sz w:val="24"/>
        </w:rPr>
      </w:pPr>
    </w:p>
    <w:p w:rsidR="002C6092" w:rsidRPr="00926645" w:rsidRDefault="002C6092" w:rsidP="007563A5">
      <w:pPr>
        <w:ind w:left="720"/>
        <w:rPr>
          <w:rFonts w:ascii="Times New Roman" w:hAnsi="Times New Roman"/>
          <w:sz w:val="24"/>
        </w:rPr>
      </w:pPr>
      <w:r w:rsidRPr="00926645">
        <w:rPr>
          <w:rFonts w:ascii="Times New Roman" w:hAnsi="Times New Roman"/>
          <w:sz w:val="24"/>
        </w:rPr>
        <w:t>The Department of Education (</w:t>
      </w:r>
      <w:r w:rsidR="00F952D0" w:rsidRPr="00926645">
        <w:rPr>
          <w:rFonts w:ascii="Times New Roman" w:hAnsi="Times New Roman"/>
          <w:sz w:val="24"/>
        </w:rPr>
        <w:t>Department</w:t>
      </w:r>
      <w:r w:rsidRPr="00926645">
        <w:rPr>
          <w:rFonts w:ascii="Times New Roman" w:hAnsi="Times New Roman"/>
          <w:sz w:val="24"/>
        </w:rPr>
        <w:t xml:space="preserve">) is requesting approval of </w:t>
      </w:r>
      <w:r w:rsidR="00BE0816" w:rsidRPr="00926645">
        <w:rPr>
          <w:rFonts w:ascii="Times New Roman" w:hAnsi="Times New Roman"/>
          <w:sz w:val="24"/>
        </w:rPr>
        <w:t xml:space="preserve">a </w:t>
      </w:r>
      <w:r w:rsidR="00074C4A" w:rsidRPr="00926645">
        <w:rPr>
          <w:rFonts w:ascii="Times New Roman" w:hAnsi="Times New Roman"/>
          <w:sz w:val="24"/>
        </w:rPr>
        <w:t xml:space="preserve">reinstatement without change of a previously approved </w:t>
      </w:r>
      <w:r w:rsidR="007833D8">
        <w:rPr>
          <w:rFonts w:ascii="Times New Roman" w:hAnsi="Times New Roman"/>
          <w:sz w:val="24"/>
        </w:rPr>
        <w:t xml:space="preserve">Upward Bound </w:t>
      </w:r>
      <w:r w:rsidR="00DC3E4E">
        <w:rPr>
          <w:rFonts w:ascii="Times New Roman" w:hAnsi="Times New Roman"/>
          <w:sz w:val="24"/>
        </w:rPr>
        <w:t>(</w:t>
      </w:r>
      <w:r w:rsidR="007833D8">
        <w:rPr>
          <w:rFonts w:ascii="Times New Roman" w:hAnsi="Times New Roman"/>
          <w:sz w:val="24"/>
        </w:rPr>
        <w:t>UB</w:t>
      </w:r>
      <w:r w:rsidR="00DC3E4E">
        <w:rPr>
          <w:rFonts w:ascii="Times New Roman" w:hAnsi="Times New Roman"/>
          <w:sz w:val="24"/>
        </w:rPr>
        <w:t xml:space="preserve">) </w:t>
      </w:r>
      <w:r w:rsidR="00B11873" w:rsidRPr="00926645">
        <w:rPr>
          <w:rFonts w:ascii="Times New Roman" w:hAnsi="Times New Roman"/>
          <w:sz w:val="24"/>
        </w:rPr>
        <w:t xml:space="preserve">Annual Performance Report (APR) </w:t>
      </w:r>
      <w:r w:rsidR="009033DF" w:rsidRPr="00926645">
        <w:rPr>
          <w:rFonts w:ascii="Times New Roman" w:hAnsi="Times New Roman"/>
          <w:sz w:val="24"/>
        </w:rPr>
        <w:t xml:space="preserve">form </w:t>
      </w:r>
      <w:r w:rsidRPr="00926645">
        <w:rPr>
          <w:rFonts w:ascii="Times New Roman" w:hAnsi="Times New Roman"/>
          <w:sz w:val="24"/>
        </w:rPr>
        <w:t xml:space="preserve">to collect </w:t>
      </w:r>
      <w:r w:rsidR="002D6EC9" w:rsidRPr="00926645">
        <w:rPr>
          <w:rFonts w:ascii="Times New Roman" w:hAnsi="Times New Roman"/>
          <w:sz w:val="24"/>
        </w:rPr>
        <w:t>annual performance</w:t>
      </w:r>
      <w:r w:rsidR="009033DF" w:rsidRPr="00926645">
        <w:rPr>
          <w:rFonts w:ascii="Times New Roman" w:hAnsi="Times New Roman"/>
          <w:sz w:val="24"/>
        </w:rPr>
        <w:t xml:space="preserve"> </w:t>
      </w:r>
      <w:r w:rsidR="002D6EC9" w:rsidRPr="00926645">
        <w:rPr>
          <w:rFonts w:ascii="Times New Roman" w:hAnsi="Times New Roman"/>
          <w:sz w:val="24"/>
        </w:rPr>
        <w:t xml:space="preserve">report </w:t>
      </w:r>
      <w:r w:rsidR="009033DF" w:rsidRPr="00926645">
        <w:rPr>
          <w:rFonts w:ascii="Times New Roman" w:hAnsi="Times New Roman"/>
          <w:sz w:val="24"/>
        </w:rPr>
        <w:t xml:space="preserve">data from projects funded </w:t>
      </w:r>
      <w:r w:rsidR="007563A5" w:rsidRPr="00926645">
        <w:rPr>
          <w:rFonts w:ascii="Times New Roman" w:hAnsi="Times New Roman"/>
          <w:sz w:val="24"/>
        </w:rPr>
        <w:t>by</w:t>
      </w:r>
      <w:r w:rsidR="009033DF" w:rsidRPr="00926645">
        <w:rPr>
          <w:rFonts w:ascii="Times New Roman" w:hAnsi="Times New Roman"/>
          <w:sz w:val="24"/>
        </w:rPr>
        <w:t xml:space="preserve"> </w:t>
      </w:r>
      <w:r w:rsidR="007833D8">
        <w:rPr>
          <w:rFonts w:ascii="Times New Roman" w:hAnsi="Times New Roman"/>
          <w:sz w:val="24"/>
        </w:rPr>
        <w:t>UB</w:t>
      </w:r>
      <w:r w:rsidR="007563A5" w:rsidRPr="00926645">
        <w:rPr>
          <w:rFonts w:ascii="Times New Roman" w:hAnsi="Times New Roman"/>
          <w:sz w:val="24"/>
        </w:rPr>
        <w:t xml:space="preserve"> </w:t>
      </w:r>
      <w:r w:rsidR="009033DF" w:rsidRPr="00926645">
        <w:rPr>
          <w:rFonts w:ascii="Times New Roman" w:hAnsi="Times New Roman"/>
          <w:sz w:val="24"/>
        </w:rPr>
        <w:t>program</w:t>
      </w:r>
      <w:r w:rsidR="007563A5" w:rsidRPr="00926645">
        <w:rPr>
          <w:rFonts w:ascii="Times New Roman" w:hAnsi="Times New Roman"/>
          <w:sz w:val="24"/>
        </w:rPr>
        <w:t xml:space="preserve"> grants</w:t>
      </w:r>
      <w:r w:rsidR="009033DF" w:rsidRPr="00926645">
        <w:rPr>
          <w:rFonts w:ascii="Times New Roman" w:hAnsi="Times New Roman"/>
          <w:sz w:val="24"/>
        </w:rPr>
        <w:t xml:space="preserve">.  </w:t>
      </w:r>
      <w:r w:rsidR="00074C4A" w:rsidRPr="00926645">
        <w:rPr>
          <w:rFonts w:ascii="Times New Roman" w:hAnsi="Times New Roman"/>
          <w:sz w:val="24"/>
        </w:rPr>
        <w:t xml:space="preserve">The </w:t>
      </w:r>
      <w:r w:rsidR="007833D8">
        <w:rPr>
          <w:rFonts w:ascii="Times New Roman" w:hAnsi="Times New Roman"/>
          <w:sz w:val="24"/>
        </w:rPr>
        <w:t>UB</w:t>
      </w:r>
      <w:r w:rsidR="00074C4A" w:rsidRPr="00926645">
        <w:rPr>
          <w:rFonts w:ascii="Times New Roman" w:hAnsi="Times New Roman"/>
          <w:sz w:val="24"/>
        </w:rPr>
        <w:t xml:space="preserve"> APR is administered in accordance with the Education Department General Administrative Regulations (EDGAR) as modified by the Uniform Guidance 2 CFR 200.</w:t>
      </w:r>
    </w:p>
    <w:p w:rsidR="002C6092" w:rsidRPr="00926645" w:rsidRDefault="007833D8" w:rsidP="0005385D">
      <w:pPr>
        <w:pStyle w:val="NormalWeb"/>
        <w:ind w:left="720"/>
        <w:rPr>
          <w:color w:val="000000"/>
        </w:rPr>
      </w:pPr>
      <w:r w:rsidRPr="00CD3D00">
        <w:t>The UB program provides Federal financial assistance in the form of discretionary grants to</w:t>
      </w:r>
      <w:r>
        <w:t xml:space="preserve">: </w:t>
      </w:r>
      <w:r w:rsidRPr="00CD3D00">
        <w:t>(a) institutions of higher education; (b) public and private agencies and organizations including community-based organizations with experience in serving disadvantaged youth;</w:t>
      </w:r>
      <w:r>
        <w:t xml:space="preserve"> </w:t>
      </w:r>
      <w:r w:rsidRPr="00CD3D00">
        <w:t>(c) secondary schools;</w:t>
      </w:r>
      <w:r>
        <w:t xml:space="preserve"> and</w:t>
      </w:r>
      <w:r w:rsidRPr="00CD3D00">
        <w:t xml:space="preserve"> (d) combinations of such institutions, agencies and organizations.  The specific goals</w:t>
      </w:r>
      <w:r>
        <w:t xml:space="preserve"> of UB are</w:t>
      </w:r>
      <w:r w:rsidRPr="00CD3D00">
        <w:t xml:space="preserve"> to provide fundamental support to participants in their pr</w:t>
      </w:r>
      <w:r>
        <w:t xml:space="preserve">eparation for college entrance.  </w:t>
      </w:r>
      <w:r w:rsidRPr="00CD3D00">
        <w:t>The program provides opportunities for participants to succeed in their precollege performance and ultimately in their h</w:t>
      </w:r>
      <w:r>
        <w:t>igher education pursuits.  UB</w:t>
      </w:r>
      <w:r w:rsidRPr="00CD3D00">
        <w:t xml:space="preserve"> serv</w:t>
      </w:r>
      <w:r>
        <w:t xml:space="preserve">es </w:t>
      </w:r>
      <w:r w:rsidRPr="00CD3D00">
        <w:t>high school students from low-income families and high school students from families in which neither pa</w:t>
      </w:r>
      <w:r>
        <w:t xml:space="preserve">rent holds a bachelor's degree.  </w:t>
      </w:r>
      <w:r w:rsidRPr="00CD3D00">
        <w:t>The goal of U</w:t>
      </w:r>
      <w:r>
        <w:t>B</w:t>
      </w:r>
      <w:r w:rsidRPr="00CD3D00">
        <w:t xml:space="preserve"> is to increase the rate at which participants complete secondary education and enroll in and graduate from institutions of postsecondary education.</w:t>
      </w:r>
      <w:r w:rsidR="002C6092" w:rsidRPr="00926645">
        <w:t xml:space="preserve"> (</w:t>
      </w:r>
      <w:r w:rsidR="007563A5" w:rsidRPr="00926645">
        <w:rPr>
          <w:color w:val="000000"/>
        </w:rPr>
        <w:t>20 U.S.C. 1070a–</w:t>
      </w:r>
      <w:r w:rsidR="0005385D" w:rsidRPr="00926645">
        <w:rPr>
          <w:color w:val="000000"/>
        </w:rPr>
        <w:t>11 and 1070a</w:t>
      </w:r>
      <w:r w:rsidR="0005385D" w:rsidRPr="00926645">
        <w:rPr>
          <w:color w:val="000000"/>
        </w:rPr>
        <w:softHyphen/>
      </w:r>
      <w:r w:rsidR="0005385D" w:rsidRPr="00926645">
        <w:rPr>
          <w:color w:val="000000"/>
        </w:rPr>
        <w:softHyphen/>
        <w:t>–</w:t>
      </w:r>
      <w:r w:rsidR="007563A5" w:rsidRPr="00926645">
        <w:rPr>
          <w:color w:val="000000"/>
        </w:rPr>
        <w:t>1</w:t>
      </w:r>
      <w:r>
        <w:rPr>
          <w:color w:val="000000"/>
        </w:rPr>
        <w:t>3</w:t>
      </w:r>
      <w:r w:rsidR="002C6092" w:rsidRPr="00926645">
        <w:t>).</w:t>
      </w:r>
    </w:p>
    <w:p w:rsidR="007833D8" w:rsidRDefault="007833D8" w:rsidP="007833D8">
      <w:pPr>
        <w:ind w:left="720"/>
        <w:rPr>
          <w:rFonts w:ascii="Times New Roman" w:hAnsi="Times New Roman"/>
          <w:sz w:val="24"/>
        </w:rPr>
      </w:pPr>
      <w:r w:rsidRPr="00CD3D00">
        <w:rPr>
          <w:rFonts w:ascii="Times New Roman" w:hAnsi="Times New Roman"/>
          <w:sz w:val="24"/>
        </w:rPr>
        <w:t xml:space="preserve">The information that grantees submit in the APR allows the Department to annually assess each grantee's progress in meeting their project's approved goals </w:t>
      </w:r>
      <w:r w:rsidRPr="00CD3D00">
        <w:rPr>
          <w:rFonts w:ascii="Times New Roman" w:hAnsi="Times New Roman"/>
          <w:sz w:val="24"/>
        </w:rPr>
        <w:lastRenderedPageBreak/>
        <w:t>and objectives.  The APR data are compared with the projects’ approved objectives to determine the projects’ accomplishments, to make decisions regarding whether funding should be continued, and to award "prior experience" (PE) points.  The regulations for this program provide for awarding up to 15 points for prior experience (34 CR 645.32).  During a competition for new grant awards, the PE points are added to the average of the field reader scores to arrive at a total score for each application.  Funding recommendations and decisions are primarily based on the rank order of applications on the slate; therefore, assessment of PE points, based on data submitted in the APR, is a crucial part of the overall application process.</w:t>
      </w:r>
    </w:p>
    <w:p w:rsidR="002C6092" w:rsidRPr="00926645" w:rsidRDefault="002C6092">
      <w:pPr>
        <w:rPr>
          <w:rFonts w:ascii="Times New Roman" w:hAnsi="Times New Roman"/>
          <w:sz w:val="24"/>
        </w:rPr>
      </w:pPr>
    </w:p>
    <w:p w:rsidR="002C6092" w:rsidRPr="00926645" w:rsidRDefault="002C6092" w:rsidP="00EA7C39">
      <w:pPr>
        <w:ind w:left="720"/>
        <w:rPr>
          <w:rFonts w:ascii="Times New Roman" w:hAnsi="Times New Roman"/>
          <w:sz w:val="24"/>
        </w:rPr>
      </w:pPr>
      <w:r w:rsidRPr="00926645">
        <w:rPr>
          <w:rFonts w:ascii="Times New Roman" w:hAnsi="Times New Roman"/>
          <w:sz w:val="24"/>
        </w:rPr>
        <w:t>Further, this performance report form is the main source of data for the Department's response to the requirements of the Government Performance and Results Act (GPRA)</w:t>
      </w:r>
      <w:r w:rsidR="00887F27" w:rsidRPr="00926645">
        <w:rPr>
          <w:rFonts w:ascii="Times New Roman" w:hAnsi="Times New Roman"/>
          <w:sz w:val="24"/>
        </w:rPr>
        <w:t xml:space="preserve"> for this program</w:t>
      </w:r>
      <w:r w:rsidRPr="00926645">
        <w:rPr>
          <w:rFonts w:ascii="Times New Roman" w:hAnsi="Times New Roman"/>
          <w:sz w:val="24"/>
        </w:rPr>
        <w:t xml:space="preserve">.  </w:t>
      </w:r>
    </w:p>
    <w:p w:rsidR="002C6092" w:rsidRPr="00926645" w:rsidRDefault="00204D7E" w:rsidP="00204D7E">
      <w:pPr>
        <w:tabs>
          <w:tab w:val="left" w:pos="5850"/>
        </w:tabs>
        <w:rPr>
          <w:rFonts w:ascii="Times New Roman" w:hAnsi="Times New Roman"/>
          <w:sz w:val="24"/>
        </w:rPr>
      </w:pPr>
      <w:r w:rsidRPr="00926645">
        <w:rPr>
          <w:rFonts w:ascii="Times New Roman" w:hAnsi="Times New Roman"/>
          <w:sz w:val="24"/>
        </w:rPr>
        <w:tab/>
      </w:r>
    </w:p>
    <w:p w:rsidR="002C6092" w:rsidRPr="00926645" w:rsidRDefault="002C6092" w:rsidP="0081683E">
      <w:pPr>
        <w:ind w:left="720"/>
        <w:rPr>
          <w:rFonts w:ascii="Times New Roman" w:hAnsi="Times New Roman"/>
          <w:sz w:val="24"/>
        </w:rPr>
      </w:pPr>
      <w:r w:rsidRPr="00926645">
        <w:rPr>
          <w:rFonts w:ascii="Times New Roman" w:hAnsi="Times New Roman"/>
          <w:sz w:val="24"/>
        </w:rPr>
        <w:t xml:space="preserve">The Department collects information from </w:t>
      </w:r>
      <w:r w:rsidR="007833D8">
        <w:rPr>
          <w:rFonts w:ascii="Times New Roman" w:hAnsi="Times New Roman"/>
          <w:sz w:val="24"/>
        </w:rPr>
        <w:t>UB</w:t>
      </w:r>
      <w:r w:rsidRPr="00926645">
        <w:rPr>
          <w:rFonts w:ascii="Times New Roman" w:hAnsi="Times New Roman"/>
          <w:sz w:val="24"/>
        </w:rPr>
        <w:t xml:space="preserve"> grantees under the authority of Title IV, Part A, Subpart 2, </w:t>
      </w:r>
      <w:r w:rsidR="00074B2C" w:rsidRPr="00926645">
        <w:rPr>
          <w:rFonts w:ascii="Times New Roman" w:hAnsi="Times New Roman"/>
          <w:sz w:val="24"/>
        </w:rPr>
        <w:t>Division</w:t>
      </w:r>
      <w:r w:rsidRPr="00926645">
        <w:rPr>
          <w:rFonts w:ascii="Times New Roman" w:hAnsi="Times New Roman"/>
          <w:sz w:val="24"/>
        </w:rPr>
        <w:t xml:space="preserve"> 1, Section</w:t>
      </w:r>
      <w:r w:rsidR="002D6EC9" w:rsidRPr="00926645">
        <w:rPr>
          <w:rFonts w:ascii="Times New Roman" w:hAnsi="Times New Roman"/>
          <w:sz w:val="24"/>
        </w:rPr>
        <w:t>s</w:t>
      </w:r>
      <w:r w:rsidRPr="00926645">
        <w:rPr>
          <w:rFonts w:ascii="Times New Roman" w:hAnsi="Times New Roman"/>
          <w:sz w:val="24"/>
        </w:rPr>
        <w:t xml:space="preserve"> 402</w:t>
      </w:r>
      <w:r w:rsidR="00074B2C" w:rsidRPr="00926645">
        <w:rPr>
          <w:rFonts w:ascii="Times New Roman" w:hAnsi="Times New Roman"/>
          <w:sz w:val="24"/>
        </w:rPr>
        <w:t>A</w:t>
      </w:r>
      <w:r w:rsidR="002D6EC9" w:rsidRPr="00926645">
        <w:rPr>
          <w:rFonts w:ascii="Times New Roman" w:hAnsi="Times New Roman"/>
          <w:sz w:val="24"/>
        </w:rPr>
        <w:t xml:space="preserve"> and 402</w:t>
      </w:r>
      <w:r w:rsidR="00152A9E">
        <w:rPr>
          <w:rFonts w:ascii="Times New Roman" w:hAnsi="Times New Roman"/>
          <w:sz w:val="24"/>
        </w:rPr>
        <w:t>C</w:t>
      </w:r>
      <w:r w:rsidRPr="00926645">
        <w:rPr>
          <w:rFonts w:ascii="Times New Roman" w:hAnsi="Times New Roman"/>
          <w:sz w:val="24"/>
        </w:rPr>
        <w:t xml:space="preserve"> of the Higher Education Act of 1965, as amended, the program regulations in 34 CFR 64</w:t>
      </w:r>
      <w:r w:rsidR="007833D8">
        <w:rPr>
          <w:rFonts w:ascii="Times New Roman" w:hAnsi="Times New Roman"/>
          <w:sz w:val="24"/>
        </w:rPr>
        <w:t>3</w:t>
      </w:r>
      <w:r w:rsidRPr="00926645">
        <w:rPr>
          <w:rFonts w:ascii="Times New Roman" w:hAnsi="Times New Roman"/>
          <w:sz w:val="24"/>
        </w:rPr>
        <w:t>, the Education Department General Administrative Regulations (EDGAR) in 34 CFR 75.</w:t>
      </w:r>
      <w:r w:rsidR="000E2E43" w:rsidRPr="00926645">
        <w:rPr>
          <w:rFonts w:ascii="Times New Roman" w:hAnsi="Times New Roman"/>
          <w:sz w:val="24"/>
        </w:rPr>
        <w:t xml:space="preserve">590, 75.591, </w:t>
      </w:r>
      <w:r w:rsidR="007833D8">
        <w:rPr>
          <w:rFonts w:ascii="Times New Roman" w:hAnsi="Times New Roman"/>
          <w:sz w:val="24"/>
        </w:rPr>
        <w:t>75.</w:t>
      </w:r>
      <w:r w:rsidRPr="00926645">
        <w:rPr>
          <w:rFonts w:ascii="Times New Roman" w:hAnsi="Times New Roman"/>
          <w:sz w:val="24"/>
        </w:rPr>
        <w:t xml:space="preserve">720, </w:t>
      </w:r>
      <w:r w:rsidR="000C472A">
        <w:rPr>
          <w:rFonts w:ascii="Times New Roman" w:hAnsi="Times New Roman"/>
          <w:sz w:val="24"/>
        </w:rPr>
        <w:t xml:space="preserve">and </w:t>
      </w:r>
      <w:r w:rsidRPr="00926645">
        <w:rPr>
          <w:rFonts w:ascii="Times New Roman" w:hAnsi="Times New Roman"/>
          <w:sz w:val="24"/>
        </w:rPr>
        <w:t>75.732</w:t>
      </w:r>
      <w:r w:rsidR="000E2E43" w:rsidRPr="00926645">
        <w:rPr>
          <w:rFonts w:ascii="Times New Roman" w:hAnsi="Times New Roman"/>
          <w:sz w:val="24"/>
        </w:rPr>
        <w:t xml:space="preserve"> and CFR 200.328 of the Uniform Guidance</w:t>
      </w:r>
      <w:r w:rsidRPr="00926645">
        <w:rPr>
          <w:rFonts w:ascii="Times New Roman" w:hAnsi="Times New Roman"/>
          <w:sz w:val="24"/>
        </w:rPr>
        <w:t xml:space="preserve">.  </w:t>
      </w:r>
      <w:r w:rsidR="00074C4A" w:rsidRPr="00926645">
        <w:rPr>
          <w:rFonts w:ascii="Times New Roman" w:hAnsi="Times New Roman"/>
          <w:sz w:val="24"/>
        </w:rPr>
        <w:t>The authorizing statu</w:t>
      </w:r>
      <w:r w:rsidR="00DC3E4E">
        <w:rPr>
          <w:rFonts w:ascii="Times New Roman" w:hAnsi="Times New Roman"/>
          <w:sz w:val="24"/>
        </w:rPr>
        <w:t>t</w:t>
      </w:r>
      <w:r w:rsidR="00074C4A" w:rsidRPr="00926645">
        <w:rPr>
          <w:rFonts w:ascii="Times New Roman" w:hAnsi="Times New Roman"/>
          <w:sz w:val="24"/>
        </w:rPr>
        <w:t>e, as amended in 2008 by the Higher Education Opportunity Act, which is the basis for the current program regulations, can be found at the following URL:  http</w:t>
      </w:r>
      <w:r w:rsidR="00E94AD7">
        <w:rPr>
          <w:rFonts w:ascii="Times New Roman" w:hAnsi="Times New Roman"/>
          <w:sz w:val="24"/>
        </w:rPr>
        <w:t>://</w:t>
      </w:r>
      <w:r w:rsidR="00074C4A" w:rsidRPr="00926645">
        <w:rPr>
          <w:rFonts w:ascii="Times New Roman" w:hAnsi="Times New Roman"/>
          <w:sz w:val="24"/>
        </w:rPr>
        <w:t>www.2.ed.gov/programs/trio</w:t>
      </w:r>
      <w:r w:rsidR="007833D8">
        <w:rPr>
          <w:rFonts w:ascii="Times New Roman" w:hAnsi="Times New Roman"/>
          <w:sz w:val="24"/>
        </w:rPr>
        <w:t>up</w:t>
      </w:r>
      <w:r w:rsidR="00074C4A" w:rsidRPr="00926645">
        <w:rPr>
          <w:rFonts w:ascii="Times New Roman" w:hAnsi="Times New Roman"/>
          <w:sz w:val="24"/>
        </w:rPr>
        <w:t>/legislation.html.</w:t>
      </w:r>
      <w:r w:rsidR="00354ECF" w:rsidRPr="00926645">
        <w:rPr>
          <w:rFonts w:ascii="Times New Roman" w:hAnsi="Times New Roman"/>
          <w:sz w:val="24"/>
        </w:rPr>
        <w:t xml:space="preserve">  </w:t>
      </w:r>
    </w:p>
    <w:p w:rsidR="0081683E" w:rsidRPr="00926645" w:rsidRDefault="0081683E" w:rsidP="0081683E">
      <w:pPr>
        <w:ind w:left="720"/>
        <w:rPr>
          <w:rFonts w:ascii="Times New Roman" w:hAnsi="Times New Roman"/>
          <w:sz w:val="24"/>
        </w:rPr>
      </w:pPr>
    </w:p>
    <w:p w:rsidR="001D0998" w:rsidRPr="00926645" w:rsidRDefault="001D0998" w:rsidP="00314EE2">
      <w:pPr>
        <w:pStyle w:val="ListParagraph"/>
        <w:numPr>
          <w:ilvl w:val="0"/>
          <w:numId w:val="6"/>
        </w:numPr>
        <w:rPr>
          <w:rFonts w:ascii="Times New Roman" w:hAnsi="Times New Roman"/>
          <w:sz w:val="24"/>
        </w:rPr>
      </w:pPr>
      <w:r w:rsidRPr="00926645">
        <w:rPr>
          <w:rFonts w:ascii="Times New Roman" w:hAnsi="Times New Roman"/>
          <w:sz w:val="24"/>
        </w:rPr>
        <w:t>Indicate how, by whom, and for what purpose the information is to be used.  Except for a new collection, indicate the actual use the agency has made of the information received from the current collection.</w:t>
      </w:r>
    </w:p>
    <w:p w:rsidR="001D0998" w:rsidRPr="00926645" w:rsidRDefault="001D0998">
      <w:pPr>
        <w:rPr>
          <w:rFonts w:ascii="Times New Roman" w:hAnsi="Times New Roman"/>
          <w:sz w:val="24"/>
        </w:rPr>
      </w:pPr>
    </w:p>
    <w:p w:rsidR="002C6092" w:rsidRPr="00926645" w:rsidRDefault="002C6092" w:rsidP="001D0998">
      <w:pPr>
        <w:ind w:left="720"/>
        <w:rPr>
          <w:rFonts w:ascii="Times New Roman" w:hAnsi="Times New Roman"/>
          <w:sz w:val="24"/>
        </w:rPr>
      </w:pPr>
      <w:r w:rsidRPr="00926645">
        <w:rPr>
          <w:rFonts w:ascii="Times New Roman" w:hAnsi="Times New Roman"/>
          <w:sz w:val="24"/>
        </w:rPr>
        <w:t>The Department uses the data collected to (a) evaluate projects' accomplishments</w:t>
      </w:r>
      <w:r w:rsidR="00257355" w:rsidRPr="00926645">
        <w:rPr>
          <w:rFonts w:ascii="Times New Roman" w:hAnsi="Times New Roman"/>
          <w:sz w:val="24"/>
        </w:rPr>
        <w:t>;</w:t>
      </w:r>
      <w:r w:rsidRPr="00926645">
        <w:rPr>
          <w:rFonts w:ascii="Times New Roman" w:hAnsi="Times New Roman"/>
          <w:sz w:val="24"/>
        </w:rPr>
        <w:t xml:space="preserve"> (b) determine the number of prior experience points to be awarded to current grantees</w:t>
      </w:r>
      <w:r w:rsidR="00257355" w:rsidRPr="00926645">
        <w:rPr>
          <w:rFonts w:ascii="Times New Roman" w:hAnsi="Times New Roman"/>
          <w:sz w:val="24"/>
        </w:rPr>
        <w:t>;</w:t>
      </w:r>
      <w:r w:rsidRPr="00926645">
        <w:rPr>
          <w:rFonts w:ascii="Times New Roman" w:hAnsi="Times New Roman"/>
          <w:sz w:val="24"/>
        </w:rPr>
        <w:t xml:space="preserve"> and (c) aid in compliance monitoring (</w:t>
      </w:r>
      <w:r w:rsidR="00952F08" w:rsidRPr="00926645">
        <w:rPr>
          <w:rFonts w:ascii="Times New Roman" w:hAnsi="Times New Roman"/>
          <w:sz w:val="24"/>
        </w:rPr>
        <w:t>i.e</w:t>
      </w:r>
      <w:r w:rsidRPr="00926645">
        <w:rPr>
          <w:rFonts w:ascii="Times New Roman" w:hAnsi="Times New Roman"/>
          <w:sz w:val="24"/>
        </w:rPr>
        <w:t>., to determine whether grantees are in compliance with the selection requirements for project participants [34 CFR 64</w:t>
      </w:r>
      <w:r w:rsidR="00E72145" w:rsidRPr="00926645">
        <w:rPr>
          <w:rFonts w:ascii="Times New Roman" w:hAnsi="Times New Roman"/>
          <w:sz w:val="24"/>
        </w:rPr>
        <w:t>4</w:t>
      </w:r>
      <w:r w:rsidRPr="00926645">
        <w:rPr>
          <w:rFonts w:ascii="Times New Roman" w:hAnsi="Times New Roman"/>
          <w:sz w:val="24"/>
        </w:rPr>
        <w:t xml:space="preserve">.3]).  </w:t>
      </w:r>
    </w:p>
    <w:p w:rsidR="002C6092" w:rsidRPr="00926645" w:rsidRDefault="002C6092">
      <w:pPr>
        <w:rPr>
          <w:rFonts w:ascii="Times New Roman" w:hAnsi="Times New Roman"/>
          <w:sz w:val="24"/>
        </w:rPr>
      </w:pPr>
    </w:p>
    <w:p w:rsidR="007833D8" w:rsidRPr="00CD3D00" w:rsidRDefault="007833D8" w:rsidP="007833D8">
      <w:pPr>
        <w:ind w:left="720"/>
        <w:rPr>
          <w:rFonts w:ascii="Times New Roman" w:hAnsi="Times New Roman"/>
          <w:sz w:val="24"/>
        </w:rPr>
      </w:pPr>
      <w:r w:rsidRPr="00CD3D00">
        <w:rPr>
          <w:rFonts w:ascii="Times New Roman" w:hAnsi="Times New Roman"/>
          <w:sz w:val="24"/>
        </w:rPr>
        <w:t>In addition, the Department uses the APRs to produce program-level data for annual reporting, budget submissions to OMB</w:t>
      </w:r>
      <w:r>
        <w:rPr>
          <w:rFonts w:ascii="Times New Roman" w:hAnsi="Times New Roman"/>
          <w:sz w:val="24"/>
        </w:rPr>
        <w:t xml:space="preserve"> and to Congress</w:t>
      </w:r>
      <w:r w:rsidRPr="00CD3D00">
        <w:rPr>
          <w:rFonts w:ascii="Times New Roman" w:hAnsi="Times New Roman"/>
          <w:sz w:val="24"/>
        </w:rPr>
        <w:t xml:space="preserve">, </w:t>
      </w:r>
      <w:r>
        <w:rPr>
          <w:rFonts w:ascii="Times New Roman" w:hAnsi="Times New Roman"/>
          <w:sz w:val="24"/>
        </w:rPr>
        <w:t xml:space="preserve">and </w:t>
      </w:r>
      <w:r w:rsidRPr="00CD3D00">
        <w:rPr>
          <w:rFonts w:ascii="Times New Roman" w:hAnsi="Times New Roman"/>
          <w:sz w:val="24"/>
        </w:rPr>
        <w:t>Congressional hearings</w:t>
      </w:r>
      <w:r>
        <w:rPr>
          <w:rFonts w:ascii="Times New Roman" w:hAnsi="Times New Roman"/>
          <w:sz w:val="24"/>
        </w:rPr>
        <w:t>,</w:t>
      </w:r>
      <w:r w:rsidRPr="00CD3D00">
        <w:rPr>
          <w:rFonts w:ascii="Times New Roman" w:hAnsi="Times New Roman"/>
          <w:sz w:val="24"/>
        </w:rPr>
        <w:t xml:space="preserve"> testimonials</w:t>
      </w:r>
      <w:r>
        <w:rPr>
          <w:rFonts w:ascii="Times New Roman" w:hAnsi="Times New Roman"/>
          <w:sz w:val="24"/>
        </w:rPr>
        <w:t xml:space="preserve"> and</w:t>
      </w:r>
      <w:r w:rsidRPr="00CD3D00">
        <w:rPr>
          <w:rFonts w:ascii="Times New Roman" w:hAnsi="Times New Roman"/>
          <w:sz w:val="24"/>
        </w:rPr>
        <w:t xml:space="preserve"> inquiries</w:t>
      </w:r>
      <w:r>
        <w:rPr>
          <w:rFonts w:ascii="Times New Roman" w:hAnsi="Times New Roman"/>
          <w:sz w:val="24"/>
        </w:rPr>
        <w:t>,</w:t>
      </w:r>
      <w:r w:rsidRPr="00CD3D00">
        <w:rPr>
          <w:rFonts w:ascii="Times New Roman" w:hAnsi="Times New Roman"/>
          <w:sz w:val="24"/>
        </w:rPr>
        <w:t xml:space="preserve"> and</w:t>
      </w:r>
      <w:r>
        <w:rPr>
          <w:rFonts w:ascii="Times New Roman" w:hAnsi="Times New Roman"/>
          <w:sz w:val="24"/>
        </w:rPr>
        <w:t xml:space="preserve"> to</w:t>
      </w:r>
      <w:r w:rsidRPr="00CD3D00">
        <w:rPr>
          <w:rFonts w:ascii="Times New Roman" w:hAnsi="Times New Roman"/>
          <w:sz w:val="24"/>
        </w:rPr>
        <w:t xml:space="preserve"> respond to inquiries from higher education interest groups and the general public.  </w:t>
      </w:r>
    </w:p>
    <w:p w:rsidR="007833D8" w:rsidRPr="00CD3D00" w:rsidRDefault="007833D8" w:rsidP="007833D8">
      <w:pPr>
        <w:rPr>
          <w:rFonts w:ascii="Times New Roman" w:hAnsi="Times New Roman"/>
          <w:sz w:val="24"/>
        </w:rPr>
      </w:pPr>
    </w:p>
    <w:p w:rsidR="008628E2" w:rsidRPr="00926645" w:rsidRDefault="008628E2"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87535" w:rsidRPr="00926645" w:rsidRDefault="00987535" w:rsidP="008628E2">
      <w:pPr>
        <w:ind w:left="720"/>
        <w:rPr>
          <w:rFonts w:ascii="Times New Roman" w:hAnsi="Times New Roman"/>
          <w:sz w:val="24"/>
        </w:rPr>
      </w:pPr>
    </w:p>
    <w:p w:rsidR="002C6092" w:rsidRPr="00926645" w:rsidRDefault="008628E2" w:rsidP="008628E2">
      <w:pPr>
        <w:ind w:left="720"/>
        <w:rPr>
          <w:rFonts w:ascii="Times New Roman" w:hAnsi="Times New Roman"/>
          <w:sz w:val="24"/>
        </w:rPr>
      </w:pPr>
      <w:r w:rsidRPr="00926645">
        <w:rPr>
          <w:rFonts w:ascii="Times New Roman" w:hAnsi="Times New Roman"/>
          <w:sz w:val="24"/>
        </w:rPr>
        <w:lastRenderedPageBreak/>
        <w:t xml:space="preserve">The </w:t>
      </w:r>
      <w:r w:rsidR="00257355" w:rsidRPr="00926645">
        <w:rPr>
          <w:rFonts w:ascii="Times New Roman" w:hAnsi="Times New Roman"/>
          <w:sz w:val="24"/>
        </w:rPr>
        <w:t xml:space="preserve">data collection method </w:t>
      </w:r>
      <w:r w:rsidRPr="00926645">
        <w:rPr>
          <w:rFonts w:ascii="Times New Roman" w:hAnsi="Times New Roman"/>
          <w:sz w:val="24"/>
        </w:rPr>
        <w:t xml:space="preserve">allows the grantees to use computerized data systems to collect, retrieve, and report the requested information.  A </w:t>
      </w:r>
      <w:r w:rsidR="00B51FB4" w:rsidRPr="00926645">
        <w:rPr>
          <w:rFonts w:ascii="Times New Roman" w:hAnsi="Times New Roman"/>
          <w:sz w:val="24"/>
        </w:rPr>
        <w:t>Web</w:t>
      </w:r>
      <w:r w:rsidRPr="00926645">
        <w:rPr>
          <w:rFonts w:ascii="Times New Roman" w:hAnsi="Times New Roman"/>
          <w:sz w:val="24"/>
        </w:rPr>
        <w:t xml:space="preserve">-based software application has been developed for grantees to enter the data online and submit the entire report via the Internet.  The </w:t>
      </w:r>
      <w:r w:rsidR="007833D8">
        <w:rPr>
          <w:rFonts w:ascii="Times New Roman" w:hAnsi="Times New Roman"/>
          <w:sz w:val="24"/>
        </w:rPr>
        <w:t>UB</w:t>
      </w:r>
      <w:r w:rsidRPr="00926645">
        <w:rPr>
          <w:rFonts w:ascii="Times New Roman" w:hAnsi="Times New Roman"/>
          <w:sz w:val="24"/>
        </w:rPr>
        <w:t xml:space="preserve"> project</w:t>
      </w:r>
      <w:r w:rsidR="00CC3B46" w:rsidRPr="00926645">
        <w:rPr>
          <w:rFonts w:ascii="Times New Roman" w:hAnsi="Times New Roman"/>
          <w:sz w:val="24"/>
        </w:rPr>
        <w:t>s</w:t>
      </w:r>
      <w:r w:rsidRPr="00926645">
        <w:rPr>
          <w:rFonts w:ascii="Times New Roman" w:hAnsi="Times New Roman"/>
          <w:sz w:val="24"/>
        </w:rPr>
        <w:t xml:space="preserve"> have been submitting the annual performance report via the Internet</w:t>
      </w:r>
      <w:r w:rsidR="002D6EC9" w:rsidRPr="00926645">
        <w:rPr>
          <w:rFonts w:ascii="Times New Roman" w:hAnsi="Times New Roman"/>
          <w:sz w:val="24"/>
        </w:rPr>
        <w:t xml:space="preserve"> since </w:t>
      </w:r>
      <w:r w:rsidR="007833D8">
        <w:rPr>
          <w:rFonts w:ascii="Times New Roman" w:hAnsi="Times New Roman"/>
          <w:sz w:val="24"/>
        </w:rPr>
        <w:t>2001</w:t>
      </w:r>
      <w:r w:rsidR="00987535" w:rsidRPr="00926645">
        <w:rPr>
          <w:rFonts w:ascii="Times New Roman" w:hAnsi="Times New Roman"/>
          <w:sz w:val="24"/>
        </w:rPr>
        <w:t>.</w:t>
      </w:r>
      <w:r w:rsidRPr="00926645">
        <w:rPr>
          <w:rFonts w:ascii="Times New Roman" w:hAnsi="Times New Roman"/>
          <w:sz w:val="24"/>
        </w:rPr>
        <w:t xml:space="preserve"> </w:t>
      </w:r>
    </w:p>
    <w:p w:rsidR="008628E2" w:rsidRPr="00926645" w:rsidRDefault="008628E2">
      <w:pPr>
        <w:rPr>
          <w:rFonts w:ascii="Times New Roman" w:hAnsi="Times New Roman"/>
          <w:sz w:val="24"/>
        </w:rPr>
      </w:pPr>
    </w:p>
    <w:p w:rsidR="00314EE2" w:rsidRPr="00926645" w:rsidRDefault="008628E2"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 xml:space="preserve">Describe efforts to identify duplication.  Show specifically why any similar </w:t>
      </w:r>
    </w:p>
    <w:p w:rsidR="008628E2" w:rsidRPr="00926645" w:rsidRDefault="008628E2" w:rsidP="00314EE2">
      <w:pPr>
        <w:pStyle w:val="ListParagraph"/>
        <w:tabs>
          <w:tab w:val="left" w:pos="-720"/>
        </w:tabs>
        <w:suppressAutoHyphens/>
        <w:rPr>
          <w:rFonts w:ascii="Times New Roman" w:hAnsi="Times New Roman"/>
          <w:sz w:val="24"/>
        </w:rPr>
      </w:pPr>
      <w:r w:rsidRPr="00926645">
        <w:rPr>
          <w:rFonts w:ascii="Times New Roman" w:hAnsi="Times New Roman"/>
          <w:sz w:val="24"/>
        </w:rPr>
        <w:t>information already available cannot be used or modified for use for the purposes described in Item 2 above.</w:t>
      </w:r>
    </w:p>
    <w:p w:rsidR="008628E2" w:rsidRPr="00926645" w:rsidRDefault="008628E2">
      <w:pPr>
        <w:rPr>
          <w:rFonts w:ascii="Times New Roman" w:hAnsi="Times New Roman"/>
          <w:sz w:val="24"/>
        </w:rPr>
      </w:pPr>
    </w:p>
    <w:p w:rsidR="002C6092" w:rsidRPr="00926645" w:rsidRDefault="002C6092" w:rsidP="008628E2">
      <w:pPr>
        <w:ind w:left="720"/>
        <w:rPr>
          <w:rFonts w:ascii="Times New Roman" w:hAnsi="Times New Roman"/>
          <w:sz w:val="24"/>
        </w:rPr>
      </w:pPr>
      <w:r w:rsidRPr="00926645">
        <w:rPr>
          <w:rFonts w:ascii="Times New Roman" w:hAnsi="Times New Roman"/>
          <w:sz w:val="24"/>
        </w:rPr>
        <w:t>Since the information grantees submit in their performance reports is unique to each project</w:t>
      </w:r>
      <w:r w:rsidR="00B51FB4" w:rsidRPr="00926645">
        <w:rPr>
          <w:rFonts w:ascii="Times New Roman" w:hAnsi="Times New Roman"/>
          <w:sz w:val="24"/>
        </w:rPr>
        <w:t xml:space="preserve"> and is not collected elsewhere</w:t>
      </w:r>
      <w:r w:rsidRPr="00926645">
        <w:rPr>
          <w:rFonts w:ascii="Times New Roman" w:hAnsi="Times New Roman"/>
          <w:sz w:val="24"/>
        </w:rPr>
        <w:t xml:space="preserve">, no duplication exists.  No other instrument is available to collect the information that the program needs to assess prior experience or program outcomes.  The data collected in the </w:t>
      </w:r>
      <w:r w:rsidR="00987535" w:rsidRPr="00926645">
        <w:rPr>
          <w:rFonts w:ascii="Times New Roman" w:hAnsi="Times New Roman"/>
          <w:sz w:val="24"/>
        </w:rPr>
        <w:t>A</w:t>
      </w:r>
      <w:r w:rsidR="00350E1F" w:rsidRPr="00926645">
        <w:rPr>
          <w:rFonts w:ascii="Times New Roman" w:hAnsi="Times New Roman"/>
          <w:sz w:val="24"/>
        </w:rPr>
        <w:t>PR</w:t>
      </w:r>
      <w:r w:rsidR="0009050E" w:rsidRPr="00926645">
        <w:rPr>
          <w:rFonts w:ascii="Times New Roman" w:hAnsi="Times New Roman"/>
          <w:sz w:val="24"/>
        </w:rPr>
        <w:t xml:space="preserve"> are fundamental to this program</w:t>
      </w:r>
      <w:r w:rsidRPr="00926645">
        <w:rPr>
          <w:rFonts w:ascii="Times New Roman" w:hAnsi="Times New Roman"/>
          <w:sz w:val="24"/>
        </w:rPr>
        <w:t>.</w:t>
      </w:r>
    </w:p>
    <w:p w:rsidR="002C6092" w:rsidRPr="00926645" w:rsidRDefault="002C6092">
      <w:pPr>
        <w:rPr>
          <w:rFonts w:ascii="Times New Roman" w:hAnsi="Times New Roman"/>
          <w:sz w:val="24"/>
        </w:rPr>
      </w:pPr>
    </w:p>
    <w:p w:rsidR="00314EE2" w:rsidRPr="00926645" w:rsidRDefault="008628E2" w:rsidP="00314EE2">
      <w:pPr>
        <w:pStyle w:val="ListParagraph"/>
        <w:numPr>
          <w:ilvl w:val="0"/>
          <w:numId w:val="6"/>
        </w:numPr>
        <w:rPr>
          <w:rFonts w:ascii="Times New Roman" w:hAnsi="Times New Roman"/>
          <w:sz w:val="24"/>
        </w:rPr>
      </w:pPr>
      <w:r w:rsidRPr="00926645">
        <w:rPr>
          <w:rFonts w:ascii="Times New Roman" w:hAnsi="Times New Roman"/>
          <w:sz w:val="24"/>
        </w:rPr>
        <w:t>If the collection of information impacts small busi</w:t>
      </w:r>
      <w:r w:rsidR="008776FE" w:rsidRPr="00926645">
        <w:rPr>
          <w:rFonts w:ascii="Times New Roman" w:hAnsi="Times New Roman"/>
          <w:sz w:val="24"/>
        </w:rPr>
        <w:t>nesses or other small entities</w:t>
      </w:r>
      <w:r w:rsidRPr="00926645">
        <w:rPr>
          <w:rFonts w:ascii="Times New Roman" w:hAnsi="Times New Roman"/>
          <w:sz w:val="24"/>
        </w:rPr>
        <w:t xml:space="preserve">, </w:t>
      </w:r>
    </w:p>
    <w:p w:rsidR="008628E2" w:rsidRPr="00926645" w:rsidRDefault="008628E2" w:rsidP="00314EE2">
      <w:pPr>
        <w:pStyle w:val="ListParagraph"/>
        <w:rPr>
          <w:rFonts w:ascii="Times New Roman" w:hAnsi="Times New Roman"/>
          <w:sz w:val="24"/>
        </w:rPr>
      </w:pPr>
      <w:r w:rsidRPr="00926645">
        <w:rPr>
          <w:rFonts w:ascii="Times New Roman" w:hAnsi="Times New Roman"/>
          <w:sz w:val="24"/>
        </w:rPr>
        <w:t>describe any methods used to minimize burden.</w:t>
      </w:r>
    </w:p>
    <w:p w:rsidR="008628E2" w:rsidRPr="00926645" w:rsidRDefault="008628E2">
      <w:pPr>
        <w:rPr>
          <w:rFonts w:ascii="Times New Roman" w:hAnsi="Times New Roman"/>
          <w:sz w:val="24"/>
        </w:rPr>
      </w:pPr>
    </w:p>
    <w:p w:rsidR="002C6092" w:rsidRPr="00926645" w:rsidRDefault="002C6092" w:rsidP="008628E2">
      <w:pPr>
        <w:ind w:left="720"/>
        <w:rPr>
          <w:rFonts w:ascii="Times New Roman" w:hAnsi="Times New Roman"/>
          <w:sz w:val="24"/>
        </w:rPr>
      </w:pPr>
      <w:r w:rsidRPr="00926645">
        <w:rPr>
          <w:rFonts w:ascii="Times New Roman" w:hAnsi="Times New Roman"/>
          <w:sz w:val="24"/>
        </w:rPr>
        <w:t>This information collection does not affect small businesses or other small entities.</w:t>
      </w:r>
    </w:p>
    <w:p w:rsidR="002C6092" w:rsidRPr="00926645" w:rsidRDefault="002C6092">
      <w:pPr>
        <w:rPr>
          <w:rFonts w:ascii="Times New Roman" w:hAnsi="Times New Roman"/>
          <w:sz w:val="24"/>
        </w:rPr>
      </w:pPr>
    </w:p>
    <w:p w:rsidR="00641415" w:rsidRPr="00926645" w:rsidRDefault="00641415"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Describe the consequences to Federal program or policy activities if the collection is</w:t>
      </w:r>
      <w:r w:rsidR="00314EE2" w:rsidRPr="00926645">
        <w:rPr>
          <w:rFonts w:ascii="Times New Roman" w:hAnsi="Times New Roman"/>
          <w:sz w:val="24"/>
        </w:rPr>
        <w:t xml:space="preserve"> </w:t>
      </w:r>
      <w:r w:rsidRPr="00926645">
        <w:rPr>
          <w:rFonts w:ascii="Times New Roman" w:hAnsi="Times New Roman"/>
          <w:sz w:val="24"/>
        </w:rPr>
        <w:t>not conducted or is conducted less frequently, as well as any technical or legal obstacles to reducing burden.</w:t>
      </w:r>
    </w:p>
    <w:p w:rsidR="00641415" w:rsidRPr="00926645" w:rsidRDefault="00641415" w:rsidP="00641415">
      <w:pPr>
        <w:tabs>
          <w:tab w:val="left" w:pos="-720"/>
        </w:tabs>
        <w:suppressAutoHyphens/>
        <w:rPr>
          <w:rFonts w:ascii="Times New Roman" w:hAnsi="Times New Roman"/>
          <w:sz w:val="24"/>
        </w:rPr>
      </w:pPr>
    </w:p>
    <w:p w:rsidR="00641415" w:rsidRPr="00926645" w:rsidRDefault="00641415" w:rsidP="00641415">
      <w:pPr>
        <w:ind w:left="720"/>
        <w:rPr>
          <w:rFonts w:ascii="Times New Roman" w:hAnsi="Times New Roman"/>
          <w:sz w:val="24"/>
        </w:rPr>
      </w:pPr>
      <w:r w:rsidRPr="00926645">
        <w:rPr>
          <w:rFonts w:ascii="Times New Roman" w:hAnsi="Times New Roman"/>
          <w:sz w:val="24"/>
        </w:rPr>
        <w:t xml:space="preserve">The collection of performance reports is required annually.  Collection of information on a less frequent basis is not feasible.  These reports are used to determine if the grantee is making satisfactory progress in meeting the goals and objectives proposed in its initial </w:t>
      </w:r>
      <w:r w:rsidR="00CC3B46" w:rsidRPr="00926645">
        <w:rPr>
          <w:rFonts w:ascii="Times New Roman" w:hAnsi="Times New Roman"/>
          <w:sz w:val="24"/>
        </w:rPr>
        <w:t xml:space="preserve">grant </w:t>
      </w:r>
      <w:r w:rsidRPr="00926645">
        <w:rPr>
          <w:rFonts w:ascii="Times New Roman" w:hAnsi="Times New Roman"/>
          <w:sz w:val="24"/>
        </w:rPr>
        <w:t>application</w:t>
      </w:r>
      <w:r w:rsidR="006D7EF9" w:rsidRPr="00926645">
        <w:rPr>
          <w:rFonts w:ascii="Times New Roman" w:hAnsi="Times New Roman"/>
          <w:sz w:val="24"/>
        </w:rPr>
        <w:t>.</w:t>
      </w:r>
      <w:r w:rsidRPr="00926645">
        <w:rPr>
          <w:rFonts w:ascii="Times New Roman" w:hAnsi="Times New Roman"/>
          <w:sz w:val="24"/>
        </w:rPr>
        <w:t xml:space="preserve">  In addition, the information is needed to award prior experience points to grantees.  Without this data collection, </w:t>
      </w:r>
      <w:r w:rsidR="002D6EC9" w:rsidRPr="00926645">
        <w:rPr>
          <w:rFonts w:ascii="Times New Roman" w:hAnsi="Times New Roman"/>
          <w:sz w:val="24"/>
        </w:rPr>
        <w:t xml:space="preserve">the Department would not have the </w:t>
      </w:r>
      <w:r w:rsidRPr="00926645">
        <w:rPr>
          <w:rFonts w:ascii="Times New Roman" w:hAnsi="Times New Roman"/>
          <w:sz w:val="24"/>
        </w:rPr>
        <w:t xml:space="preserve">data to assess the prior experience provision of the authorizing statute, respond to the GPRA, </w:t>
      </w:r>
      <w:r w:rsidR="002D6EC9" w:rsidRPr="00926645">
        <w:rPr>
          <w:rFonts w:ascii="Times New Roman" w:hAnsi="Times New Roman"/>
          <w:sz w:val="24"/>
        </w:rPr>
        <w:t xml:space="preserve">and other program </w:t>
      </w:r>
      <w:r w:rsidR="00350E1F" w:rsidRPr="00926645">
        <w:rPr>
          <w:rFonts w:ascii="Times New Roman" w:hAnsi="Times New Roman"/>
          <w:sz w:val="24"/>
        </w:rPr>
        <w:t>performance and</w:t>
      </w:r>
      <w:r w:rsidRPr="00926645">
        <w:rPr>
          <w:rFonts w:ascii="Times New Roman" w:hAnsi="Times New Roman"/>
          <w:sz w:val="24"/>
        </w:rPr>
        <w:t xml:space="preserve"> efficiency measures, </w:t>
      </w:r>
      <w:r w:rsidR="00B51FB4" w:rsidRPr="00926645">
        <w:rPr>
          <w:rFonts w:ascii="Times New Roman" w:hAnsi="Times New Roman"/>
          <w:sz w:val="24"/>
        </w:rPr>
        <w:t xml:space="preserve">or </w:t>
      </w:r>
      <w:r w:rsidRPr="00926645">
        <w:rPr>
          <w:rFonts w:ascii="Times New Roman" w:hAnsi="Times New Roman"/>
          <w:sz w:val="24"/>
        </w:rPr>
        <w:t>develop improved policies for program administration.</w:t>
      </w:r>
    </w:p>
    <w:p w:rsidR="00641415" w:rsidRPr="00926645" w:rsidRDefault="00641415">
      <w:pPr>
        <w:rPr>
          <w:rFonts w:ascii="Times New Roman" w:hAnsi="Times New Roman"/>
          <w:sz w:val="24"/>
        </w:rPr>
      </w:pPr>
    </w:p>
    <w:p w:rsidR="00641415" w:rsidRPr="00926645" w:rsidRDefault="00641415"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Explain any special circumstances that would cause an information collection to be conducted in a manner:</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report information to the agency more often than quarterly;</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prepare a written response to a collection of information in fewer than 30 days after receipt of it;</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submit more than an original and two copies of any document;</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lastRenderedPageBreak/>
        <w:t>requiring respondents to retain records, other than health, medical, government contract, grant-in-aid, or tax records for more than three years;</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in connection with a statistical survey, that is not designed to produce valid and reliable results than can be generalized to the universe of study;</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the use of a statistical data classification that has not been reviewed and approved by OMB;</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submit proprietary trade secrets, or other confidential information unless the agency can demonstrate that it has instituted procedures to protect the information’s confidentiality to the extent permitted by law.</w:t>
      </w:r>
    </w:p>
    <w:p w:rsidR="00641415" w:rsidRPr="00926645" w:rsidRDefault="00641415">
      <w:pPr>
        <w:rPr>
          <w:rFonts w:ascii="Times New Roman" w:hAnsi="Times New Roman"/>
          <w:sz w:val="24"/>
        </w:rPr>
      </w:pPr>
    </w:p>
    <w:p w:rsidR="002C6092" w:rsidRPr="00926645" w:rsidRDefault="00D472F5" w:rsidP="002063F3">
      <w:pPr>
        <w:ind w:left="720"/>
        <w:rPr>
          <w:rFonts w:ascii="Times New Roman" w:hAnsi="Times New Roman"/>
          <w:sz w:val="24"/>
        </w:rPr>
      </w:pPr>
      <w:r w:rsidRPr="00C43018">
        <w:rPr>
          <w:rFonts w:ascii="Times New Roman" w:hAnsi="Times New Roman"/>
          <w:sz w:val="24"/>
        </w:rPr>
        <w:t>With one exception, no information will be collected in the manner covered under any of the special circumstances outlined. The exception is that respondents are required to retain participant records for more than three years as required under 34 CFR 74.53(b).  In order to assess the impact of the program services on participating students’ academic progress</w:t>
      </w:r>
      <w:r>
        <w:rPr>
          <w:rFonts w:ascii="Times New Roman" w:hAnsi="Times New Roman"/>
          <w:sz w:val="24"/>
        </w:rPr>
        <w:t>, and in anticipation of the new outcome measure for UB which occurred as a result of the HEOA</w:t>
      </w:r>
      <w:r w:rsidRPr="00C43018">
        <w:rPr>
          <w:rFonts w:ascii="Times New Roman" w:hAnsi="Times New Roman"/>
          <w:sz w:val="24"/>
        </w:rPr>
        <w:t xml:space="preserve">, grantees </w:t>
      </w:r>
      <w:r>
        <w:rPr>
          <w:rFonts w:ascii="Times New Roman" w:hAnsi="Times New Roman"/>
          <w:sz w:val="24"/>
        </w:rPr>
        <w:t xml:space="preserve">should track the </w:t>
      </w:r>
      <w:r w:rsidRPr="00C43018">
        <w:rPr>
          <w:rFonts w:ascii="Times New Roman" w:hAnsi="Times New Roman"/>
          <w:sz w:val="24"/>
        </w:rPr>
        <w:t>academic progress of all prior-year participants</w:t>
      </w:r>
      <w:r>
        <w:rPr>
          <w:rFonts w:ascii="Times New Roman" w:hAnsi="Times New Roman"/>
          <w:sz w:val="24"/>
        </w:rPr>
        <w:t>,</w:t>
      </w:r>
      <w:r w:rsidRPr="00C43018">
        <w:rPr>
          <w:rFonts w:ascii="Times New Roman" w:hAnsi="Times New Roman"/>
          <w:sz w:val="24"/>
        </w:rPr>
        <w:t xml:space="preserve"> </w:t>
      </w:r>
      <w:r>
        <w:rPr>
          <w:rFonts w:ascii="Times New Roman" w:hAnsi="Times New Roman"/>
          <w:sz w:val="24"/>
        </w:rPr>
        <w:t>beginning with the 2008 high school graduating cohort, until postsecondary completion</w:t>
      </w:r>
      <w:r w:rsidR="00074C4A" w:rsidRPr="00926645">
        <w:rPr>
          <w:rFonts w:ascii="Times New Roman" w:hAnsi="Times New Roman"/>
          <w:sz w:val="24"/>
        </w:rPr>
        <w:t>.</w:t>
      </w:r>
    </w:p>
    <w:p w:rsidR="002C6092" w:rsidRPr="00926645" w:rsidRDefault="002C6092">
      <w:pPr>
        <w:rPr>
          <w:rFonts w:ascii="Times New Roman" w:hAnsi="Times New Roman"/>
          <w:sz w:val="24"/>
        </w:rPr>
      </w:pPr>
    </w:p>
    <w:p w:rsidR="00641415" w:rsidRPr="00926645" w:rsidRDefault="008F429B" w:rsidP="000C472A">
      <w:pPr>
        <w:numPr>
          <w:ilvl w:val="0"/>
          <w:numId w:val="1"/>
        </w:numPr>
        <w:tabs>
          <w:tab w:val="left" w:pos="-720"/>
        </w:tabs>
        <w:suppressAutoHyphens/>
        <w:ind w:left="720" w:hanging="720"/>
        <w:rPr>
          <w:rFonts w:ascii="Times New Roman" w:hAnsi="Times New Roman"/>
          <w:sz w:val="24"/>
        </w:rPr>
      </w:pPr>
      <w:r w:rsidRPr="00926645">
        <w:rPr>
          <w:rFonts w:ascii="Times New Roman" w:hAnsi="Times New Roman"/>
          <w:sz w:val="24"/>
        </w:rPr>
        <w:t>As</w:t>
      </w:r>
      <w:r w:rsidR="00641415" w:rsidRPr="00926645">
        <w:rPr>
          <w:rFonts w:ascii="Times New Roman" w:hAnsi="Times New Roman"/>
          <w:sz w:val="24"/>
        </w:rPr>
        <w:t xml:space="preserve"> </w:t>
      </w:r>
      <w:r w:rsidRPr="00926645">
        <w:rPr>
          <w:rFonts w:ascii="Times New Roman" w:hAnsi="Times New Roman"/>
          <w:sz w:val="24"/>
        </w:rPr>
        <w:t xml:space="preserve">applicable, state that the Department has published the 60 and 30 </w:t>
      </w:r>
      <w:r w:rsidR="000C4976">
        <w:rPr>
          <w:rFonts w:ascii="Times New Roman" w:hAnsi="Times New Roman"/>
          <w:sz w:val="24"/>
        </w:rPr>
        <w:t xml:space="preserve">day </w:t>
      </w:r>
      <w:r w:rsidRPr="00926645">
        <w:rPr>
          <w:rFonts w:ascii="Times New Roman" w:hAnsi="Times New Roman"/>
          <w:sz w:val="24"/>
        </w:rPr>
        <w:t>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w:t>
      </w:r>
      <w:r w:rsidR="00350FF4" w:rsidRPr="00926645">
        <w:rPr>
          <w:rFonts w:ascii="Times New Roman" w:hAnsi="Times New Roman"/>
          <w:sz w:val="24"/>
        </w:rPr>
        <w:t>n.</w:t>
      </w:r>
    </w:p>
    <w:p w:rsidR="00641415" w:rsidRPr="00926645" w:rsidRDefault="00641415" w:rsidP="000C472A">
      <w:pPr>
        <w:ind w:left="720" w:hanging="720"/>
        <w:rPr>
          <w:rFonts w:ascii="Times New Roman" w:hAnsi="Times New Roman"/>
          <w:sz w:val="24"/>
        </w:rPr>
      </w:pPr>
    </w:p>
    <w:p w:rsidR="00B95065" w:rsidRPr="00926645" w:rsidRDefault="000C472A" w:rsidP="000C472A">
      <w:pPr>
        <w:tabs>
          <w:tab w:val="left" w:pos="-720"/>
        </w:tabs>
        <w:suppressAutoHyphens/>
        <w:ind w:left="720" w:hanging="720"/>
        <w:rPr>
          <w:rStyle w:val="a"/>
          <w:rFonts w:ascii="Times New Roman" w:hAnsi="Times New Roman"/>
          <w:sz w:val="24"/>
        </w:rPr>
      </w:pPr>
      <w:r>
        <w:rPr>
          <w:rStyle w:val="a"/>
          <w:rFonts w:ascii="Times New Roman" w:hAnsi="Times New Roman"/>
          <w:sz w:val="24"/>
        </w:rPr>
        <w:tab/>
      </w:r>
      <w:r w:rsidR="00B95065" w:rsidRPr="00926645">
        <w:rPr>
          <w:rStyle w:val="a"/>
          <w:rFonts w:ascii="Times New Roman" w:hAnsi="Times New Roman"/>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95065" w:rsidRPr="00926645" w:rsidRDefault="00B95065" w:rsidP="000C472A">
      <w:pPr>
        <w:ind w:left="720" w:hanging="720"/>
        <w:rPr>
          <w:rFonts w:ascii="Times New Roman" w:hAnsi="Times New Roman"/>
          <w:sz w:val="24"/>
        </w:rPr>
      </w:pPr>
    </w:p>
    <w:p w:rsidR="00B95065" w:rsidRPr="00926645" w:rsidRDefault="000C472A" w:rsidP="000C472A">
      <w:pPr>
        <w:tabs>
          <w:tab w:val="left" w:pos="-720"/>
        </w:tabs>
        <w:suppressAutoHyphens/>
        <w:ind w:left="720" w:hanging="720"/>
        <w:rPr>
          <w:rStyle w:val="a"/>
          <w:rFonts w:ascii="Times New Roman" w:hAnsi="Times New Roman"/>
          <w:sz w:val="24"/>
        </w:rPr>
      </w:pPr>
      <w:r>
        <w:rPr>
          <w:rStyle w:val="a"/>
          <w:rFonts w:ascii="Times New Roman" w:hAnsi="Times New Roman"/>
          <w:sz w:val="24"/>
        </w:rPr>
        <w:tab/>
      </w:r>
      <w:r w:rsidR="00B95065" w:rsidRPr="00926645">
        <w:rPr>
          <w:rStyle w:val="a"/>
          <w:rFonts w:ascii="Times New Roman" w:hAnsi="Times New Roman"/>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95065" w:rsidRPr="00926645" w:rsidRDefault="00B95065">
      <w:pPr>
        <w:rPr>
          <w:rFonts w:ascii="Times New Roman" w:hAnsi="Times New Roman"/>
          <w:sz w:val="24"/>
        </w:rPr>
      </w:pPr>
    </w:p>
    <w:p w:rsidR="002C6092" w:rsidRPr="00926645" w:rsidRDefault="002D6EC9" w:rsidP="008508FB">
      <w:pPr>
        <w:ind w:left="720"/>
        <w:rPr>
          <w:rFonts w:ascii="Times New Roman" w:hAnsi="Times New Roman"/>
          <w:sz w:val="24"/>
        </w:rPr>
      </w:pPr>
      <w:r w:rsidRPr="00926645">
        <w:rPr>
          <w:rFonts w:ascii="Times New Roman" w:hAnsi="Times New Roman"/>
          <w:sz w:val="24"/>
        </w:rPr>
        <w:lastRenderedPageBreak/>
        <w:t>Department</w:t>
      </w:r>
      <w:r w:rsidR="00B91EED" w:rsidRPr="00926645">
        <w:rPr>
          <w:rFonts w:ascii="Times New Roman" w:hAnsi="Times New Roman"/>
          <w:sz w:val="24"/>
        </w:rPr>
        <w:t xml:space="preserve"> staff members have attended a number of state, regional, and national meetings at which the Department solicited informal views and comments on reporting requirements from grantees and other</w:t>
      </w:r>
      <w:r w:rsidR="000F5A54" w:rsidRPr="00926645">
        <w:rPr>
          <w:rFonts w:ascii="Times New Roman" w:hAnsi="Times New Roman"/>
          <w:sz w:val="24"/>
        </w:rPr>
        <w:t xml:space="preserve"> interested persons.  </w:t>
      </w:r>
      <w:r w:rsidR="001F32A4">
        <w:rPr>
          <w:rFonts w:ascii="Times New Roman" w:hAnsi="Times New Roman"/>
          <w:sz w:val="24"/>
        </w:rPr>
        <w:t xml:space="preserve">The 60-day </w:t>
      </w:r>
      <w:r w:rsidR="008E0A0B" w:rsidRPr="00926645">
        <w:rPr>
          <w:rFonts w:ascii="Times New Roman" w:hAnsi="Times New Roman"/>
          <w:sz w:val="24"/>
          <w:u w:val="single"/>
        </w:rPr>
        <w:t>Federal Register</w:t>
      </w:r>
      <w:r w:rsidR="008E0A0B" w:rsidRPr="00D472F5">
        <w:rPr>
          <w:rFonts w:ascii="Times New Roman" w:hAnsi="Times New Roman"/>
          <w:sz w:val="24"/>
        </w:rPr>
        <w:t xml:space="preserve"> </w:t>
      </w:r>
      <w:r w:rsidR="008E0A0B" w:rsidRPr="00926645">
        <w:rPr>
          <w:rFonts w:ascii="Times New Roman" w:hAnsi="Times New Roman"/>
          <w:sz w:val="24"/>
        </w:rPr>
        <w:t xml:space="preserve">notice </w:t>
      </w:r>
      <w:r w:rsidR="001F32A4">
        <w:rPr>
          <w:rFonts w:ascii="Times New Roman" w:hAnsi="Times New Roman"/>
          <w:sz w:val="24"/>
        </w:rPr>
        <w:t xml:space="preserve">was published on 7/21/2016 on page 473375.  </w:t>
      </w:r>
      <w:r w:rsidR="007F0BF1" w:rsidRPr="007F0BF1">
        <w:rPr>
          <w:rFonts w:ascii="Times New Roman" w:hAnsi="Times New Roman"/>
          <w:sz w:val="24"/>
        </w:rPr>
        <w:t>Five public comments were received of which only one was relevant to the UB/UBMS APR.  Note that no comments were received related to cost and hour burden.</w:t>
      </w:r>
    </w:p>
    <w:p w:rsidR="008508FB" w:rsidRPr="00926645" w:rsidRDefault="008508FB" w:rsidP="008508FB">
      <w:pPr>
        <w:ind w:left="720"/>
        <w:rPr>
          <w:rFonts w:ascii="Times New Roman" w:hAnsi="Times New Roman"/>
          <w:sz w:val="24"/>
        </w:rPr>
      </w:pPr>
    </w:p>
    <w:p w:rsidR="00314EE2" w:rsidRPr="00926645" w:rsidRDefault="00B95065" w:rsidP="000C472A">
      <w:pPr>
        <w:pStyle w:val="ListParagraph"/>
        <w:numPr>
          <w:ilvl w:val="0"/>
          <w:numId w:val="1"/>
        </w:numPr>
        <w:ind w:left="720" w:hanging="720"/>
        <w:rPr>
          <w:rStyle w:val="a"/>
          <w:rFonts w:ascii="Times New Roman" w:hAnsi="Times New Roman"/>
          <w:sz w:val="24"/>
        </w:rPr>
      </w:pPr>
      <w:r w:rsidRPr="00926645">
        <w:rPr>
          <w:rStyle w:val="a"/>
          <w:rFonts w:ascii="Times New Roman" w:hAnsi="Times New Roman"/>
          <w:sz w:val="24"/>
        </w:rPr>
        <w:t xml:space="preserve">Explain any decision to provide any payment or gift to respondents, other than </w:t>
      </w:r>
    </w:p>
    <w:p w:rsidR="00B95065" w:rsidRPr="00926645" w:rsidRDefault="00B95065" w:rsidP="002063F3">
      <w:pPr>
        <w:pStyle w:val="ListParagraph"/>
        <w:rPr>
          <w:rFonts w:ascii="Times New Roman" w:hAnsi="Times New Roman"/>
          <w:sz w:val="24"/>
        </w:rPr>
      </w:pPr>
      <w:r w:rsidRPr="00926645">
        <w:rPr>
          <w:rStyle w:val="a"/>
          <w:rFonts w:ascii="Times New Roman" w:hAnsi="Times New Roman"/>
          <w:sz w:val="24"/>
        </w:rPr>
        <w:t>remuneration of contractors or grantees.</w:t>
      </w:r>
    </w:p>
    <w:p w:rsidR="00B95065" w:rsidRPr="00926645" w:rsidRDefault="00B95065" w:rsidP="000C472A">
      <w:pPr>
        <w:ind w:left="720" w:hanging="720"/>
        <w:rPr>
          <w:rFonts w:ascii="Times New Roman" w:hAnsi="Times New Roman"/>
          <w:sz w:val="24"/>
        </w:rPr>
      </w:pPr>
    </w:p>
    <w:p w:rsidR="002C6092" w:rsidRPr="00926645" w:rsidRDefault="002C6092" w:rsidP="002063F3">
      <w:pPr>
        <w:ind w:left="720"/>
        <w:rPr>
          <w:rFonts w:ascii="Times New Roman" w:hAnsi="Times New Roman"/>
          <w:sz w:val="24"/>
        </w:rPr>
      </w:pPr>
      <w:r w:rsidRPr="00926645">
        <w:rPr>
          <w:rFonts w:ascii="Times New Roman" w:hAnsi="Times New Roman"/>
          <w:sz w:val="24"/>
        </w:rPr>
        <w:t xml:space="preserve">The Department </w:t>
      </w:r>
      <w:r w:rsidR="008943E3" w:rsidRPr="00926645">
        <w:rPr>
          <w:rFonts w:ascii="Times New Roman" w:hAnsi="Times New Roman"/>
          <w:sz w:val="24"/>
        </w:rPr>
        <w:t>wi</w:t>
      </w:r>
      <w:r w:rsidRPr="00926645">
        <w:rPr>
          <w:rFonts w:ascii="Times New Roman" w:hAnsi="Times New Roman"/>
          <w:sz w:val="24"/>
        </w:rPr>
        <w:t>ll not provide payment or gifts to respondents.</w:t>
      </w:r>
    </w:p>
    <w:p w:rsidR="002C6092" w:rsidRPr="00926645" w:rsidRDefault="002C6092" w:rsidP="000C472A">
      <w:pPr>
        <w:ind w:left="720" w:hanging="720"/>
        <w:rPr>
          <w:rFonts w:ascii="Times New Roman" w:hAnsi="Times New Roman"/>
          <w:sz w:val="24"/>
        </w:rPr>
      </w:pPr>
    </w:p>
    <w:p w:rsidR="00314EE2" w:rsidRPr="000C472A" w:rsidRDefault="00314EE2" w:rsidP="002063F3">
      <w:pPr>
        <w:pStyle w:val="ListParagraph"/>
        <w:numPr>
          <w:ilvl w:val="0"/>
          <w:numId w:val="1"/>
        </w:numPr>
        <w:ind w:left="720" w:hanging="720"/>
        <w:rPr>
          <w:rFonts w:ascii="Times New Roman" w:hAnsi="Times New Roman"/>
          <w:sz w:val="24"/>
        </w:rPr>
      </w:pPr>
      <w:r w:rsidRPr="000C472A">
        <w:rPr>
          <w:rFonts w:ascii="Times New Roman" w:hAnsi="Times New Roman"/>
          <w:sz w:val="24"/>
        </w:rPr>
        <w:t>Describe any assurance of confidentiality provided to respondents and the basis for the assurance in statute, regulation, or agency policy. If personally   identifiable information (PII) is being collected, a Privacy Act statement</w:t>
      </w:r>
      <w:r w:rsidR="000C472A">
        <w:rPr>
          <w:rFonts w:ascii="Times New Roman" w:hAnsi="Times New Roman"/>
          <w:sz w:val="24"/>
        </w:rPr>
        <w:t xml:space="preserve"> </w:t>
      </w:r>
      <w:r w:rsidRPr="002063F3">
        <w:rPr>
          <w:rFonts w:ascii="Times New Roman" w:hAnsi="Times New Roman"/>
          <w:sz w:val="24"/>
        </w:rPr>
        <w:t xml:space="preserve">should be included on the instrument. Please provide a citation for the </w:t>
      </w:r>
      <w:r w:rsidRPr="000C472A">
        <w:rPr>
          <w:rFonts w:ascii="Times New Roman" w:hAnsi="Times New Roman"/>
          <w:sz w:val="24"/>
        </w:rPr>
        <w:t>Systems of Record Notice and the date a Privacy Impact Assessment was completed as indicated on the IC Data Form. A confidentiality statement with a legal citation that authorizes the pledge of confidentiality should be provided.</w:t>
      </w:r>
      <w:r w:rsidRPr="00926645">
        <w:rPr>
          <w:rFonts w:ascii="Times New Roman" w:hAnsi="Times New Roman"/>
          <w:sz w:val="24"/>
          <w:vertAlign w:val="superscript"/>
        </w:rPr>
        <w:footnoteReference w:id="2"/>
      </w:r>
      <w:r w:rsidRPr="000C472A">
        <w:rPr>
          <w:rFonts w:ascii="Times New Roman" w:hAnsi="Times New Roman"/>
          <w:sz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00314EE2" w:rsidRPr="00926645" w:rsidRDefault="00314EE2" w:rsidP="000C472A">
      <w:pPr>
        <w:ind w:left="720" w:hanging="720"/>
        <w:rPr>
          <w:rFonts w:ascii="Times New Roman" w:hAnsi="Times New Roman"/>
          <w:sz w:val="24"/>
        </w:rPr>
      </w:pPr>
    </w:p>
    <w:p w:rsidR="002C6092" w:rsidRDefault="002C6092" w:rsidP="002063F3">
      <w:pPr>
        <w:ind w:left="720"/>
        <w:rPr>
          <w:rFonts w:ascii="Times New Roman" w:hAnsi="Times New Roman"/>
          <w:sz w:val="24"/>
        </w:rPr>
      </w:pPr>
      <w:r w:rsidRPr="00926645">
        <w:rPr>
          <w:rFonts w:ascii="Times New Roman" w:hAnsi="Times New Roman"/>
          <w:sz w:val="24"/>
        </w:rPr>
        <w:t>No assurances of confidentiality are provided to the respondents</w:t>
      </w:r>
      <w:r w:rsidR="008508FB" w:rsidRPr="00926645">
        <w:rPr>
          <w:rFonts w:ascii="Times New Roman" w:hAnsi="Times New Roman"/>
          <w:sz w:val="24"/>
        </w:rPr>
        <w:t xml:space="preserve">.  </w:t>
      </w:r>
      <w:r w:rsidR="007221A5" w:rsidRPr="00926645">
        <w:rPr>
          <w:rFonts w:ascii="Times New Roman" w:hAnsi="Times New Roman"/>
          <w:sz w:val="24"/>
        </w:rPr>
        <w:t xml:space="preserve">The Department makes </w:t>
      </w:r>
      <w:r w:rsidR="008508FB" w:rsidRPr="00926645">
        <w:rPr>
          <w:rFonts w:ascii="Times New Roman" w:hAnsi="Times New Roman"/>
          <w:sz w:val="24"/>
        </w:rPr>
        <w:t>no pledge about the confidentiality of the data.</w:t>
      </w:r>
    </w:p>
    <w:p w:rsidR="001F32A4" w:rsidRDefault="001F32A4" w:rsidP="002063F3">
      <w:pPr>
        <w:ind w:left="720"/>
        <w:rPr>
          <w:rFonts w:ascii="Times New Roman" w:hAnsi="Times New Roman"/>
          <w:sz w:val="24"/>
        </w:rPr>
      </w:pPr>
    </w:p>
    <w:p w:rsidR="001F32A4" w:rsidRDefault="001F32A4" w:rsidP="001F32A4">
      <w:pPr>
        <w:ind w:left="720"/>
        <w:rPr>
          <w:rFonts w:ascii="Times New Roman" w:hAnsi="Times New Roman"/>
          <w:bCs/>
          <w:iCs/>
          <w:sz w:val="24"/>
        </w:rPr>
      </w:pPr>
      <w:r w:rsidRPr="001F32A4">
        <w:rPr>
          <w:rFonts w:ascii="Times New Roman" w:hAnsi="Times New Roman"/>
          <w:bCs/>
          <w:iCs/>
          <w:sz w:val="24"/>
        </w:rPr>
        <w:t xml:space="preserve">In accordance with the Privacy Act of 1974 (Public Law No. 93-579, 5 U. S.C. 552A), you are hereby notified that the Department of Education is authorized to collect information to implement the Upward Bound program under Title IV of the Higher Education Act of 1965, as amended (Pub. Law 102-325, sec. </w:t>
      </w:r>
      <w:r w:rsidR="00FB5A7E">
        <w:rPr>
          <w:rFonts w:ascii="Times New Roman" w:hAnsi="Times New Roman"/>
          <w:bCs/>
          <w:iCs/>
          <w:sz w:val="24"/>
        </w:rPr>
        <w:t xml:space="preserve">402A and </w:t>
      </w:r>
      <w:r w:rsidRPr="001F32A4">
        <w:rPr>
          <w:rFonts w:ascii="Times New Roman" w:hAnsi="Times New Roman"/>
          <w:bCs/>
          <w:iCs/>
          <w:sz w:val="24"/>
        </w:rPr>
        <w:t>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including a Social Security number (SSN), is voluntary; failure to disclosure a SSN will not result in denial of any right, benefit, or privilege to which the participant is entitled.  The information that is collected on this form will be retained in the program files and may be released to other Department officials in the performance of official duties.</w:t>
      </w:r>
    </w:p>
    <w:p w:rsidR="001F32A4" w:rsidRDefault="001F32A4" w:rsidP="001F32A4">
      <w:pPr>
        <w:ind w:left="720"/>
        <w:rPr>
          <w:rFonts w:ascii="Times New Roman" w:hAnsi="Times New Roman"/>
          <w:bCs/>
          <w:iCs/>
          <w:sz w:val="24"/>
        </w:rPr>
      </w:pPr>
    </w:p>
    <w:p w:rsidR="001F32A4" w:rsidRDefault="001F32A4" w:rsidP="001F32A4">
      <w:pPr>
        <w:ind w:left="720"/>
      </w:pPr>
      <w:r>
        <w:rPr>
          <w:rFonts w:ascii="Times New Roman" w:hAnsi="Times New Roman"/>
          <w:bCs/>
          <w:iCs/>
          <w:sz w:val="24"/>
        </w:rPr>
        <w:lastRenderedPageBreak/>
        <w:t xml:space="preserve">Privacy Act SORN:  </w:t>
      </w:r>
      <w:r w:rsidRPr="007F0BF1">
        <w:t>TRIO Programs Annual Performance Report System – Vol 74, FR No 14, citation dated 1/23/2009.</w:t>
      </w:r>
    </w:p>
    <w:p w:rsidR="001F32A4" w:rsidRDefault="001F32A4" w:rsidP="001F32A4"/>
    <w:p w:rsidR="00B95065" w:rsidRPr="000C472A" w:rsidRDefault="00B95065" w:rsidP="002063F3">
      <w:pPr>
        <w:pStyle w:val="ListParagraph"/>
        <w:numPr>
          <w:ilvl w:val="0"/>
          <w:numId w:val="1"/>
        </w:numPr>
        <w:tabs>
          <w:tab w:val="left" w:pos="-720"/>
        </w:tabs>
        <w:suppressAutoHyphens/>
        <w:ind w:left="720" w:hanging="720"/>
        <w:rPr>
          <w:rFonts w:ascii="Times New Roman" w:hAnsi="Times New Roman"/>
          <w:sz w:val="24"/>
        </w:rPr>
      </w:pPr>
      <w:r w:rsidRPr="000C472A">
        <w:rPr>
          <w:rFonts w:ascii="Times New Roman" w:hAnsi="Times New Roman"/>
          <w:sz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065" w:rsidRPr="00926645" w:rsidRDefault="00B95065" w:rsidP="000C472A">
      <w:pPr>
        <w:ind w:left="720" w:hanging="720"/>
        <w:rPr>
          <w:rFonts w:ascii="Times New Roman" w:hAnsi="Times New Roman"/>
          <w:sz w:val="24"/>
        </w:rPr>
      </w:pPr>
    </w:p>
    <w:p w:rsidR="002C6092" w:rsidRPr="00926645" w:rsidRDefault="002C6092" w:rsidP="000C472A">
      <w:pPr>
        <w:ind w:left="720"/>
        <w:rPr>
          <w:rFonts w:ascii="Times New Roman" w:hAnsi="Times New Roman"/>
          <w:sz w:val="24"/>
        </w:rPr>
      </w:pPr>
      <w:r w:rsidRPr="00926645">
        <w:rPr>
          <w:rFonts w:ascii="Times New Roman" w:hAnsi="Times New Roman"/>
          <w:sz w:val="24"/>
        </w:rPr>
        <w:t xml:space="preserve">The performance report form does not include questions about sexual behavior and attitudes, religious beliefs, or other </w:t>
      </w:r>
      <w:r w:rsidR="00B51FB4" w:rsidRPr="00926645">
        <w:rPr>
          <w:rFonts w:ascii="Times New Roman" w:hAnsi="Times New Roman"/>
          <w:sz w:val="24"/>
        </w:rPr>
        <w:t xml:space="preserve">matters </w:t>
      </w:r>
      <w:r w:rsidRPr="00926645">
        <w:rPr>
          <w:rFonts w:ascii="Times New Roman" w:hAnsi="Times New Roman"/>
          <w:sz w:val="24"/>
        </w:rPr>
        <w:t>that are commonly considered sensitive and private.</w:t>
      </w:r>
    </w:p>
    <w:p w:rsidR="002C6092" w:rsidRPr="00926645" w:rsidRDefault="002C6092" w:rsidP="000C472A">
      <w:pPr>
        <w:ind w:left="720" w:hanging="720"/>
        <w:rPr>
          <w:rFonts w:ascii="Times New Roman" w:hAnsi="Times New Roman"/>
          <w:sz w:val="24"/>
        </w:rPr>
      </w:pPr>
    </w:p>
    <w:p w:rsidR="00B95065" w:rsidRPr="00D304E6" w:rsidRDefault="00B95065" w:rsidP="002063F3">
      <w:pPr>
        <w:pStyle w:val="ListParagraph"/>
        <w:numPr>
          <w:ilvl w:val="0"/>
          <w:numId w:val="1"/>
        </w:numPr>
        <w:tabs>
          <w:tab w:val="left" w:pos="-720"/>
        </w:tabs>
        <w:suppressAutoHyphens/>
        <w:ind w:left="720" w:hanging="720"/>
        <w:rPr>
          <w:rStyle w:val="a"/>
          <w:rFonts w:ascii="Times New Roman" w:hAnsi="Times New Roman"/>
          <w:sz w:val="24"/>
        </w:rPr>
      </w:pPr>
      <w:r w:rsidRPr="00D304E6">
        <w:rPr>
          <w:rStyle w:val="a"/>
          <w:rFonts w:ascii="Times New Roman" w:hAnsi="Times New Roman"/>
          <w:sz w:val="24"/>
        </w:rPr>
        <w:t>Provide estimates of the hour burden of the collection of information.  The statement should:</w:t>
      </w:r>
    </w:p>
    <w:p w:rsidR="00532961" w:rsidRPr="00926645" w:rsidRDefault="00532961" w:rsidP="00532961">
      <w:pPr>
        <w:pStyle w:val="ListParagraph"/>
        <w:tabs>
          <w:tab w:val="left" w:pos="-720"/>
        </w:tabs>
        <w:suppressAutoHyphens/>
        <w:ind w:left="375"/>
        <w:rPr>
          <w:rStyle w:val="a"/>
          <w:rFonts w:ascii="Times New Roman" w:hAnsi="Times New Roman"/>
          <w:sz w:val="24"/>
        </w:rPr>
      </w:pPr>
    </w:p>
    <w:p w:rsidR="00350FF4" w:rsidRPr="00926645" w:rsidRDefault="00350FF4" w:rsidP="00EF028D">
      <w:pPr>
        <w:pStyle w:val="ListParagraph"/>
        <w:numPr>
          <w:ilvl w:val="0"/>
          <w:numId w:val="5"/>
        </w:numPr>
        <w:spacing w:before="120" w:after="120"/>
        <w:contextualSpacing/>
        <w:rPr>
          <w:rStyle w:val="a"/>
          <w:rFonts w:ascii="Times New Roman" w:hAnsi="Times New Roman"/>
          <w:sz w:val="24"/>
        </w:rPr>
      </w:pPr>
      <w:r w:rsidRPr="00926645">
        <w:rPr>
          <w:rStyle w:val="a"/>
          <w:rFonts w:ascii="Times New Roman" w:hAnsi="Times New Roman"/>
          <w:sz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3B0" w:rsidRPr="00926645" w:rsidRDefault="005343B0" w:rsidP="00EF028D">
      <w:pPr>
        <w:numPr>
          <w:ilvl w:val="0"/>
          <w:numId w:val="2"/>
        </w:numPr>
        <w:tabs>
          <w:tab w:val="left" w:pos="-720"/>
          <w:tab w:val="left" w:pos="1247"/>
        </w:tabs>
        <w:suppressAutoHyphens/>
        <w:contextualSpacing/>
        <w:rPr>
          <w:rStyle w:val="a"/>
          <w:rFonts w:ascii="Times New Roman" w:hAnsi="Times New Roman"/>
          <w:sz w:val="24"/>
        </w:rPr>
      </w:pPr>
      <w:r w:rsidRPr="00926645">
        <w:rPr>
          <w:rStyle w:val="a"/>
          <w:rFonts w:ascii="Times New Roman" w:hAnsi="Times New Roman"/>
          <w:sz w:val="24"/>
        </w:rPr>
        <w:t xml:space="preserve">If this request for approval covers more than one form, provide separate hour burden estimates for each form and aggregate the hour burdens. </w:t>
      </w:r>
    </w:p>
    <w:p w:rsidR="005343B0" w:rsidRPr="00926645" w:rsidRDefault="005343B0" w:rsidP="00EF028D">
      <w:pPr>
        <w:pStyle w:val="ListParagraph"/>
        <w:contextualSpacing/>
        <w:rPr>
          <w:rStyle w:val="a"/>
          <w:rFonts w:ascii="Times New Roman" w:hAnsi="Times New Roman"/>
          <w:sz w:val="24"/>
        </w:rPr>
      </w:pPr>
    </w:p>
    <w:p w:rsidR="005343B0" w:rsidRPr="00926645" w:rsidRDefault="005343B0" w:rsidP="00EF028D">
      <w:pPr>
        <w:numPr>
          <w:ilvl w:val="0"/>
          <w:numId w:val="2"/>
        </w:numPr>
        <w:contextualSpacing/>
        <w:rPr>
          <w:rStyle w:val="a"/>
          <w:rFonts w:ascii="Times New Roman" w:hAnsi="Times New Roman"/>
          <w:sz w:val="24"/>
        </w:rPr>
      </w:pPr>
      <w:r w:rsidRPr="00926645">
        <w:rPr>
          <w:rStyle w:val="a"/>
          <w:rFonts w:ascii="Times New Roman" w:hAnsi="Times New Roman"/>
          <w:sz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343B0" w:rsidRPr="00926645" w:rsidRDefault="005343B0" w:rsidP="005343B0">
      <w:pPr>
        <w:tabs>
          <w:tab w:val="left" w:pos="-720"/>
          <w:tab w:val="left" w:pos="1247"/>
        </w:tabs>
        <w:suppressAutoHyphens/>
        <w:rPr>
          <w:rStyle w:val="a"/>
          <w:rFonts w:ascii="Times New Roman" w:hAnsi="Times New Roman"/>
          <w:sz w:val="24"/>
        </w:rPr>
      </w:pPr>
    </w:p>
    <w:p w:rsidR="002C6092" w:rsidRPr="00926645" w:rsidRDefault="002C6092" w:rsidP="002063F3">
      <w:pPr>
        <w:ind w:left="720"/>
        <w:rPr>
          <w:rFonts w:ascii="Times New Roman" w:hAnsi="Times New Roman"/>
          <w:sz w:val="24"/>
        </w:rPr>
      </w:pPr>
      <w:r w:rsidRPr="00926645">
        <w:rPr>
          <w:rFonts w:ascii="Times New Roman" w:hAnsi="Times New Roman"/>
          <w:sz w:val="24"/>
        </w:rPr>
        <w:t xml:space="preserve">Estimated </w:t>
      </w:r>
      <w:r w:rsidR="00A41868" w:rsidRPr="00926645">
        <w:rPr>
          <w:rFonts w:ascii="Times New Roman" w:hAnsi="Times New Roman"/>
          <w:sz w:val="24"/>
        </w:rPr>
        <w:t>burden hour</w:t>
      </w:r>
      <w:r w:rsidR="00912996">
        <w:rPr>
          <w:rFonts w:ascii="Times New Roman" w:hAnsi="Times New Roman"/>
          <w:sz w:val="24"/>
        </w:rPr>
        <w:t>s</w:t>
      </w:r>
      <w:r w:rsidRPr="00926645">
        <w:rPr>
          <w:rFonts w:ascii="Times New Roman" w:hAnsi="Times New Roman"/>
          <w:sz w:val="24"/>
        </w:rPr>
        <w:t xml:space="preserve"> </w:t>
      </w:r>
      <w:r w:rsidR="00ED672D" w:rsidRPr="00926645">
        <w:rPr>
          <w:rFonts w:ascii="Times New Roman" w:hAnsi="Times New Roman"/>
          <w:sz w:val="24"/>
        </w:rPr>
        <w:t xml:space="preserve">for </w:t>
      </w:r>
      <w:r w:rsidRPr="00926645">
        <w:rPr>
          <w:rFonts w:ascii="Times New Roman" w:hAnsi="Times New Roman"/>
          <w:sz w:val="24"/>
        </w:rPr>
        <w:t xml:space="preserve">this collection of information </w:t>
      </w:r>
      <w:r w:rsidR="00912996">
        <w:rPr>
          <w:rFonts w:ascii="Times New Roman" w:hAnsi="Times New Roman"/>
          <w:sz w:val="24"/>
        </w:rPr>
        <w:t>are</w:t>
      </w:r>
      <w:r w:rsidR="00912996" w:rsidRPr="00926645">
        <w:rPr>
          <w:rFonts w:ascii="Times New Roman" w:hAnsi="Times New Roman"/>
          <w:sz w:val="24"/>
        </w:rPr>
        <w:t xml:space="preserve"> </w:t>
      </w:r>
      <w:r w:rsidR="002D1143">
        <w:rPr>
          <w:rFonts w:ascii="Times New Roman" w:hAnsi="Times New Roman"/>
          <w:sz w:val="24"/>
        </w:rPr>
        <w:t>16,575</w:t>
      </w:r>
      <w:r w:rsidRPr="00926645">
        <w:rPr>
          <w:rFonts w:ascii="Times New Roman" w:hAnsi="Times New Roman"/>
          <w:sz w:val="24"/>
        </w:rPr>
        <w:t>.  We estimate ap</w:t>
      </w:r>
      <w:r w:rsidR="005343B0" w:rsidRPr="00926645">
        <w:rPr>
          <w:rFonts w:ascii="Times New Roman" w:hAnsi="Times New Roman"/>
          <w:sz w:val="24"/>
        </w:rPr>
        <w:t xml:space="preserve">proximately </w:t>
      </w:r>
      <w:r w:rsidR="009C398B">
        <w:rPr>
          <w:rFonts w:ascii="Times New Roman" w:hAnsi="Times New Roman"/>
          <w:sz w:val="24"/>
        </w:rPr>
        <w:t>975</w:t>
      </w:r>
      <w:r w:rsidR="009C398B" w:rsidRPr="00926645">
        <w:rPr>
          <w:rFonts w:ascii="Times New Roman" w:hAnsi="Times New Roman"/>
          <w:sz w:val="24"/>
        </w:rPr>
        <w:t xml:space="preserve"> </w:t>
      </w:r>
      <w:r w:rsidR="00E655FF" w:rsidRPr="00926645">
        <w:rPr>
          <w:rFonts w:ascii="Times New Roman" w:hAnsi="Times New Roman"/>
          <w:sz w:val="24"/>
        </w:rPr>
        <w:t xml:space="preserve">respondents.  </w:t>
      </w:r>
      <w:r w:rsidRPr="00926645">
        <w:rPr>
          <w:rFonts w:ascii="Times New Roman" w:hAnsi="Times New Roman"/>
          <w:sz w:val="24"/>
        </w:rPr>
        <w:t>The performance reports are submitted annually.</w:t>
      </w:r>
    </w:p>
    <w:p w:rsidR="00795EDD" w:rsidRPr="00926645" w:rsidRDefault="00795EDD">
      <w:pPr>
        <w:rPr>
          <w:rFonts w:ascii="Times New Roman" w:hAnsi="Times New Roman"/>
          <w:sz w:val="24"/>
        </w:rPr>
      </w:pPr>
    </w:p>
    <w:p w:rsidR="002C6092" w:rsidRPr="00926645" w:rsidRDefault="002C6092">
      <w:pPr>
        <w:rPr>
          <w:rFonts w:ascii="Times New Roman" w:hAnsi="Times New Roman"/>
          <w:color w:val="FF0000"/>
          <w:sz w:val="24"/>
        </w:rPr>
      </w:pPr>
    </w:p>
    <w:tbl>
      <w:tblPr>
        <w:tblW w:w="750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661"/>
        <w:gridCol w:w="2064"/>
        <w:gridCol w:w="1890"/>
      </w:tblGrid>
      <w:tr w:rsidR="00B51FB4" w:rsidRPr="00926645" w:rsidTr="007C73FE">
        <w:tc>
          <w:tcPr>
            <w:tcW w:w="1890" w:type="dxa"/>
            <w:tcBorders>
              <w:top w:val="nil"/>
              <w:left w:val="nil"/>
              <w:bottom w:val="single" w:sz="4" w:space="0" w:color="auto"/>
              <w:right w:val="single" w:sz="4" w:space="0" w:color="auto"/>
            </w:tcBorders>
          </w:tcPr>
          <w:p w:rsidR="00B51FB4" w:rsidRPr="00926645" w:rsidRDefault="00B51FB4">
            <w:pPr>
              <w:rPr>
                <w:rFonts w:ascii="Times New Roman" w:hAnsi="Times New Roman"/>
                <w:sz w:val="24"/>
              </w:rPr>
            </w:pPr>
          </w:p>
        </w:tc>
        <w:tc>
          <w:tcPr>
            <w:tcW w:w="1661" w:type="dxa"/>
            <w:tcBorders>
              <w:left w:val="single" w:sz="4" w:space="0" w:color="auto"/>
            </w:tcBorders>
            <w:vAlign w:val="center"/>
          </w:tcPr>
          <w:p w:rsidR="00B51FB4" w:rsidRPr="00926645" w:rsidRDefault="00B51FB4" w:rsidP="007C73FE">
            <w:pPr>
              <w:jc w:val="center"/>
              <w:rPr>
                <w:rFonts w:ascii="Times New Roman" w:hAnsi="Times New Roman"/>
                <w:sz w:val="24"/>
              </w:rPr>
            </w:pPr>
            <w:r w:rsidRPr="00926645">
              <w:rPr>
                <w:rFonts w:ascii="Times New Roman" w:hAnsi="Times New Roman"/>
                <w:sz w:val="24"/>
              </w:rPr>
              <w:t xml:space="preserve">Number of </w:t>
            </w:r>
            <w:r w:rsidRPr="00926645">
              <w:rPr>
                <w:rFonts w:ascii="Times New Roman" w:hAnsi="Times New Roman"/>
                <w:sz w:val="24"/>
              </w:rPr>
              <w:lastRenderedPageBreak/>
              <w:t>Respondents</w:t>
            </w:r>
          </w:p>
        </w:tc>
        <w:tc>
          <w:tcPr>
            <w:tcW w:w="2064" w:type="dxa"/>
            <w:vAlign w:val="center"/>
          </w:tcPr>
          <w:p w:rsidR="00B51FB4" w:rsidRPr="00926645" w:rsidRDefault="00B51FB4" w:rsidP="008075A2">
            <w:pPr>
              <w:jc w:val="center"/>
              <w:rPr>
                <w:rFonts w:ascii="Times New Roman" w:hAnsi="Times New Roman"/>
                <w:sz w:val="24"/>
              </w:rPr>
            </w:pPr>
            <w:r w:rsidRPr="00926645">
              <w:rPr>
                <w:rFonts w:ascii="Times New Roman" w:hAnsi="Times New Roman"/>
                <w:sz w:val="24"/>
              </w:rPr>
              <w:lastRenderedPageBreak/>
              <w:t xml:space="preserve">Estimated </w:t>
            </w:r>
            <w:r w:rsidRPr="00926645">
              <w:rPr>
                <w:rFonts w:ascii="Times New Roman" w:hAnsi="Times New Roman"/>
                <w:sz w:val="24"/>
              </w:rPr>
              <w:lastRenderedPageBreak/>
              <w:t>Preparation Time</w:t>
            </w:r>
            <w:r w:rsidR="008075A2" w:rsidRPr="00926645">
              <w:rPr>
                <w:rFonts w:ascii="Times New Roman" w:hAnsi="Times New Roman"/>
                <w:sz w:val="24"/>
              </w:rPr>
              <w:t>, per respondent</w:t>
            </w:r>
          </w:p>
        </w:tc>
        <w:tc>
          <w:tcPr>
            <w:tcW w:w="1890" w:type="dxa"/>
            <w:vAlign w:val="center"/>
          </w:tcPr>
          <w:p w:rsidR="00B51FB4" w:rsidRPr="00926645" w:rsidRDefault="00B51FB4" w:rsidP="007C73FE">
            <w:pPr>
              <w:jc w:val="center"/>
              <w:rPr>
                <w:rFonts w:ascii="Times New Roman" w:hAnsi="Times New Roman"/>
                <w:sz w:val="24"/>
              </w:rPr>
            </w:pPr>
            <w:r w:rsidRPr="00926645">
              <w:rPr>
                <w:rFonts w:ascii="Times New Roman" w:hAnsi="Times New Roman"/>
                <w:sz w:val="24"/>
              </w:rPr>
              <w:lastRenderedPageBreak/>
              <w:t xml:space="preserve">Total estimated </w:t>
            </w:r>
            <w:r w:rsidRPr="00926645">
              <w:rPr>
                <w:rFonts w:ascii="Times New Roman" w:hAnsi="Times New Roman"/>
                <w:sz w:val="24"/>
              </w:rPr>
              <w:lastRenderedPageBreak/>
              <w:t>burden hours</w:t>
            </w:r>
          </w:p>
        </w:tc>
      </w:tr>
      <w:tr w:rsidR="00B51FB4" w:rsidRPr="00926645" w:rsidTr="007C73FE">
        <w:trPr>
          <w:trHeight w:val="368"/>
        </w:trPr>
        <w:tc>
          <w:tcPr>
            <w:tcW w:w="1890" w:type="dxa"/>
            <w:tcBorders>
              <w:top w:val="single" w:sz="4" w:space="0" w:color="auto"/>
              <w:bottom w:val="single" w:sz="4" w:space="0" w:color="auto"/>
            </w:tcBorders>
            <w:vAlign w:val="center"/>
          </w:tcPr>
          <w:p w:rsidR="00B51FB4" w:rsidRPr="00926645" w:rsidRDefault="00B51FB4" w:rsidP="00591537">
            <w:pPr>
              <w:rPr>
                <w:rFonts w:ascii="Times New Roman" w:hAnsi="Times New Roman"/>
                <w:sz w:val="24"/>
              </w:rPr>
            </w:pPr>
            <w:r w:rsidRPr="00926645">
              <w:rPr>
                <w:rFonts w:ascii="Times New Roman" w:hAnsi="Times New Roman"/>
                <w:sz w:val="24"/>
              </w:rPr>
              <w:lastRenderedPageBreak/>
              <w:t>Public Sector</w:t>
            </w:r>
          </w:p>
        </w:tc>
        <w:tc>
          <w:tcPr>
            <w:tcW w:w="1661" w:type="dxa"/>
            <w:tcBorders>
              <w:bottom w:val="single" w:sz="4" w:space="0" w:color="auto"/>
            </w:tcBorders>
            <w:vAlign w:val="center"/>
          </w:tcPr>
          <w:p w:rsidR="00B51FB4" w:rsidRPr="00926645" w:rsidRDefault="00827CC4" w:rsidP="007C73FE">
            <w:pPr>
              <w:jc w:val="center"/>
              <w:rPr>
                <w:rFonts w:ascii="Times New Roman" w:hAnsi="Times New Roman"/>
                <w:sz w:val="24"/>
                <w:highlight w:val="yellow"/>
              </w:rPr>
            </w:pPr>
            <w:r>
              <w:rPr>
                <w:rFonts w:ascii="Times New Roman" w:hAnsi="Times New Roman"/>
                <w:sz w:val="24"/>
              </w:rPr>
              <w:t>730</w:t>
            </w:r>
          </w:p>
        </w:tc>
        <w:tc>
          <w:tcPr>
            <w:tcW w:w="2064" w:type="dxa"/>
            <w:tcBorders>
              <w:bottom w:val="single" w:sz="4" w:space="0" w:color="auto"/>
            </w:tcBorders>
            <w:vAlign w:val="center"/>
          </w:tcPr>
          <w:p w:rsidR="00B51FB4" w:rsidRPr="00926645" w:rsidRDefault="00A92C50" w:rsidP="007C73FE">
            <w:pPr>
              <w:jc w:val="center"/>
              <w:rPr>
                <w:rFonts w:ascii="Times New Roman" w:hAnsi="Times New Roman"/>
                <w:sz w:val="24"/>
              </w:rPr>
            </w:pPr>
            <w:r>
              <w:rPr>
                <w:rFonts w:ascii="Times New Roman" w:hAnsi="Times New Roman"/>
                <w:sz w:val="24"/>
              </w:rPr>
              <w:t>17</w:t>
            </w:r>
            <w:r w:rsidR="00B51FB4" w:rsidRPr="00926645">
              <w:rPr>
                <w:rFonts w:ascii="Times New Roman" w:hAnsi="Times New Roman"/>
                <w:sz w:val="24"/>
              </w:rPr>
              <w:t xml:space="preserve"> hours</w:t>
            </w:r>
          </w:p>
        </w:tc>
        <w:tc>
          <w:tcPr>
            <w:tcW w:w="1890" w:type="dxa"/>
            <w:tcBorders>
              <w:bottom w:val="single" w:sz="4" w:space="0" w:color="auto"/>
            </w:tcBorders>
            <w:vAlign w:val="center"/>
          </w:tcPr>
          <w:p w:rsidR="00B51FB4" w:rsidRPr="00926645" w:rsidRDefault="00B51FB4" w:rsidP="00827CC4">
            <w:pPr>
              <w:tabs>
                <w:tab w:val="right" w:pos="882"/>
                <w:tab w:val="left" w:pos="1022"/>
              </w:tabs>
              <w:rPr>
                <w:rFonts w:ascii="Times New Roman" w:hAnsi="Times New Roman"/>
                <w:sz w:val="24"/>
              </w:rPr>
            </w:pPr>
            <w:r w:rsidRPr="00926645">
              <w:rPr>
                <w:rFonts w:ascii="Times New Roman" w:hAnsi="Times New Roman"/>
                <w:sz w:val="24"/>
              </w:rPr>
              <w:tab/>
            </w:r>
            <w:r w:rsidR="00827CC4">
              <w:rPr>
                <w:rFonts w:ascii="Times New Roman" w:hAnsi="Times New Roman"/>
                <w:sz w:val="24"/>
              </w:rPr>
              <w:t>12,410</w:t>
            </w:r>
            <w:r w:rsidRPr="00926645">
              <w:rPr>
                <w:rFonts w:ascii="Times New Roman" w:hAnsi="Times New Roman"/>
                <w:sz w:val="24"/>
              </w:rPr>
              <w:tab/>
              <w:t>hours</w:t>
            </w:r>
          </w:p>
        </w:tc>
      </w:tr>
      <w:tr w:rsidR="00B51FB4" w:rsidRPr="00926645" w:rsidTr="007C73FE">
        <w:trPr>
          <w:trHeight w:val="350"/>
        </w:trPr>
        <w:tc>
          <w:tcPr>
            <w:tcW w:w="1890" w:type="dxa"/>
            <w:tcBorders>
              <w:bottom w:val="double" w:sz="4" w:space="0" w:color="auto"/>
            </w:tcBorders>
            <w:vAlign w:val="center"/>
          </w:tcPr>
          <w:p w:rsidR="00B51FB4" w:rsidRPr="00926645" w:rsidRDefault="00B51FB4" w:rsidP="00591537">
            <w:pPr>
              <w:rPr>
                <w:rFonts w:ascii="Times New Roman" w:hAnsi="Times New Roman"/>
                <w:sz w:val="24"/>
              </w:rPr>
            </w:pPr>
            <w:r w:rsidRPr="00926645">
              <w:rPr>
                <w:rFonts w:ascii="Times New Roman" w:hAnsi="Times New Roman"/>
                <w:sz w:val="24"/>
              </w:rPr>
              <w:t>Private Sector</w:t>
            </w:r>
          </w:p>
        </w:tc>
        <w:tc>
          <w:tcPr>
            <w:tcW w:w="1661" w:type="dxa"/>
            <w:tcBorders>
              <w:bottom w:val="double" w:sz="4" w:space="0" w:color="auto"/>
            </w:tcBorders>
            <w:vAlign w:val="center"/>
          </w:tcPr>
          <w:p w:rsidR="00B51FB4" w:rsidRPr="00926645" w:rsidRDefault="00827CC4" w:rsidP="007C73FE">
            <w:pPr>
              <w:jc w:val="center"/>
              <w:rPr>
                <w:rFonts w:ascii="Times New Roman" w:hAnsi="Times New Roman"/>
                <w:sz w:val="24"/>
                <w:highlight w:val="yellow"/>
              </w:rPr>
            </w:pPr>
            <w:r>
              <w:rPr>
                <w:rFonts w:ascii="Times New Roman" w:hAnsi="Times New Roman"/>
                <w:sz w:val="24"/>
              </w:rPr>
              <w:t>245</w:t>
            </w:r>
          </w:p>
        </w:tc>
        <w:tc>
          <w:tcPr>
            <w:tcW w:w="2064" w:type="dxa"/>
            <w:tcBorders>
              <w:bottom w:val="double" w:sz="4" w:space="0" w:color="auto"/>
            </w:tcBorders>
            <w:vAlign w:val="center"/>
          </w:tcPr>
          <w:p w:rsidR="00B51FB4" w:rsidRPr="00926645" w:rsidRDefault="00A92C50" w:rsidP="007C73FE">
            <w:pPr>
              <w:jc w:val="center"/>
              <w:rPr>
                <w:rFonts w:ascii="Times New Roman" w:hAnsi="Times New Roman"/>
                <w:sz w:val="24"/>
              </w:rPr>
            </w:pPr>
            <w:r>
              <w:rPr>
                <w:rFonts w:ascii="Times New Roman" w:hAnsi="Times New Roman"/>
                <w:sz w:val="24"/>
              </w:rPr>
              <w:t>17</w:t>
            </w:r>
            <w:r w:rsidR="00B51FB4" w:rsidRPr="00926645">
              <w:rPr>
                <w:rFonts w:ascii="Times New Roman" w:hAnsi="Times New Roman"/>
                <w:sz w:val="24"/>
              </w:rPr>
              <w:t xml:space="preserve"> hours</w:t>
            </w:r>
          </w:p>
        </w:tc>
        <w:tc>
          <w:tcPr>
            <w:tcW w:w="1890" w:type="dxa"/>
            <w:tcBorders>
              <w:bottom w:val="double" w:sz="4" w:space="0" w:color="auto"/>
            </w:tcBorders>
            <w:vAlign w:val="center"/>
          </w:tcPr>
          <w:p w:rsidR="00B51FB4" w:rsidRPr="00926645" w:rsidRDefault="00B51FB4" w:rsidP="00827CC4">
            <w:pPr>
              <w:tabs>
                <w:tab w:val="right" w:pos="882"/>
                <w:tab w:val="left" w:pos="1022"/>
              </w:tabs>
              <w:rPr>
                <w:rFonts w:ascii="Times New Roman" w:hAnsi="Times New Roman"/>
                <w:sz w:val="24"/>
              </w:rPr>
            </w:pPr>
            <w:r w:rsidRPr="00926645">
              <w:rPr>
                <w:rFonts w:ascii="Times New Roman" w:hAnsi="Times New Roman"/>
                <w:sz w:val="24"/>
              </w:rPr>
              <w:tab/>
            </w:r>
            <w:r w:rsidR="00827CC4">
              <w:rPr>
                <w:rFonts w:ascii="Times New Roman" w:hAnsi="Times New Roman"/>
                <w:sz w:val="24"/>
              </w:rPr>
              <w:t>4165</w:t>
            </w:r>
            <w:r w:rsidRPr="00926645">
              <w:rPr>
                <w:rFonts w:ascii="Times New Roman" w:hAnsi="Times New Roman"/>
                <w:sz w:val="24"/>
              </w:rPr>
              <w:tab/>
              <w:t>hours</w:t>
            </w:r>
          </w:p>
        </w:tc>
      </w:tr>
      <w:tr w:rsidR="00B51FB4" w:rsidRPr="00926645" w:rsidTr="007C73FE">
        <w:tc>
          <w:tcPr>
            <w:tcW w:w="1890" w:type="dxa"/>
            <w:tcBorders>
              <w:top w:val="double" w:sz="4" w:space="0" w:color="auto"/>
            </w:tcBorders>
          </w:tcPr>
          <w:p w:rsidR="00B51FB4" w:rsidRPr="00926645" w:rsidRDefault="00B51FB4">
            <w:pPr>
              <w:rPr>
                <w:rFonts w:ascii="Times New Roman" w:hAnsi="Times New Roman"/>
                <w:b/>
                <w:sz w:val="24"/>
              </w:rPr>
            </w:pPr>
            <w:r w:rsidRPr="00926645">
              <w:rPr>
                <w:rFonts w:ascii="Times New Roman" w:hAnsi="Times New Roman"/>
                <w:b/>
                <w:sz w:val="24"/>
              </w:rPr>
              <w:t>Total estimated burden hours</w:t>
            </w:r>
          </w:p>
        </w:tc>
        <w:tc>
          <w:tcPr>
            <w:tcW w:w="1661" w:type="dxa"/>
            <w:tcBorders>
              <w:top w:val="double" w:sz="4" w:space="0" w:color="auto"/>
            </w:tcBorders>
            <w:vAlign w:val="center"/>
          </w:tcPr>
          <w:p w:rsidR="00B51FB4" w:rsidRPr="00926645" w:rsidRDefault="002063F3" w:rsidP="008508FB">
            <w:pPr>
              <w:jc w:val="center"/>
              <w:rPr>
                <w:rFonts w:ascii="Times New Roman" w:hAnsi="Times New Roman"/>
                <w:b/>
                <w:sz w:val="24"/>
                <w:highlight w:val="yellow"/>
              </w:rPr>
            </w:pPr>
            <w:r>
              <w:rPr>
                <w:rFonts w:ascii="Times New Roman" w:hAnsi="Times New Roman"/>
                <w:b/>
                <w:sz w:val="24"/>
              </w:rPr>
              <w:t>975</w:t>
            </w:r>
          </w:p>
        </w:tc>
        <w:tc>
          <w:tcPr>
            <w:tcW w:w="2064" w:type="dxa"/>
            <w:tcBorders>
              <w:top w:val="double" w:sz="4" w:space="0" w:color="auto"/>
            </w:tcBorders>
            <w:vAlign w:val="center"/>
          </w:tcPr>
          <w:p w:rsidR="00B51FB4" w:rsidRPr="00926645" w:rsidRDefault="00D8119C" w:rsidP="007C73FE">
            <w:pPr>
              <w:jc w:val="center"/>
              <w:rPr>
                <w:rFonts w:ascii="Times New Roman" w:hAnsi="Times New Roman"/>
                <w:b/>
                <w:sz w:val="24"/>
              </w:rPr>
            </w:pPr>
            <w:r>
              <w:rPr>
                <w:rFonts w:ascii="Times New Roman" w:hAnsi="Times New Roman"/>
                <w:b/>
                <w:sz w:val="24"/>
              </w:rPr>
              <w:t>17</w:t>
            </w:r>
            <w:r w:rsidR="00B51FB4" w:rsidRPr="00926645">
              <w:rPr>
                <w:rFonts w:ascii="Times New Roman" w:hAnsi="Times New Roman"/>
                <w:b/>
                <w:sz w:val="24"/>
              </w:rPr>
              <w:t xml:space="preserve"> hours</w:t>
            </w:r>
          </w:p>
        </w:tc>
        <w:tc>
          <w:tcPr>
            <w:tcW w:w="1890" w:type="dxa"/>
            <w:tcBorders>
              <w:top w:val="double" w:sz="4" w:space="0" w:color="auto"/>
            </w:tcBorders>
            <w:vAlign w:val="center"/>
          </w:tcPr>
          <w:p w:rsidR="00B51FB4" w:rsidRPr="00926645" w:rsidRDefault="00B51FB4" w:rsidP="00827CC4">
            <w:pPr>
              <w:tabs>
                <w:tab w:val="right" w:pos="882"/>
                <w:tab w:val="left" w:pos="1022"/>
              </w:tabs>
              <w:rPr>
                <w:rFonts w:ascii="Times New Roman" w:hAnsi="Times New Roman"/>
                <w:b/>
                <w:sz w:val="24"/>
              </w:rPr>
            </w:pPr>
            <w:r w:rsidRPr="00926645">
              <w:rPr>
                <w:rFonts w:ascii="Times New Roman" w:hAnsi="Times New Roman"/>
                <w:b/>
                <w:sz w:val="24"/>
              </w:rPr>
              <w:tab/>
            </w:r>
            <w:r w:rsidR="00827CC4">
              <w:rPr>
                <w:rFonts w:ascii="Times New Roman" w:hAnsi="Times New Roman"/>
                <w:b/>
                <w:sz w:val="24"/>
              </w:rPr>
              <w:t>16,575</w:t>
            </w:r>
            <w:r w:rsidRPr="00926645">
              <w:rPr>
                <w:rFonts w:ascii="Times New Roman" w:hAnsi="Times New Roman"/>
                <w:b/>
                <w:sz w:val="24"/>
              </w:rPr>
              <w:tab/>
              <w:t>hours</w:t>
            </w:r>
          </w:p>
        </w:tc>
      </w:tr>
    </w:tbl>
    <w:p w:rsidR="00B51FB4" w:rsidRPr="00926645" w:rsidRDefault="00B51FB4">
      <w:pPr>
        <w:rPr>
          <w:rFonts w:ascii="Times New Roman" w:hAnsi="Times New Roman"/>
          <w:sz w:val="24"/>
        </w:rPr>
      </w:pPr>
    </w:p>
    <w:p w:rsidR="00B51FB4" w:rsidRPr="00926645" w:rsidRDefault="00B51FB4">
      <w:pPr>
        <w:rPr>
          <w:rFonts w:ascii="Times New Roman" w:hAnsi="Times New Roman"/>
          <w:sz w:val="24"/>
        </w:rPr>
      </w:pPr>
    </w:p>
    <w:p w:rsidR="002C6092" w:rsidRPr="00926645" w:rsidRDefault="00A41868" w:rsidP="000C472A">
      <w:pPr>
        <w:ind w:left="720"/>
        <w:rPr>
          <w:rFonts w:ascii="Times New Roman" w:hAnsi="Times New Roman"/>
          <w:sz w:val="24"/>
        </w:rPr>
      </w:pPr>
      <w:r w:rsidRPr="00926645">
        <w:rPr>
          <w:rFonts w:ascii="Times New Roman" w:hAnsi="Times New Roman"/>
          <w:sz w:val="24"/>
        </w:rPr>
        <w:t>(</w:t>
      </w:r>
      <w:r w:rsidR="002C6092" w:rsidRPr="00926645">
        <w:rPr>
          <w:rFonts w:ascii="Times New Roman" w:hAnsi="Times New Roman"/>
          <w:sz w:val="24"/>
        </w:rPr>
        <w:t xml:space="preserve">Estimated burden:  </w:t>
      </w:r>
      <w:r w:rsidR="00827CC4" w:rsidRPr="009C398B">
        <w:rPr>
          <w:rFonts w:ascii="Times New Roman" w:hAnsi="Times New Roman"/>
          <w:sz w:val="24"/>
        </w:rPr>
        <w:t>16,575</w:t>
      </w:r>
      <w:r w:rsidRPr="00926645">
        <w:rPr>
          <w:rFonts w:ascii="Times New Roman" w:hAnsi="Times New Roman"/>
          <w:sz w:val="24"/>
        </w:rPr>
        <w:t xml:space="preserve"> hrs</w:t>
      </w:r>
      <w:r w:rsidR="002C6092" w:rsidRPr="00926645">
        <w:rPr>
          <w:rFonts w:ascii="Times New Roman" w:hAnsi="Times New Roman"/>
          <w:sz w:val="24"/>
        </w:rPr>
        <w:t>.</w:t>
      </w:r>
      <w:r w:rsidRPr="00926645">
        <w:rPr>
          <w:rFonts w:ascii="Times New Roman" w:hAnsi="Times New Roman"/>
          <w:sz w:val="24"/>
        </w:rPr>
        <w:t xml:space="preserve">  Total number of hours (preparation time) multiplied by the total number of respondents equals estimated burden hours).</w:t>
      </w:r>
      <w:r w:rsidR="002C6092" w:rsidRPr="00926645">
        <w:rPr>
          <w:rFonts w:ascii="Times New Roman" w:hAnsi="Times New Roman"/>
          <w:sz w:val="24"/>
        </w:rPr>
        <w:t xml:space="preserve">  </w:t>
      </w:r>
      <w:r w:rsidR="005A3937" w:rsidRPr="00926645">
        <w:rPr>
          <w:rFonts w:ascii="Times New Roman" w:hAnsi="Times New Roman"/>
          <w:sz w:val="24"/>
        </w:rPr>
        <w:t xml:space="preserve">Preparation time includes </w:t>
      </w:r>
      <w:r w:rsidR="00D8119C">
        <w:rPr>
          <w:rFonts w:ascii="Times New Roman" w:hAnsi="Times New Roman"/>
          <w:sz w:val="24"/>
        </w:rPr>
        <w:t>15</w:t>
      </w:r>
      <w:r w:rsidR="005A3937" w:rsidRPr="00926645">
        <w:rPr>
          <w:rFonts w:ascii="Times New Roman" w:hAnsi="Times New Roman"/>
          <w:sz w:val="24"/>
        </w:rPr>
        <w:t xml:space="preserve"> hours for professional staff to gather the information using computerized technology and </w:t>
      </w:r>
      <w:r w:rsidR="00D8119C">
        <w:rPr>
          <w:rFonts w:ascii="Times New Roman" w:hAnsi="Times New Roman"/>
          <w:sz w:val="24"/>
        </w:rPr>
        <w:t>2</w:t>
      </w:r>
      <w:r w:rsidR="005A3937" w:rsidRPr="00926645">
        <w:rPr>
          <w:rFonts w:ascii="Times New Roman" w:hAnsi="Times New Roman"/>
          <w:sz w:val="24"/>
        </w:rPr>
        <w:t xml:space="preserve"> hours for clerical staff to enter the data into the Web-based form.</w:t>
      </w:r>
    </w:p>
    <w:p w:rsidR="002C6092" w:rsidRPr="00926645" w:rsidRDefault="002C6092" w:rsidP="000C472A">
      <w:pPr>
        <w:ind w:left="720"/>
        <w:rPr>
          <w:rFonts w:ascii="Times New Roman" w:hAnsi="Times New Roman"/>
          <w:sz w:val="24"/>
        </w:rPr>
      </w:pPr>
    </w:p>
    <w:p w:rsidR="002C6092" w:rsidRPr="00926645" w:rsidRDefault="002C6092" w:rsidP="000C472A">
      <w:pPr>
        <w:ind w:left="720"/>
        <w:rPr>
          <w:rFonts w:ascii="Times New Roman" w:hAnsi="Times New Roman"/>
          <w:sz w:val="24"/>
        </w:rPr>
      </w:pPr>
      <w:r w:rsidRPr="00926645">
        <w:rPr>
          <w:rFonts w:ascii="Times New Roman" w:hAnsi="Times New Roman"/>
          <w:sz w:val="24"/>
        </w:rPr>
        <w:t>Professional staff</w:t>
      </w:r>
    </w:p>
    <w:p w:rsidR="002C6092" w:rsidRPr="00926645" w:rsidRDefault="005343B0" w:rsidP="000C472A">
      <w:pPr>
        <w:tabs>
          <w:tab w:val="right" w:pos="6480"/>
        </w:tabs>
        <w:ind w:left="720"/>
        <w:rPr>
          <w:rFonts w:ascii="Times New Roman" w:hAnsi="Times New Roman"/>
          <w:sz w:val="24"/>
        </w:rPr>
      </w:pPr>
      <w:r w:rsidRPr="00926645">
        <w:rPr>
          <w:rFonts w:ascii="Times New Roman" w:hAnsi="Times New Roman"/>
          <w:sz w:val="24"/>
        </w:rPr>
        <w:t>(</w:t>
      </w:r>
      <w:r w:rsidR="002063F3">
        <w:rPr>
          <w:rFonts w:ascii="Times New Roman" w:hAnsi="Times New Roman"/>
          <w:sz w:val="24"/>
        </w:rPr>
        <w:t>975</w:t>
      </w:r>
      <w:r w:rsidR="002063F3" w:rsidRPr="00926645">
        <w:rPr>
          <w:rFonts w:ascii="Times New Roman" w:hAnsi="Times New Roman"/>
          <w:sz w:val="24"/>
        </w:rPr>
        <w:t xml:space="preserve"> </w:t>
      </w:r>
      <w:r w:rsidR="002C6092" w:rsidRPr="00926645">
        <w:rPr>
          <w:rFonts w:ascii="Times New Roman" w:hAnsi="Times New Roman"/>
          <w:sz w:val="24"/>
        </w:rPr>
        <w:t xml:space="preserve">respondents X </w:t>
      </w:r>
      <w:r w:rsidR="00D8119C">
        <w:rPr>
          <w:rFonts w:ascii="Times New Roman" w:hAnsi="Times New Roman"/>
          <w:sz w:val="24"/>
        </w:rPr>
        <w:t>15</w:t>
      </w:r>
      <w:r w:rsidR="002C6092" w:rsidRPr="00926645">
        <w:rPr>
          <w:rFonts w:ascii="Times New Roman" w:hAnsi="Times New Roman"/>
          <w:sz w:val="24"/>
        </w:rPr>
        <w:t xml:space="preserve"> hours </w:t>
      </w:r>
      <w:r w:rsidR="009B534A" w:rsidRPr="00926645">
        <w:rPr>
          <w:rFonts w:ascii="Times New Roman" w:hAnsi="Times New Roman"/>
          <w:sz w:val="24"/>
        </w:rPr>
        <w:t>X</w:t>
      </w:r>
      <w:r w:rsidR="002C6092" w:rsidRPr="00926645">
        <w:rPr>
          <w:rFonts w:ascii="Times New Roman" w:hAnsi="Times New Roman"/>
          <w:sz w:val="24"/>
        </w:rPr>
        <w:t xml:space="preserve"> $35 per hour)</w:t>
      </w:r>
      <w:r w:rsidRPr="00926645">
        <w:rPr>
          <w:rFonts w:ascii="Times New Roman" w:hAnsi="Times New Roman"/>
          <w:sz w:val="24"/>
        </w:rPr>
        <w:tab/>
      </w:r>
      <w:r w:rsidR="00A123DB" w:rsidRPr="00926645">
        <w:rPr>
          <w:rFonts w:ascii="Times New Roman" w:hAnsi="Times New Roman"/>
          <w:sz w:val="24"/>
        </w:rPr>
        <w:t xml:space="preserve"> </w:t>
      </w:r>
      <w:r w:rsidRPr="00926645">
        <w:rPr>
          <w:rFonts w:ascii="Times New Roman" w:hAnsi="Times New Roman"/>
          <w:sz w:val="24"/>
        </w:rPr>
        <w:t>$</w:t>
      </w:r>
      <w:r w:rsidR="002063F3">
        <w:rPr>
          <w:rFonts w:ascii="Times New Roman" w:hAnsi="Times New Roman"/>
          <w:sz w:val="24"/>
        </w:rPr>
        <w:t>511,875</w:t>
      </w:r>
    </w:p>
    <w:p w:rsidR="002C6092" w:rsidRPr="00926645" w:rsidRDefault="002C6092" w:rsidP="000C472A">
      <w:pPr>
        <w:ind w:left="720"/>
        <w:rPr>
          <w:rFonts w:ascii="Times New Roman" w:hAnsi="Times New Roman"/>
          <w:sz w:val="24"/>
        </w:rPr>
      </w:pPr>
    </w:p>
    <w:p w:rsidR="002C6092" w:rsidRPr="00926645" w:rsidRDefault="002C6092" w:rsidP="000C472A">
      <w:pPr>
        <w:ind w:left="720"/>
        <w:rPr>
          <w:rFonts w:ascii="Times New Roman" w:hAnsi="Times New Roman"/>
          <w:sz w:val="24"/>
        </w:rPr>
      </w:pPr>
      <w:r w:rsidRPr="00926645">
        <w:rPr>
          <w:rFonts w:ascii="Times New Roman" w:hAnsi="Times New Roman"/>
          <w:sz w:val="24"/>
        </w:rPr>
        <w:t>Clerical staff</w:t>
      </w:r>
    </w:p>
    <w:p w:rsidR="00194346" w:rsidRPr="00926645" w:rsidRDefault="005343B0" w:rsidP="000C472A">
      <w:pPr>
        <w:tabs>
          <w:tab w:val="right" w:pos="6480"/>
        </w:tabs>
        <w:ind w:left="720"/>
        <w:rPr>
          <w:rFonts w:ascii="Times New Roman" w:hAnsi="Times New Roman"/>
          <w:sz w:val="24"/>
        </w:rPr>
      </w:pPr>
      <w:r w:rsidRPr="00926645">
        <w:rPr>
          <w:rFonts w:ascii="Times New Roman" w:hAnsi="Times New Roman"/>
          <w:sz w:val="24"/>
        </w:rPr>
        <w:t>(</w:t>
      </w:r>
      <w:r w:rsidR="002063F3">
        <w:rPr>
          <w:rFonts w:ascii="Times New Roman" w:hAnsi="Times New Roman"/>
          <w:sz w:val="24"/>
        </w:rPr>
        <w:t>975</w:t>
      </w:r>
      <w:r w:rsidR="002063F3" w:rsidRPr="00926645">
        <w:rPr>
          <w:rFonts w:ascii="Times New Roman" w:hAnsi="Times New Roman"/>
          <w:sz w:val="24"/>
        </w:rPr>
        <w:t xml:space="preserve"> </w:t>
      </w:r>
      <w:r w:rsidR="002C6092" w:rsidRPr="00926645">
        <w:rPr>
          <w:rFonts w:ascii="Times New Roman" w:hAnsi="Times New Roman"/>
          <w:sz w:val="24"/>
        </w:rPr>
        <w:t xml:space="preserve">clerical staff members X </w:t>
      </w:r>
      <w:r w:rsidR="00D8119C">
        <w:rPr>
          <w:rFonts w:ascii="Times New Roman" w:hAnsi="Times New Roman"/>
          <w:sz w:val="24"/>
        </w:rPr>
        <w:t>2</w:t>
      </w:r>
      <w:r w:rsidR="002C6092" w:rsidRPr="00926645">
        <w:rPr>
          <w:rFonts w:ascii="Times New Roman" w:hAnsi="Times New Roman"/>
          <w:sz w:val="24"/>
        </w:rPr>
        <w:t xml:space="preserve"> h</w:t>
      </w:r>
      <w:r w:rsidRPr="00926645">
        <w:rPr>
          <w:rFonts w:ascii="Times New Roman" w:hAnsi="Times New Roman"/>
          <w:sz w:val="24"/>
        </w:rPr>
        <w:t xml:space="preserve">ours </w:t>
      </w:r>
      <w:r w:rsidR="009B534A" w:rsidRPr="00926645">
        <w:rPr>
          <w:rFonts w:ascii="Times New Roman" w:hAnsi="Times New Roman"/>
          <w:sz w:val="24"/>
        </w:rPr>
        <w:t>X</w:t>
      </w:r>
      <w:r w:rsidRPr="00926645">
        <w:rPr>
          <w:rFonts w:ascii="Times New Roman" w:hAnsi="Times New Roman"/>
          <w:sz w:val="24"/>
        </w:rPr>
        <w:t xml:space="preserve"> $18 p</w:t>
      </w:r>
      <w:r w:rsidR="00E41B8B" w:rsidRPr="00926645">
        <w:rPr>
          <w:rFonts w:ascii="Times New Roman" w:hAnsi="Times New Roman"/>
          <w:sz w:val="24"/>
        </w:rPr>
        <w:t>er hour)</w:t>
      </w:r>
      <w:r w:rsidR="00E41B8B" w:rsidRPr="00926645">
        <w:rPr>
          <w:rFonts w:ascii="Times New Roman" w:hAnsi="Times New Roman"/>
          <w:sz w:val="24"/>
        </w:rPr>
        <w:tab/>
      </w:r>
      <w:r w:rsidR="00A123DB" w:rsidRPr="00926645">
        <w:rPr>
          <w:rFonts w:ascii="Times New Roman" w:hAnsi="Times New Roman"/>
          <w:sz w:val="24"/>
        </w:rPr>
        <w:t xml:space="preserve">     </w:t>
      </w:r>
      <w:r w:rsidR="00E655FF" w:rsidRPr="00926645">
        <w:rPr>
          <w:rFonts w:ascii="Times New Roman" w:hAnsi="Times New Roman"/>
          <w:sz w:val="24"/>
        </w:rPr>
        <w:t>$</w:t>
      </w:r>
      <w:r w:rsidR="002063F3">
        <w:rPr>
          <w:rFonts w:ascii="Times New Roman" w:hAnsi="Times New Roman"/>
          <w:sz w:val="24"/>
        </w:rPr>
        <w:t>35,100</w:t>
      </w:r>
    </w:p>
    <w:p w:rsidR="00C45DE2" w:rsidRPr="00926645" w:rsidRDefault="00C45DE2" w:rsidP="000C472A">
      <w:pPr>
        <w:ind w:left="720"/>
        <w:rPr>
          <w:rFonts w:ascii="Times New Roman" w:hAnsi="Times New Roman"/>
          <w:sz w:val="24"/>
        </w:rPr>
      </w:pPr>
    </w:p>
    <w:p w:rsidR="00591537" w:rsidRPr="00926645" w:rsidRDefault="00C45DE2" w:rsidP="000C472A">
      <w:pPr>
        <w:tabs>
          <w:tab w:val="right" w:pos="6480"/>
        </w:tabs>
        <w:ind w:left="720"/>
        <w:rPr>
          <w:rFonts w:ascii="Times New Roman" w:hAnsi="Times New Roman"/>
          <w:sz w:val="24"/>
        </w:rPr>
      </w:pPr>
      <w:r w:rsidRPr="00926645">
        <w:rPr>
          <w:rFonts w:ascii="Times New Roman" w:hAnsi="Times New Roman"/>
          <w:sz w:val="24"/>
        </w:rPr>
        <w:t>Total estimated cost to</w:t>
      </w:r>
      <w:r w:rsidR="009B534A" w:rsidRPr="00926645">
        <w:rPr>
          <w:rFonts w:ascii="Times New Roman" w:hAnsi="Times New Roman"/>
          <w:sz w:val="24"/>
        </w:rPr>
        <w:t xml:space="preserve"> all</w:t>
      </w:r>
      <w:r w:rsidRPr="00926645">
        <w:rPr>
          <w:rFonts w:ascii="Times New Roman" w:hAnsi="Times New Roman"/>
          <w:sz w:val="24"/>
        </w:rPr>
        <w:t xml:space="preserve"> respondents</w:t>
      </w:r>
      <w:r w:rsidRPr="00926645">
        <w:rPr>
          <w:rFonts w:ascii="Times New Roman" w:hAnsi="Times New Roman"/>
          <w:sz w:val="24"/>
        </w:rPr>
        <w:tab/>
        <w:t>$</w:t>
      </w:r>
      <w:r w:rsidR="002063F3">
        <w:rPr>
          <w:rFonts w:ascii="Times New Roman" w:hAnsi="Times New Roman"/>
          <w:sz w:val="24"/>
        </w:rPr>
        <w:t>546,975</w:t>
      </w:r>
    </w:p>
    <w:p w:rsidR="00C45DE2" w:rsidRPr="00926645" w:rsidRDefault="00C45DE2" w:rsidP="000C472A">
      <w:pPr>
        <w:ind w:left="720"/>
        <w:rPr>
          <w:rFonts w:ascii="Times New Roman" w:hAnsi="Times New Roman"/>
          <w:i/>
          <w:sz w:val="24"/>
        </w:rPr>
      </w:pPr>
    </w:p>
    <w:p w:rsidR="00591537" w:rsidRPr="00926645" w:rsidRDefault="00591537" w:rsidP="000C472A">
      <w:pPr>
        <w:ind w:left="720"/>
        <w:rPr>
          <w:rFonts w:ascii="Times New Roman" w:hAnsi="Times New Roman"/>
          <w:i/>
          <w:sz w:val="24"/>
        </w:rPr>
      </w:pPr>
      <w:r w:rsidRPr="00926645">
        <w:rPr>
          <w:rFonts w:ascii="Times New Roman" w:hAnsi="Times New Roman"/>
          <w:i/>
          <w:sz w:val="24"/>
          <w:u w:val="single"/>
        </w:rPr>
        <w:t>Note</w:t>
      </w:r>
      <w:r w:rsidRPr="00926645">
        <w:rPr>
          <w:rFonts w:ascii="Times New Roman" w:hAnsi="Times New Roman"/>
          <w:i/>
          <w:sz w:val="24"/>
        </w:rPr>
        <w:t xml:space="preserve">: </w:t>
      </w:r>
      <w:r w:rsidR="00C45DE2" w:rsidRPr="00926645">
        <w:rPr>
          <w:rFonts w:ascii="Times New Roman" w:hAnsi="Times New Roman"/>
          <w:i/>
          <w:sz w:val="24"/>
        </w:rPr>
        <w:t xml:space="preserve"> </w:t>
      </w:r>
      <w:r w:rsidRPr="00926645">
        <w:rPr>
          <w:rFonts w:ascii="Times New Roman" w:hAnsi="Times New Roman"/>
          <w:i/>
          <w:sz w:val="24"/>
        </w:rPr>
        <w:t xml:space="preserve">As many of the respondents are project staff whose salaries are largely financed with Federal grant funds, the Department believes that the actual cost to respondents is lower than those indicated above but cannot provide an accurate estimate at this time. </w:t>
      </w:r>
    </w:p>
    <w:p w:rsidR="002C6092" w:rsidRPr="00926645" w:rsidRDefault="002C6092">
      <w:pPr>
        <w:rPr>
          <w:rFonts w:ascii="Times New Roman" w:hAnsi="Times New Roman"/>
          <w:sz w:val="24"/>
        </w:rPr>
      </w:pPr>
    </w:p>
    <w:p w:rsidR="00654A18" w:rsidRPr="00926645" w:rsidRDefault="002C6092" w:rsidP="002063F3">
      <w:pPr>
        <w:tabs>
          <w:tab w:val="left" w:pos="-720"/>
        </w:tabs>
        <w:suppressAutoHyphens/>
        <w:ind w:left="720" w:hanging="720"/>
        <w:rPr>
          <w:rFonts w:ascii="Times New Roman" w:hAnsi="Times New Roman"/>
          <w:sz w:val="24"/>
        </w:rPr>
      </w:pPr>
      <w:r w:rsidRPr="00926645">
        <w:rPr>
          <w:rFonts w:ascii="Times New Roman" w:hAnsi="Times New Roman"/>
          <w:sz w:val="24"/>
        </w:rPr>
        <w:t xml:space="preserve">13.  </w:t>
      </w:r>
      <w:r w:rsidR="000C472A">
        <w:rPr>
          <w:rFonts w:ascii="Times New Roman" w:hAnsi="Times New Roman"/>
          <w:sz w:val="24"/>
        </w:rPr>
        <w:tab/>
      </w:r>
      <w:r w:rsidR="00654A18" w:rsidRPr="00926645">
        <w:rPr>
          <w:rStyle w:val="a"/>
          <w:rFonts w:ascii="Times New Roman" w:hAnsi="Times New Roman"/>
          <w:sz w:val="24"/>
        </w:rPr>
        <w:t>Provide an estimate of the total annual cost burden to respondents or record keepers resulting from the collection of information.  (Do not include the cost of any hour burden shown in Items 12 and 14.)</w:t>
      </w:r>
    </w:p>
    <w:p w:rsidR="005343B0" w:rsidRPr="00926645" w:rsidRDefault="005343B0">
      <w:pPr>
        <w:rPr>
          <w:rFonts w:ascii="Times New Roman" w:hAnsi="Times New Roman"/>
          <w:sz w:val="24"/>
        </w:rPr>
      </w:pPr>
    </w:p>
    <w:p w:rsidR="00654A18" w:rsidRPr="00926645" w:rsidRDefault="00654A18" w:rsidP="00654A1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654A18" w:rsidRPr="00926645" w:rsidRDefault="00654A18" w:rsidP="00654A18">
      <w:pPr>
        <w:numPr>
          <w:ilvl w:val="12"/>
          <w:numId w:val="0"/>
        </w:numPr>
        <w:tabs>
          <w:tab w:val="left" w:pos="-720"/>
        </w:tabs>
        <w:suppressAutoHyphens/>
        <w:ind w:left="340"/>
        <w:rPr>
          <w:rFonts w:ascii="Times New Roman" w:hAnsi="Times New Roman"/>
          <w:sz w:val="24"/>
        </w:rPr>
      </w:pPr>
    </w:p>
    <w:p w:rsidR="00654A18" w:rsidRPr="00926645" w:rsidRDefault="00654A18" w:rsidP="00654A1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 xml:space="preserve">If cost estimates are expected to vary widely, agencies should present ranges of cost burdens and explain the reasons for the variance.  The cost of contracting out information collection services should be a part of this cost burden estimate.  In </w:t>
      </w:r>
      <w:r w:rsidRPr="00926645">
        <w:rPr>
          <w:rFonts w:ascii="Times New Roman" w:hAnsi="Times New Roman"/>
          <w:sz w:val="24"/>
        </w:rPr>
        <w:lastRenderedPageBreak/>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54A18" w:rsidRPr="00926645" w:rsidRDefault="00654A18" w:rsidP="00654A18">
      <w:pPr>
        <w:tabs>
          <w:tab w:val="left" w:pos="-720"/>
          <w:tab w:val="left" w:pos="1247"/>
        </w:tabs>
        <w:suppressAutoHyphens/>
        <w:rPr>
          <w:rFonts w:ascii="Times New Roman" w:hAnsi="Times New Roman"/>
          <w:sz w:val="24"/>
        </w:rPr>
      </w:pPr>
    </w:p>
    <w:p w:rsidR="00654A18" w:rsidRPr="00926645" w:rsidRDefault="00654A18" w:rsidP="006F560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F028D" w:rsidRPr="00926645" w:rsidRDefault="00EF028D" w:rsidP="00194346">
      <w:pPr>
        <w:ind w:left="720"/>
        <w:rPr>
          <w:rFonts w:ascii="Times New Roman" w:hAnsi="Times New Roman"/>
          <w:sz w:val="24"/>
        </w:rPr>
      </w:pPr>
    </w:p>
    <w:p w:rsidR="002C6092" w:rsidRPr="00926645" w:rsidRDefault="002C6092" w:rsidP="00194346">
      <w:pPr>
        <w:ind w:left="720"/>
        <w:rPr>
          <w:rFonts w:ascii="Times New Roman" w:hAnsi="Times New Roman"/>
          <w:sz w:val="24"/>
        </w:rPr>
      </w:pPr>
      <w:r w:rsidRPr="00926645">
        <w:rPr>
          <w:rFonts w:ascii="Times New Roman" w:hAnsi="Times New Roman"/>
          <w:sz w:val="24"/>
        </w:rPr>
        <w:t>There are no other costs to the respondents</w:t>
      </w:r>
      <w:r w:rsidR="00591537" w:rsidRPr="00926645">
        <w:rPr>
          <w:rFonts w:ascii="Times New Roman" w:hAnsi="Times New Roman"/>
          <w:sz w:val="24"/>
        </w:rPr>
        <w:t xml:space="preserve"> associated with this information collection</w:t>
      </w:r>
      <w:r w:rsidRPr="00926645">
        <w:rPr>
          <w:rFonts w:ascii="Times New Roman" w:hAnsi="Times New Roman"/>
          <w:sz w:val="24"/>
        </w:rPr>
        <w:t>.  Grantees are required by program regulations to collect and maintain this information.  The costs to transmit the data electronically via the Web are customary and usual business practices.</w:t>
      </w:r>
    </w:p>
    <w:p w:rsidR="002C6092" w:rsidRPr="00926645" w:rsidRDefault="002C6092">
      <w:pPr>
        <w:rPr>
          <w:rFonts w:ascii="Times New Roman" w:hAnsi="Times New Roman"/>
          <w:sz w:val="24"/>
        </w:rPr>
      </w:pPr>
    </w:p>
    <w:p w:rsidR="00532961" w:rsidRPr="00926645" w:rsidRDefault="00654A18" w:rsidP="000C472A">
      <w:pPr>
        <w:pStyle w:val="ListParagraph"/>
        <w:numPr>
          <w:ilvl w:val="0"/>
          <w:numId w:val="1"/>
        </w:numPr>
        <w:tabs>
          <w:tab w:val="left" w:pos="-720"/>
        </w:tabs>
        <w:suppressAutoHyphens/>
        <w:ind w:left="720" w:hanging="720"/>
        <w:rPr>
          <w:rStyle w:val="a"/>
          <w:rFonts w:ascii="Times New Roman" w:hAnsi="Times New Roman"/>
          <w:sz w:val="24"/>
        </w:rPr>
      </w:pPr>
      <w:r w:rsidRPr="00926645">
        <w:rPr>
          <w:rStyle w:val="a"/>
          <w:rFonts w:ascii="Times New Roman" w:hAnsi="Times New Roman"/>
          <w:sz w:val="24"/>
        </w:rPr>
        <w:t>Provide estimates of annualized cost to the Federal government.  Also, provide a</w:t>
      </w:r>
    </w:p>
    <w:p w:rsidR="00654A18" w:rsidRPr="00926645" w:rsidRDefault="00654A18" w:rsidP="000C472A">
      <w:pPr>
        <w:pStyle w:val="ListParagraph"/>
        <w:tabs>
          <w:tab w:val="left" w:pos="-720"/>
        </w:tabs>
        <w:suppressAutoHyphens/>
        <w:ind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Pr="00926645">
        <w:rPr>
          <w:rStyle w:val="a"/>
          <w:rFonts w:ascii="Times New Roman" w:hAnsi="Times New Roman"/>
          <w:sz w:val="24"/>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C6092" w:rsidRPr="00926645" w:rsidRDefault="002C6092">
      <w:pPr>
        <w:rPr>
          <w:rFonts w:ascii="Times New Roman" w:hAnsi="Times New Roman"/>
          <w:sz w:val="24"/>
        </w:rPr>
      </w:pPr>
    </w:p>
    <w:p w:rsidR="002C6092" w:rsidRDefault="002C6092" w:rsidP="00654A18">
      <w:pPr>
        <w:ind w:left="720"/>
        <w:rPr>
          <w:rFonts w:ascii="Times New Roman" w:hAnsi="Times New Roman"/>
          <w:sz w:val="24"/>
        </w:rPr>
      </w:pPr>
      <w:r w:rsidRPr="00926645">
        <w:rPr>
          <w:rFonts w:ascii="Times New Roman" w:hAnsi="Times New Roman"/>
          <w:sz w:val="24"/>
        </w:rPr>
        <w:t>The largest portion of the Government's cost is b</w:t>
      </w:r>
      <w:r w:rsidR="00194346" w:rsidRPr="00926645">
        <w:rPr>
          <w:rFonts w:ascii="Times New Roman" w:hAnsi="Times New Roman"/>
          <w:sz w:val="24"/>
        </w:rPr>
        <w:t xml:space="preserve">orne directly by the Department </w:t>
      </w:r>
      <w:r w:rsidR="00654A18" w:rsidRPr="00926645">
        <w:rPr>
          <w:rFonts w:ascii="Times New Roman" w:hAnsi="Times New Roman"/>
          <w:sz w:val="24"/>
        </w:rPr>
        <w:t xml:space="preserve">of Education </w:t>
      </w:r>
      <w:r w:rsidRPr="00926645">
        <w:rPr>
          <w:rFonts w:ascii="Times New Roman" w:hAnsi="Times New Roman"/>
          <w:sz w:val="24"/>
        </w:rPr>
        <w:t>in designing the report form</w:t>
      </w:r>
      <w:r w:rsidR="00591537" w:rsidRPr="00926645">
        <w:rPr>
          <w:rFonts w:ascii="Times New Roman" w:hAnsi="Times New Roman"/>
          <w:sz w:val="24"/>
        </w:rPr>
        <w:t>,</w:t>
      </w:r>
      <w:r w:rsidRPr="00926645">
        <w:rPr>
          <w:rFonts w:ascii="Times New Roman" w:hAnsi="Times New Roman"/>
          <w:sz w:val="24"/>
        </w:rPr>
        <w:t xml:space="preserve"> securing clearance</w:t>
      </w:r>
      <w:r w:rsidR="00654A18" w:rsidRPr="00926645">
        <w:rPr>
          <w:rFonts w:ascii="Times New Roman" w:hAnsi="Times New Roman"/>
          <w:sz w:val="24"/>
        </w:rPr>
        <w:t xml:space="preserve"> of the form, and</w:t>
      </w:r>
      <w:r w:rsidRPr="00926645">
        <w:rPr>
          <w:rFonts w:ascii="Times New Roman" w:hAnsi="Times New Roman"/>
          <w:sz w:val="24"/>
        </w:rPr>
        <w:t xml:space="preserve"> collecting, aggregating, and disseminating the information.</w:t>
      </w:r>
    </w:p>
    <w:p w:rsidR="00471C06" w:rsidRDefault="00471C06" w:rsidP="00654A18">
      <w:pPr>
        <w:ind w:left="720"/>
        <w:rPr>
          <w:rFonts w:ascii="Times New Roman" w:hAnsi="Times New Roman"/>
          <w:sz w:val="24"/>
        </w:rPr>
      </w:pPr>
    </w:p>
    <w:tbl>
      <w:tblPr>
        <w:tblW w:w="8280" w:type="dxa"/>
        <w:tblInd w:w="738" w:type="dxa"/>
        <w:tblCellMar>
          <w:left w:w="0" w:type="dxa"/>
          <w:right w:w="0" w:type="dxa"/>
        </w:tblCellMar>
        <w:tblLook w:val="04A0" w:firstRow="1" w:lastRow="0" w:firstColumn="1" w:lastColumn="0" w:noHBand="0" w:noVBand="1"/>
      </w:tblPr>
      <w:tblGrid>
        <w:gridCol w:w="4462"/>
        <w:gridCol w:w="3818"/>
      </w:tblGrid>
      <w:tr w:rsidR="00471C06" w:rsidTr="00BF5B18">
        <w:trPr>
          <w:trHeight w:val="1213"/>
        </w:trPr>
        <w:tc>
          <w:tcPr>
            <w:tcW w:w="44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71C06" w:rsidRDefault="00471C06" w:rsidP="00BF5B18">
            <w:pPr>
              <w:rPr>
                <w:rFonts w:ascii="Times New Roman" w:eastAsiaTheme="minorHAnsi" w:hAnsi="Times New Roman"/>
                <w:sz w:val="24"/>
              </w:rPr>
            </w:pPr>
            <w:r>
              <w:rPr>
                <w:rFonts w:ascii="Times New Roman" w:hAnsi="Times New Roman"/>
                <w:sz w:val="24"/>
              </w:rPr>
              <w:t>Annual contract cost for development of APR Web application, Web-based data collection, Help Desk support, data processing, and grantee PE reports.</w:t>
            </w:r>
          </w:p>
        </w:tc>
        <w:tc>
          <w:tcPr>
            <w:tcW w:w="3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71C06" w:rsidRDefault="00471C06" w:rsidP="00BF5B18">
            <w:pPr>
              <w:jc w:val="right"/>
              <w:rPr>
                <w:rFonts w:ascii="Times New Roman" w:eastAsiaTheme="minorHAnsi" w:hAnsi="Times New Roman"/>
                <w:sz w:val="24"/>
              </w:rPr>
            </w:pPr>
            <w:r>
              <w:rPr>
                <w:rFonts w:ascii="Times New Roman" w:hAnsi="Times New Roman"/>
                <w:sz w:val="24"/>
              </w:rPr>
              <w:t>$112,411</w:t>
            </w:r>
          </w:p>
        </w:tc>
      </w:tr>
      <w:tr w:rsidR="00471C06" w:rsidTr="00BF5B18">
        <w:tc>
          <w:tcPr>
            <w:tcW w:w="446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471C06" w:rsidRDefault="00471C06" w:rsidP="00BF5B18">
            <w:pPr>
              <w:rPr>
                <w:rFonts w:ascii="Times New Roman" w:eastAsiaTheme="minorHAnsi" w:hAnsi="Times New Roman"/>
                <w:sz w:val="24"/>
              </w:rPr>
            </w:pPr>
            <w:r>
              <w:rPr>
                <w:rFonts w:ascii="Times New Roman" w:hAnsi="Times New Roman"/>
                <w:sz w:val="24"/>
              </w:rPr>
              <w:t>Analyses of data and preparation of national statistical reports.</w:t>
            </w:r>
          </w:p>
        </w:tc>
        <w:tc>
          <w:tcPr>
            <w:tcW w:w="3818" w:type="dxa"/>
            <w:tcBorders>
              <w:top w:val="nil"/>
              <w:left w:val="nil"/>
              <w:bottom w:val="nil"/>
              <w:right w:val="single" w:sz="8" w:space="0" w:color="auto"/>
            </w:tcBorders>
            <w:tcMar>
              <w:top w:w="0" w:type="dxa"/>
              <w:left w:w="108" w:type="dxa"/>
              <w:bottom w:w="0" w:type="dxa"/>
              <w:right w:w="108" w:type="dxa"/>
            </w:tcMar>
            <w:vAlign w:val="center"/>
            <w:hideMark/>
          </w:tcPr>
          <w:p w:rsidR="00471C06" w:rsidRDefault="00471C06" w:rsidP="00BF5B18">
            <w:pPr>
              <w:rPr>
                <w:rFonts w:ascii="Times New Roman" w:eastAsiaTheme="minorHAnsi" w:hAnsi="Times New Roman"/>
                <w:sz w:val="24"/>
              </w:rPr>
            </w:pPr>
            <w:r>
              <w:rPr>
                <w:rFonts w:ascii="Times New Roman" w:hAnsi="Times New Roman"/>
                <w:sz w:val="24"/>
              </w:rPr>
              <w:t>                                             $170,500</w:t>
            </w:r>
          </w:p>
        </w:tc>
      </w:tr>
      <w:tr w:rsidR="00471C06" w:rsidTr="00BF5B18">
        <w:tc>
          <w:tcPr>
            <w:tcW w:w="446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471C06" w:rsidRDefault="00471C06" w:rsidP="00BF5B18">
            <w:pPr>
              <w:rPr>
                <w:rFonts w:ascii="Times New Roman" w:eastAsiaTheme="minorHAnsi" w:hAnsi="Times New Roman"/>
                <w:sz w:val="24"/>
              </w:rPr>
            </w:pPr>
            <w:r>
              <w:rPr>
                <w:rFonts w:ascii="Times New Roman" w:hAnsi="Times New Roman"/>
                <w:sz w:val="24"/>
              </w:rPr>
              <w:t>Professional staff to update report form and prepare clearance package clearing performance report form:</w:t>
            </w:r>
          </w:p>
          <w:p w:rsidR="00471C06" w:rsidRDefault="00471C06" w:rsidP="00BF5B18">
            <w:pPr>
              <w:rPr>
                <w:rFonts w:ascii="Times New Roman" w:hAnsi="Times New Roman"/>
                <w:sz w:val="24"/>
              </w:rPr>
            </w:pPr>
            <w:r>
              <w:rPr>
                <w:rFonts w:ascii="Times New Roman" w:hAnsi="Times New Roman"/>
                <w:sz w:val="24"/>
              </w:rPr>
              <w:t>$57 per hour X 120 hours</w:t>
            </w:r>
          </w:p>
          <w:p w:rsidR="00471C06" w:rsidRDefault="00471C06" w:rsidP="00BF5B18">
            <w:pPr>
              <w:rPr>
                <w:rFonts w:ascii="Times New Roman" w:eastAsiaTheme="minorHAnsi" w:hAnsi="Times New Roman"/>
                <w:sz w:val="24"/>
              </w:rPr>
            </w:pPr>
            <w:r>
              <w:rPr>
                <w:rFonts w:ascii="Times New Roman" w:hAnsi="Times New Roman"/>
                <w:sz w:val="24"/>
              </w:rPr>
              <w:t>Overhead (est. at 50%): 120 times $28.50</w:t>
            </w:r>
          </w:p>
        </w:tc>
        <w:tc>
          <w:tcPr>
            <w:tcW w:w="3818" w:type="dxa"/>
            <w:tcBorders>
              <w:top w:val="single" w:sz="8" w:space="0" w:color="auto"/>
              <w:left w:val="nil"/>
              <w:bottom w:val="nil"/>
              <w:right w:val="single" w:sz="8" w:space="0" w:color="auto"/>
            </w:tcBorders>
            <w:tcMar>
              <w:top w:w="0" w:type="dxa"/>
              <w:left w:w="108" w:type="dxa"/>
              <w:bottom w:w="0" w:type="dxa"/>
              <w:right w:w="108" w:type="dxa"/>
            </w:tcMar>
            <w:vAlign w:val="center"/>
          </w:tcPr>
          <w:p w:rsidR="00471C06" w:rsidRDefault="00471C06" w:rsidP="00BF5B18">
            <w:pPr>
              <w:rPr>
                <w:rFonts w:ascii="Times New Roman" w:eastAsiaTheme="minorHAnsi" w:hAnsi="Times New Roman"/>
                <w:sz w:val="24"/>
              </w:rPr>
            </w:pPr>
            <w:r>
              <w:rPr>
                <w:rFonts w:ascii="Times New Roman" w:hAnsi="Times New Roman"/>
                <w:sz w:val="24"/>
              </w:rPr>
              <w:t xml:space="preserve">                                         </w:t>
            </w:r>
          </w:p>
          <w:p w:rsidR="00471C06" w:rsidRDefault="00471C06" w:rsidP="00BF5B18">
            <w:pPr>
              <w:rPr>
                <w:rFonts w:ascii="Times New Roman" w:hAnsi="Times New Roman"/>
                <w:sz w:val="24"/>
              </w:rPr>
            </w:pPr>
          </w:p>
          <w:p w:rsidR="00471C06" w:rsidRDefault="00471C06" w:rsidP="00BF5B18">
            <w:pPr>
              <w:rPr>
                <w:rFonts w:ascii="Times New Roman" w:hAnsi="Times New Roman"/>
                <w:sz w:val="24"/>
              </w:rPr>
            </w:pPr>
          </w:p>
          <w:p w:rsidR="00471C06" w:rsidRDefault="00471C06" w:rsidP="00BF5B18">
            <w:pPr>
              <w:jc w:val="right"/>
              <w:rPr>
                <w:rFonts w:ascii="Times New Roman" w:eastAsiaTheme="minorHAnsi" w:hAnsi="Times New Roman"/>
                <w:sz w:val="24"/>
              </w:rPr>
            </w:pPr>
            <w:r>
              <w:rPr>
                <w:rFonts w:ascii="Times New Roman" w:hAnsi="Times New Roman"/>
                <w:sz w:val="24"/>
              </w:rPr>
              <w:t>$10,260</w:t>
            </w:r>
          </w:p>
        </w:tc>
      </w:tr>
      <w:tr w:rsidR="00471C06" w:rsidTr="00BF5B18">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C06" w:rsidRDefault="00471C06" w:rsidP="00BF5B18">
            <w:pPr>
              <w:rPr>
                <w:rFonts w:ascii="Times New Roman" w:eastAsiaTheme="minorHAnsi" w:hAnsi="Times New Roman"/>
                <w:sz w:val="24"/>
              </w:rPr>
            </w:pPr>
            <w:r>
              <w:rPr>
                <w:rFonts w:ascii="Times New Roman" w:hAnsi="Times New Roman"/>
                <w:sz w:val="24"/>
              </w:rPr>
              <w:t>Professional staff to review and edit reports for dissemination</w:t>
            </w:r>
          </w:p>
          <w:p w:rsidR="00471C06" w:rsidRDefault="00471C06" w:rsidP="00BF5B18">
            <w:pPr>
              <w:rPr>
                <w:rFonts w:ascii="Times New Roman" w:hAnsi="Times New Roman"/>
                <w:sz w:val="24"/>
              </w:rPr>
            </w:pPr>
            <w:r>
              <w:rPr>
                <w:rFonts w:ascii="Times New Roman" w:hAnsi="Times New Roman"/>
                <w:sz w:val="24"/>
              </w:rPr>
              <w:t xml:space="preserve">$57 per hour X 160 hours </w:t>
            </w:r>
          </w:p>
          <w:p w:rsidR="00471C06" w:rsidRDefault="00471C06" w:rsidP="00BF5B18">
            <w:pPr>
              <w:rPr>
                <w:rFonts w:ascii="Times New Roman" w:eastAsiaTheme="minorHAnsi" w:hAnsi="Times New Roman"/>
                <w:sz w:val="24"/>
              </w:rPr>
            </w:pPr>
            <w:r>
              <w:rPr>
                <w:rFonts w:ascii="Times New Roman" w:hAnsi="Times New Roman"/>
                <w:sz w:val="24"/>
              </w:rPr>
              <w:t>Overhead (est. at 50%): 160 times $28.50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06" w:rsidRDefault="00471C06" w:rsidP="00BF5B18">
            <w:pPr>
              <w:jc w:val="right"/>
              <w:rPr>
                <w:rFonts w:ascii="Times New Roman" w:eastAsiaTheme="minorHAnsi" w:hAnsi="Times New Roman"/>
                <w:sz w:val="24"/>
              </w:rPr>
            </w:pPr>
            <w:r>
              <w:rPr>
                <w:rFonts w:ascii="Times New Roman" w:hAnsi="Times New Roman"/>
                <w:sz w:val="24"/>
              </w:rPr>
              <w:t>            $13,680</w:t>
            </w:r>
          </w:p>
        </w:tc>
      </w:tr>
      <w:tr w:rsidR="00471C06" w:rsidTr="00BF5B18">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1C06" w:rsidRDefault="00471C06" w:rsidP="00BF5B18">
            <w:pPr>
              <w:rPr>
                <w:rFonts w:ascii="Times New Roman" w:eastAsiaTheme="minorHAnsi" w:hAnsi="Times New Roman"/>
                <w:sz w:val="24"/>
              </w:rPr>
            </w:pPr>
            <w:r>
              <w:rPr>
                <w:rFonts w:ascii="Times New Roman" w:hAnsi="Times New Roman"/>
                <w:sz w:val="24"/>
              </w:rPr>
              <w:t>Clerical staff to type, route, and copy report form:</w:t>
            </w:r>
          </w:p>
          <w:p w:rsidR="00471C06" w:rsidRDefault="00471C06" w:rsidP="00BF5B18">
            <w:pPr>
              <w:rPr>
                <w:rFonts w:ascii="Times New Roman" w:hAnsi="Times New Roman"/>
                <w:sz w:val="24"/>
              </w:rPr>
            </w:pPr>
            <w:r>
              <w:rPr>
                <w:rFonts w:ascii="Times New Roman" w:hAnsi="Times New Roman"/>
                <w:sz w:val="24"/>
              </w:rPr>
              <w:t xml:space="preserve">$21 per hour X 15 hours                       </w:t>
            </w:r>
          </w:p>
          <w:p w:rsidR="00471C06" w:rsidRDefault="00471C06" w:rsidP="00BF5B18">
            <w:pPr>
              <w:rPr>
                <w:rFonts w:ascii="Times New Roman" w:eastAsiaTheme="minorHAnsi" w:hAnsi="Times New Roman"/>
                <w:sz w:val="24"/>
              </w:rPr>
            </w:pPr>
            <w:r>
              <w:rPr>
                <w:rFonts w:ascii="Times New Roman" w:hAnsi="Times New Roman"/>
                <w:sz w:val="24"/>
              </w:rPr>
              <w:lastRenderedPageBreak/>
              <w:t>Overhead costs (est.at 50%) 15 times $10.5</w:t>
            </w:r>
          </w:p>
        </w:tc>
        <w:tc>
          <w:tcPr>
            <w:tcW w:w="3818" w:type="dxa"/>
            <w:tcBorders>
              <w:top w:val="nil"/>
              <w:left w:val="nil"/>
              <w:bottom w:val="single" w:sz="8" w:space="0" w:color="auto"/>
              <w:right w:val="single" w:sz="8" w:space="0" w:color="auto"/>
            </w:tcBorders>
            <w:tcMar>
              <w:top w:w="0" w:type="dxa"/>
              <w:left w:w="108" w:type="dxa"/>
              <w:bottom w:w="0" w:type="dxa"/>
              <w:right w:w="108" w:type="dxa"/>
            </w:tcMar>
            <w:hideMark/>
          </w:tcPr>
          <w:p w:rsidR="00471C06" w:rsidRDefault="00471C06" w:rsidP="00BF5B18">
            <w:pPr>
              <w:jc w:val="right"/>
              <w:rPr>
                <w:rFonts w:ascii="Times New Roman" w:eastAsiaTheme="minorHAnsi" w:hAnsi="Times New Roman"/>
                <w:sz w:val="24"/>
              </w:rPr>
            </w:pPr>
            <w:r>
              <w:rPr>
                <w:rFonts w:ascii="Times New Roman" w:hAnsi="Times New Roman"/>
                <w:sz w:val="24"/>
              </w:rPr>
              <w:lastRenderedPageBreak/>
              <w:t>$473</w:t>
            </w:r>
          </w:p>
        </w:tc>
      </w:tr>
      <w:tr w:rsidR="00471C06" w:rsidTr="00BF5B18">
        <w:trPr>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C06" w:rsidRDefault="00471C06" w:rsidP="00BF5B18">
            <w:pPr>
              <w:rPr>
                <w:rFonts w:ascii="Times New Roman" w:eastAsiaTheme="minorHAnsi" w:hAnsi="Times New Roman"/>
                <w:sz w:val="24"/>
              </w:rPr>
            </w:pPr>
            <w:r>
              <w:rPr>
                <w:rFonts w:ascii="Times New Roman" w:hAnsi="Times New Roman"/>
                <w:sz w:val="24"/>
              </w:rPr>
              <w:lastRenderedPageBreak/>
              <w:t>Other Department staff to review and approve the request:</w:t>
            </w:r>
          </w:p>
          <w:p w:rsidR="00471C06" w:rsidRDefault="00471C06" w:rsidP="00BF5B18">
            <w:pPr>
              <w:rPr>
                <w:rFonts w:ascii="Times New Roman" w:hAnsi="Times New Roman"/>
                <w:sz w:val="24"/>
              </w:rPr>
            </w:pPr>
            <w:r>
              <w:rPr>
                <w:rFonts w:ascii="Times New Roman" w:hAnsi="Times New Roman"/>
                <w:sz w:val="24"/>
              </w:rPr>
              <w:t xml:space="preserve">$57 per hour X 10 hours         </w:t>
            </w:r>
          </w:p>
          <w:p w:rsidR="00471C06" w:rsidRDefault="00471C06" w:rsidP="00BF5B18">
            <w:pPr>
              <w:rPr>
                <w:rFonts w:ascii="Times New Roman" w:eastAsiaTheme="minorHAnsi" w:hAnsi="Times New Roman"/>
                <w:sz w:val="24"/>
              </w:rPr>
            </w:pPr>
            <w:r>
              <w:rPr>
                <w:rFonts w:ascii="Times New Roman" w:hAnsi="Times New Roman"/>
                <w:sz w:val="24"/>
              </w:rPr>
              <w:t>Overhead costs (est. at 50%) 10 times $28.50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06" w:rsidRDefault="00471C06" w:rsidP="00BF5B18">
            <w:pPr>
              <w:jc w:val="right"/>
              <w:rPr>
                <w:rFonts w:ascii="Times New Roman" w:eastAsiaTheme="minorHAnsi" w:hAnsi="Times New Roman"/>
                <w:sz w:val="24"/>
              </w:rPr>
            </w:pPr>
            <w:r>
              <w:rPr>
                <w:rFonts w:ascii="Times New Roman" w:hAnsi="Times New Roman"/>
                <w:sz w:val="24"/>
              </w:rPr>
              <w:t>$855</w:t>
            </w:r>
          </w:p>
        </w:tc>
      </w:tr>
      <w:tr w:rsidR="00471C06" w:rsidTr="00BF5B18">
        <w:trPr>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C06" w:rsidRDefault="00471C06" w:rsidP="00BF5B18">
            <w:pPr>
              <w:rPr>
                <w:rFonts w:ascii="Times New Roman" w:eastAsiaTheme="minorHAnsi" w:hAnsi="Times New Roman"/>
                <w:sz w:val="24"/>
              </w:rPr>
            </w:pPr>
            <w:r>
              <w:rPr>
                <w:rFonts w:ascii="Times New Roman" w:hAnsi="Times New Roman"/>
                <w:sz w:val="24"/>
              </w:rPr>
              <w:t>OMB review (estimated):</w:t>
            </w:r>
          </w:p>
          <w:p w:rsidR="00471C06" w:rsidRDefault="00471C06" w:rsidP="00BF5B18">
            <w:pPr>
              <w:rPr>
                <w:rFonts w:ascii="Times New Roman" w:hAnsi="Times New Roman"/>
                <w:sz w:val="24"/>
              </w:rPr>
            </w:pPr>
            <w:r>
              <w:rPr>
                <w:rFonts w:ascii="Times New Roman" w:hAnsi="Times New Roman"/>
                <w:sz w:val="24"/>
              </w:rPr>
              <w:t>$57 per hour X 8 hours</w:t>
            </w:r>
          </w:p>
          <w:p w:rsidR="00471C06" w:rsidRDefault="00471C06" w:rsidP="00BF5B18">
            <w:pPr>
              <w:rPr>
                <w:rFonts w:ascii="Times New Roman" w:eastAsiaTheme="minorHAnsi" w:hAnsi="Times New Roman"/>
                <w:sz w:val="24"/>
              </w:rPr>
            </w:pPr>
            <w:r>
              <w:rPr>
                <w:rFonts w:ascii="Times New Roman" w:hAnsi="Times New Roman"/>
                <w:sz w:val="24"/>
              </w:rPr>
              <w:t>Overhead costs (est. at 50%) 8 times 28.50</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06" w:rsidRDefault="00471C06" w:rsidP="00BF5B18">
            <w:pPr>
              <w:jc w:val="right"/>
              <w:rPr>
                <w:rFonts w:ascii="Times New Roman" w:eastAsiaTheme="minorHAnsi" w:hAnsi="Times New Roman"/>
                <w:sz w:val="24"/>
              </w:rPr>
            </w:pPr>
            <w:r>
              <w:rPr>
                <w:rFonts w:ascii="Times New Roman" w:hAnsi="Times New Roman"/>
                <w:sz w:val="24"/>
              </w:rPr>
              <w:t>$684</w:t>
            </w:r>
          </w:p>
        </w:tc>
      </w:tr>
      <w:tr w:rsidR="00471C06" w:rsidTr="00BF5B18">
        <w:trPr>
          <w:trHeight w:val="566"/>
        </w:trPr>
        <w:tc>
          <w:tcPr>
            <w:tcW w:w="4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1C06" w:rsidRDefault="00471C06" w:rsidP="00BF5B18">
            <w:pPr>
              <w:rPr>
                <w:rFonts w:ascii="Times New Roman" w:eastAsiaTheme="minorHAnsi" w:hAnsi="Times New Roman"/>
                <w:sz w:val="24"/>
              </w:rPr>
            </w:pPr>
            <w:r>
              <w:rPr>
                <w:rFonts w:ascii="Times New Roman" w:hAnsi="Times New Roman"/>
                <w:sz w:val="24"/>
              </w:rPr>
              <w:t>TOTAL FEDERAL COST</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1C06" w:rsidRDefault="00471C06" w:rsidP="00BF5B18">
            <w:pPr>
              <w:jc w:val="right"/>
              <w:rPr>
                <w:rFonts w:ascii="Times New Roman" w:eastAsiaTheme="minorHAnsi" w:hAnsi="Times New Roman"/>
                <w:sz w:val="24"/>
              </w:rPr>
            </w:pPr>
            <w:r>
              <w:rPr>
                <w:rFonts w:ascii="Times New Roman" w:hAnsi="Times New Roman"/>
                <w:sz w:val="24"/>
              </w:rPr>
              <w:t>            $308,863</w:t>
            </w:r>
          </w:p>
        </w:tc>
      </w:tr>
    </w:tbl>
    <w:p w:rsidR="002C6092" w:rsidRPr="00926645" w:rsidRDefault="002C6092">
      <w:pPr>
        <w:rPr>
          <w:rFonts w:ascii="Times New Roman" w:hAnsi="Times New Roman"/>
          <w:sz w:val="24"/>
        </w:rPr>
      </w:pPr>
    </w:p>
    <w:p w:rsidR="00654A18" w:rsidRPr="00926645" w:rsidRDefault="002C6092" w:rsidP="000C472A">
      <w:pPr>
        <w:ind w:left="720" w:hanging="720"/>
        <w:rPr>
          <w:rFonts w:ascii="Times New Roman" w:hAnsi="Times New Roman"/>
          <w:sz w:val="24"/>
        </w:rPr>
      </w:pPr>
      <w:r w:rsidRPr="00926645">
        <w:rPr>
          <w:rFonts w:ascii="Times New Roman" w:hAnsi="Times New Roman"/>
          <w:sz w:val="24"/>
        </w:rPr>
        <w:t xml:space="preserve">15.  </w:t>
      </w:r>
      <w:r w:rsidR="000C472A">
        <w:rPr>
          <w:rFonts w:ascii="Times New Roman" w:hAnsi="Times New Roman"/>
          <w:sz w:val="24"/>
        </w:rPr>
        <w:tab/>
      </w:r>
      <w:r w:rsidR="00532961" w:rsidRPr="00926645">
        <w:rPr>
          <w:rFonts w:ascii="Times New Roman" w:hAnsi="Times New Roman"/>
          <w:sz w:val="24"/>
        </w:rPr>
        <w:t>Explain the reasons for any program changes or adjustments. Generally, adjustments in burden result from re-estimating burden and/or from economic phenomenon</w:t>
      </w:r>
      <w:r w:rsidR="00FE11C6">
        <w:rPr>
          <w:rFonts w:ascii="Times New Roman" w:hAnsi="Times New Roman"/>
          <w:sz w:val="24"/>
        </w:rPr>
        <w:t xml:space="preserve"> </w:t>
      </w:r>
      <w:r w:rsidR="00532961" w:rsidRPr="00926645">
        <w:rPr>
          <w:rFonts w:ascii="Times New Roman" w:hAnsi="Times New Roman"/>
          <w:sz w:val="24"/>
        </w:rPr>
        <w:t>outside of an agency’s control (e.g., correcting a burden estimate or an organic increase in the size of the reporting universe). Program changes result from a deliberate action that materially changes</w:t>
      </w:r>
      <w:r w:rsidR="00FE11C6">
        <w:rPr>
          <w:rFonts w:ascii="Times New Roman" w:hAnsi="Times New Roman"/>
          <w:sz w:val="24"/>
        </w:rPr>
        <w:t xml:space="preserve"> </w:t>
      </w:r>
      <w:r w:rsidR="00532961" w:rsidRPr="00926645">
        <w:rPr>
          <w:rFonts w:ascii="Times New Roman" w:hAnsi="Times New Roman"/>
          <w:sz w:val="24"/>
        </w:rPr>
        <w:t>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9if applicable).</w:t>
      </w:r>
    </w:p>
    <w:p w:rsidR="00654A18" w:rsidRPr="00926645" w:rsidRDefault="00654A18">
      <w:pPr>
        <w:rPr>
          <w:rFonts w:ascii="Times New Roman" w:hAnsi="Times New Roman"/>
          <w:sz w:val="24"/>
        </w:rPr>
      </w:pPr>
    </w:p>
    <w:p w:rsidR="00140A0E" w:rsidRPr="00926645" w:rsidRDefault="008508FB" w:rsidP="00105015">
      <w:pPr>
        <w:ind w:left="720"/>
        <w:rPr>
          <w:rFonts w:ascii="Times New Roman" w:hAnsi="Times New Roman"/>
          <w:sz w:val="24"/>
        </w:rPr>
      </w:pPr>
      <w:r w:rsidRPr="00926645">
        <w:rPr>
          <w:rFonts w:ascii="Times New Roman" w:hAnsi="Times New Roman"/>
          <w:sz w:val="24"/>
        </w:rPr>
        <w:t xml:space="preserve">The number of respondents has decreased from </w:t>
      </w:r>
      <w:r w:rsidR="00827CC4">
        <w:rPr>
          <w:rFonts w:ascii="Times New Roman" w:hAnsi="Times New Roman"/>
          <w:sz w:val="24"/>
        </w:rPr>
        <w:t>992</w:t>
      </w:r>
      <w:r w:rsidRPr="00926645">
        <w:rPr>
          <w:rFonts w:ascii="Times New Roman" w:hAnsi="Times New Roman"/>
          <w:sz w:val="24"/>
        </w:rPr>
        <w:t xml:space="preserve"> to </w:t>
      </w:r>
      <w:r w:rsidR="00827CC4">
        <w:rPr>
          <w:rFonts w:ascii="Times New Roman" w:hAnsi="Times New Roman"/>
          <w:sz w:val="24"/>
        </w:rPr>
        <w:t>945</w:t>
      </w:r>
      <w:r w:rsidRPr="00926645">
        <w:rPr>
          <w:rFonts w:ascii="Times New Roman" w:hAnsi="Times New Roman"/>
          <w:sz w:val="24"/>
        </w:rPr>
        <w:t xml:space="preserve"> and the total burden hours have decreased from </w:t>
      </w:r>
      <w:r w:rsidR="00827CC4">
        <w:rPr>
          <w:rFonts w:ascii="Times New Roman" w:hAnsi="Times New Roman"/>
          <w:sz w:val="24"/>
        </w:rPr>
        <w:t>16,864</w:t>
      </w:r>
      <w:r w:rsidRPr="00926645">
        <w:rPr>
          <w:rFonts w:ascii="Times New Roman" w:hAnsi="Times New Roman"/>
          <w:sz w:val="24"/>
        </w:rPr>
        <w:t xml:space="preserve"> to </w:t>
      </w:r>
      <w:r w:rsidR="00827CC4">
        <w:rPr>
          <w:rFonts w:ascii="Times New Roman" w:hAnsi="Times New Roman"/>
          <w:sz w:val="24"/>
        </w:rPr>
        <w:t>16,575</w:t>
      </w:r>
      <w:r w:rsidRPr="00926645">
        <w:rPr>
          <w:rFonts w:ascii="Times New Roman" w:hAnsi="Times New Roman"/>
          <w:sz w:val="24"/>
        </w:rPr>
        <w:t xml:space="preserve"> over the funding cycle.  The decrease in the number of projects funded is a result of grantees</w:t>
      </w:r>
      <w:r w:rsidR="005B0E7A" w:rsidRPr="00926645">
        <w:rPr>
          <w:rFonts w:ascii="Times New Roman" w:hAnsi="Times New Roman"/>
          <w:sz w:val="24"/>
        </w:rPr>
        <w:t xml:space="preserve"> having</w:t>
      </w:r>
      <w:r w:rsidRPr="00926645">
        <w:rPr>
          <w:rFonts w:ascii="Times New Roman" w:hAnsi="Times New Roman"/>
          <w:sz w:val="24"/>
        </w:rPr>
        <w:t xml:space="preserve"> been unsuccessful in the most recent </w:t>
      </w:r>
      <w:r w:rsidR="00827CC4">
        <w:rPr>
          <w:rFonts w:ascii="Times New Roman" w:hAnsi="Times New Roman"/>
          <w:sz w:val="24"/>
        </w:rPr>
        <w:t>UB and UBMS</w:t>
      </w:r>
      <w:r w:rsidRPr="00926645">
        <w:rPr>
          <w:rFonts w:ascii="Times New Roman" w:hAnsi="Times New Roman"/>
          <w:sz w:val="24"/>
        </w:rPr>
        <w:t xml:space="preserve"> competition</w:t>
      </w:r>
      <w:r w:rsidR="00827CC4">
        <w:rPr>
          <w:rFonts w:ascii="Times New Roman" w:hAnsi="Times New Roman"/>
          <w:sz w:val="24"/>
        </w:rPr>
        <w:t>s</w:t>
      </w:r>
      <w:r w:rsidR="005B0E7A" w:rsidRPr="00926645">
        <w:rPr>
          <w:rFonts w:ascii="Times New Roman" w:hAnsi="Times New Roman"/>
          <w:sz w:val="24"/>
        </w:rPr>
        <w:t>.</w:t>
      </w:r>
      <w:r w:rsidR="00795EDD" w:rsidRPr="00926645">
        <w:rPr>
          <w:rFonts w:ascii="Times New Roman" w:hAnsi="Times New Roman"/>
          <w:sz w:val="24"/>
        </w:rPr>
        <w:t xml:space="preserve">  Therefore, the number of projects currently completing the APR is </w:t>
      </w:r>
      <w:r w:rsidR="00827CC4">
        <w:rPr>
          <w:rFonts w:ascii="Times New Roman" w:hAnsi="Times New Roman"/>
          <w:sz w:val="24"/>
        </w:rPr>
        <w:t>945</w:t>
      </w:r>
      <w:r w:rsidR="00795EDD" w:rsidRPr="00926645">
        <w:rPr>
          <w:rFonts w:ascii="Times New Roman" w:hAnsi="Times New Roman"/>
          <w:sz w:val="24"/>
        </w:rPr>
        <w:t xml:space="preserve"> grantees.</w:t>
      </w:r>
    </w:p>
    <w:p w:rsidR="002C6092" w:rsidRPr="00926645" w:rsidRDefault="002C6092">
      <w:pPr>
        <w:rPr>
          <w:rFonts w:ascii="Times New Roman" w:hAnsi="Times New Roman"/>
          <w:sz w:val="24"/>
        </w:rPr>
      </w:pPr>
    </w:p>
    <w:p w:rsidR="00532961"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t xml:space="preserve">16.  </w:t>
      </w:r>
      <w:r w:rsidR="000C472A">
        <w:rPr>
          <w:rFonts w:ascii="Times New Roman" w:hAnsi="Times New Roman"/>
          <w:sz w:val="24"/>
        </w:rPr>
        <w:tab/>
      </w:r>
      <w:r w:rsidR="00EB752C" w:rsidRPr="00926645">
        <w:rPr>
          <w:rStyle w:val="a"/>
          <w:rFonts w:ascii="Times New Roman" w:hAnsi="Times New Roman"/>
          <w:sz w:val="24"/>
        </w:rPr>
        <w:t xml:space="preserve">For collections of information whose results will be published, outline plans for </w:t>
      </w:r>
      <w:r w:rsidR="00532961" w:rsidRPr="00926645">
        <w:rPr>
          <w:rStyle w:val="a"/>
          <w:rFonts w:ascii="Times New Roman" w:hAnsi="Times New Roman"/>
          <w:sz w:val="24"/>
        </w:rPr>
        <w:t xml:space="preserve">    </w:t>
      </w:r>
      <w:r w:rsidR="00EB752C" w:rsidRPr="00926645">
        <w:rPr>
          <w:rStyle w:val="a"/>
          <w:rFonts w:ascii="Times New Roman" w:hAnsi="Times New Roman"/>
          <w:sz w:val="24"/>
        </w:rPr>
        <w:t xml:space="preserve">tabulation and publication.  Address any complex analytical techniques that will be used.  Provide the time schedule for the entire project, including beginning and </w:t>
      </w:r>
    </w:p>
    <w:p w:rsidR="00EB752C" w:rsidRPr="00926645" w:rsidRDefault="00532961" w:rsidP="000C472A">
      <w:pPr>
        <w:tabs>
          <w:tab w:val="left" w:pos="-720"/>
        </w:tabs>
        <w:suppressAutoHyphens/>
        <w:ind w:left="720"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00EB752C" w:rsidRPr="00926645">
        <w:rPr>
          <w:rStyle w:val="a"/>
          <w:rFonts w:ascii="Times New Roman" w:hAnsi="Times New Roman"/>
          <w:sz w:val="24"/>
        </w:rPr>
        <w:t>ending dates of the collection of information, completion of report, publication dates,</w:t>
      </w:r>
      <w:r w:rsidRPr="00926645">
        <w:rPr>
          <w:rStyle w:val="a"/>
          <w:rFonts w:ascii="Times New Roman" w:hAnsi="Times New Roman"/>
          <w:sz w:val="24"/>
        </w:rPr>
        <w:t xml:space="preserve"> </w:t>
      </w:r>
      <w:r w:rsidR="00EB752C" w:rsidRPr="00926645">
        <w:rPr>
          <w:rStyle w:val="a"/>
          <w:rFonts w:ascii="Times New Roman" w:hAnsi="Times New Roman"/>
          <w:sz w:val="24"/>
        </w:rPr>
        <w:t>and other actions.</w:t>
      </w:r>
    </w:p>
    <w:p w:rsidR="00EB752C" w:rsidRPr="00926645" w:rsidRDefault="00EB752C">
      <w:pPr>
        <w:rPr>
          <w:rFonts w:ascii="Times New Roman" w:hAnsi="Times New Roman"/>
          <w:sz w:val="24"/>
        </w:rPr>
      </w:pPr>
    </w:p>
    <w:p w:rsidR="00827CC4" w:rsidRPr="00CD3D00" w:rsidRDefault="00827CC4" w:rsidP="00827CC4">
      <w:pPr>
        <w:ind w:left="720"/>
        <w:rPr>
          <w:rFonts w:ascii="Times New Roman" w:hAnsi="Times New Roman"/>
          <w:sz w:val="24"/>
        </w:rPr>
      </w:pPr>
      <w:r w:rsidRPr="00F1082F">
        <w:rPr>
          <w:rFonts w:ascii="Times New Roman" w:hAnsi="Times New Roman"/>
          <w:sz w:val="24"/>
        </w:rPr>
        <w:t xml:space="preserve">Collected information will be analyzed annually to determine if each grantee is meeting its approved goals and objectives and to award PE points.  Performance measures and efficiency measures </w:t>
      </w:r>
      <w:r>
        <w:rPr>
          <w:rFonts w:ascii="Times New Roman" w:hAnsi="Times New Roman"/>
          <w:sz w:val="24"/>
        </w:rPr>
        <w:t xml:space="preserve">for </w:t>
      </w:r>
      <w:r w:rsidRPr="00F1082F">
        <w:rPr>
          <w:rFonts w:ascii="Times New Roman" w:hAnsi="Times New Roman"/>
          <w:sz w:val="24"/>
        </w:rPr>
        <w:t xml:space="preserve">UB, based on data conveyed in grantees' APRs, are disseminated in the Department's Annual Program Performance Plan.  In addition, the Department's Web site provides data on performance and efficiency measures, beginning with </w:t>
      </w:r>
      <w:r w:rsidRPr="00471C06">
        <w:rPr>
          <w:rFonts w:ascii="Times New Roman" w:hAnsi="Times New Roman"/>
          <w:sz w:val="24"/>
        </w:rPr>
        <w:t>the 2007–08 performance</w:t>
      </w:r>
      <w:r w:rsidRPr="00F1082F">
        <w:rPr>
          <w:rFonts w:ascii="Times New Roman" w:hAnsi="Times New Roman"/>
          <w:sz w:val="24"/>
        </w:rPr>
        <w:t xml:space="preserve"> period, </w:t>
      </w:r>
      <w:r w:rsidRPr="00F1082F">
        <w:rPr>
          <w:rFonts w:ascii="Times New Roman" w:hAnsi="Times New Roman"/>
          <w:iCs/>
          <w:sz w:val="24"/>
        </w:rPr>
        <w:t>at the grantee level</w:t>
      </w:r>
      <w:r w:rsidRPr="00F1082F">
        <w:rPr>
          <w:rFonts w:ascii="Times New Roman" w:hAnsi="Times New Roman"/>
          <w:sz w:val="24"/>
        </w:rPr>
        <w:t>; this more detailed reporting has been made possible due to improvements in accuracy resulting from incorporating the standard objectives into the report form.</w:t>
      </w:r>
    </w:p>
    <w:p w:rsidR="00827CC4" w:rsidRPr="00CD3D00" w:rsidRDefault="00827CC4" w:rsidP="00827CC4">
      <w:pPr>
        <w:rPr>
          <w:rFonts w:ascii="Times New Roman" w:hAnsi="Times New Roman"/>
          <w:sz w:val="24"/>
        </w:rPr>
      </w:pPr>
    </w:p>
    <w:p w:rsidR="00532961"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t xml:space="preserve">17.  </w:t>
      </w:r>
      <w:r w:rsidR="000C472A">
        <w:rPr>
          <w:rFonts w:ascii="Times New Roman" w:hAnsi="Times New Roman"/>
          <w:sz w:val="24"/>
        </w:rPr>
        <w:tab/>
      </w:r>
      <w:r w:rsidR="0062564D" w:rsidRPr="00926645">
        <w:rPr>
          <w:rStyle w:val="a"/>
          <w:rFonts w:ascii="Times New Roman" w:hAnsi="Times New Roman"/>
          <w:sz w:val="24"/>
        </w:rPr>
        <w:t xml:space="preserve">If seeking approval to not display the expiration date for OMB approval of the </w:t>
      </w:r>
    </w:p>
    <w:p w:rsidR="0062564D" w:rsidRPr="00926645" w:rsidRDefault="00532961" w:rsidP="000C472A">
      <w:pPr>
        <w:tabs>
          <w:tab w:val="left" w:pos="-720"/>
        </w:tabs>
        <w:suppressAutoHyphens/>
        <w:ind w:left="720"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0062564D" w:rsidRPr="00926645">
        <w:rPr>
          <w:rStyle w:val="a"/>
          <w:rFonts w:ascii="Times New Roman" w:hAnsi="Times New Roman"/>
          <w:sz w:val="24"/>
        </w:rPr>
        <w:t>information collection, explain the reasons that display would be inappropriate.</w:t>
      </w:r>
    </w:p>
    <w:p w:rsidR="0062564D" w:rsidRPr="00926645" w:rsidRDefault="0062564D" w:rsidP="000C472A">
      <w:pPr>
        <w:ind w:left="720" w:hanging="720"/>
        <w:rPr>
          <w:rFonts w:ascii="Times New Roman" w:hAnsi="Times New Roman"/>
          <w:sz w:val="24"/>
        </w:rPr>
      </w:pPr>
    </w:p>
    <w:p w:rsidR="002C6092" w:rsidRPr="00926645" w:rsidRDefault="002C6092" w:rsidP="002063F3">
      <w:pPr>
        <w:ind w:left="720"/>
        <w:rPr>
          <w:rFonts w:ascii="Times New Roman" w:hAnsi="Times New Roman"/>
          <w:sz w:val="24"/>
        </w:rPr>
      </w:pPr>
      <w:r w:rsidRPr="00926645">
        <w:rPr>
          <w:rFonts w:ascii="Times New Roman" w:hAnsi="Times New Roman"/>
          <w:sz w:val="24"/>
        </w:rPr>
        <w:t>This report form and the Web site will display the expiration date for OMB's approval of the information collection.</w:t>
      </w:r>
    </w:p>
    <w:p w:rsidR="002C6092" w:rsidRPr="00926645" w:rsidRDefault="002C6092">
      <w:pPr>
        <w:rPr>
          <w:rFonts w:ascii="Times New Roman" w:hAnsi="Times New Roman"/>
          <w:sz w:val="24"/>
        </w:rPr>
      </w:pPr>
    </w:p>
    <w:p w:rsidR="0062564D"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t xml:space="preserve">18.  </w:t>
      </w:r>
      <w:r w:rsidR="000C472A">
        <w:rPr>
          <w:rFonts w:ascii="Times New Roman" w:hAnsi="Times New Roman"/>
          <w:sz w:val="24"/>
        </w:rPr>
        <w:tab/>
      </w:r>
      <w:r w:rsidR="0062564D" w:rsidRPr="00926645">
        <w:rPr>
          <w:rStyle w:val="a"/>
          <w:rFonts w:ascii="Times New Roman" w:hAnsi="Times New Roman"/>
          <w:sz w:val="24"/>
        </w:rPr>
        <w:t>Explain each exception to the certification statement identified in the Certification of Paperwork Reduction Act.</w:t>
      </w:r>
    </w:p>
    <w:p w:rsidR="0062564D" w:rsidRPr="00926645" w:rsidRDefault="0062564D">
      <w:pPr>
        <w:rPr>
          <w:rFonts w:ascii="Times New Roman" w:hAnsi="Times New Roman"/>
          <w:sz w:val="24"/>
        </w:rPr>
      </w:pPr>
    </w:p>
    <w:p w:rsidR="002C6092" w:rsidRPr="00926645" w:rsidRDefault="002C6092" w:rsidP="00AD6A8F">
      <w:pPr>
        <w:ind w:left="720"/>
        <w:rPr>
          <w:rFonts w:ascii="Times New Roman" w:hAnsi="Times New Roman"/>
          <w:sz w:val="24"/>
        </w:rPr>
      </w:pPr>
      <w:r w:rsidRPr="00926645">
        <w:rPr>
          <w:rFonts w:ascii="Times New Roman" w:hAnsi="Times New Roman"/>
          <w:sz w:val="24"/>
        </w:rPr>
        <w:t>There are no exceptions to the certification statement.</w:t>
      </w:r>
    </w:p>
    <w:sectPr w:rsidR="002C6092" w:rsidRPr="00926645" w:rsidSect="00F773E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DB9" w:rsidRDefault="00221DB9">
      <w:r>
        <w:separator/>
      </w:r>
    </w:p>
  </w:endnote>
  <w:endnote w:type="continuationSeparator" w:id="0">
    <w:p w:rsidR="00221DB9" w:rsidRDefault="0022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8" w:rsidRDefault="006F5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5608" w:rsidRDefault="006F56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8" w:rsidRPr="00FF4A3B" w:rsidRDefault="006F5608" w:rsidP="00FF4A3B">
    <w:pPr>
      <w:pStyle w:val="Footer"/>
      <w:framePr w:wrap="around" w:vAnchor="text" w:hAnchor="page" w:x="10801" w:y="34"/>
      <w:rPr>
        <w:rStyle w:val="PageNumber"/>
        <w:rFonts w:asciiTheme="minorHAnsi" w:hAnsiTheme="minorHAnsi"/>
      </w:rPr>
    </w:pPr>
    <w:r w:rsidRPr="00FF4A3B">
      <w:rPr>
        <w:rStyle w:val="PageNumber"/>
        <w:rFonts w:asciiTheme="minorHAnsi" w:hAnsiTheme="minorHAnsi"/>
      </w:rPr>
      <w:fldChar w:fldCharType="begin"/>
    </w:r>
    <w:r w:rsidRPr="00FF4A3B">
      <w:rPr>
        <w:rStyle w:val="PageNumber"/>
        <w:rFonts w:asciiTheme="minorHAnsi" w:hAnsiTheme="minorHAnsi"/>
      </w:rPr>
      <w:instrText xml:space="preserve">PAGE  </w:instrText>
    </w:r>
    <w:r w:rsidRPr="00FF4A3B">
      <w:rPr>
        <w:rStyle w:val="PageNumber"/>
        <w:rFonts w:asciiTheme="minorHAnsi" w:hAnsiTheme="minorHAnsi"/>
      </w:rPr>
      <w:fldChar w:fldCharType="separate"/>
    </w:r>
    <w:r w:rsidR="00025456">
      <w:rPr>
        <w:rStyle w:val="PageNumber"/>
        <w:rFonts w:asciiTheme="minorHAnsi" w:hAnsiTheme="minorHAnsi"/>
        <w:noProof/>
      </w:rPr>
      <w:t>5</w:t>
    </w:r>
    <w:r w:rsidRPr="00FF4A3B">
      <w:rPr>
        <w:rStyle w:val="PageNumber"/>
        <w:rFonts w:asciiTheme="minorHAnsi" w:hAnsiTheme="minorHAnsi"/>
      </w:rPr>
      <w:fldChar w:fldCharType="end"/>
    </w:r>
  </w:p>
  <w:p w:rsidR="006F5608" w:rsidRDefault="006F56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DB9" w:rsidRDefault="00221DB9">
      <w:r>
        <w:separator/>
      </w:r>
    </w:p>
  </w:footnote>
  <w:footnote w:type="continuationSeparator" w:id="0">
    <w:p w:rsidR="00221DB9" w:rsidRDefault="00221DB9">
      <w:r>
        <w:continuationSeparator/>
      </w:r>
    </w:p>
  </w:footnote>
  <w:footnote w:id="1">
    <w:p w:rsidR="00314EE2" w:rsidRDefault="00314EE2" w:rsidP="00314EE2">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rsidR="00314EE2" w:rsidRDefault="00314EE2" w:rsidP="00314EE2">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8926BF"/>
    <w:multiLevelType w:val="hybridMultilevel"/>
    <w:tmpl w:val="F5EA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D0"/>
    <w:rsid w:val="00002B3D"/>
    <w:rsid w:val="0002210B"/>
    <w:rsid w:val="00024A70"/>
    <w:rsid w:val="00025456"/>
    <w:rsid w:val="00033C49"/>
    <w:rsid w:val="00036094"/>
    <w:rsid w:val="0005385D"/>
    <w:rsid w:val="00054101"/>
    <w:rsid w:val="00074B2C"/>
    <w:rsid w:val="00074C4A"/>
    <w:rsid w:val="00084EC7"/>
    <w:rsid w:val="00085F60"/>
    <w:rsid w:val="0009050E"/>
    <w:rsid w:val="000C472A"/>
    <w:rsid w:val="000C4976"/>
    <w:rsid w:val="000D148A"/>
    <w:rsid w:val="000E1AEB"/>
    <w:rsid w:val="000E2E43"/>
    <w:rsid w:val="000F5A54"/>
    <w:rsid w:val="00105015"/>
    <w:rsid w:val="001155C7"/>
    <w:rsid w:val="00140A0E"/>
    <w:rsid w:val="001511A3"/>
    <w:rsid w:val="00152A9E"/>
    <w:rsid w:val="00173F6B"/>
    <w:rsid w:val="00192BC6"/>
    <w:rsid w:val="00194346"/>
    <w:rsid w:val="001D0998"/>
    <w:rsid w:val="001E1046"/>
    <w:rsid w:val="001E5AB2"/>
    <w:rsid w:val="001F32A4"/>
    <w:rsid w:val="00204D7E"/>
    <w:rsid w:val="002063F3"/>
    <w:rsid w:val="00221DB9"/>
    <w:rsid w:val="00224749"/>
    <w:rsid w:val="00230FAD"/>
    <w:rsid w:val="0023574C"/>
    <w:rsid w:val="002516BB"/>
    <w:rsid w:val="00257355"/>
    <w:rsid w:val="002643B9"/>
    <w:rsid w:val="0027130E"/>
    <w:rsid w:val="002753F4"/>
    <w:rsid w:val="00275A7D"/>
    <w:rsid w:val="002A21FE"/>
    <w:rsid w:val="002C6092"/>
    <w:rsid w:val="002D0F2C"/>
    <w:rsid w:val="002D1143"/>
    <w:rsid w:val="002D6EC9"/>
    <w:rsid w:val="002D7CD4"/>
    <w:rsid w:val="003139C9"/>
    <w:rsid w:val="00314EE2"/>
    <w:rsid w:val="00350E1F"/>
    <w:rsid w:val="00350FF4"/>
    <w:rsid w:val="00354ECF"/>
    <w:rsid w:val="003D44D6"/>
    <w:rsid w:val="00447543"/>
    <w:rsid w:val="00471C06"/>
    <w:rsid w:val="0049276A"/>
    <w:rsid w:val="004C41CB"/>
    <w:rsid w:val="004F011C"/>
    <w:rsid w:val="00532961"/>
    <w:rsid w:val="005343B0"/>
    <w:rsid w:val="00564BCC"/>
    <w:rsid w:val="00586878"/>
    <w:rsid w:val="00591537"/>
    <w:rsid w:val="005A158C"/>
    <w:rsid w:val="005A3937"/>
    <w:rsid w:val="005B0E7A"/>
    <w:rsid w:val="005C16F3"/>
    <w:rsid w:val="005F042E"/>
    <w:rsid w:val="005F6C09"/>
    <w:rsid w:val="0062564D"/>
    <w:rsid w:val="00641415"/>
    <w:rsid w:val="00646543"/>
    <w:rsid w:val="00654A18"/>
    <w:rsid w:val="00665864"/>
    <w:rsid w:val="00685B55"/>
    <w:rsid w:val="006971DE"/>
    <w:rsid w:val="006B3056"/>
    <w:rsid w:val="006D15EA"/>
    <w:rsid w:val="006D7EF9"/>
    <w:rsid w:val="006E1703"/>
    <w:rsid w:val="006F5150"/>
    <w:rsid w:val="006F5608"/>
    <w:rsid w:val="00704D97"/>
    <w:rsid w:val="007221A5"/>
    <w:rsid w:val="007563A5"/>
    <w:rsid w:val="007833D8"/>
    <w:rsid w:val="00791027"/>
    <w:rsid w:val="00795EDD"/>
    <w:rsid w:val="007C73FE"/>
    <w:rsid w:val="007E018A"/>
    <w:rsid w:val="007F0BF1"/>
    <w:rsid w:val="008075A2"/>
    <w:rsid w:val="0081683E"/>
    <w:rsid w:val="00827CC4"/>
    <w:rsid w:val="008302BB"/>
    <w:rsid w:val="008508FB"/>
    <w:rsid w:val="00851C50"/>
    <w:rsid w:val="008628E2"/>
    <w:rsid w:val="008776FE"/>
    <w:rsid w:val="00887F27"/>
    <w:rsid w:val="008943E3"/>
    <w:rsid w:val="008954BD"/>
    <w:rsid w:val="008B2735"/>
    <w:rsid w:val="008E0A0B"/>
    <w:rsid w:val="008E5D75"/>
    <w:rsid w:val="008E6A0F"/>
    <w:rsid w:val="008F429B"/>
    <w:rsid w:val="009033DF"/>
    <w:rsid w:val="00912996"/>
    <w:rsid w:val="00926645"/>
    <w:rsid w:val="00952F08"/>
    <w:rsid w:val="009766B0"/>
    <w:rsid w:val="00986B32"/>
    <w:rsid w:val="00987535"/>
    <w:rsid w:val="009A37C9"/>
    <w:rsid w:val="009B534A"/>
    <w:rsid w:val="009B720C"/>
    <w:rsid w:val="009C398B"/>
    <w:rsid w:val="009C7D8A"/>
    <w:rsid w:val="00A03FE4"/>
    <w:rsid w:val="00A1124F"/>
    <w:rsid w:val="00A123DB"/>
    <w:rsid w:val="00A27354"/>
    <w:rsid w:val="00A35CE0"/>
    <w:rsid w:val="00A41868"/>
    <w:rsid w:val="00A92C50"/>
    <w:rsid w:val="00AB1017"/>
    <w:rsid w:val="00AD6A8F"/>
    <w:rsid w:val="00B00F09"/>
    <w:rsid w:val="00B11873"/>
    <w:rsid w:val="00B17C63"/>
    <w:rsid w:val="00B42DAE"/>
    <w:rsid w:val="00B51FB4"/>
    <w:rsid w:val="00B5354B"/>
    <w:rsid w:val="00B91EED"/>
    <w:rsid w:val="00B95065"/>
    <w:rsid w:val="00BC7090"/>
    <w:rsid w:val="00BE0816"/>
    <w:rsid w:val="00BE4F6F"/>
    <w:rsid w:val="00C12879"/>
    <w:rsid w:val="00C40A1A"/>
    <w:rsid w:val="00C45DE2"/>
    <w:rsid w:val="00C501DF"/>
    <w:rsid w:val="00C5047A"/>
    <w:rsid w:val="00C57FA5"/>
    <w:rsid w:val="00C61DFE"/>
    <w:rsid w:val="00CB6EC5"/>
    <w:rsid w:val="00CC3B46"/>
    <w:rsid w:val="00CC4FEC"/>
    <w:rsid w:val="00CC648B"/>
    <w:rsid w:val="00CC76D7"/>
    <w:rsid w:val="00D036DC"/>
    <w:rsid w:val="00D0456F"/>
    <w:rsid w:val="00D304E6"/>
    <w:rsid w:val="00D472F5"/>
    <w:rsid w:val="00D53B51"/>
    <w:rsid w:val="00D8119C"/>
    <w:rsid w:val="00D87ECB"/>
    <w:rsid w:val="00DA61D8"/>
    <w:rsid w:val="00DC3E4E"/>
    <w:rsid w:val="00DD5522"/>
    <w:rsid w:val="00DE1197"/>
    <w:rsid w:val="00DF32CC"/>
    <w:rsid w:val="00E03E83"/>
    <w:rsid w:val="00E062A2"/>
    <w:rsid w:val="00E10998"/>
    <w:rsid w:val="00E25E6E"/>
    <w:rsid w:val="00E41B8B"/>
    <w:rsid w:val="00E655FF"/>
    <w:rsid w:val="00E66D91"/>
    <w:rsid w:val="00E72145"/>
    <w:rsid w:val="00E85A3E"/>
    <w:rsid w:val="00E94AD7"/>
    <w:rsid w:val="00EA42DC"/>
    <w:rsid w:val="00EA7C39"/>
    <w:rsid w:val="00EB752C"/>
    <w:rsid w:val="00ED672D"/>
    <w:rsid w:val="00EF028D"/>
    <w:rsid w:val="00F06E36"/>
    <w:rsid w:val="00F12F26"/>
    <w:rsid w:val="00F572B1"/>
    <w:rsid w:val="00F773E4"/>
    <w:rsid w:val="00F952D0"/>
    <w:rsid w:val="00F97EC7"/>
    <w:rsid w:val="00FA311C"/>
    <w:rsid w:val="00FB4661"/>
    <w:rsid w:val="00FB5A7E"/>
    <w:rsid w:val="00FD688A"/>
    <w:rsid w:val="00FE11C6"/>
    <w:rsid w:val="00FF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basedOn w:val="DefaultParagraphFont"/>
    <w:rsid w:val="00F773E4"/>
    <w:rPr>
      <w:color w:val="0000FF"/>
      <w:u w:val="single"/>
    </w:rPr>
  </w:style>
  <w:style w:type="paragraph" w:styleId="Footer">
    <w:name w:val="footer"/>
    <w:basedOn w:val="Normal"/>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basedOn w:val="DefaultParagraphFont"/>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basedOn w:val="DefaultParagraphFont"/>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basedOn w:val="CommentText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basedOn w:val="DefaultParagraphFont"/>
    <w:link w:val="BalloonText"/>
    <w:rsid w:val="00257355"/>
    <w:rPr>
      <w:rFonts w:ascii="Tahoma" w:hAnsi="Tahoma" w:cs="Tahoma"/>
      <w:sz w:val="16"/>
      <w:szCs w:val="16"/>
    </w:rPr>
  </w:style>
  <w:style w:type="table" w:styleId="TableGrid">
    <w:name w:val="Table Grid"/>
    <w:basedOn w:val="TableNormal"/>
    <w:uiPriority w:val="59"/>
    <w:rsid w:val="00B5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basedOn w:val="DefaultParagraphFont"/>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paragraph" w:styleId="FootnoteText">
    <w:name w:val="footnote text"/>
    <w:basedOn w:val="Normal"/>
    <w:link w:val="FootnoteTextChar"/>
    <w:rsid w:val="00314EE2"/>
    <w:rPr>
      <w:sz w:val="20"/>
      <w:szCs w:val="20"/>
    </w:rPr>
  </w:style>
  <w:style w:type="character" w:customStyle="1" w:styleId="FootnoteTextChar">
    <w:name w:val="Footnote Text Char"/>
    <w:basedOn w:val="DefaultParagraphFont"/>
    <w:link w:val="FootnoteText"/>
    <w:rsid w:val="00314EE2"/>
    <w:rPr>
      <w:rFonts w:ascii="Book Antiqua" w:hAnsi="Book Antiqua"/>
    </w:rPr>
  </w:style>
  <w:style w:type="character" w:styleId="FootnoteReference">
    <w:name w:val="footnote reference"/>
    <w:uiPriority w:val="99"/>
    <w:rsid w:val="00314EE2"/>
    <w:rPr>
      <w:rFonts w:ascii="Courier" w:hAnsi="Courier" w:cs="Times New Roman"/>
      <w:sz w:val="24"/>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basedOn w:val="DefaultParagraphFont"/>
    <w:rsid w:val="00F773E4"/>
    <w:rPr>
      <w:color w:val="0000FF"/>
      <w:u w:val="single"/>
    </w:rPr>
  </w:style>
  <w:style w:type="paragraph" w:styleId="Footer">
    <w:name w:val="footer"/>
    <w:basedOn w:val="Normal"/>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basedOn w:val="DefaultParagraphFont"/>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basedOn w:val="DefaultParagraphFont"/>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basedOn w:val="CommentText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basedOn w:val="DefaultParagraphFont"/>
    <w:link w:val="BalloonText"/>
    <w:rsid w:val="00257355"/>
    <w:rPr>
      <w:rFonts w:ascii="Tahoma" w:hAnsi="Tahoma" w:cs="Tahoma"/>
      <w:sz w:val="16"/>
      <w:szCs w:val="16"/>
    </w:rPr>
  </w:style>
  <w:style w:type="table" w:styleId="TableGrid">
    <w:name w:val="Table Grid"/>
    <w:basedOn w:val="TableNormal"/>
    <w:uiPriority w:val="59"/>
    <w:rsid w:val="00B5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basedOn w:val="DefaultParagraphFont"/>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paragraph" w:styleId="FootnoteText">
    <w:name w:val="footnote text"/>
    <w:basedOn w:val="Normal"/>
    <w:link w:val="FootnoteTextChar"/>
    <w:rsid w:val="00314EE2"/>
    <w:rPr>
      <w:sz w:val="20"/>
      <w:szCs w:val="20"/>
    </w:rPr>
  </w:style>
  <w:style w:type="character" w:customStyle="1" w:styleId="FootnoteTextChar">
    <w:name w:val="Footnote Text Char"/>
    <w:basedOn w:val="DefaultParagraphFont"/>
    <w:link w:val="FootnoteText"/>
    <w:rsid w:val="00314EE2"/>
    <w:rPr>
      <w:rFonts w:ascii="Book Antiqua" w:hAnsi="Book Antiqua"/>
    </w:rPr>
  </w:style>
  <w:style w:type="character" w:styleId="FootnoteReference">
    <w:name w:val="footnote reference"/>
    <w:uiPriority w:val="99"/>
    <w:rsid w:val="00314EE2"/>
    <w:rPr>
      <w:rFonts w:ascii="Courier" w:hAnsi="Courier" w:cs="Times New Roman"/>
      <w:sz w:val="24"/>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3683">
      <w:bodyDiv w:val="1"/>
      <w:marLeft w:val="0"/>
      <w:marRight w:val="0"/>
      <w:marTop w:val="0"/>
      <w:marBottom w:val="0"/>
      <w:divBdr>
        <w:top w:val="none" w:sz="0" w:space="0" w:color="auto"/>
        <w:left w:val="none" w:sz="0" w:space="0" w:color="auto"/>
        <w:bottom w:val="none" w:sz="0" w:space="0" w:color="auto"/>
        <w:right w:val="none" w:sz="0" w:space="0" w:color="auto"/>
      </w:divBdr>
    </w:div>
    <w:div w:id="1017274472">
      <w:bodyDiv w:val="1"/>
      <w:marLeft w:val="0"/>
      <w:marRight w:val="0"/>
      <w:marTop w:val="0"/>
      <w:marBottom w:val="0"/>
      <w:divBdr>
        <w:top w:val="none" w:sz="0" w:space="0" w:color="auto"/>
        <w:left w:val="none" w:sz="0" w:space="0" w:color="auto"/>
        <w:bottom w:val="none" w:sz="0" w:space="0" w:color="auto"/>
        <w:right w:val="none" w:sz="0" w:space="0" w:color="auto"/>
      </w:divBdr>
    </w:div>
    <w:div w:id="2048525040">
      <w:bodyDiv w:val="1"/>
      <w:marLeft w:val="0"/>
      <w:marRight w:val="0"/>
      <w:marTop w:val="0"/>
      <w:marBottom w:val="0"/>
      <w:divBdr>
        <w:top w:val="none" w:sz="0" w:space="0" w:color="auto"/>
        <w:left w:val="none" w:sz="0" w:space="0" w:color="auto"/>
        <w:bottom w:val="none" w:sz="0" w:space="0" w:color="auto"/>
        <w:right w:val="none" w:sz="0" w:space="0" w:color="auto"/>
      </w:divBdr>
    </w:div>
    <w:div w:id="207103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EBB71-31C1-4611-BCF0-50150D4B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3456</Words>
  <Characters>19704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Talent Search and Educational Opportunity Centers Programs</vt:lpstr>
    </vt:vector>
  </TitlesOfParts>
  <Company>U.S. Department of Education</Company>
  <LinksUpToDate>false</LinksUpToDate>
  <CharactersWithSpaces>23114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Search and Educational Opportunity Centers Programs</dc:title>
  <dc:creator>kathy.fuller</dc:creator>
  <cp:lastModifiedBy>Ingalls, Katrina</cp:lastModifiedBy>
  <cp:revision>2</cp:revision>
  <cp:lastPrinted>2016-06-21T19:45:00Z</cp:lastPrinted>
  <dcterms:created xsi:type="dcterms:W3CDTF">2016-12-09T19:28:00Z</dcterms:created>
  <dcterms:modified xsi:type="dcterms:W3CDTF">2016-12-09T19:28:00Z</dcterms:modified>
</cp:coreProperties>
</file>