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5888F4" w14:textId="77777777" w:rsidR="00C64707" w:rsidRPr="003075A9" w:rsidRDefault="00C64707" w:rsidP="00C64707">
      <w:pPr>
        <w:shd w:val="clear" w:color="auto" w:fill="FFFFFF"/>
        <w:spacing w:after="0" w:line="240" w:lineRule="auto"/>
        <w:jc w:val="center"/>
        <w:rPr>
          <w:rFonts w:ascii="Times New Roman" w:eastAsia="Times New Roman" w:hAnsi="Times New Roman" w:cs="Times New Roman"/>
          <w:b/>
          <w:bCs/>
          <w:color w:val="555555"/>
          <w:sz w:val="24"/>
          <w:szCs w:val="24"/>
        </w:rPr>
      </w:pPr>
      <w:bookmarkStart w:id="0" w:name="_GoBack"/>
      <w:bookmarkEnd w:id="0"/>
      <w:r w:rsidRPr="003075A9">
        <w:rPr>
          <w:rFonts w:ascii="Times New Roman" w:eastAsia="Times New Roman" w:hAnsi="Times New Roman" w:cs="Times New Roman"/>
          <w:b/>
          <w:bCs/>
          <w:color w:val="555555"/>
          <w:sz w:val="24"/>
          <w:szCs w:val="24"/>
        </w:rPr>
        <w:t>Supporting Statement A</w:t>
      </w:r>
    </w:p>
    <w:p w14:paraId="1B8AD960" w14:textId="77777777" w:rsidR="008977F0" w:rsidRPr="003075A9" w:rsidRDefault="008977F0" w:rsidP="00C64707">
      <w:pPr>
        <w:shd w:val="clear" w:color="auto" w:fill="FFFFFF"/>
        <w:spacing w:after="0" w:line="240" w:lineRule="auto"/>
        <w:jc w:val="center"/>
        <w:rPr>
          <w:rFonts w:ascii="Times New Roman" w:eastAsia="Times New Roman" w:hAnsi="Times New Roman" w:cs="Times New Roman"/>
          <w:b/>
          <w:bCs/>
          <w:color w:val="555555"/>
          <w:sz w:val="24"/>
          <w:szCs w:val="24"/>
        </w:rPr>
      </w:pPr>
    </w:p>
    <w:p w14:paraId="38C1FE88" w14:textId="77777777" w:rsidR="008977F0" w:rsidRPr="003075A9" w:rsidRDefault="008977F0" w:rsidP="00C64707">
      <w:pPr>
        <w:shd w:val="clear" w:color="auto" w:fill="FFFFFF"/>
        <w:spacing w:after="0" w:line="240" w:lineRule="auto"/>
        <w:jc w:val="center"/>
        <w:rPr>
          <w:rFonts w:ascii="Times New Roman" w:eastAsia="Times New Roman" w:hAnsi="Times New Roman" w:cs="Times New Roman"/>
          <w:b/>
          <w:bCs/>
          <w:color w:val="555555"/>
          <w:sz w:val="24"/>
          <w:szCs w:val="24"/>
        </w:rPr>
      </w:pPr>
      <w:r w:rsidRPr="003075A9">
        <w:rPr>
          <w:rFonts w:ascii="Times New Roman" w:eastAsia="Times New Roman" w:hAnsi="Times New Roman" w:cs="Times New Roman"/>
          <w:b/>
          <w:bCs/>
          <w:color w:val="555555"/>
          <w:sz w:val="24"/>
          <w:szCs w:val="24"/>
        </w:rPr>
        <w:t>OMB 2120-0682</w:t>
      </w:r>
    </w:p>
    <w:p w14:paraId="054E8C43" w14:textId="77777777" w:rsidR="008977F0" w:rsidRPr="003075A9" w:rsidRDefault="008977F0" w:rsidP="00C64707">
      <w:pPr>
        <w:shd w:val="clear" w:color="auto" w:fill="FFFFFF"/>
        <w:spacing w:after="0" w:line="240" w:lineRule="auto"/>
        <w:jc w:val="center"/>
        <w:rPr>
          <w:rFonts w:ascii="Times New Roman" w:eastAsia="Times New Roman" w:hAnsi="Times New Roman" w:cs="Times New Roman"/>
          <w:b/>
          <w:bCs/>
          <w:color w:val="555555"/>
          <w:sz w:val="24"/>
          <w:szCs w:val="24"/>
        </w:rPr>
      </w:pPr>
    </w:p>
    <w:p w14:paraId="71535843" w14:textId="4414EE71" w:rsidR="00C64707" w:rsidRPr="003075A9" w:rsidRDefault="002422A0" w:rsidP="00C64707">
      <w:pPr>
        <w:shd w:val="clear" w:color="auto" w:fill="FFFFFF"/>
        <w:spacing w:after="0" w:line="240" w:lineRule="auto"/>
        <w:jc w:val="center"/>
        <w:rPr>
          <w:rFonts w:ascii="Times New Roman" w:eastAsia="Times New Roman" w:hAnsi="Times New Roman" w:cs="Times New Roman"/>
          <w:color w:val="555555"/>
          <w:sz w:val="24"/>
          <w:szCs w:val="24"/>
        </w:rPr>
      </w:pPr>
      <w:r w:rsidRPr="003075A9">
        <w:rPr>
          <w:rFonts w:ascii="Times New Roman" w:eastAsia="Times New Roman" w:hAnsi="Times New Roman" w:cs="Times New Roman"/>
          <w:b/>
          <w:bCs/>
          <w:color w:val="555555"/>
          <w:sz w:val="24"/>
          <w:szCs w:val="24"/>
        </w:rPr>
        <w:t>Certification of Repair Stations, Part 145 of Title 14, CFR</w:t>
      </w:r>
    </w:p>
    <w:p w14:paraId="256E07A4" w14:textId="77777777"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p>
    <w:p w14:paraId="0927D774" w14:textId="77777777" w:rsidR="00C64707" w:rsidRPr="003075A9" w:rsidRDefault="00C64707" w:rsidP="00C64707">
      <w:pPr>
        <w:shd w:val="clear" w:color="auto" w:fill="FFFFFF"/>
        <w:spacing w:after="0" w:line="240" w:lineRule="auto"/>
        <w:rPr>
          <w:rFonts w:ascii="Times New Roman" w:eastAsia="Times New Roman" w:hAnsi="Times New Roman" w:cs="Times New Roman"/>
          <w:b/>
          <w:color w:val="555555"/>
          <w:sz w:val="24"/>
          <w:szCs w:val="24"/>
        </w:rPr>
      </w:pPr>
      <w:r w:rsidRPr="003075A9">
        <w:rPr>
          <w:rFonts w:ascii="Times New Roman" w:eastAsia="Times New Roman" w:hAnsi="Times New Roman" w:cs="Times New Roman"/>
          <w:b/>
          <w:bCs/>
          <w:color w:val="555555"/>
          <w:sz w:val="24"/>
          <w:szCs w:val="24"/>
        </w:rPr>
        <w:t>1. Explain the circumstances that make the collection of information necessary. Identify any legal or administrative requirements that necessitate the collection.</w:t>
      </w:r>
    </w:p>
    <w:p w14:paraId="58812B72" w14:textId="77777777" w:rsidR="00C64707" w:rsidRPr="003075A9" w:rsidRDefault="00C64707" w:rsidP="00C64707">
      <w:pPr>
        <w:shd w:val="clear" w:color="auto" w:fill="FFFFFF"/>
        <w:spacing w:after="0" w:line="240" w:lineRule="auto"/>
        <w:rPr>
          <w:rFonts w:ascii="Times New Roman" w:eastAsia="Times New Roman" w:hAnsi="Times New Roman" w:cs="Times New Roman"/>
          <w:sz w:val="24"/>
          <w:szCs w:val="24"/>
        </w:rPr>
      </w:pPr>
      <w:r w:rsidRPr="003075A9">
        <w:rPr>
          <w:rFonts w:ascii="Times New Roman" w:eastAsia="Times New Roman" w:hAnsi="Times New Roman" w:cs="Times New Roman"/>
          <w:color w:val="555555"/>
          <w:sz w:val="24"/>
          <w:szCs w:val="24"/>
        </w:rPr>
        <w:br/>
      </w:r>
    </w:p>
    <w:p w14:paraId="3707805C" w14:textId="3E6E08F7" w:rsidR="00C12988" w:rsidRPr="003075A9" w:rsidRDefault="008977F0" w:rsidP="007E3C57">
      <w:pPr>
        <w:spacing w:after="0" w:line="240" w:lineRule="auto"/>
        <w:rPr>
          <w:rFonts w:ascii="Times New Roman" w:eastAsia="Times New Roman" w:hAnsi="Times New Roman" w:cs="Times New Roman"/>
          <w:sz w:val="24"/>
          <w:szCs w:val="24"/>
        </w:rPr>
      </w:pPr>
      <w:r w:rsidRPr="003075A9">
        <w:rPr>
          <w:rFonts w:ascii="Times New Roman" w:eastAsia="Times New Roman" w:hAnsi="Times New Roman" w:cs="Times New Roman"/>
          <w:sz w:val="24"/>
          <w:szCs w:val="20"/>
        </w:rPr>
        <w:t xml:space="preserve">Part 145 of Title 14, Code of Federal Regulations (14 CFR) prescribes the requirements for the issuance of repair station certificates and associated ratings to maintenance and alteration organizations.  </w:t>
      </w:r>
      <w:r w:rsidR="003D4A68" w:rsidRPr="003075A9">
        <w:rPr>
          <w:rFonts w:ascii="Times New Roman" w:eastAsia="Times New Roman" w:hAnsi="Times New Roman" w:cs="Times New Roman"/>
          <w:color w:val="000000"/>
          <w:sz w:val="24"/>
          <w:szCs w:val="24"/>
        </w:rPr>
        <w:t>14 CFR part 145 states that a repair station application must be made in a format acceptable to the FAA.</w:t>
      </w:r>
      <w:r w:rsidR="003D4A68" w:rsidRPr="003075A9">
        <w:rPr>
          <w:rFonts w:ascii="Times New Roman" w:eastAsia="Times New Roman" w:hAnsi="Times New Roman" w:cs="Times New Roman"/>
          <w:sz w:val="24"/>
          <w:szCs w:val="20"/>
        </w:rPr>
        <w:t xml:space="preserve">  </w:t>
      </w:r>
      <w:r w:rsidR="00C12988" w:rsidRPr="003075A9">
        <w:rPr>
          <w:rFonts w:ascii="Times New Roman" w:eastAsia="Times New Roman" w:hAnsi="Times New Roman" w:cs="Times New Roman"/>
          <w:color w:val="000000"/>
          <w:sz w:val="24"/>
          <w:szCs w:val="24"/>
        </w:rPr>
        <w:t xml:space="preserve">In order to remain consistent and provide ease of application, the FAA designed and made available to the public FAA Form 8310-3 Application for Repair Station Certificate and/or Rating.  </w:t>
      </w:r>
      <w:r w:rsidR="00562D18" w:rsidRPr="003075A9">
        <w:rPr>
          <w:rFonts w:ascii="Times New Roman" w:eastAsia="Times New Roman" w:hAnsi="Times New Roman" w:cs="Times New Roman"/>
          <w:color w:val="000000"/>
          <w:sz w:val="24"/>
          <w:szCs w:val="24"/>
        </w:rPr>
        <w:t xml:space="preserve">The form </w:t>
      </w:r>
      <w:r w:rsidR="007B0064" w:rsidRPr="003075A9">
        <w:rPr>
          <w:rFonts w:ascii="Times New Roman" w:eastAsia="Times New Roman" w:hAnsi="Times New Roman" w:cs="Times New Roman"/>
          <w:color w:val="000000"/>
          <w:sz w:val="24"/>
          <w:szCs w:val="24"/>
        </w:rPr>
        <w:t xml:space="preserve">contains information that will identify the repair station and its ratings and </w:t>
      </w:r>
      <w:r w:rsidR="007D3FEE" w:rsidRPr="003075A9">
        <w:rPr>
          <w:rFonts w:ascii="Times New Roman" w:eastAsia="Times New Roman" w:hAnsi="Times New Roman" w:cs="Times New Roman"/>
          <w:color w:val="000000"/>
          <w:sz w:val="24"/>
          <w:szCs w:val="24"/>
        </w:rPr>
        <w:t>limitations, which are necessary to ensure that the repair station meets the minimum acceptable standards to hold the certificate.</w:t>
      </w:r>
      <w:r w:rsidR="007B0064" w:rsidRPr="003075A9">
        <w:rPr>
          <w:rFonts w:ascii="Times New Roman" w:eastAsia="Times New Roman" w:hAnsi="Times New Roman" w:cs="Times New Roman"/>
          <w:color w:val="000000"/>
          <w:sz w:val="24"/>
          <w:szCs w:val="24"/>
        </w:rPr>
        <w:t xml:space="preserve">  The form captures information such as, but not limited to, </w:t>
      </w:r>
      <w:r w:rsidR="002042CC" w:rsidRPr="003075A9">
        <w:rPr>
          <w:rFonts w:ascii="Times New Roman" w:hAnsi="Times New Roman" w:cs="Times New Roman"/>
          <w:sz w:val="24"/>
          <w:szCs w:val="24"/>
        </w:rPr>
        <w:t>official name of repair station, location where business is conducted, official mailing address, any doing business as name, changes in ratings, or if initial certification, ratings sought, changes in location or housing and facilities, change in name or ownership, or any other purpose for which the applicant requests, including a request for approval to contract maintenance functions to outside entities</w:t>
      </w:r>
      <w:r w:rsidR="007E3C57" w:rsidRPr="003075A9">
        <w:rPr>
          <w:rFonts w:ascii="Times New Roman" w:hAnsi="Times New Roman" w:cs="Times New Roman"/>
          <w:sz w:val="24"/>
          <w:szCs w:val="24"/>
        </w:rPr>
        <w:t>.</w:t>
      </w:r>
    </w:p>
    <w:p w14:paraId="456F5D05" w14:textId="77777777"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r w:rsidRPr="003075A9">
        <w:rPr>
          <w:rFonts w:ascii="Times New Roman" w:eastAsia="Times New Roman" w:hAnsi="Times New Roman" w:cs="Times New Roman"/>
          <w:color w:val="555555"/>
          <w:sz w:val="24"/>
          <w:szCs w:val="24"/>
        </w:rPr>
        <w:br/>
      </w:r>
    </w:p>
    <w:p w14:paraId="5C5050AC" w14:textId="77777777"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r w:rsidRPr="003075A9">
        <w:rPr>
          <w:rFonts w:ascii="Times New Roman" w:eastAsia="Times New Roman" w:hAnsi="Times New Roman" w:cs="Times New Roman"/>
          <w:b/>
          <w:bCs/>
          <w:color w:val="555555"/>
          <w:sz w:val="24"/>
          <w:szCs w:val="24"/>
        </w:rPr>
        <w:t>2. Indicate how, by whom, and for what purpose the information is to be used. Except for a new collection, indicate the actual use the agency has made of the information received from the current collection.</w:t>
      </w:r>
    </w:p>
    <w:p w14:paraId="1033B7BF" w14:textId="77777777" w:rsidR="00C64707" w:rsidRPr="003075A9" w:rsidRDefault="00C64707">
      <w:pPr>
        <w:shd w:val="clear" w:color="auto" w:fill="FFFFFF"/>
        <w:spacing w:after="0" w:line="240" w:lineRule="auto"/>
        <w:rPr>
          <w:rFonts w:ascii="Times New Roman" w:eastAsia="Times New Roman" w:hAnsi="Times New Roman" w:cs="Times New Roman"/>
          <w:color w:val="555555"/>
          <w:sz w:val="24"/>
          <w:szCs w:val="24"/>
        </w:rPr>
      </w:pPr>
      <w:r w:rsidRPr="003075A9">
        <w:rPr>
          <w:rFonts w:ascii="Times New Roman" w:eastAsia="Times New Roman" w:hAnsi="Times New Roman" w:cs="Times New Roman"/>
          <w:color w:val="555555"/>
          <w:sz w:val="24"/>
          <w:szCs w:val="24"/>
        </w:rPr>
        <w:br/>
      </w:r>
    </w:p>
    <w:p w14:paraId="7F58788A" w14:textId="6BE7B5EA" w:rsidR="00D33D1A" w:rsidRPr="003075A9" w:rsidRDefault="00D34636" w:rsidP="007E3C57">
      <w:pPr>
        <w:spacing w:after="0" w:line="240" w:lineRule="auto"/>
        <w:rPr>
          <w:rFonts w:ascii="Times New Roman" w:eastAsia="Times New Roman" w:hAnsi="Times New Roman" w:cs="Times New Roman"/>
          <w:color w:val="000000"/>
          <w:sz w:val="24"/>
          <w:szCs w:val="24"/>
        </w:rPr>
      </w:pPr>
      <w:r w:rsidRPr="003075A9">
        <w:rPr>
          <w:rFonts w:ascii="Times New Roman" w:eastAsia="Times New Roman" w:hAnsi="Times New Roman" w:cs="Times New Roman"/>
          <w:color w:val="000000"/>
          <w:sz w:val="24"/>
          <w:szCs w:val="24"/>
        </w:rPr>
        <w:t xml:space="preserve">This information collection is required to receive a benefit and is reported to the FAA on occasion. </w:t>
      </w:r>
      <w:r w:rsidR="00D33D1A" w:rsidRPr="003075A9">
        <w:rPr>
          <w:rFonts w:ascii="Times New Roman" w:hAnsi="Times New Roman" w:cs="Times New Roman"/>
          <w:color w:val="000000"/>
          <w:sz w:val="24"/>
          <w:szCs w:val="24"/>
        </w:rPr>
        <w:t xml:space="preserve">Persons requesting to obtain an initial air agency certificate </w:t>
      </w:r>
      <w:r w:rsidR="00627DC3" w:rsidRPr="003075A9">
        <w:rPr>
          <w:rFonts w:ascii="Times New Roman" w:hAnsi="Times New Roman" w:cs="Times New Roman"/>
          <w:color w:val="000000"/>
          <w:sz w:val="24"/>
          <w:szCs w:val="24"/>
        </w:rPr>
        <w:t xml:space="preserve">to operate as </w:t>
      </w:r>
      <w:r w:rsidR="00D33D1A" w:rsidRPr="003075A9">
        <w:rPr>
          <w:rFonts w:ascii="Times New Roman" w:hAnsi="Times New Roman" w:cs="Times New Roman"/>
          <w:color w:val="000000"/>
          <w:sz w:val="24"/>
          <w:szCs w:val="24"/>
        </w:rPr>
        <w:t xml:space="preserve">a repair station or changes to an existing repair station (air agency) certificate </w:t>
      </w:r>
      <w:r w:rsidR="00F62691" w:rsidRPr="003075A9">
        <w:rPr>
          <w:rFonts w:ascii="Times New Roman" w:hAnsi="Times New Roman" w:cs="Times New Roman"/>
          <w:color w:val="000000"/>
          <w:sz w:val="24"/>
          <w:szCs w:val="24"/>
        </w:rPr>
        <w:t>do so by voluntarily submitting the</w:t>
      </w:r>
      <w:r w:rsidR="00D33D1A" w:rsidRPr="003075A9">
        <w:rPr>
          <w:rFonts w:ascii="Times New Roman" w:hAnsi="Times New Roman" w:cs="Times New Roman"/>
          <w:color w:val="000000"/>
          <w:sz w:val="24"/>
          <w:szCs w:val="24"/>
        </w:rPr>
        <w:t xml:space="preserve"> request in a format acceptable to the FAA.  </w:t>
      </w:r>
      <w:r w:rsidR="00D33D1A" w:rsidRPr="003075A9">
        <w:rPr>
          <w:rFonts w:ascii="Times New Roman" w:eastAsia="Times New Roman" w:hAnsi="Times New Roman" w:cs="Times New Roman"/>
          <w:color w:val="000000"/>
          <w:sz w:val="24"/>
          <w:szCs w:val="24"/>
        </w:rPr>
        <w:t xml:space="preserve">In order to remain consistent and provide ease of application, the FAA designed and made available to the public the FAA Form 8310-3 Application for Repair Station Certificate and/or Rating. The FAA </w:t>
      </w:r>
      <w:r w:rsidR="00F62691" w:rsidRPr="003075A9">
        <w:rPr>
          <w:rFonts w:ascii="Times New Roman" w:eastAsia="Times New Roman" w:hAnsi="Times New Roman" w:cs="Times New Roman"/>
          <w:color w:val="000000"/>
          <w:sz w:val="24"/>
          <w:szCs w:val="24"/>
        </w:rPr>
        <w:t>finds this form as an acceptable means of making application to become a certificated repair station, and also to inform the FAA of changes to the existing repair station certificate</w:t>
      </w:r>
      <w:r w:rsidR="009C3811" w:rsidRPr="003075A9">
        <w:rPr>
          <w:rFonts w:ascii="Times New Roman" w:eastAsia="Times New Roman" w:hAnsi="Times New Roman" w:cs="Times New Roman"/>
          <w:color w:val="000000"/>
          <w:sz w:val="24"/>
          <w:szCs w:val="24"/>
        </w:rPr>
        <w:t>.  The</w:t>
      </w:r>
      <w:r w:rsidR="00346928" w:rsidRPr="003075A9">
        <w:rPr>
          <w:rFonts w:ascii="Times New Roman" w:eastAsia="Times New Roman" w:hAnsi="Times New Roman" w:cs="Times New Roman"/>
          <w:color w:val="000000"/>
          <w:sz w:val="24"/>
          <w:szCs w:val="24"/>
        </w:rPr>
        <w:t xml:space="preserve"> form is made available to the applicant/respondent for obtaining initial repair station certification or any changes to the operating certificated repair station, such as changes to the ratings.</w:t>
      </w:r>
      <w:r w:rsidR="00B7214D" w:rsidRPr="003075A9">
        <w:rPr>
          <w:rFonts w:ascii="Times New Roman" w:eastAsia="Times New Roman" w:hAnsi="Times New Roman" w:cs="Times New Roman"/>
          <w:color w:val="000000"/>
          <w:sz w:val="24"/>
          <w:szCs w:val="24"/>
        </w:rPr>
        <w:t xml:space="preserve"> </w:t>
      </w:r>
    </w:p>
    <w:p w14:paraId="5E5B1FA0" w14:textId="5E62620D" w:rsidR="00D33D1A" w:rsidRPr="003075A9" w:rsidRDefault="00D33D1A">
      <w:pPr>
        <w:shd w:val="clear" w:color="auto" w:fill="FFFFFF"/>
        <w:spacing w:after="0" w:line="240" w:lineRule="auto"/>
        <w:rPr>
          <w:rFonts w:ascii="Times New Roman" w:hAnsi="Times New Roman" w:cs="Times New Roman"/>
          <w:sz w:val="24"/>
          <w:szCs w:val="24"/>
        </w:rPr>
      </w:pPr>
    </w:p>
    <w:p w14:paraId="1A4753AD" w14:textId="2E5069D1" w:rsidR="00D33D1A" w:rsidRPr="003075A9" w:rsidRDefault="00D33D1A">
      <w:pPr>
        <w:shd w:val="clear" w:color="auto" w:fill="FFFFFF"/>
        <w:spacing w:after="0" w:line="240" w:lineRule="auto"/>
        <w:rPr>
          <w:rFonts w:ascii="Times New Roman" w:hAnsi="Times New Roman" w:cs="Times New Roman"/>
          <w:sz w:val="24"/>
          <w:szCs w:val="24"/>
        </w:rPr>
      </w:pPr>
      <w:r w:rsidRPr="003075A9">
        <w:rPr>
          <w:rFonts w:ascii="Times New Roman" w:hAnsi="Times New Roman" w:cs="Times New Roman"/>
          <w:sz w:val="24"/>
          <w:szCs w:val="24"/>
        </w:rPr>
        <w:t xml:space="preserve">Once the FAA reviews the submitted application and finds by inspection that the applicant has the ability to comply with the 14 CFR part 145 requirements for certification, an air agency certificate and ratings </w:t>
      </w:r>
      <w:r w:rsidR="00862FBB" w:rsidRPr="003075A9">
        <w:rPr>
          <w:rFonts w:ascii="Times New Roman" w:hAnsi="Times New Roman" w:cs="Times New Roman"/>
          <w:sz w:val="24"/>
          <w:szCs w:val="24"/>
        </w:rPr>
        <w:t>is</w:t>
      </w:r>
      <w:r w:rsidRPr="003075A9">
        <w:rPr>
          <w:rFonts w:ascii="Times New Roman" w:hAnsi="Times New Roman" w:cs="Times New Roman"/>
          <w:sz w:val="24"/>
          <w:szCs w:val="24"/>
        </w:rPr>
        <w:t xml:space="preserve"> issued</w:t>
      </w:r>
      <w:r w:rsidR="00627DC3" w:rsidRPr="003075A9">
        <w:rPr>
          <w:rFonts w:ascii="Times New Roman" w:hAnsi="Times New Roman" w:cs="Times New Roman"/>
          <w:sz w:val="24"/>
          <w:szCs w:val="24"/>
        </w:rPr>
        <w:t xml:space="preserve"> as requested by the applicant</w:t>
      </w:r>
      <w:r w:rsidRPr="003075A9">
        <w:rPr>
          <w:rFonts w:ascii="Times New Roman" w:hAnsi="Times New Roman" w:cs="Times New Roman"/>
          <w:sz w:val="24"/>
          <w:szCs w:val="24"/>
        </w:rPr>
        <w:t>.  The FAA retains a copy of the application in the FAA office that issued the certificate for an indefinite time or a time-period specified by mandated file retention laws</w:t>
      </w:r>
      <w:r w:rsidR="00627DC3" w:rsidRPr="003075A9">
        <w:rPr>
          <w:rFonts w:ascii="Times New Roman" w:hAnsi="Times New Roman" w:cs="Times New Roman"/>
          <w:sz w:val="24"/>
          <w:szCs w:val="24"/>
        </w:rPr>
        <w:t>.</w:t>
      </w:r>
      <w:r w:rsidRPr="003075A9">
        <w:rPr>
          <w:rFonts w:ascii="Times New Roman" w:hAnsi="Times New Roman" w:cs="Times New Roman"/>
          <w:sz w:val="24"/>
          <w:szCs w:val="24"/>
        </w:rPr>
        <w:t xml:space="preserve"> The applicant is not required to retain a copy of the </w:t>
      </w:r>
      <w:r w:rsidRPr="003075A9">
        <w:rPr>
          <w:rFonts w:ascii="Times New Roman" w:hAnsi="Times New Roman" w:cs="Times New Roman"/>
          <w:sz w:val="24"/>
          <w:szCs w:val="24"/>
        </w:rPr>
        <w:lastRenderedPageBreak/>
        <w:t>form.</w:t>
      </w:r>
      <w:r w:rsidR="00627DC3" w:rsidRPr="003075A9">
        <w:rPr>
          <w:rFonts w:ascii="Times New Roman" w:hAnsi="Times New Roman" w:cs="Times New Roman"/>
          <w:sz w:val="24"/>
          <w:szCs w:val="24"/>
        </w:rPr>
        <w:t xml:space="preserve">  The FAA does not </w:t>
      </w:r>
      <w:r w:rsidR="005C0E4B" w:rsidRPr="003075A9">
        <w:rPr>
          <w:rFonts w:ascii="Times New Roman" w:hAnsi="Times New Roman" w:cs="Times New Roman"/>
          <w:sz w:val="24"/>
          <w:szCs w:val="24"/>
        </w:rPr>
        <w:t>provide other persons or entities with information contained in the form.</w:t>
      </w:r>
    </w:p>
    <w:p w14:paraId="6E954561" w14:textId="77777777" w:rsidR="00D33D1A" w:rsidRPr="003075A9" w:rsidRDefault="00D33D1A">
      <w:pPr>
        <w:shd w:val="clear" w:color="auto" w:fill="FFFFFF"/>
        <w:spacing w:after="0" w:line="240" w:lineRule="auto"/>
        <w:rPr>
          <w:rFonts w:ascii="Times New Roman" w:hAnsi="Times New Roman" w:cs="Times New Roman"/>
          <w:sz w:val="24"/>
          <w:szCs w:val="24"/>
        </w:rPr>
      </w:pPr>
    </w:p>
    <w:p w14:paraId="09BF3839" w14:textId="77777777" w:rsidR="00C64707" w:rsidRPr="003075A9" w:rsidRDefault="00644280">
      <w:pPr>
        <w:shd w:val="clear" w:color="auto" w:fill="FFFFFF"/>
        <w:spacing w:after="0" w:line="240" w:lineRule="auto"/>
        <w:rPr>
          <w:rFonts w:ascii="Times New Roman" w:eastAsia="Times New Roman" w:hAnsi="Times New Roman" w:cs="Times New Roman"/>
          <w:color w:val="555555"/>
          <w:sz w:val="24"/>
          <w:szCs w:val="24"/>
        </w:rPr>
      </w:pPr>
      <w:r w:rsidRPr="003075A9">
        <w:rPr>
          <w:rFonts w:ascii="Times New Roman" w:eastAsia="Times New Roman" w:hAnsi="Times New Roman" w:cs="Times New Roman"/>
          <w:b/>
          <w:bCs/>
          <w:color w:val="555555"/>
          <w:sz w:val="24"/>
          <w:szCs w:val="24"/>
        </w:rPr>
        <w:t>3.</w:t>
      </w:r>
      <w:r w:rsidR="00C64707" w:rsidRPr="003075A9">
        <w:rPr>
          <w:rFonts w:ascii="Times New Roman" w:eastAsia="Times New Roman" w:hAnsi="Times New Roman" w:cs="Times New Roman"/>
          <w:b/>
          <w:bCs/>
          <w:color w:val="555555"/>
          <w:sz w:val="24"/>
          <w:szCs w:val="24"/>
        </w:rPr>
        <w:t xml:space="preserve"> Describe whether, and to what extent, the collection of information involves the use of automated, electronic, mechanical, or other technological collection techniques or other forms of information technology.</w:t>
      </w:r>
    </w:p>
    <w:p w14:paraId="07DC894D" w14:textId="77777777" w:rsidR="00C64707" w:rsidRPr="003075A9" w:rsidRDefault="00C64707">
      <w:pPr>
        <w:shd w:val="clear" w:color="auto" w:fill="FFFFFF"/>
        <w:spacing w:after="0" w:line="240" w:lineRule="auto"/>
        <w:rPr>
          <w:rFonts w:ascii="Times New Roman" w:eastAsia="Times New Roman" w:hAnsi="Times New Roman" w:cs="Times New Roman"/>
          <w:color w:val="555555"/>
          <w:sz w:val="24"/>
          <w:szCs w:val="24"/>
        </w:rPr>
      </w:pPr>
      <w:r w:rsidRPr="003075A9">
        <w:rPr>
          <w:rFonts w:ascii="Times New Roman" w:eastAsia="Times New Roman" w:hAnsi="Times New Roman" w:cs="Times New Roman"/>
          <w:color w:val="555555"/>
          <w:sz w:val="24"/>
          <w:szCs w:val="24"/>
        </w:rPr>
        <w:br/>
      </w:r>
      <w:r w:rsidR="00EE76D5" w:rsidRPr="003075A9">
        <w:rPr>
          <w:rFonts w:ascii="Times New Roman" w:hAnsi="Times New Roman" w:cs="Times New Roman"/>
          <w:sz w:val="24"/>
        </w:rPr>
        <w:t xml:space="preserve">In accordance with the Government Paperwork Elimination Act, this rule allows repair station certificate holders and applicants to submit information or transact with the FAA 100% electronically. The rule also allows repair stations to maintain records electronically and use electronic signatures.  For example, after a repair station has requested that the FAA change the capabilities listed on its operations specifications, the FAA will sign the amended operations specifications using an electronic signature and transmit the operations specifications to the repair station.  The repair station reviews the operations specifications, signs them with an electronic signature and electronically transmits them back to the FAA.  Additionally, a repair station certificate holder is required to maintain FAA a repair station manual.  The manual must be in a format acceptable to the FAA, which may include maintaining the manual on a local network or on CD-ROM.  </w:t>
      </w:r>
    </w:p>
    <w:p w14:paraId="3DA90595" w14:textId="3E108753"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r w:rsidRPr="003075A9">
        <w:rPr>
          <w:rFonts w:ascii="Times New Roman" w:eastAsia="Times New Roman" w:hAnsi="Times New Roman" w:cs="Times New Roman"/>
          <w:color w:val="555555"/>
          <w:sz w:val="24"/>
          <w:szCs w:val="24"/>
        </w:rPr>
        <w:br/>
      </w:r>
    </w:p>
    <w:p w14:paraId="1847FFA5" w14:textId="77777777"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r w:rsidRPr="003075A9">
        <w:rPr>
          <w:rFonts w:ascii="Times New Roman" w:eastAsia="Times New Roman" w:hAnsi="Times New Roman" w:cs="Times New Roman"/>
          <w:b/>
          <w:bCs/>
          <w:color w:val="555555"/>
          <w:sz w:val="24"/>
          <w:szCs w:val="24"/>
        </w:rPr>
        <w:t>4. Describe efforts to identify duplication. Show specifically why any similar information already available cannot be used or modified for use for the purposes described in Item 2 above.</w:t>
      </w:r>
    </w:p>
    <w:p w14:paraId="1D27209B" w14:textId="77777777" w:rsidR="00EE76D5" w:rsidRPr="003075A9" w:rsidRDefault="00EE76D5" w:rsidP="00C64707">
      <w:pPr>
        <w:shd w:val="clear" w:color="auto" w:fill="FFFFFF"/>
        <w:spacing w:after="0" w:line="240" w:lineRule="auto"/>
        <w:rPr>
          <w:rFonts w:ascii="Times New Roman" w:eastAsia="Times New Roman" w:hAnsi="Times New Roman" w:cs="Times New Roman"/>
          <w:color w:val="555555"/>
          <w:sz w:val="24"/>
          <w:szCs w:val="24"/>
        </w:rPr>
      </w:pPr>
    </w:p>
    <w:p w14:paraId="011A8E9D" w14:textId="77777777" w:rsidR="00EE76D5" w:rsidRPr="003075A9" w:rsidRDefault="00EE76D5" w:rsidP="00EE76D5">
      <w:pPr>
        <w:pStyle w:val="BodyText"/>
      </w:pPr>
      <w:r w:rsidRPr="003075A9">
        <w:t>We have reviewed the other public use reports and information and find no duplication.  Also, we know of no other agency requiring this information from repair stations and repair station applicants for the purpose of certification or rating.  The information collected is only available from the applicants applying for a repair station certificate and is not available from any other source.</w:t>
      </w:r>
    </w:p>
    <w:p w14:paraId="72DDC844" w14:textId="1B2449E8"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p>
    <w:p w14:paraId="4158D17D" w14:textId="77777777"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p>
    <w:p w14:paraId="0769864D" w14:textId="77777777"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r w:rsidRPr="003075A9">
        <w:rPr>
          <w:rFonts w:ascii="Times New Roman" w:eastAsia="Times New Roman" w:hAnsi="Times New Roman" w:cs="Times New Roman"/>
          <w:b/>
          <w:bCs/>
          <w:color w:val="555555"/>
          <w:sz w:val="24"/>
          <w:szCs w:val="24"/>
        </w:rPr>
        <w:t>5. If the collection of information involves small businesses or other small entities, describe the methods used to minimize burden.</w:t>
      </w:r>
    </w:p>
    <w:p w14:paraId="7651DBEF" w14:textId="77777777" w:rsidR="00EE76D5" w:rsidRPr="003075A9" w:rsidRDefault="00C64707" w:rsidP="00EE76D5">
      <w:pPr>
        <w:pStyle w:val="BodyText"/>
      </w:pPr>
      <w:r w:rsidRPr="003075A9">
        <w:rPr>
          <w:color w:val="555555"/>
          <w:szCs w:val="24"/>
        </w:rPr>
        <w:br/>
      </w:r>
      <w:r w:rsidR="00EE76D5" w:rsidRPr="003075A9">
        <w:t>The information submittal/collection burden is related to the size and the number of ratings for which a repair station is certificated.  These requirements are the absolute minimum necessary to ensure effective compliance with Part 145.  Small organizations would have a proportionally smaller burden under the rule.</w:t>
      </w:r>
    </w:p>
    <w:p w14:paraId="75D7B1DF" w14:textId="77777777"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r w:rsidRPr="003075A9">
        <w:rPr>
          <w:rFonts w:ascii="Times New Roman" w:eastAsia="Times New Roman" w:hAnsi="Times New Roman" w:cs="Times New Roman"/>
          <w:color w:val="555555"/>
          <w:sz w:val="24"/>
          <w:szCs w:val="24"/>
        </w:rPr>
        <w:br/>
      </w:r>
    </w:p>
    <w:p w14:paraId="3109113F" w14:textId="6D7BF3AA" w:rsidR="00EE76D5" w:rsidRPr="003075A9" w:rsidRDefault="00C64707" w:rsidP="00000EA2">
      <w:pPr>
        <w:shd w:val="clear" w:color="auto" w:fill="FFFFFF"/>
        <w:spacing w:after="0" w:line="240" w:lineRule="auto"/>
        <w:rPr>
          <w:rFonts w:ascii="Times New Roman" w:eastAsia="Times New Roman" w:hAnsi="Times New Roman" w:cs="Times New Roman"/>
          <w:color w:val="555555"/>
          <w:sz w:val="24"/>
          <w:szCs w:val="24"/>
        </w:rPr>
      </w:pPr>
      <w:r w:rsidRPr="003075A9">
        <w:rPr>
          <w:rFonts w:ascii="Times New Roman" w:eastAsia="Times New Roman" w:hAnsi="Times New Roman" w:cs="Times New Roman"/>
          <w:b/>
          <w:bCs/>
          <w:color w:val="555555"/>
          <w:sz w:val="24"/>
          <w:szCs w:val="24"/>
        </w:rPr>
        <w:t>6. Describe the consequence to Federal program or policy activities if the collection is not conducted or is conducted less frequently, as well as any technical or legal obstacles to reducing burden.</w:t>
      </w:r>
    </w:p>
    <w:p w14:paraId="473FBFD6" w14:textId="77777777" w:rsidR="00000EA2" w:rsidRPr="003075A9" w:rsidRDefault="00000EA2" w:rsidP="00000EA2">
      <w:pPr>
        <w:shd w:val="clear" w:color="auto" w:fill="FFFFFF"/>
        <w:spacing w:after="0" w:line="240" w:lineRule="auto"/>
        <w:rPr>
          <w:rFonts w:ascii="Times New Roman" w:eastAsia="Times New Roman" w:hAnsi="Times New Roman" w:cs="Times New Roman"/>
          <w:color w:val="555555"/>
          <w:sz w:val="24"/>
          <w:szCs w:val="24"/>
        </w:rPr>
      </w:pPr>
    </w:p>
    <w:p w14:paraId="43E758DB" w14:textId="06D0C449" w:rsidR="00EE76D5" w:rsidRPr="003075A9" w:rsidRDefault="00CA5D3F" w:rsidP="00EE76D5">
      <w:pPr>
        <w:spacing w:after="0" w:line="240" w:lineRule="auto"/>
        <w:rPr>
          <w:rFonts w:ascii="Times New Roman" w:eastAsia="Times New Roman" w:hAnsi="Times New Roman" w:cs="Times New Roman"/>
          <w:sz w:val="24"/>
          <w:szCs w:val="20"/>
        </w:rPr>
      </w:pPr>
      <w:r w:rsidRPr="003075A9">
        <w:rPr>
          <w:rFonts w:ascii="Times New Roman" w:eastAsia="Times New Roman" w:hAnsi="Times New Roman" w:cs="Times New Roman"/>
          <w:sz w:val="24"/>
          <w:szCs w:val="20"/>
        </w:rPr>
        <w:t>Only persons who wish to obtain an air agency certificate to conduct business as an FAA certified repair station</w:t>
      </w:r>
      <w:r w:rsidR="00800014" w:rsidRPr="003075A9">
        <w:rPr>
          <w:rFonts w:ascii="Times New Roman" w:eastAsia="Times New Roman" w:hAnsi="Times New Roman" w:cs="Times New Roman"/>
          <w:sz w:val="24"/>
          <w:szCs w:val="20"/>
        </w:rPr>
        <w:t xml:space="preserve"> or </w:t>
      </w:r>
      <w:r w:rsidR="0058205C" w:rsidRPr="003075A9">
        <w:rPr>
          <w:rFonts w:ascii="Times New Roman" w:eastAsia="Times New Roman" w:hAnsi="Times New Roman" w:cs="Times New Roman"/>
          <w:sz w:val="24"/>
          <w:szCs w:val="20"/>
        </w:rPr>
        <w:t xml:space="preserve">an existing </w:t>
      </w:r>
      <w:r w:rsidR="00800014" w:rsidRPr="003075A9">
        <w:rPr>
          <w:rFonts w:ascii="Times New Roman" w:eastAsia="Times New Roman" w:hAnsi="Times New Roman" w:cs="Times New Roman"/>
          <w:sz w:val="24"/>
          <w:szCs w:val="20"/>
        </w:rPr>
        <w:t xml:space="preserve">certificated repair station owner wishing to make changes to </w:t>
      </w:r>
      <w:r w:rsidR="00800014" w:rsidRPr="003075A9">
        <w:rPr>
          <w:rFonts w:ascii="Times New Roman" w:eastAsia="Times New Roman" w:hAnsi="Times New Roman" w:cs="Times New Roman"/>
          <w:sz w:val="24"/>
          <w:szCs w:val="20"/>
        </w:rPr>
        <w:lastRenderedPageBreak/>
        <w:t>their</w:t>
      </w:r>
      <w:r w:rsidR="0058205C" w:rsidRPr="003075A9">
        <w:rPr>
          <w:rFonts w:ascii="Times New Roman" w:eastAsia="Times New Roman" w:hAnsi="Times New Roman" w:cs="Times New Roman"/>
          <w:sz w:val="24"/>
          <w:szCs w:val="20"/>
        </w:rPr>
        <w:t xml:space="preserve"> </w:t>
      </w:r>
      <w:r w:rsidR="00800014" w:rsidRPr="003075A9">
        <w:rPr>
          <w:rFonts w:ascii="Times New Roman" w:eastAsia="Times New Roman" w:hAnsi="Times New Roman" w:cs="Times New Roman"/>
          <w:sz w:val="24"/>
          <w:szCs w:val="20"/>
        </w:rPr>
        <w:t>certificate</w:t>
      </w:r>
      <w:r w:rsidRPr="003075A9">
        <w:rPr>
          <w:rFonts w:ascii="Times New Roman" w:eastAsia="Times New Roman" w:hAnsi="Times New Roman" w:cs="Times New Roman"/>
          <w:sz w:val="24"/>
          <w:szCs w:val="20"/>
        </w:rPr>
        <w:t xml:space="preserve"> </w:t>
      </w:r>
      <w:r w:rsidR="0058205C" w:rsidRPr="003075A9">
        <w:rPr>
          <w:rFonts w:ascii="Times New Roman" w:eastAsia="Times New Roman" w:hAnsi="Times New Roman" w:cs="Times New Roman"/>
          <w:sz w:val="24"/>
          <w:szCs w:val="20"/>
        </w:rPr>
        <w:t xml:space="preserve">voluntarily submit </w:t>
      </w:r>
      <w:r w:rsidRPr="003075A9">
        <w:rPr>
          <w:rFonts w:ascii="Times New Roman" w:eastAsia="Times New Roman" w:hAnsi="Times New Roman" w:cs="Times New Roman"/>
          <w:sz w:val="24"/>
          <w:szCs w:val="20"/>
        </w:rPr>
        <w:t xml:space="preserve">the FAA Form 8310-3 form.  </w:t>
      </w:r>
      <w:r w:rsidR="0058205C" w:rsidRPr="003075A9">
        <w:rPr>
          <w:rFonts w:ascii="Times New Roman" w:eastAsia="Times New Roman" w:hAnsi="Times New Roman" w:cs="Times New Roman"/>
          <w:sz w:val="24"/>
          <w:szCs w:val="20"/>
        </w:rPr>
        <w:t>The applicant enters information</w:t>
      </w:r>
      <w:r w:rsidR="006B2391" w:rsidRPr="003075A9">
        <w:rPr>
          <w:rFonts w:ascii="Times New Roman" w:eastAsia="Times New Roman" w:hAnsi="Times New Roman" w:cs="Times New Roman"/>
          <w:sz w:val="24"/>
          <w:szCs w:val="20"/>
        </w:rPr>
        <w:t xml:space="preserve"> onto the form that will support their need for certification or changes.  </w:t>
      </w:r>
      <w:r w:rsidRPr="003075A9">
        <w:rPr>
          <w:rFonts w:ascii="Times New Roman" w:eastAsia="Times New Roman" w:hAnsi="Times New Roman" w:cs="Times New Roman"/>
          <w:sz w:val="24"/>
          <w:szCs w:val="20"/>
        </w:rPr>
        <w:t>Without this form being submitted, the FAA will not have the information that is contained in the form and therefore, no repair station certificate could be issued or in the case of an existing certificate, no changes could be made to the certificate.</w:t>
      </w:r>
    </w:p>
    <w:p w14:paraId="1D48A187" w14:textId="77777777"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p>
    <w:p w14:paraId="066974F7" w14:textId="77777777"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p>
    <w:p w14:paraId="16B8CEB2" w14:textId="77777777" w:rsidR="00C64707" w:rsidRPr="003075A9" w:rsidRDefault="00C64707" w:rsidP="00C64707">
      <w:pPr>
        <w:shd w:val="clear" w:color="auto" w:fill="FFFFFF"/>
        <w:spacing w:after="0" w:line="240" w:lineRule="auto"/>
        <w:rPr>
          <w:rFonts w:ascii="Times New Roman" w:eastAsia="Times New Roman" w:hAnsi="Times New Roman" w:cs="Times New Roman"/>
          <w:b/>
          <w:bCs/>
          <w:color w:val="555555"/>
          <w:sz w:val="24"/>
          <w:szCs w:val="24"/>
        </w:rPr>
      </w:pPr>
      <w:r w:rsidRPr="003075A9">
        <w:rPr>
          <w:rFonts w:ascii="Times New Roman" w:eastAsia="Times New Roman" w:hAnsi="Times New Roman" w:cs="Times New Roman"/>
          <w:b/>
          <w:bCs/>
          <w:color w:val="555555"/>
          <w:sz w:val="24"/>
          <w:szCs w:val="24"/>
        </w:rPr>
        <w:t>7. Explain any special circumstances that would cause an information collection to be conducted in a manner:</w:t>
      </w:r>
    </w:p>
    <w:p w14:paraId="79BEE0BD" w14:textId="77777777" w:rsidR="0074385C" w:rsidRPr="003075A9" w:rsidRDefault="0074385C" w:rsidP="00EE76D5">
      <w:pPr>
        <w:pStyle w:val="BodyText"/>
        <w:rPr>
          <w:b/>
          <w:bCs/>
          <w:color w:val="555555"/>
          <w:szCs w:val="24"/>
        </w:rPr>
      </w:pPr>
    </w:p>
    <w:p w14:paraId="4C6AB6BF" w14:textId="06041E5D" w:rsidR="00EE76D5" w:rsidRPr="003075A9" w:rsidRDefault="0074385C" w:rsidP="00EE76D5">
      <w:pPr>
        <w:pStyle w:val="BodyText"/>
        <w:rPr>
          <w:szCs w:val="24"/>
        </w:rPr>
      </w:pPr>
      <w:r w:rsidRPr="003075A9">
        <w:rPr>
          <w:szCs w:val="24"/>
        </w:rPr>
        <w:t>There are no special circumstances.</w:t>
      </w:r>
    </w:p>
    <w:p w14:paraId="34F199C6" w14:textId="77777777" w:rsidR="00EE76D5" w:rsidRPr="003075A9" w:rsidRDefault="00EE76D5" w:rsidP="00C64707">
      <w:pPr>
        <w:shd w:val="clear" w:color="auto" w:fill="FFFFFF"/>
        <w:spacing w:after="0" w:line="240" w:lineRule="auto"/>
        <w:rPr>
          <w:rFonts w:ascii="Times New Roman" w:eastAsia="Times New Roman" w:hAnsi="Times New Roman" w:cs="Times New Roman"/>
          <w:sz w:val="24"/>
          <w:szCs w:val="24"/>
        </w:rPr>
      </w:pPr>
    </w:p>
    <w:p w14:paraId="33A51959" w14:textId="77777777" w:rsidR="00C64707" w:rsidRPr="003075A9" w:rsidRDefault="00C64707" w:rsidP="0074385C">
      <w:pPr>
        <w:pStyle w:val="BodyText"/>
        <w:rPr>
          <w:color w:val="555555"/>
          <w:szCs w:val="24"/>
        </w:rPr>
      </w:pPr>
    </w:p>
    <w:p w14:paraId="5FCA2BB2" w14:textId="77777777"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r w:rsidRPr="003075A9">
        <w:rPr>
          <w:rFonts w:ascii="Times New Roman" w:eastAsia="Times New Roman" w:hAnsi="Times New Roman" w:cs="Times New Roman"/>
          <w:b/>
          <w:bCs/>
          <w:color w:val="555555"/>
          <w:sz w:val="24"/>
          <w:szCs w:val="24"/>
        </w:rPr>
        <w:t>8. 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66DF686D" w14:textId="77777777" w:rsidR="003609ED" w:rsidRPr="003075A9" w:rsidRDefault="00C64707" w:rsidP="003609ED">
      <w:pPr>
        <w:shd w:val="clear" w:color="auto" w:fill="FFFFFF"/>
        <w:spacing w:after="0" w:line="240" w:lineRule="auto"/>
        <w:rPr>
          <w:rFonts w:ascii="Times New Roman" w:eastAsia="Times New Roman" w:hAnsi="Times New Roman" w:cs="Times New Roman"/>
          <w:color w:val="555555"/>
          <w:sz w:val="24"/>
          <w:szCs w:val="24"/>
        </w:rPr>
      </w:pPr>
      <w:r w:rsidRPr="003075A9">
        <w:rPr>
          <w:rFonts w:ascii="Times New Roman" w:eastAsia="Times New Roman" w:hAnsi="Times New Roman" w:cs="Times New Roman"/>
          <w:color w:val="555555"/>
          <w:sz w:val="24"/>
          <w:szCs w:val="24"/>
        </w:rPr>
        <w:br/>
      </w:r>
      <w:r w:rsidR="003609ED" w:rsidRPr="003075A9">
        <w:rPr>
          <w:rFonts w:ascii="Times New Roman" w:eastAsia="Times New Roman" w:hAnsi="Times New Roman" w:cs="Times New Roman"/>
          <w:sz w:val="24"/>
          <w:szCs w:val="20"/>
        </w:rPr>
        <w:t>A notice for public comment was published in the Federal Register on August 28, 2018 (</w:t>
      </w:r>
      <w:r w:rsidR="003609ED" w:rsidRPr="003075A9">
        <w:rPr>
          <w:rFonts w:ascii="Times New Roman" w:hAnsi="Times New Roman" w:cs="Times New Roman"/>
          <w:color w:val="333333"/>
          <w:sz w:val="24"/>
          <w:szCs w:val="24"/>
        </w:rPr>
        <w:t>83 FR 43954)</w:t>
      </w:r>
      <w:r w:rsidR="003609ED" w:rsidRPr="003075A9">
        <w:rPr>
          <w:rFonts w:ascii="Times New Roman" w:eastAsia="Times New Roman" w:hAnsi="Times New Roman" w:cs="Times New Roman"/>
          <w:sz w:val="24"/>
          <w:szCs w:val="24"/>
        </w:rPr>
        <w:t>.</w:t>
      </w:r>
      <w:r w:rsidR="003609ED" w:rsidRPr="003075A9">
        <w:rPr>
          <w:rFonts w:ascii="Times New Roman" w:eastAsia="Times New Roman" w:hAnsi="Times New Roman" w:cs="Times New Roman"/>
          <w:sz w:val="24"/>
          <w:szCs w:val="20"/>
        </w:rPr>
        <w:t xml:space="preserve"> No comments were received.</w:t>
      </w:r>
    </w:p>
    <w:p w14:paraId="00552E0E" w14:textId="77777777"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r w:rsidRPr="003075A9">
        <w:rPr>
          <w:rFonts w:ascii="Times New Roman" w:eastAsia="Times New Roman" w:hAnsi="Times New Roman" w:cs="Times New Roman"/>
          <w:color w:val="555555"/>
          <w:sz w:val="24"/>
          <w:szCs w:val="24"/>
        </w:rPr>
        <w:br/>
      </w:r>
    </w:p>
    <w:p w14:paraId="5ED48209" w14:textId="77777777"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r w:rsidRPr="003075A9">
        <w:rPr>
          <w:rFonts w:ascii="Times New Roman" w:eastAsia="Times New Roman" w:hAnsi="Times New Roman" w:cs="Times New Roman"/>
          <w:b/>
          <w:bCs/>
          <w:color w:val="555555"/>
          <w:sz w:val="24"/>
          <w:szCs w:val="24"/>
        </w:rPr>
        <w:t>9. Explain any decisions to provide payments or gifts to respondents, other than remuneration of contractors or grantees.</w:t>
      </w:r>
    </w:p>
    <w:p w14:paraId="198D80E5" w14:textId="77777777" w:rsidR="00932485" w:rsidRPr="003075A9" w:rsidRDefault="00C64707" w:rsidP="00932485">
      <w:pPr>
        <w:pStyle w:val="BodyText"/>
      </w:pPr>
      <w:r w:rsidRPr="003075A9">
        <w:rPr>
          <w:color w:val="555555"/>
          <w:szCs w:val="24"/>
        </w:rPr>
        <w:br/>
      </w:r>
      <w:r w:rsidR="00932485" w:rsidRPr="003075A9">
        <w:t>No payments or gifts are made to respondents.</w:t>
      </w:r>
    </w:p>
    <w:p w14:paraId="7E15FE29" w14:textId="77777777"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r w:rsidRPr="003075A9">
        <w:rPr>
          <w:rFonts w:ascii="Times New Roman" w:eastAsia="Times New Roman" w:hAnsi="Times New Roman" w:cs="Times New Roman"/>
          <w:color w:val="555555"/>
          <w:sz w:val="24"/>
          <w:szCs w:val="24"/>
        </w:rPr>
        <w:br/>
      </w:r>
    </w:p>
    <w:p w14:paraId="2CC45DB0" w14:textId="77777777"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r w:rsidRPr="003075A9">
        <w:rPr>
          <w:rFonts w:ascii="Times New Roman" w:eastAsia="Times New Roman" w:hAnsi="Times New Roman" w:cs="Times New Roman"/>
          <w:b/>
          <w:bCs/>
          <w:color w:val="555555"/>
          <w:sz w:val="24"/>
          <w:szCs w:val="24"/>
        </w:rPr>
        <w:t>10. Describe any assurance of confidentiality provided to respondents and the basis for assurance in statute, regulation, or agency policy.</w:t>
      </w:r>
    </w:p>
    <w:p w14:paraId="044AE6E8" w14:textId="2E4E37BF" w:rsidR="00932485" w:rsidRPr="003075A9" w:rsidRDefault="00C64707" w:rsidP="00932485">
      <w:pPr>
        <w:pStyle w:val="Heading2"/>
      </w:pPr>
      <w:r w:rsidRPr="003075A9">
        <w:rPr>
          <w:color w:val="555555"/>
          <w:szCs w:val="24"/>
        </w:rPr>
        <w:br/>
      </w:r>
      <w:r w:rsidR="00932485" w:rsidRPr="003075A9">
        <w:t>Respondents have not been given an assurance of confidentiality</w:t>
      </w:r>
      <w:r w:rsidR="00367CE3" w:rsidRPr="003075A9">
        <w:t>.</w:t>
      </w:r>
    </w:p>
    <w:p w14:paraId="48890E13" w14:textId="77777777"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p>
    <w:p w14:paraId="4CEDC6CB" w14:textId="77777777"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p>
    <w:p w14:paraId="58F0360E" w14:textId="77777777"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r w:rsidRPr="003075A9">
        <w:rPr>
          <w:rFonts w:ascii="Times New Roman" w:eastAsia="Times New Roman" w:hAnsi="Times New Roman" w:cs="Times New Roman"/>
          <w:b/>
          <w:bCs/>
          <w:color w:val="555555"/>
          <w:sz w:val="24"/>
          <w:szCs w:val="24"/>
        </w:rPr>
        <w:t>11. Provide additional justification for any questions of a sensitive nature, such as sexual behavior and attitudes, religious beliefs, and other matters that are commonly considered private.</w:t>
      </w:r>
    </w:p>
    <w:p w14:paraId="1256AEE6" w14:textId="77777777" w:rsidR="00932485" w:rsidRPr="003075A9" w:rsidRDefault="00C64707" w:rsidP="00932485">
      <w:pPr>
        <w:pStyle w:val="BodyText"/>
      </w:pPr>
      <w:r w:rsidRPr="003075A9">
        <w:rPr>
          <w:color w:val="555555"/>
          <w:szCs w:val="24"/>
        </w:rPr>
        <w:br/>
      </w:r>
      <w:r w:rsidR="00932485" w:rsidRPr="003075A9">
        <w:t>There are no questions of a sensitive nature.</w:t>
      </w:r>
    </w:p>
    <w:p w14:paraId="2280720B" w14:textId="77777777"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p>
    <w:p w14:paraId="34A3C439" w14:textId="77777777"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r w:rsidRPr="003075A9">
        <w:rPr>
          <w:rFonts w:ascii="Times New Roman" w:eastAsia="Times New Roman" w:hAnsi="Times New Roman" w:cs="Times New Roman"/>
          <w:color w:val="555555"/>
          <w:sz w:val="24"/>
          <w:szCs w:val="24"/>
        </w:rPr>
        <w:br/>
      </w:r>
    </w:p>
    <w:p w14:paraId="09AB8957" w14:textId="070B1343" w:rsidR="00C64707" w:rsidRPr="003075A9" w:rsidRDefault="00C64707" w:rsidP="00C64707">
      <w:pPr>
        <w:shd w:val="clear" w:color="auto" w:fill="FFFFFF"/>
        <w:spacing w:after="0" w:line="240" w:lineRule="auto"/>
        <w:rPr>
          <w:rFonts w:ascii="Times New Roman" w:eastAsia="Times New Roman" w:hAnsi="Times New Roman" w:cs="Times New Roman"/>
          <w:b/>
          <w:bCs/>
          <w:color w:val="555555"/>
          <w:sz w:val="24"/>
          <w:szCs w:val="24"/>
        </w:rPr>
      </w:pPr>
      <w:r w:rsidRPr="003075A9">
        <w:rPr>
          <w:rFonts w:ascii="Times New Roman" w:eastAsia="Times New Roman" w:hAnsi="Times New Roman" w:cs="Times New Roman"/>
          <w:b/>
          <w:bCs/>
          <w:color w:val="555555"/>
          <w:sz w:val="24"/>
          <w:szCs w:val="24"/>
        </w:rPr>
        <w:t xml:space="preserve">12. Provide estimates of the hour burden of the collection of information. </w:t>
      </w:r>
    </w:p>
    <w:p w14:paraId="14C07ECA" w14:textId="77777777" w:rsidR="00151CBD" w:rsidRPr="003075A9" w:rsidRDefault="00151CBD" w:rsidP="00C64707">
      <w:pPr>
        <w:shd w:val="clear" w:color="auto" w:fill="FFFFFF"/>
        <w:spacing w:after="0" w:line="240" w:lineRule="auto"/>
        <w:rPr>
          <w:rFonts w:ascii="Times New Roman" w:eastAsia="Times New Roman" w:hAnsi="Times New Roman" w:cs="Times New Roman"/>
          <w:b/>
          <w:bCs/>
          <w:color w:val="555555"/>
          <w:sz w:val="24"/>
          <w:szCs w:val="24"/>
        </w:rPr>
      </w:pPr>
    </w:p>
    <w:p w14:paraId="37CCB6FE" w14:textId="77777777" w:rsidR="00151CBD" w:rsidRPr="003075A9" w:rsidRDefault="00151CBD" w:rsidP="00C64707">
      <w:pPr>
        <w:shd w:val="clear" w:color="auto" w:fill="FFFFFF"/>
        <w:spacing w:after="0" w:line="240" w:lineRule="auto"/>
        <w:rPr>
          <w:rFonts w:ascii="Times New Roman" w:eastAsia="Times New Roman" w:hAnsi="Times New Roman" w:cs="Times New Roman"/>
          <w:b/>
          <w:bCs/>
          <w:color w:val="555555"/>
          <w:sz w:val="24"/>
          <w:szCs w:val="24"/>
        </w:rPr>
      </w:pPr>
    </w:p>
    <w:p w14:paraId="09BF5226" w14:textId="4FE5C7E8" w:rsidR="00CD40E8" w:rsidRPr="003075A9" w:rsidRDefault="00343410" w:rsidP="00932485">
      <w:pPr>
        <w:spacing w:after="0" w:line="240" w:lineRule="auto"/>
        <w:rPr>
          <w:rFonts w:ascii="Times New Roman" w:eastAsia="Times New Roman" w:hAnsi="Times New Roman" w:cs="Times New Roman"/>
          <w:sz w:val="24"/>
          <w:szCs w:val="20"/>
        </w:rPr>
      </w:pPr>
      <w:r w:rsidRPr="003075A9">
        <w:rPr>
          <w:rFonts w:ascii="Times New Roman" w:eastAsia="Times New Roman" w:hAnsi="Times New Roman" w:cs="Times New Roman"/>
          <w:sz w:val="24"/>
          <w:szCs w:val="20"/>
        </w:rPr>
        <w:t xml:space="preserve">Respondents </w:t>
      </w:r>
      <w:r w:rsidR="00F40B26" w:rsidRPr="003075A9">
        <w:rPr>
          <w:rFonts w:ascii="Times New Roman" w:eastAsia="Times New Roman" w:hAnsi="Times New Roman" w:cs="Times New Roman"/>
          <w:sz w:val="24"/>
          <w:szCs w:val="20"/>
        </w:rPr>
        <w:t>who wish to obtain an air agency certificate to conduct business as an FAA certified repair station are required to submit the FAA Form 8310-3 form.  The applicant is required to submit this form only once for initial certification</w:t>
      </w:r>
      <w:r w:rsidRPr="003075A9">
        <w:rPr>
          <w:rFonts w:ascii="Times New Roman" w:eastAsia="Times New Roman" w:hAnsi="Times New Roman" w:cs="Times New Roman"/>
          <w:sz w:val="24"/>
          <w:szCs w:val="20"/>
        </w:rPr>
        <w:t>.  If</w:t>
      </w:r>
      <w:r w:rsidR="00F40B26" w:rsidRPr="003075A9">
        <w:rPr>
          <w:rFonts w:ascii="Times New Roman" w:eastAsia="Times New Roman" w:hAnsi="Times New Roman" w:cs="Times New Roman"/>
          <w:sz w:val="24"/>
          <w:szCs w:val="20"/>
        </w:rPr>
        <w:t xml:space="preserve"> the </w:t>
      </w:r>
      <w:r w:rsidRPr="003075A9">
        <w:rPr>
          <w:rFonts w:ascii="Times New Roman" w:eastAsia="Times New Roman" w:hAnsi="Times New Roman" w:cs="Times New Roman"/>
          <w:sz w:val="24"/>
          <w:szCs w:val="20"/>
        </w:rPr>
        <w:t xml:space="preserve">certificated </w:t>
      </w:r>
      <w:r w:rsidR="00F40B26" w:rsidRPr="003075A9">
        <w:rPr>
          <w:rFonts w:ascii="Times New Roman" w:eastAsia="Times New Roman" w:hAnsi="Times New Roman" w:cs="Times New Roman"/>
          <w:sz w:val="24"/>
          <w:szCs w:val="20"/>
        </w:rPr>
        <w:t xml:space="preserve">repair station </w:t>
      </w:r>
      <w:r w:rsidRPr="003075A9">
        <w:rPr>
          <w:rFonts w:ascii="Times New Roman" w:eastAsia="Times New Roman" w:hAnsi="Times New Roman" w:cs="Times New Roman"/>
          <w:sz w:val="24"/>
          <w:szCs w:val="20"/>
        </w:rPr>
        <w:t>owner</w:t>
      </w:r>
      <w:r w:rsidR="00F40B26" w:rsidRPr="003075A9">
        <w:rPr>
          <w:rFonts w:ascii="Times New Roman" w:eastAsia="Times New Roman" w:hAnsi="Times New Roman" w:cs="Times New Roman"/>
          <w:sz w:val="24"/>
          <w:szCs w:val="20"/>
        </w:rPr>
        <w:t xml:space="preserve"> wishes to make changes to the certificate</w:t>
      </w:r>
      <w:r w:rsidR="003C1A5E" w:rsidRPr="003075A9">
        <w:rPr>
          <w:rFonts w:ascii="Times New Roman" w:eastAsia="Times New Roman" w:hAnsi="Times New Roman" w:cs="Times New Roman"/>
          <w:sz w:val="24"/>
          <w:szCs w:val="20"/>
        </w:rPr>
        <w:t>, such as, a change in ratings, he/she will be required to submit an FAA Form 8310-3 to make those changes.</w:t>
      </w:r>
    </w:p>
    <w:p w14:paraId="7FD6A382" w14:textId="77777777" w:rsidR="003C1A5E" w:rsidRPr="003075A9" w:rsidRDefault="003C1A5E" w:rsidP="00932485">
      <w:pPr>
        <w:spacing w:after="0" w:line="240" w:lineRule="auto"/>
        <w:rPr>
          <w:rFonts w:ascii="Times New Roman" w:eastAsia="Times New Roman" w:hAnsi="Times New Roman" w:cs="Times New Roman"/>
          <w:sz w:val="24"/>
          <w:szCs w:val="20"/>
        </w:rPr>
      </w:pPr>
    </w:p>
    <w:p w14:paraId="1C558BA9" w14:textId="558D8FC6" w:rsidR="00CD40E8" w:rsidRPr="003075A9" w:rsidRDefault="00CD40E8" w:rsidP="00932485">
      <w:pPr>
        <w:spacing w:after="0" w:line="240" w:lineRule="auto"/>
        <w:rPr>
          <w:rFonts w:ascii="Times New Roman" w:eastAsia="Times New Roman" w:hAnsi="Times New Roman" w:cs="Times New Roman"/>
          <w:sz w:val="24"/>
          <w:szCs w:val="20"/>
        </w:rPr>
      </w:pPr>
      <w:r w:rsidRPr="003075A9">
        <w:rPr>
          <w:rFonts w:ascii="Times New Roman" w:eastAsia="Times New Roman" w:hAnsi="Times New Roman" w:cs="Times New Roman"/>
          <w:sz w:val="24"/>
          <w:szCs w:val="20"/>
        </w:rPr>
        <w:t>The FAA predicts that an applicant</w:t>
      </w:r>
      <w:r w:rsidR="003C1A5E" w:rsidRPr="003075A9">
        <w:rPr>
          <w:rFonts w:ascii="Times New Roman" w:eastAsia="Times New Roman" w:hAnsi="Times New Roman" w:cs="Times New Roman"/>
          <w:sz w:val="24"/>
          <w:szCs w:val="20"/>
        </w:rPr>
        <w:t xml:space="preserve"> or the certificated repair station owner</w:t>
      </w:r>
      <w:r w:rsidRPr="003075A9">
        <w:rPr>
          <w:rFonts w:ascii="Times New Roman" w:eastAsia="Times New Roman" w:hAnsi="Times New Roman" w:cs="Times New Roman"/>
          <w:sz w:val="24"/>
          <w:szCs w:val="20"/>
        </w:rPr>
        <w:t xml:space="preserve"> will spend 15 minutes to fill out the FAA Form 8310-3 and submit the form via email or standard mail.  </w:t>
      </w:r>
    </w:p>
    <w:p w14:paraId="1D3F7199" w14:textId="25F5B51A" w:rsidR="00CD40E8" w:rsidRPr="003075A9" w:rsidRDefault="00CD40E8" w:rsidP="00932485">
      <w:pPr>
        <w:spacing w:after="0" w:line="240" w:lineRule="auto"/>
        <w:rPr>
          <w:rFonts w:ascii="Times New Roman" w:eastAsia="Times New Roman" w:hAnsi="Times New Roman" w:cs="Times New Roman"/>
          <w:sz w:val="24"/>
          <w:szCs w:val="20"/>
        </w:rPr>
      </w:pPr>
    </w:p>
    <w:p w14:paraId="10E4E019" w14:textId="39A4623D" w:rsidR="003C1A5E" w:rsidRPr="003075A9" w:rsidRDefault="003C1A5E" w:rsidP="00932485">
      <w:pPr>
        <w:spacing w:after="0" w:line="240" w:lineRule="auto"/>
        <w:rPr>
          <w:rFonts w:ascii="Times New Roman" w:eastAsia="Times New Roman" w:hAnsi="Times New Roman" w:cs="Times New Roman"/>
          <w:sz w:val="24"/>
          <w:szCs w:val="20"/>
        </w:rPr>
      </w:pPr>
      <w:r w:rsidRPr="003075A9">
        <w:rPr>
          <w:rFonts w:ascii="Times New Roman" w:eastAsia="Times New Roman" w:hAnsi="Times New Roman" w:cs="Times New Roman"/>
          <w:sz w:val="24"/>
          <w:szCs w:val="20"/>
        </w:rPr>
        <w:t xml:space="preserve">Total </w:t>
      </w:r>
      <w:r w:rsidR="00CD40E8" w:rsidRPr="003075A9">
        <w:rPr>
          <w:rFonts w:ascii="Times New Roman" w:eastAsia="Times New Roman" w:hAnsi="Times New Roman" w:cs="Times New Roman"/>
          <w:sz w:val="24"/>
          <w:szCs w:val="20"/>
        </w:rPr>
        <w:t xml:space="preserve">Number of </w:t>
      </w:r>
      <w:r w:rsidR="00652F1D" w:rsidRPr="003075A9">
        <w:rPr>
          <w:rFonts w:ascii="Times New Roman" w:eastAsia="Times New Roman" w:hAnsi="Times New Roman" w:cs="Times New Roman"/>
          <w:sz w:val="24"/>
          <w:szCs w:val="20"/>
        </w:rPr>
        <w:t>8310-3 received (FY) 2018</w:t>
      </w:r>
      <w:r w:rsidR="00CD40E8" w:rsidRPr="003075A9">
        <w:rPr>
          <w:rFonts w:ascii="Times New Roman" w:eastAsia="Times New Roman" w:hAnsi="Times New Roman" w:cs="Times New Roman"/>
          <w:sz w:val="24"/>
          <w:szCs w:val="20"/>
        </w:rPr>
        <w:t xml:space="preserve">         </w:t>
      </w:r>
      <w:r w:rsidRPr="003075A9">
        <w:rPr>
          <w:rFonts w:ascii="Times New Roman" w:eastAsia="Times New Roman" w:hAnsi="Times New Roman" w:cs="Times New Roman"/>
          <w:sz w:val="24"/>
          <w:szCs w:val="20"/>
        </w:rPr>
        <w:t xml:space="preserve">                </w:t>
      </w:r>
      <w:r w:rsidR="00652F1D" w:rsidRPr="003075A9">
        <w:rPr>
          <w:rFonts w:ascii="Times New Roman" w:eastAsia="Times New Roman" w:hAnsi="Times New Roman" w:cs="Times New Roman"/>
          <w:sz w:val="24"/>
          <w:szCs w:val="20"/>
        </w:rPr>
        <w:t>193</w:t>
      </w:r>
    </w:p>
    <w:p w14:paraId="03ADA874" w14:textId="38241E71" w:rsidR="00613384" w:rsidRPr="003075A9" w:rsidRDefault="00613384" w:rsidP="00932485">
      <w:pPr>
        <w:spacing w:after="0" w:line="240" w:lineRule="auto"/>
        <w:rPr>
          <w:rFonts w:ascii="Times New Roman" w:eastAsia="Times New Roman" w:hAnsi="Times New Roman" w:cs="Times New Roman"/>
          <w:sz w:val="24"/>
          <w:szCs w:val="20"/>
        </w:rPr>
      </w:pPr>
    </w:p>
    <w:p w14:paraId="5CB0A6A5" w14:textId="4687C39C" w:rsidR="00613384" w:rsidRPr="003075A9" w:rsidRDefault="003C1A5E" w:rsidP="00932485">
      <w:pPr>
        <w:spacing w:after="0" w:line="240" w:lineRule="auto"/>
        <w:rPr>
          <w:rFonts w:ascii="Times New Roman" w:eastAsia="Times New Roman" w:hAnsi="Times New Roman" w:cs="Times New Roman"/>
          <w:sz w:val="24"/>
          <w:szCs w:val="20"/>
        </w:rPr>
      </w:pPr>
      <w:r w:rsidRPr="003075A9">
        <w:rPr>
          <w:rFonts w:ascii="Times New Roman" w:eastAsia="Times New Roman" w:hAnsi="Times New Roman" w:cs="Times New Roman"/>
          <w:sz w:val="24"/>
          <w:szCs w:val="20"/>
        </w:rPr>
        <w:t>Total r</w:t>
      </w:r>
      <w:r w:rsidR="00613384" w:rsidRPr="003075A9">
        <w:rPr>
          <w:rFonts w:ascii="Times New Roman" w:eastAsia="Times New Roman" w:hAnsi="Times New Roman" w:cs="Times New Roman"/>
          <w:sz w:val="24"/>
          <w:szCs w:val="20"/>
        </w:rPr>
        <w:t xml:space="preserve">evised 8310-3 existing repair stations     </w:t>
      </w:r>
      <w:r w:rsidRPr="003075A9">
        <w:rPr>
          <w:rFonts w:ascii="Times New Roman" w:eastAsia="Times New Roman" w:hAnsi="Times New Roman" w:cs="Times New Roman"/>
          <w:sz w:val="24"/>
          <w:szCs w:val="20"/>
        </w:rPr>
        <w:t xml:space="preserve">                     </w:t>
      </w:r>
      <w:r w:rsidR="00613384" w:rsidRPr="003075A9">
        <w:rPr>
          <w:rFonts w:ascii="Times New Roman" w:eastAsia="Times New Roman" w:hAnsi="Times New Roman" w:cs="Times New Roman"/>
          <w:sz w:val="24"/>
          <w:szCs w:val="20"/>
        </w:rPr>
        <w:t xml:space="preserve"> 127</w:t>
      </w:r>
    </w:p>
    <w:p w14:paraId="61680C1D" w14:textId="77777777" w:rsidR="003C1A5E" w:rsidRPr="003075A9" w:rsidRDefault="003C1A5E" w:rsidP="00932485">
      <w:pPr>
        <w:spacing w:after="0" w:line="240" w:lineRule="auto"/>
        <w:rPr>
          <w:rFonts w:ascii="Times New Roman" w:eastAsia="Times New Roman" w:hAnsi="Times New Roman" w:cs="Times New Roman"/>
          <w:sz w:val="24"/>
          <w:szCs w:val="20"/>
        </w:rPr>
      </w:pPr>
    </w:p>
    <w:p w14:paraId="70FBC353" w14:textId="24DBEB64" w:rsidR="00652F1D" w:rsidRPr="003075A9" w:rsidRDefault="00652F1D" w:rsidP="00932485">
      <w:pPr>
        <w:spacing w:after="0" w:line="240" w:lineRule="auto"/>
        <w:rPr>
          <w:rFonts w:ascii="Times New Roman" w:eastAsia="Times New Roman" w:hAnsi="Times New Roman" w:cs="Times New Roman"/>
          <w:sz w:val="24"/>
          <w:szCs w:val="20"/>
        </w:rPr>
      </w:pPr>
      <w:r w:rsidRPr="003075A9">
        <w:rPr>
          <w:rFonts w:ascii="Times New Roman" w:eastAsia="Times New Roman" w:hAnsi="Times New Roman" w:cs="Times New Roman"/>
          <w:sz w:val="24"/>
          <w:szCs w:val="20"/>
        </w:rPr>
        <w:t>Number of 8310-3 new applicants out of 1</w:t>
      </w:r>
      <w:r w:rsidR="003C1A5E" w:rsidRPr="003075A9">
        <w:rPr>
          <w:rFonts w:ascii="Times New Roman" w:eastAsia="Times New Roman" w:hAnsi="Times New Roman" w:cs="Times New Roman"/>
          <w:sz w:val="24"/>
          <w:szCs w:val="20"/>
        </w:rPr>
        <w:t xml:space="preserve">93                           </w:t>
      </w:r>
      <w:r w:rsidRPr="003075A9">
        <w:rPr>
          <w:rFonts w:ascii="Times New Roman" w:eastAsia="Times New Roman" w:hAnsi="Times New Roman" w:cs="Times New Roman"/>
          <w:sz w:val="24"/>
          <w:szCs w:val="20"/>
        </w:rPr>
        <w:t>66</w:t>
      </w:r>
    </w:p>
    <w:p w14:paraId="23E2219D" w14:textId="77777777" w:rsidR="003C1A5E" w:rsidRPr="003075A9" w:rsidRDefault="003C1A5E" w:rsidP="00932485">
      <w:pPr>
        <w:spacing w:after="0" w:line="240" w:lineRule="auto"/>
        <w:rPr>
          <w:rFonts w:ascii="Times New Roman" w:eastAsia="Times New Roman" w:hAnsi="Times New Roman" w:cs="Times New Roman"/>
          <w:sz w:val="24"/>
          <w:szCs w:val="20"/>
        </w:rPr>
      </w:pPr>
    </w:p>
    <w:p w14:paraId="51C16A00" w14:textId="2E9284E6" w:rsidR="00CD40E8" w:rsidRPr="003075A9" w:rsidRDefault="00CD40E8" w:rsidP="00932485">
      <w:pPr>
        <w:spacing w:after="0" w:line="240" w:lineRule="auto"/>
        <w:rPr>
          <w:rFonts w:ascii="Times New Roman" w:eastAsia="Times New Roman" w:hAnsi="Times New Roman" w:cs="Times New Roman"/>
          <w:sz w:val="24"/>
          <w:szCs w:val="20"/>
        </w:rPr>
      </w:pPr>
      <w:r w:rsidRPr="003075A9">
        <w:rPr>
          <w:rFonts w:ascii="Times New Roman" w:eastAsia="Times New Roman" w:hAnsi="Times New Roman" w:cs="Times New Roman"/>
          <w:sz w:val="24"/>
          <w:szCs w:val="20"/>
        </w:rPr>
        <w:t>Number of minutes</w:t>
      </w:r>
      <w:r w:rsidR="00235261" w:rsidRPr="003075A9">
        <w:rPr>
          <w:rFonts w:ascii="Times New Roman" w:eastAsia="Times New Roman" w:hAnsi="Times New Roman" w:cs="Times New Roman"/>
          <w:sz w:val="24"/>
          <w:szCs w:val="20"/>
        </w:rPr>
        <w:t xml:space="preserve"> per application/8310-3</w:t>
      </w:r>
      <w:r w:rsidRPr="003075A9">
        <w:rPr>
          <w:rFonts w:ascii="Times New Roman" w:eastAsia="Times New Roman" w:hAnsi="Times New Roman" w:cs="Times New Roman"/>
          <w:sz w:val="24"/>
          <w:szCs w:val="20"/>
        </w:rPr>
        <w:t xml:space="preserve">                        </w:t>
      </w:r>
      <w:r w:rsidR="003C1A5E" w:rsidRPr="003075A9">
        <w:rPr>
          <w:rFonts w:ascii="Times New Roman" w:eastAsia="Times New Roman" w:hAnsi="Times New Roman" w:cs="Times New Roman"/>
          <w:sz w:val="24"/>
          <w:szCs w:val="20"/>
        </w:rPr>
        <w:tab/>
        <w:t xml:space="preserve">   </w:t>
      </w:r>
      <w:r w:rsidRPr="003075A9">
        <w:rPr>
          <w:rFonts w:ascii="Times New Roman" w:eastAsia="Times New Roman" w:hAnsi="Times New Roman" w:cs="Times New Roman"/>
          <w:sz w:val="24"/>
          <w:szCs w:val="20"/>
        </w:rPr>
        <w:t>15</w:t>
      </w:r>
    </w:p>
    <w:p w14:paraId="460125EC" w14:textId="77777777" w:rsidR="003C1A5E" w:rsidRPr="003075A9" w:rsidRDefault="003C1A5E" w:rsidP="00932485">
      <w:pPr>
        <w:spacing w:after="0" w:line="240" w:lineRule="auto"/>
        <w:rPr>
          <w:rFonts w:ascii="Times New Roman" w:eastAsia="Times New Roman" w:hAnsi="Times New Roman" w:cs="Times New Roman"/>
          <w:sz w:val="24"/>
          <w:szCs w:val="20"/>
        </w:rPr>
      </w:pPr>
    </w:p>
    <w:p w14:paraId="7F2701D5" w14:textId="5059944D" w:rsidR="00CD40E8" w:rsidRPr="003075A9" w:rsidRDefault="00C92338" w:rsidP="00932485">
      <w:pPr>
        <w:spacing w:after="0" w:line="240" w:lineRule="auto"/>
        <w:rPr>
          <w:rFonts w:ascii="Times New Roman" w:eastAsia="Times New Roman" w:hAnsi="Times New Roman" w:cs="Times New Roman"/>
          <w:sz w:val="24"/>
          <w:szCs w:val="20"/>
        </w:rPr>
      </w:pPr>
      <w:r w:rsidRPr="003075A9">
        <w:rPr>
          <w:rFonts w:ascii="Times New Roman" w:eastAsia="Times New Roman" w:hAnsi="Times New Roman" w:cs="Times New Roman"/>
          <w:sz w:val="24"/>
          <w:szCs w:val="20"/>
        </w:rPr>
        <w:t xml:space="preserve">Total </w:t>
      </w:r>
      <w:r w:rsidR="00960DE8" w:rsidRPr="003075A9">
        <w:rPr>
          <w:rFonts w:ascii="Times New Roman" w:eastAsia="Times New Roman" w:hAnsi="Times New Roman" w:cs="Times New Roman"/>
          <w:sz w:val="24"/>
          <w:szCs w:val="20"/>
        </w:rPr>
        <w:t xml:space="preserve">time </w:t>
      </w:r>
      <w:r w:rsidRPr="003075A9">
        <w:rPr>
          <w:rFonts w:ascii="Times New Roman" w:eastAsia="Times New Roman" w:hAnsi="Times New Roman" w:cs="Times New Roman"/>
          <w:sz w:val="24"/>
          <w:szCs w:val="20"/>
        </w:rPr>
        <w:t>burden</w:t>
      </w:r>
      <w:r w:rsidR="00652F1D" w:rsidRPr="003075A9">
        <w:rPr>
          <w:rFonts w:ascii="Times New Roman" w:eastAsia="Times New Roman" w:hAnsi="Times New Roman" w:cs="Times New Roman"/>
          <w:sz w:val="24"/>
          <w:szCs w:val="20"/>
        </w:rPr>
        <w:t xml:space="preserve"> </w:t>
      </w:r>
      <w:r w:rsidR="00174D6C" w:rsidRPr="003075A9">
        <w:rPr>
          <w:rFonts w:ascii="Times New Roman" w:eastAsia="Times New Roman" w:hAnsi="Times New Roman" w:cs="Times New Roman"/>
          <w:sz w:val="24"/>
          <w:szCs w:val="20"/>
        </w:rPr>
        <w:t>FY 2018</w:t>
      </w:r>
      <w:r w:rsidR="00652F1D" w:rsidRPr="003075A9">
        <w:rPr>
          <w:rFonts w:ascii="Times New Roman" w:eastAsia="Times New Roman" w:hAnsi="Times New Roman" w:cs="Times New Roman"/>
          <w:sz w:val="24"/>
          <w:szCs w:val="20"/>
        </w:rPr>
        <w:t xml:space="preserve">           </w:t>
      </w:r>
      <w:r w:rsidRPr="003075A9">
        <w:rPr>
          <w:rFonts w:ascii="Times New Roman" w:eastAsia="Times New Roman" w:hAnsi="Times New Roman" w:cs="Times New Roman"/>
          <w:sz w:val="24"/>
          <w:szCs w:val="20"/>
        </w:rPr>
        <w:tab/>
      </w:r>
      <w:r w:rsidRPr="003075A9">
        <w:rPr>
          <w:rFonts w:ascii="Times New Roman" w:eastAsia="Times New Roman" w:hAnsi="Times New Roman" w:cs="Times New Roman"/>
          <w:sz w:val="24"/>
          <w:szCs w:val="20"/>
        </w:rPr>
        <w:tab/>
      </w:r>
      <w:r w:rsidRPr="003075A9">
        <w:rPr>
          <w:rFonts w:ascii="Times New Roman" w:eastAsia="Times New Roman" w:hAnsi="Times New Roman" w:cs="Times New Roman"/>
          <w:sz w:val="24"/>
          <w:szCs w:val="20"/>
        </w:rPr>
        <w:tab/>
        <w:t xml:space="preserve">   </w:t>
      </w:r>
      <w:r w:rsidR="00652F1D" w:rsidRPr="003075A9">
        <w:rPr>
          <w:rFonts w:ascii="Times New Roman" w:eastAsia="Times New Roman" w:hAnsi="Times New Roman" w:cs="Times New Roman"/>
          <w:sz w:val="24"/>
          <w:szCs w:val="20"/>
        </w:rPr>
        <w:t>48</w:t>
      </w:r>
      <w:r w:rsidR="00174D6C" w:rsidRPr="003075A9">
        <w:rPr>
          <w:rFonts w:ascii="Times New Roman" w:eastAsia="Times New Roman" w:hAnsi="Times New Roman" w:cs="Times New Roman"/>
          <w:sz w:val="24"/>
          <w:szCs w:val="20"/>
        </w:rPr>
        <w:t>.</w:t>
      </w:r>
      <w:r w:rsidR="00652F1D" w:rsidRPr="003075A9">
        <w:rPr>
          <w:rFonts w:ascii="Times New Roman" w:eastAsia="Times New Roman" w:hAnsi="Times New Roman" w:cs="Times New Roman"/>
          <w:sz w:val="24"/>
          <w:szCs w:val="20"/>
        </w:rPr>
        <w:t>25</w:t>
      </w:r>
      <w:r w:rsidR="00960DE8" w:rsidRPr="003075A9">
        <w:rPr>
          <w:rFonts w:ascii="Times New Roman" w:eastAsia="Times New Roman" w:hAnsi="Times New Roman" w:cs="Times New Roman"/>
          <w:sz w:val="24"/>
          <w:szCs w:val="20"/>
        </w:rPr>
        <w:t xml:space="preserve"> total</w:t>
      </w:r>
      <w:r w:rsidR="00CA7CDD" w:rsidRPr="003075A9">
        <w:rPr>
          <w:rFonts w:ascii="Times New Roman" w:eastAsia="Times New Roman" w:hAnsi="Times New Roman" w:cs="Times New Roman"/>
          <w:sz w:val="24"/>
          <w:szCs w:val="20"/>
        </w:rPr>
        <w:t xml:space="preserve"> hours</w:t>
      </w:r>
      <w:r w:rsidR="00652F1D" w:rsidRPr="003075A9">
        <w:rPr>
          <w:rFonts w:ascii="Times New Roman" w:eastAsia="Times New Roman" w:hAnsi="Times New Roman" w:cs="Times New Roman"/>
          <w:sz w:val="24"/>
          <w:szCs w:val="20"/>
        </w:rPr>
        <w:t xml:space="preserve"> per FY18  </w:t>
      </w:r>
    </w:p>
    <w:p w14:paraId="69ACF637" w14:textId="238EE24B" w:rsidR="00F94F48" w:rsidRPr="003075A9" w:rsidRDefault="00F94F48" w:rsidP="00C64707">
      <w:pPr>
        <w:shd w:val="clear" w:color="auto" w:fill="FFFFFF"/>
        <w:spacing w:after="0" w:line="240" w:lineRule="auto"/>
        <w:rPr>
          <w:rFonts w:ascii="Times New Roman" w:eastAsia="Times New Roman" w:hAnsi="Times New Roman" w:cs="Times New Roman"/>
          <w:color w:val="555555"/>
          <w:sz w:val="24"/>
          <w:szCs w:val="24"/>
        </w:rPr>
      </w:pPr>
    </w:p>
    <w:p w14:paraId="4B95BDCB" w14:textId="2F91271D" w:rsidR="00872D82" w:rsidRPr="003075A9" w:rsidRDefault="00872D82" w:rsidP="00872D82">
      <w:pPr>
        <w:rPr>
          <w:rFonts w:ascii="Times New Roman" w:hAnsi="Times New Roman" w:cs="Times New Roman"/>
          <w:sz w:val="24"/>
          <w:szCs w:val="24"/>
        </w:rPr>
      </w:pPr>
      <w:r w:rsidRPr="003075A9">
        <w:rPr>
          <w:rFonts w:ascii="Times New Roman" w:hAnsi="Times New Roman" w:cs="Times New Roman"/>
          <w:sz w:val="24"/>
          <w:szCs w:val="24"/>
        </w:rPr>
        <w:t>The cost equati</w:t>
      </w:r>
      <w:r w:rsidR="0096668B" w:rsidRPr="003075A9">
        <w:rPr>
          <w:rFonts w:ascii="Times New Roman" w:hAnsi="Times New Roman" w:cs="Times New Roman"/>
          <w:sz w:val="24"/>
          <w:szCs w:val="24"/>
        </w:rPr>
        <w:t>on is an administrative clerk</w:t>
      </w:r>
      <w:r w:rsidRPr="003075A9">
        <w:rPr>
          <w:rFonts w:ascii="Times New Roman" w:hAnsi="Times New Roman" w:cs="Times New Roman"/>
          <w:sz w:val="24"/>
          <w:szCs w:val="24"/>
        </w:rPr>
        <w:t xml:space="preserve"> at 15.14$ per hour derived from the bureau of labor statistics</w:t>
      </w:r>
      <w:r w:rsidR="003075A9" w:rsidRPr="003075A9">
        <w:rPr>
          <w:rFonts w:ascii="Times New Roman" w:hAnsi="Times New Roman" w:cs="Times New Roman"/>
          <w:sz w:val="24"/>
          <w:szCs w:val="24"/>
        </w:rPr>
        <w:t>*</w:t>
      </w:r>
      <w:r w:rsidRPr="003075A9">
        <w:rPr>
          <w:rFonts w:ascii="Times New Roman" w:hAnsi="Times New Roman" w:cs="Times New Roman"/>
          <w:sz w:val="24"/>
          <w:szCs w:val="24"/>
        </w:rPr>
        <w:t>. Overall, cost estimate is 15.14 X 48.25 =7305.05$</w:t>
      </w:r>
    </w:p>
    <w:p w14:paraId="7AA1CAB5" w14:textId="2BEA71A0" w:rsidR="003075A9" w:rsidRPr="003075A9" w:rsidRDefault="003075A9" w:rsidP="003075A9">
      <w:pPr>
        <w:rPr>
          <w:rFonts w:ascii="Times New Roman" w:hAnsi="Times New Roman" w:cs="Times New Roman"/>
        </w:rPr>
      </w:pPr>
      <w:r w:rsidRPr="003075A9">
        <w:rPr>
          <w:rFonts w:ascii="Times New Roman" w:hAnsi="Times New Roman" w:cs="Times New Roman"/>
        </w:rPr>
        <w:t>*</w:t>
      </w:r>
      <w:hyperlink r:id="rId6" w:history="1">
        <w:r w:rsidRPr="003075A9">
          <w:rPr>
            <w:rStyle w:val="Hyperlink"/>
            <w:rFonts w:ascii="Times New Roman" w:hAnsi="Times New Roman" w:cs="Times New Roman"/>
          </w:rPr>
          <w:t>https://www.bls.gov/ooh/office-and-administrative-support/general-office-clerks.htm</w:t>
        </w:r>
      </w:hyperlink>
    </w:p>
    <w:p w14:paraId="4A9F0104" w14:textId="6E9662EB" w:rsidR="00872D82" w:rsidRPr="003075A9" w:rsidRDefault="00872D82" w:rsidP="00872D82">
      <w:pPr>
        <w:rPr>
          <w:rFonts w:ascii="Times New Roman" w:hAnsi="Times New Roman" w:cs="Times New Roman"/>
        </w:rPr>
      </w:pPr>
    </w:p>
    <w:p w14:paraId="7A4E7A28" w14:textId="3FFEC88A" w:rsidR="00C64707" w:rsidRPr="003075A9" w:rsidRDefault="00C64707" w:rsidP="00C64707">
      <w:pPr>
        <w:shd w:val="clear" w:color="auto" w:fill="FFFFFF"/>
        <w:spacing w:after="0" w:line="240" w:lineRule="auto"/>
        <w:rPr>
          <w:rFonts w:ascii="Times New Roman" w:eastAsia="Times New Roman" w:hAnsi="Times New Roman" w:cs="Times New Roman"/>
          <w:b/>
          <w:bCs/>
          <w:color w:val="555555"/>
          <w:sz w:val="24"/>
          <w:szCs w:val="24"/>
        </w:rPr>
      </w:pPr>
      <w:r w:rsidRPr="003075A9">
        <w:rPr>
          <w:rFonts w:ascii="Times New Roman" w:eastAsia="Times New Roman" w:hAnsi="Times New Roman" w:cs="Times New Roman"/>
          <w:b/>
          <w:bCs/>
          <w:color w:val="555555"/>
          <w:sz w:val="24"/>
          <w:szCs w:val="24"/>
        </w:rPr>
        <w:t>13. Provide an estimate for the total annual cost burden to respondents or record keepers resulting from the collection of information.</w:t>
      </w:r>
    </w:p>
    <w:p w14:paraId="2C601ED1" w14:textId="77777777" w:rsidR="00CF31D4" w:rsidRPr="003075A9" w:rsidRDefault="00CF31D4" w:rsidP="00C64707">
      <w:pPr>
        <w:shd w:val="clear" w:color="auto" w:fill="FFFFFF"/>
        <w:spacing w:after="0" w:line="240" w:lineRule="auto"/>
        <w:rPr>
          <w:rFonts w:ascii="Times New Roman" w:eastAsia="Times New Roman" w:hAnsi="Times New Roman" w:cs="Times New Roman"/>
          <w:color w:val="555555"/>
          <w:sz w:val="24"/>
          <w:szCs w:val="24"/>
        </w:rPr>
      </w:pPr>
    </w:p>
    <w:p w14:paraId="0F44084A" w14:textId="284A7B5A" w:rsidR="00CF31D4" w:rsidRPr="003075A9" w:rsidRDefault="00E62682">
      <w:pPr>
        <w:shd w:val="clear" w:color="auto" w:fill="FFFFFF"/>
        <w:spacing w:after="0" w:line="240" w:lineRule="auto"/>
        <w:rPr>
          <w:rFonts w:ascii="Times New Roman" w:eastAsia="Times New Roman" w:hAnsi="Times New Roman" w:cs="Times New Roman"/>
          <w:sz w:val="24"/>
          <w:szCs w:val="24"/>
        </w:rPr>
      </w:pPr>
      <w:r w:rsidRPr="003075A9">
        <w:rPr>
          <w:rFonts w:ascii="Times New Roman" w:eastAsia="Times New Roman" w:hAnsi="Times New Roman" w:cs="Times New Roman"/>
          <w:sz w:val="24"/>
          <w:szCs w:val="24"/>
        </w:rPr>
        <w:t xml:space="preserve">There are no annual cost burdens for the responder.  </w:t>
      </w:r>
    </w:p>
    <w:p w14:paraId="3940B322" w14:textId="77777777" w:rsidR="00051034" w:rsidRPr="003075A9" w:rsidRDefault="00051034">
      <w:pPr>
        <w:shd w:val="clear" w:color="auto" w:fill="FFFFFF"/>
        <w:spacing w:after="0" w:line="240" w:lineRule="auto"/>
        <w:rPr>
          <w:rFonts w:ascii="Times New Roman" w:eastAsia="Times New Roman" w:hAnsi="Times New Roman" w:cs="Times New Roman"/>
          <w:sz w:val="24"/>
          <w:szCs w:val="24"/>
        </w:rPr>
      </w:pPr>
    </w:p>
    <w:p w14:paraId="546B9C68" w14:textId="78973496" w:rsidR="00C64707" w:rsidRPr="003075A9" w:rsidRDefault="00C64707" w:rsidP="00C64707">
      <w:pPr>
        <w:shd w:val="clear" w:color="auto" w:fill="FFFFFF"/>
        <w:spacing w:after="0" w:line="240" w:lineRule="auto"/>
        <w:rPr>
          <w:rFonts w:ascii="Times New Roman" w:eastAsia="Times New Roman" w:hAnsi="Times New Roman" w:cs="Times New Roman"/>
          <w:b/>
          <w:bCs/>
          <w:color w:val="555555"/>
          <w:sz w:val="24"/>
          <w:szCs w:val="24"/>
        </w:rPr>
      </w:pPr>
      <w:r w:rsidRPr="003075A9">
        <w:rPr>
          <w:rFonts w:ascii="Times New Roman" w:eastAsia="Times New Roman" w:hAnsi="Times New Roman" w:cs="Times New Roman"/>
          <w:b/>
          <w:bCs/>
          <w:color w:val="555555"/>
          <w:sz w:val="24"/>
          <w:szCs w:val="24"/>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14:paraId="5BC962F7" w14:textId="77777777" w:rsidR="00174D6C" w:rsidRPr="003075A9" w:rsidRDefault="00174D6C" w:rsidP="00C64707">
      <w:pPr>
        <w:shd w:val="clear" w:color="auto" w:fill="FFFFFF"/>
        <w:spacing w:after="0" w:line="240" w:lineRule="auto"/>
        <w:rPr>
          <w:rFonts w:ascii="Times New Roman" w:eastAsia="Times New Roman" w:hAnsi="Times New Roman" w:cs="Times New Roman"/>
          <w:color w:val="555555"/>
          <w:sz w:val="24"/>
          <w:szCs w:val="24"/>
        </w:rPr>
      </w:pPr>
    </w:p>
    <w:p w14:paraId="3F5C2C8E" w14:textId="179B3334" w:rsidR="00932485" w:rsidRPr="003075A9" w:rsidRDefault="00932485" w:rsidP="00932485">
      <w:pPr>
        <w:pStyle w:val="BodyText"/>
      </w:pPr>
      <w:r w:rsidRPr="003075A9">
        <w:t xml:space="preserve">This cost is determined based on FAA </w:t>
      </w:r>
      <w:r w:rsidR="00720F9D" w:rsidRPr="003075A9">
        <w:t>aviation safety</w:t>
      </w:r>
      <w:r w:rsidRPr="003075A9">
        <w:t xml:space="preserve"> inspector’s </w:t>
      </w:r>
      <w:r w:rsidR="00CB51A2" w:rsidRPr="003075A9">
        <w:t xml:space="preserve">(ASI) </w:t>
      </w:r>
      <w:r w:rsidRPr="003075A9">
        <w:t xml:space="preserve">time to review and process </w:t>
      </w:r>
      <w:r w:rsidR="00985B3E" w:rsidRPr="003075A9">
        <w:t>FAA Form 8310-3 applications</w:t>
      </w:r>
      <w:r w:rsidR="00174D6C" w:rsidRPr="003075A9">
        <w:t xml:space="preserve">, </w:t>
      </w:r>
      <w:r w:rsidR="00985B3E" w:rsidRPr="003075A9">
        <w:t>issuance of certificate</w:t>
      </w:r>
      <w:r w:rsidR="00174D6C" w:rsidRPr="003075A9">
        <w:t xml:space="preserve"> or changes to the existing certificated repair station</w:t>
      </w:r>
      <w:r w:rsidR="00985B3E" w:rsidRPr="003075A9">
        <w:t>.</w:t>
      </w:r>
      <w:r w:rsidRPr="003075A9">
        <w:t xml:space="preserve"> The typical inspector is a FG-13, having a  hourly wage of $</w:t>
      </w:r>
      <w:r w:rsidR="004C677A" w:rsidRPr="003075A9">
        <w:t>53.00</w:t>
      </w:r>
      <w:r w:rsidR="003E58B9" w:rsidRPr="003075A9">
        <w:t>.  This is not an annualized cost.  This is a one-time cost for initial certification</w:t>
      </w:r>
      <w:r w:rsidR="00174D6C" w:rsidRPr="003075A9">
        <w:t xml:space="preserve"> and subsequent changes to an existing certificate</w:t>
      </w:r>
      <w:r w:rsidR="003E58B9" w:rsidRPr="003075A9">
        <w:t xml:space="preserve">.  </w:t>
      </w:r>
    </w:p>
    <w:p w14:paraId="46A65760" w14:textId="77777777" w:rsidR="00720F9D" w:rsidRPr="003075A9" w:rsidRDefault="00720F9D" w:rsidP="00932485">
      <w:pPr>
        <w:pStyle w:val="BodyText"/>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592"/>
        <w:gridCol w:w="1440"/>
        <w:gridCol w:w="1008"/>
        <w:gridCol w:w="864"/>
        <w:gridCol w:w="1440"/>
      </w:tblGrid>
      <w:tr w:rsidR="00720F9D" w:rsidRPr="003075A9" w14:paraId="39013E33" w14:textId="77777777" w:rsidTr="00A243C1">
        <w:tc>
          <w:tcPr>
            <w:tcW w:w="2592" w:type="dxa"/>
          </w:tcPr>
          <w:p w14:paraId="6833C7CD" w14:textId="3769FDD2" w:rsidR="00720F9D" w:rsidRPr="003075A9" w:rsidRDefault="00CB51A2" w:rsidP="00A243C1">
            <w:pPr>
              <w:spacing w:after="0" w:line="240" w:lineRule="auto"/>
              <w:rPr>
                <w:rFonts w:ascii="Times New Roman" w:eastAsia="Times New Roman" w:hAnsi="Times New Roman" w:cs="Times New Roman"/>
                <w:snapToGrid w:val="0"/>
                <w:color w:val="000000"/>
                <w:szCs w:val="20"/>
                <w:highlight w:val="yellow"/>
              </w:rPr>
            </w:pPr>
            <w:r w:rsidRPr="003075A9">
              <w:rPr>
                <w:rFonts w:ascii="Times New Roman" w:eastAsia="Times New Roman" w:hAnsi="Times New Roman" w:cs="Times New Roman"/>
                <w:snapToGrid w:val="0"/>
                <w:szCs w:val="20"/>
              </w:rPr>
              <w:t>FAA</w:t>
            </w:r>
          </w:p>
        </w:tc>
        <w:tc>
          <w:tcPr>
            <w:tcW w:w="1440" w:type="dxa"/>
          </w:tcPr>
          <w:p w14:paraId="2584EF39" w14:textId="1B7965E2" w:rsidR="00720F9D" w:rsidRPr="003075A9" w:rsidRDefault="00CB51A2" w:rsidP="00A243C1">
            <w:pPr>
              <w:spacing w:after="0" w:line="240" w:lineRule="auto"/>
              <w:rPr>
                <w:rFonts w:ascii="Times New Roman" w:eastAsia="Times New Roman" w:hAnsi="Times New Roman" w:cs="Times New Roman"/>
                <w:snapToGrid w:val="0"/>
                <w:color w:val="000000"/>
                <w:szCs w:val="20"/>
                <w:highlight w:val="yellow"/>
              </w:rPr>
            </w:pPr>
            <w:r w:rsidRPr="003075A9">
              <w:rPr>
                <w:rFonts w:ascii="Times New Roman" w:eastAsia="Times New Roman" w:hAnsi="Times New Roman" w:cs="Times New Roman"/>
                <w:snapToGrid w:val="0"/>
                <w:color w:val="000000"/>
                <w:szCs w:val="20"/>
              </w:rPr>
              <w:t>ASI</w:t>
            </w:r>
          </w:p>
        </w:tc>
        <w:tc>
          <w:tcPr>
            <w:tcW w:w="1008" w:type="dxa"/>
          </w:tcPr>
          <w:p w14:paraId="77DA18D3" w14:textId="77777777" w:rsidR="00720F9D" w:rsidRPr="003075A9" w:rsidRDefault="00720F9D" w:rsidP="00A243C1">
            <w:pPr>
              <w:spacing w:after="0" w:line="240" w:lineRule="auto"/>
              <w:rPr>
                <w:rFonts w:ascii="Times New Roman" w:eastAsia="Times New Roman" w:hAnsi="Times New Roman" w:cs="Times New Roman"/>
                <w:snapToGrid w:val="0"/>
                <w:color w:val="000000"/>
                <w:szCs w:val="20"/>
                <w:highlight w:val="yellow"/>
              </w:rPr>
            </w:pPr>
          </w:p>
        </w:tc>
        <w:tc>
          <w:tcPr>
            <w:tcW w:w="864" w:type="dxa"/>
          </w:tcPr>
          <w:p w14:paraId="04F73C8F" w14:textId="29331D87" w:rsidR="00720F9D" w:rsidRPr="003075A9" w:rsidRDefault="00CB51A2" w:rsidP="00A243C1">
            <w:pPr>
              <w:spacing w:after="0" w:line="240" w:lineRule="auto"/>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Hours</w:t>
            </w:r>
          </w:p>
        </w:tc>
        <w:tc>
          <w:tcPr>
            <w:tcW w:w="1440" w:type="dxa"/>
          </w:tcPr>
          <w:p w14:paraId="1BDAEEA0" w14:textId="77777777" w:rsidR="00720F9D" w:rsidRPr="003075A9" w:rsidRDefault="00720F9D" w:rsidP="00A243C1">
            <w:pPr>
              <w:spacing w:after="0" w:line="240" w:lineRule="auto"/>
              <w:jc w:val="right"/>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Total Cost</w:t>
            </w:r>
          </w:p>
        </w:tc>
      </w:tr>
      <w:tr w:rsidR="00720F9D" w:rsidRPr="003075A9" w14:paraId="7CEE62E0" w14:textId="77777777" w:rsidTr="00A243C1">
        <w:tc>
          <w:tcPr>
            <w:tcW w:w="2592" w:type="dxa"/>
          </w:tcPr>
          <w:p w14:paraId="7FBC0EB4" w14:textId="19F41410" w:rsidR="00720F9D" w:rsidRPr="003075A9" w:rsidRDefault="00CB51A2" w:rsidP="00A243C1">
            <w:pPr>
              <w:spacing w:after="0" w:line="240" w:lineRule="auto"/>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Reviewing</w:t>
            </w:r>
            <w:r w:rsidR="00720F9D" w:rsidRPr="003075A9">
              <w:rPr>
                <w:rFonts w:ascii="Times New Roman" w:eastAsia="Times New Roman" w:hAnsi="Times New Roman" w:cs="Times New Roman"/>
                <w:snapToGrid w:val="0"/>
                <w:color w:val="000000"/>
                <w:szCs w:val="20"/>
              </w:rPr>
              <w:t xml:space="preserve"> application</w:t>
            </w:r>
          </w:p>
        </w:tc>
        <w:tc>
          <w:tcPr>
            <w:tcW w:w="1440" w:type="dxa"/>
          </w:tcPr>
          <w:p w14:paraId="6C8D09F9" w14:textId="6E0C7DC8" w:rsidR="00720F9D" w:rsidRPr="003075A9" w:rsidRDefault="003E58B9" w:rsidP="00A243C1">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2</w:t>
            </w:r>
          </w:p>
        </w:tc>
        <w:tc>
          <w:tcPr>
            <w:tcW w:w="1008" w:type="dxa"/>
          </w:tcPr>
          <w:p w14:paraId="79C47596" w14:textId="77777777" w:rsidR="00720F9D" w:rsidRPr="003075A9" w:rsidRDefault="00720F9D" w:rsidP="00A243C1">
            <w:pPr>
              <w:spacing w:after="0" w:line="240" w:lineRule="auto"/>
              <w:jc w:val="center"/>
              <w:rPr>
                <w:rFonts w:ascii="Times New Roman" w:eastAsia="Times New Roman" w:hAnsi="Times New Roman" w:cs="Times New Roman"/>
                <w:snapToGrid w:val="0"/>
                <w:color w:val="000000"/>
                <w:szCs w:val="20"/>
                <w:highlight w:val="yellow"/>
              </w:rPr>
            </w:pPr>
          </w:p>
        </w:tc>
        <w:tc>
          <w:tcPr>
            <w:tcW w:w="864" w:type="dxa"/>
          </w:tcPr>
          <w:p w14:paraId="00DFFD7F" w14:textId="3A80AB66" w:rsidR="00720F9D" w:rsidRPr="003075A9" w:rsidRDefault="003E58B9" w:rsidP="00A243C1">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2</w:t>
            </w:r>
          </w:p>
        </w:tc>
        <w:tc>
          <w:tcPr>
            <w:tcW w:w="1440" w:type="dxa"/>
          </w:tcPr>
          <w:p w14:paraId="2C0CAA4F" w14:textId="2DB064D9" w:rsidR="00720F9D" w:rsidRPr="003075A9" w:rsidRDefault="00CB0E91" w:rsidP="00A243C1">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$212.00</w:t>
            </w:r>
          </w:p>
        </w:tc>
      </w:tr>
      <w:tr w:rsidR="00720F9D" w:rsidRPr="003075A9" w14:paraId="0D2FD8A3" w14:textId="77777777" w:rsidTr="00A243C1">
        <w:tc>
          <w:tcPr>
            <w:tcW w:w="2592" w:type="dxa"/>
          </w:tcPr>
          <w:p w14:paraId="60543055" w14:textId="5E344082" w:rsidR="00720F9D" w:rsidRPr="003075A9" w:rsidRDefault="00CB51A2" w:rsidP="00A243C1">
            <w:pPr>
              <w:spacing w:after="0" w:line="240" w:lineRule="auto"/>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Conducting inspection</w:t>
            </w:r>
          </w:p>
        </w:tc>
        <w:tc>
          <w:tcPr>
            <w:tcW w:w="1440" w:type="dxa"/>
          </w:tcPr>
          <w:p w14:paraId="18CF2657" w14:textId="1844AD30" w:rsidR="00720F9D" w:rsidRPr="003075A9" w:rsidRDefault="00CB51A2" w:rsidP="00A243C1">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2</w:t>
            </w:r>
          </w:p>
        </w:tc>
        <w:tc>
          <w:tcPr>
            <w:tcW w:w="1008" w:type="dxa"/>
          </w:tcPr>
          <w:p w14:paraId="5DFE9BF0" w14:textId="77777777" w:rsidR="00720F9D" w:rsidRPr="003075A9" w:rsidRDefault="00720F9D" w:rsidP="00A243C1">
            <w:pPr>
              <w:spacing w:after="0" w:line="240" w:lineRule="auto"/>
              <w:jc w:val="center"/>
              <w:rPr>
                <w:rFonts w:ascii="Times New Roman" w:eastAsia="Times New Roman" w:hAnsi="Times New Roman" w:cs="Times New Roman"/>
                <w:snapToGrid w:val="0"/>
                <w:color w:val="000000"/>
                <w:szCs w:val="20"/>
                <w:highlight w:val="yellow"/>
              </w:rPr>
            </w:pPr>
          </w:p>
        </w:tc>
        <w:tc>
          <w:tcPr>
            <w:tcW w:w="864" w:type="dxa"/>
          </w:tcPr>
          <w:p w14:paraId="0BB13935" w14:textId="0E37A842" w:rsidR="00720F9D" w:rsidRPr="003075A9" w:rsidRDefault="003E58B9" w:rsidP="00A243C1">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8</w:t>
            </w:r>
          </w:p>
        </w:tc>
        <w:tc>
          <w:tcPr>
            <w:tcW w:w="1440" w:type="dxa"/>
          </w:tcPr>
          <w:p w14:paraId="28EC52C3" w14:textId="28EE04CB" w:rsidR="00720F9D" w:rsidRPr="003075A9" w:rsidRDefault="00CB0E91" w:rsidP="00A243C1">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$848.00</w:t>
            </w:r>
          </w:p>
        </w:tc>
      </w:tr>
      <w:tr w:rsidR="00CB51A2" w:rsidRPr="003075A9" w14:paraId="1DD501B7" w14:textId="77777777" w:rsidTr="00A243C1">
        <w:tc>
          <w:tcPr>
            <w:tcW w:w="2592" w:type="dxa"/>
          </w:tcPr>
          <w:p w14:paraId="3C07433E" w14:textId="1DD40701" w:rsidR="00CB51A2" w:rsidRPr="003075A9" w:rsidRDefault="00CB51A2" w:rsidP="00A243C1">
            <w:pPr>
              <w:spacing w:after="0" w:line="240" w:lineRule="auto"/>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Issuing certificate</w:t>
            </w:r>
          </w:p>
        </w:tc>
        <w:tc>
          <w:tcPr>
            <w:tcW w:w="1440" w:type="dxa"/>
          </w:tcPr>
          <w:p w14:paraId="7DAB646E" w14:textId="75FBB760" w:rsidR="00CB51A2" w:rsidRPr="003075A9" w:rsidRDefault="003E58B9" w:rsidP="00A243C1">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2</w:t>
            </w:r>
          </w:p>
        </w:tc>
        <w:tc>
          <w:tcPr>
            <w:tcW w:w="1008" w:type="dxa"/>
          </w:tcPr>
          <w:p w14:paraId="3338D808" w14:textId="77777777" w:rsidR="00CB51A2" w:rsidRPr="003075A9" w:rsidRDefault="00CB51A2" w:rsidP="00A243C1">
            <w:pPr>
              <w:spacing w:after="0" w:line="240" w:lineRule="auto"/>
              <w:jc w:val="center"/>
              <w:rPr>
                <w:rFonts w:ascii="Times New Roman" w:eastAsia="Times New Roman" w:hAnsi="Times New Roman" w:cs="Times New Roman"/>
                <w:snapToGrid w:val="0"/>
                <w:color w:val="000000"/>
                <w:szCs w:val="20"/>
                <w:highlight w:val="yellow"/>
              </w:rPr>
            </w:pPr>
          </w:p>
        </w:tc>
        <w:tc>
          <w:tcPr>
            <w:tcW w:w="864" w:type="dxa"/>
          </w:tcPr>
          <w:p w14:paraId="26C47F5A" w14:textId="0516A6BD" w:rsidR="00CB51A2" w:rsidRPr="003075A9" w:rsidRDefault="003E58B9" w:rsidP="00A243C1">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2</w:t>
            </w:r>
          </w:p>
        </w:tc>
        <w:tc>
          <w:tcPr>
            <w:tcW w:w="1440" w:type="dxa"/>
          </w:tcPr>
          <w:p w14:paraId="5B566E5E" w14:textId="652E9B6D" w:rsidR="00CB51A2" w:rsidRPr="003075A9" w:rsidRDefault="00CB0E91" w:rsidP="00A243C1">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$212.00</w:t>
            </w:r>
          </w:p>
        </w:tc>
      </w:tr>
      <w:tr w:rsidR="00CB51A2" w:rsidRPr="003075A9" w14:paraId="73ED7EC5" w14:textId="77777777" w:rsidTr="00A243C1">
        <w:tc>
          <w:tcPr>
            <w:tcW w:w="2592" w:type="dxa"/>
          </w:tcPr>
          <w:p w14:paraId="04B74A23" w14:textId="25184101" w:rsidR="00CB51A2" w:rsidRPr="003075A9" w:rsidRDefault="00CB51A2" w:rsidP="00A243C1">
            <w:pPr>
              <w:spacing w:after="0" w:line="240" w:lineRule="auto"/>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Filing and entering information into database</w:t>
            </w:r>
          </w:p>
        </w:tc>
        <w:tc>
          <w:tcPr>
            <w:tcW w:w="1440" w:type="dxa"/>
          </w:tcPr>
          <w:p w14:paraId="06A3D671" w14:textId="1831F579" w:rsidR="00CB51A2" w:rsidRPr="003075A9" w:rsidRDefault="00985B3E" w:rsidP="00A243C1">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2</w:t>
            </w:r>
          </w:p>
        </w:tc>
        <w:tc>
          <w:tcPr>
            <w:tcW w:w="1008" w:type="dxa"/>
          </w:tcPr>
          <w:p w14:paraId="56666998" w14:textId="77777777" w:rsidR="00CB51A2" w:rsidRPr="003075A9" w:rsidRDefault="00CB51A2" w:rsidP="00A243C1">
            <w:pPr>
              <w:spacing w:after="0" w:line="240" w:lineRule="auto"/>
              <w:jc w:val="center"/>
              <w:rPr>
                <w:rFonts w:ascii="Times New Roman" w:eastAsia="Times New Roman" w:hAnsi="Times New Roman" w:cs="Times New Roman"/>
                <w:snapToGrid w:val="0"/>
                <w:color w:val="000000"/>
                <w:szCs w:val="20"/>
                <w:highlight w:val="yellow"/>
              </w:rPr>
            </w:pPr>
          </w:p>
        </w:tc>
        <w:tc>
          <w:tcPr>
            <w:tcW w:w="864" w:type="dxa"/>
          </w:tcPr>
          <w:p w14:paraId="31EDBD11" w14:textId="3445BACB" w:rsidR="00CB51A2" w:rsidRPr="003075A9" w:rsidRDefault="00985B3E" w:rsidP="00A243C1">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1</w:t>
            </w:r>
          </w:p>
        </w:tc>
        <w:tc>
          <w:tcPr>
            <w:tcW w:w="1440" w:type="dxa"/>
          </w:tcPr>
          <w:p w14:paraId="087B0EA5" w14:textId="36D709CD" w:rsidR="00CB51A2" w:rsidRPr="003075A9" w:rsidRDefault="00CB0E91" w:rsidP="00A243C1">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$106.00</w:t>
            </w:r>
          </w:p>
        </w:tc>
      </w:tr>
      <w:tr w:rsidR="00720F9D" w:rsidRPr="003075A9" w14:paraId="341EBD2D" w14:textId="77777777" w:rsidTr="00A243C1">
        <w:tc>
          <w:tcPr>
            <w:tcW w:w="2592" w:type="dxa"/>
          </w:tcPr>
          <w:p w14:paraId="7F9697DD" w14:textId="1FA6F8FD" w:rsidR="00720F9D" w:rsidRPr="003075A9" w:rsidRDefault="003E58B9">
            <w:pPr>
              <w:spacing w:after="0" w:line="240" w:lineRule="auto"/>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Hourly wage ASI</w:t>
            </w:r>
          </w:p>
        </w:tc>
        <w:tc>
          <w:tcPr>
            <w:tcW w:w="1440" w:type="dxa"/>
          </w:tcPr>
          <w:p w14:paraId="4F4CF165" w14:textId="41753E83" w:rsidR="00720F9D" w:rsidRPr="003075A9" w:rsidRDefault="003E58B9">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2</w:t>
            </w:r>
            <w:r w:rsidR="00B10C5D" w:rsidRPr="003075A9">
              <w:rPr>
                <w:rFonts w:ascii="Times New Roman" w:eastAsia="Times New Roman" w:hAnsi="Times New Roman" w:cs="Times New Roman"/>
                <w:snapToGrid w:val="0"/>
                <w:color w:val="000000"/>
                <w:szCs w:val="20"/>
              </w:rPr>
              <w:t xml:space="preserve"> </w:t>
            </w:r>
          </w:p>
        </w:tc>
        <w:tc>
          <w:tcPr>
            <w:tcW w:w="1008" w:type="dxa"/>
          </w:tcPr>
          <w:p w14:paraId="55D59020" w14:textId="77777777" w:rsidR="00720F9D" w:rsidRPr="003075A9" w:rsidRDefault="00720F9D" w:rsidP="00A243C1">
            <w:pPr>
              <w:spacing w:after="0" w:line="240" w:lineRule="auto"/>
              <w:jc w:val="center"/>
              <w:rPr>
                <w:rFonts w:ascii="Times New Roman" w:eastAsia="Times New Roman" w:hAnsi="Times New Roman" w:cs="Times New Roman"/>
                <w:snapToGrid w:val="0"/>
                <w:color w:val="000000"/>
                <w:szCs w:val="20"/>
                <w:highlight w:val="yellow"/>
              </w:rPr>
            </w:pPr>
          </w:p>
        </w:tc>
        <w:tc>
          <w:tcPr>
            <w:tcW w:w="864" w:type="dxa"/>
          </w:tcPr>
          <w:p w14:paraId="7D06ECB2" w14:textId="19257C05" w:rsidR="00720F9D" w:rsidRPr="003075A9" w:rsidRDefault="00B10C5D">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$53.00</w:t>
            </w:r>
          </w:p>
        </w:tc>
        <w:tc>
          <w:tcPr>
            <w:tcW w:w="1440" w:type="dxa"/>
          </w:tcPr>
          <w:p w14:paraId="0DB35709" w14:textId="0D7F0D46" w:rsidR="00720F9D" w:rsidRPr="003075A9" w:rsidRDefault="00B10C5D">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$106.00</w:t>
            </w:r>
          </w:p>
        </w:tc>
      </w:tr>
      <w:tr w:rsidR="00720F9D" w:rsidRPr="003075A9" w14:paraId="631319DA" w14:textId="77777777" w:rsidTr="00A243C1">
        <w:tc>
          <w:tcPr>
            <w:tcW w:w="2592" w:type="dxa"/>
          </w:tcPr>
          <w:p w14:paraId="1A4C3713" w14:textId="77777777" w:rsidR="00720F9D" w:rsidRPr="003075A9" w:rsidRDefault="00720F9D" w:rsidP="00A243C1">
            <w:pPr>
              <w:spacing w:after="0" w:line="240" w:lineRule="auto"/>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Total Cost</w:t>
            </w:r>
          </w:p>
        </w:tc>
        <w:tc>
          <w:tcPr>
            <w:tcW w:w="1440" w:type="dxa"/>
          </w:tcPr>
          <w:p w14:paraId="78E99191" w14:textId="5FDE3820" w:rsidR="00720F9D" w:rsidRPr="003075A9" w:rsidRDefault="00720F9D" w:rsidP="00A243C1">
            <w:pPr>
              <w:spacing w:after="0" w:line="240" w:lineRule="auto"/>
              <w:jc w:val="center"/>
              <w:rPr>
                <w:rFonts w:ascii="Times New Roman" w:eastAsia="Times New Roman" w:hAnsi="Times New Roman" w:cs="Times New Roman"/>
                <w:snapToGrid w:val="0"/>
                <w:color w:val="000000"/>
                <w:szCs w:val="20"/>
              </w:rPr>
            </w:pPr>
          </w:p>
        </w:tc>
        <w:tc>
          <w:tcPr>
            <w:tcW w:w="1008" w:type="dxa"/>
          </w:tcPr>
          <w:p w14:paraId="33825453" w14:textId="77777777" w:rsidR="00720F9D" w:rsidRPr="003075A9" w:rsidRDefault="00720F9D" w:rsidP="00A243C1">
            <w:pPr>
              <w:spacing w:after="0" w:line="240" w:lineRule="auto"/>
              <w:jc w:val="center"/>
              <w:rPr>
                <w:rFonts w:ascii="Times New Roman" w:eastAsia="Times New Roman" w:hAnsi="Times New Roman" w:cs="Times New Roman"/>
                <w:snapToGrid w:val="0"/>
                <w:color w:val="000000"/>
                <w:szCs w:val="20"/>
                <w:highlight w:val="yellow"/>
              </w:rPr>
            </w:pPr>
          </w:p>
        </w:tc>
        <w:tc>
          <w:tcPr>
            <w:tcW w:w="864" w:type="dxa"/>
          </w:tcPr>
          <w:p w14:paraId="29E9B651" w14:textId="77777777" w:rsidR="00720F9D" w:rsidRPr="003075A9" w:rsidRDefault="00720F9D" w:rsidP="00A243C1">
            <w:pPr>
              <w:spacing w:after="0" w:line="240" w:lineRule="auto"/>
              <w:jc w:val="center"/>
              <w:rPr>
                <w:rFonts w:ascii="Times New Roman" w:eastAsia="Times New Roman" w:hAnsi="Times New Roman" w:cs="Times New Roman"/>
                <w:snapToGrid w:val="0"/>
                <w:color w:val="000000"/>
                <w:szCs w:val="20"/>
              </w:rPr>
            </w:pPr>
          </w:p>
        </w:tc>
        <w:tc>
          <w:tcPr>
            <w:tcW w:w="1440" w:type="dxa"/>
          </w:tcPr>
          <w:p w14:paraId="060403D1" w14:textId="13E15D20" w:rsidR="00720F9D" w:rsidRPr="003075A9" w:rsidRDefault="00CB0E91" w:rsidP="00A243C1">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$1,378.00</w:t>
            </w:r>
          </w:p>
        </w:tc>
      </w:tr>
    </w:tbl>
    <w:p w14:paraId="4E261735" w14:textId="170D33F0" w:rsidR="00932485" w:rsidRPr="003075A9" w:rsidRDefault="00932485" w:rsidP="00932485">
      <w:pPr>
        <w:keepNext/>
        <w:keepLines/>
        <w:spacing w:after="0" w:line="240" w:lineRule="auto"/>
        <w:rPr>
          <w:rFonts w:ascii="Times New Roman" w:eastAsia="Times New Roman" w:hAnsi="Times New Roman" w:cs="Times New Roman"/>
          <w:sz w:val="24"/>
          <w:szCs w:val="20"/>
          <w:highlight w:val="yellow"/>
        </w:rPr>
      </w:pPr>
    </w:p>
    <w:p w14:paraId="55E2F04D" w14:textId="77777777" w:rsidR="005B482A" w:rsidRPr="003075A9" w:rsidRDefault="003E58B9" w:rsidP="00932485">
      <w:pPr>
        <w:keepNext/>
        <w:keepLines/>
        <w:spacing w:after="0" w:line="240" w:lineRule="auto"/>
        <w:rPr>
          <w:rFonts w:ascii="Times New Roman" w:eastAsia="Times New Roman" w:hAnsi="Times New Roman" w:cs="Times New Roman"/>
          <w:sz w:val="24"/>
          <w:szCs w:val="20"/>
        </w:rPr>
      </w:pPr>
      <w:r w:rsidRPr="003075A9">
        <w:rPr>
          <w:rFonts w:ascii="Times New Roman" w:eastAsia="Times New Roman" w:hAnsi="Times New Roman" w:cs="Times New Roman"/>
          <w:sz w:val="24"/>
          <w:szCs w:val="20"/>
        </w:rPr>
        <w:t xml:space="preserve">The total cost for an initial repair station certification is </w:t>
      </w:r>
      <w:r w:rsidR="00AA2E41" w:rsidRPr="003075A9">
        <w:rPr>
          <w:rFonts w:ascii="Times New Roman" w:eastAsia="Times New Roman" w:hAnsi="Times New Roman" w:cs="Times New Roman"/>
          <w:sz w:val="24"/>
          <w:szCs w:val="20"/>
        </w:rPr>
        <w:t>calculated</w:t>
      </w:r>
      <w:r w:rsidRPr="003075A9">
        <w:rPr>
          <w:rFonts w:ascii="Times New Roman" w:eastAsia="Times New Roman" w:hAnsi="Times New Roman" w:cs="Times New Roman"/>
          <w:sz w:val="24"/>
          <w:szCs w:val="20"/>
        </w:rPr>
        <w:t xml:space="preserve"> by $53.00 per hour, per </w:t>
      </w:r>
      <w:r w:rsidR="00AA2E41" w:rsidRPr="003075A9">
        <w:rPr>
          <w:rFonts w:ascii="Times New Roman" w:eastAsia="Times New Roman" w:hAnsi="Times New Roman" w:cs="Times New Roman"/>
          <w:sz w:val="24"/>
          <w:szCs w:val="20"/>
        </w:rPr>
        <w:t>13</w:t>
      </w:r>
      <w:r w:rsidRPr="003075A9">
        <w:rPr>
          <w:rFonts w:ascii="Times New Roman" w:eastAsia="Times New Roman" w:hAnsi="Times New Roman" w:cs="Times New Roman"/>
          <w:sz w:val="24"/>
          <w:szCs w:val="20"/>
        </w:rPr>
        <w:t xml:space="preserve"> hours of time</w:t>
      </w:r>
      <w:r w:rsidR="00B10C5D" w:rsidRPr="003075A9">
        <w:rPr>
          <w:rFonts w:ascii="Times New Roman" w:eastAsia="Times New Roman" w:hAnsi="Times New Roman" w:cs="Times New Roman"/>
          <w:sz w:val="24"/>
          <w:szCs w:val="20"/>
        </w:rPr>
        <w:t xml:space="preserve"> for </w:t>
      </w:r>
      <w:r w:rsidR="00AA2E41" w:rsidRPr="003075A9">
        <w:rPr>
          <w:rFonts w:ascii="Times New Roman" w:eastAsia="Times New Roman" w:hAnsi="Times New Roman" w:cs="Times New Roman"/>
          <w:sz w:val="24"/>
          <w:szCs w:val="20"/>
        </w:rPr>
        <w:t xml:space="preserve">each </w:t>
      </w:r>
      <w:r w:rsidR="00B10C5D" w:rsidRPr="003075A9">
        <w:rPr>
          <w:rFonts w:ascii="Times New Roman" w:eastAsia="Times New Roman" w:hAnsi="Times New Roman" w:cs="Times New Roman"/>
          <w:sz w:val="24"/>
          <w:szCs w:val="20"/>
        </w:rPr>
        <w:t>inspector</w:t>
      </w:r>
      <w:r w:rsidRPr="003075A9">
        <w:rPr>
          <w:rFonts w:ascii="Times New Roman" w:eastAsia="Times New Roman" w:hAnsi="Times New Roman" w:cs="Times New Roman"/>
          <w:sz w:val="24"/>
          <w:szCs w:val="20"/>
        </w:rPr>
        <w:t xml:space="preserve">, </w:t>
      </w:r>
      <w:r w:rsidR="00AA2E41" w:rsidRPr="003075A9">
        <w:rPr>
          <w:rFonts w:ascii="Times New Roman" w:eastAsia="Times New Roman" w:hAnsi="Times New Roman" w:cs="Times New Roman"/>
          <w:sz w:val="24"/>
          <w:szCs w:val="20"/>
        </w:rPr>
        <w:t xml:space="preserve">multiplied by 2 </w:t>
      </w:r>
      <w:r w:rsidRPr="003075A9">
        <w:rPr>
          <w:rFonts w:ascii="Times New Roman" w:eastAsia="Times New Roman" w:hAnsi="Times New Roman" w:cs="Times New Roman"/>
          <w:sz w:val="24"/>
          <w:szCs w:val="20"/>
        </w:rPr>
        <w:t>equals $1,</w:t>
      </w:r>
      <w:r w:rsidR="00CB0E91" w:rsidRPr="003075A9">
        <w:rPr>
          <w:rFonts w:ascii="Times New Roman" w:eastAsia="Times New Roman" w:hAnsi="Times New Roman" w:cs="Times New Roman"/>
          <w:sz w:val="24"/>
          <w:szCs w:val="20"/>
        </w:rPr>
        <w:t>378</w:t>
      </w:r>
      <w:r w:rsidRPr="003075A9">
        <w:rPr>
          <w:rFonts w:ascii="Times New Roman" w:eastAsia="Times New Roman" w:hAnsi="Times New Roman" w:cs="Times New Roman"/>
          <w:sz w:val="24"/>
          <w:szCs w:val="20"/>
        </w:rPr>
        <w:t xml:space="preserve">.00.  </w:t>
      </w:r>
    </w:p>
    <w:p w14:paraId="1EECC3A6" w14:textId="77777777" w:rsidR="005B482A" w:rsidRPr="003075A9" w:rsidRDefault="005B482A" w:rsidP="00932485">
      <w:pPr>
        <w:keepNext/>
        <w:keepLines/>
        <w:spacing w:after="0" w:line="240" w:lineRule="auto"/>
        <w:rPr>
          <w:rFonts w:ascii="Times New Roman" w:eastAsia="Times New Roman" w:hAnsi="Times New Roman" w:cs="Times New Roman"/>
          <w:sz w:val="24"/>
          <w:szCs w:val="20"/>
        </w:rPr>
      </w:pPr>
    </w:p>
    <w:p w14:paraId="46C5FCA3" w14:textId="317FCB27" w:rsidR="005B482A" w:rsidRPr="003075A9" w:rsidRDefault="005B482A" w:rsidP="00932485">
      <w:pPr>
        <w:keepNext/>
        <w:keepLines/>
        <w:spacing w:after="0" w:line="240" w:lineRule="auto"/>
        <w:rPr>
          <w:rFonts w:ascii="Times New Roman" w:eastAsia="Times New Roman" w:hAnsi="Times New Roman" w:cs="Times New Roman"/>
          <w:sz w:val="24"/>
          <w:szCs w:val="20"/>
        </w:rPr>
      </w:pPr>
      <w:r w:rsidRPr="003075A9">
        <w:rPr>
          <w:rFonts w:ascii="Times New Roman" w:eastAsia="Times New Roman" w:hAnsi="Times New Roman" w:cs="Times New Roman"/>
          <w:sz w:val="24"/>
          <w:szCs w:val="20"/>
        </w:rPr>
        <w:t>The total cost to the federal government for changes to an existing certificate can be reduced to one inspector reviewing application, inspecting facility, issuing revised or amended certificate, and filing the certificate.  That cost is estimated at $689.00 per each change requested by the existing certificated repair station.</w:t>
      </w:r>
    </w:p>
    <w:p w14:paraId="43FE0338" w14:textId="77777777" w:rsidR="00207EE0" w:rsidRPr="003075A9" w:rsidRDefault="00207EE0" w:rsidP="00207EE0">
      <w:pPr>
        <w:keepNext/>
        <w:keepLines/>
        <w:spacing w:after="0" w:line="240" w:lineRule="auto"/>
        <w:rPr>
          <w:rFonts w:ascii="Times New Roman" w:eastAsia="Times New Roman" w:hAnsi="Times New Roman" w:cs="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592"/>
        <w:gridCol w:w="1440"/>
        <w:gridCol w:w="1008"/>
        <w:gridCol w:w="864"/>
        <w:gridCol w:w="1440"/>
      </w:tblGrid>
      <w:tr w:rsidR="00207EE0" w:rsidRPr="003075A9" w14:paraId="78D9DB62" w14:textId="77777777" w:rsidTr="000E5E7F">
        <w:tc>
          <w:tcPr>
            <w:tcW w:w="2592" w:type="dxa"/>
          </w:tcPr>
          <w:p w14:paraId="02CE4347" w14:textId="77777777" w:rsidR="00207EE0" w:rsidRPr="003075A9" w:rsidRDefault="00207EE0" w:rsidP="000E5E7F">
            <w:pPr>
              <w:spacing w:after="0" w:line="240" w:lineRule="auto"/>
              <w:rPr>
                <w:rFonts w:ascii="Times New Roman" w:eastAsia="Times New Roman" w:hAnsi="Times New Roman" w:cs="Times New Roman"/>
                <w:snapToGrid w:val="0"/>
                <w:color w:val="000000"/>
                <w:szCs w:val="20"/>
                <w:highlight w:val="yellow"/>
              </w:rPr>
            </w:pPr>
            <w:r w:rsidRPr="003075A9">
              <w:rPr>
                <w:rFonts w:ascii="Times New Roman" w:eastAsia="Times New Roman" w:hAnsi="Times New Roman" w:cs="Times New Roman"/>
                <w:snapToGrid w:val="0"/>
                <w:szCs w:val="20"/>
              </w:rPr>
              <w:t>FAA</w:t>
            </w:r>
          </w:p>
        </w:tc>
        <w:tc>
          <w:tcPr>
            <w:tcW w:w="1440" w:type="dxa"/>
          </w:tcPr>
          <w:p w14:paraId="3DF7BCA8" w14:textId="77777777" w:rsidR="00207EE0" w:rsidRPr="003075A9" w:rsidRDefault="00207EE0" w:rsidP="000E5E7F">
            <w:pPr>
              <w:spacing w:after="0" w:line="240" w:lineRule="auto"/>
              <w:rPr>
                <w:rFonts w:ascii="Times New Roman" w:eastAsia="Times New Roman" w:hAnsi="Times New Roman" w:cs="Times New Roman"/>
                <w:snapToGrid w:val="0"/>
                <w:color w:val="000000"/>
                <w:szCs w:val="20"/>
                <w:highlight w:val="yellow"/>
              </w:rPr>
            </w:pPr>
            <w:r w:rsidRPr="003075A9">
              <w:rPr>
                <w:rFonts w:ascii="Times New Roman" w:eastAsia="Times New Roman" w:hAnsi="Times New Roman" w:cs="Times New Roman"/>
                <w:snapToGrid w:val="0"/>
                <w:color w:val="000000"/>
                <w:szCs w:val="20"/>
              </w:rPr>
              <w:t>ASI</w:t>
            </w:r>
          </w:p>
        </w:tc>
        <w:tc>
          <w:tcPr>
            <w:tcW w:w="1008" w:type="dxa"/>
          </w:tcPr>
          <w:p w14:paraId="640D45E8" w14:textId="77777777" w:rsidR="00207EE0" w:rsidRPr="003075A9" w:rsidRDefault="00207EE0" w:rsidP="000E5E7F">
            <w:pPr>
              <w:spacing w:after="0" w:line="240" w:lineRule="auto"/>
              <w:rPr>
                <w:rFonts w:ascii="Times New Roman" w:eastAsia="Times New Roman" w:hAnsi="Times New Roman" w:cs="Times New Roman"/>
                <w:snapToGrid w:val="0"/>
                <w:color w:val="000000"/>
                <w:szCs w:val="20"/>
                <w:highlight w:val="yellow"/>
              </w:rPr>
            </w:pPr>
          </w:p>
        </w:tc>
        <w:tc>
          <w:tcPr>
            <w:tcW w:w="864" w:type="dxa"/>
          </w:tcPr>
          <w:p w14:paraId="6C3FD40F" w14:textId="77777777" w:rsidR="00207EE0" w:rsidRPr="003075A9" w:rsidRDefault="00207EE0" w:rsidP="000E5E7F">
            <w:pPr>
              <w:spacing w:after="0" w:line="240" w:lineRule="auto"/>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Hours</w:t>
            </w:r>
          </w:p>
        </w:tc>
        <w:tc>
          <w:tcPr>
            <w:tcW w:w="1440" w:type="dxa"/>
          </w:tcPr>
          <w:p w14:paraId="67B72A2C" w14:textId="77777777" w:rsidR="00207EE0" w:rsidRPr="003075A9" w:rsidRDefault="00207EE0" w:rsidP="000E5E7F">
            <w:pPr>
              <w:spacing w:after="0" w:line="240" w:lineRule="auto"/>
              <w:jc w:val="right"/>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Total Cost</w:t>
            </w:r>
          </w:p>
        </w:tc>
      </w:tr>
      <w:tr w:rsidR="00207EE0" w:rsidRPr="003075A9" w14:paraId="53DE0824" w14:textId="77777777" w:rsidTr="000E5E7F">
        <w:tc>
          <w:tcPr>
            <w:tcW w:w="2592" w:type="dxa"/>
          </w:tcPr>
          <w:p w14:paraId="58C2330A" w14:textId="77777777" w:rsidR="00207EE0" w:rsidRPr="003075A9" w:rsidRDefault="00207EE0" w:rsidP="000E5E7F">
            <w:pPr>
              <w:spacing w:after="0" w:line="240" w:lineRule="auto"/>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Reviewing application</w:t>
            </w:r>
          </w:p>
        </w:tc>
        <w:tc>
          <w:tcPr>
            <w:tcW w:w="1440" w:type="dxa"/>
          </w:tcPr>
          <w:p w14:paraId="2D2CEAF7" w14:textId="77777777" w:rsidR="00207EE0" w:rsidRPr="003075A9" w:rsidRDefault="00207EE0" w:rsidP="000E5E7F">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1</w:t>
            </w:r>
          </w:p>
        </w:tc>
        <w:tc>
          <w:tcPr>
            <w:tcW w:w="1008" w:type="dxa"/>
          </w:tcPr>
          <w:p w14:paraId="2F3EC186" w14:textId="77777777" w:rsidR="00207EE0" w:rsidRPr="003075A9" w:rsidRDefault="00207EE0" w:rsidP="000E5E7F">
            <w:pPr>
              <w:spacing w:after="0" w:line="240" w:lineRule="auto"/>
              <w:jc w:val="center"/>
              <w:rPr>
                <w:rFonts w:ascii="Times New Roman" w:eastAsia="Times New Roman" w:hAnsi="Times New Roman" w:cs="Times New Roman"/>
                <w:snapToGrid w:val="0"/>
                <w:color w:val="000000"/>
                <w:szCs w:val="20"/>
                <w:highlight w:val="yellow"/>
              </w:rPr>
            </w:pPr>
          </w:p>
        </w:tc>
        <w:tc>
          <w:tcPr>
            <w:tcW w:w="864" w:type="dxa"/>
          </w:tcPr>
          <w:p w14:paraId="15930993" w14:textId="77777777" w:rsidR="00207EE0" w:rsidRPr="003075A9" w:rsidRDefault="00207EE0" w:rsidP="000E5E7F">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2</w:t>
            </w:r>
          </w:p>
        </w:tc>
        <w:tc>
          <w:tcPr>
            <w:tcW w:w="1440" w:type="dxa"/>
          </w:tcPr>
          <w:p w14:paraId="44E3025A" w14:textId="77777777" w:rsidR="00207EE0" w:rsidRPr="003075A9" w:rsidRDefault="00207EE0" w:rsidP="000E5E7F">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$106.00</w:t>
            </w:r>
          </w:p>
        </w:tc>
      </w:tr>
      <w:tr w:rsidR="00207EE0" w:rsidRPr="003075A9" w14:paraId="340AE454" w14:textId="77777777" w:rsidTr="000E5E7F">
        <w:tc>
          <w:tcPr>
            <w:tcW w:w="2592" w:type="dxa"/>
          </w:tcPr>
          <w:p w14:paraId="07EB37EE" w14:textId="77777777" w:rsidR="00207EE0" w:rsidRPr="003075A9" w:rsidRDefault="00207EE0" w:rsidP="000E5E7F">
            <w:pPr>
              <w:spacing w:after="0" w:line="240" w:lineRule="auto"/>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Conducting inspection</w:t>
            </w:r>
          </w:p>
        </w:tc>
        <w:tc>
          <w:tcPr>
            <w:tcW w:w="1440" w:type="dxa"/>
          </w:tcPr>
          <w:p w14:paraId="65CD59AF" w14:textId="77777777" w:rsidR="00207EE0" w:rsidRPr="003075A9" w:rsidRDefault="00207EE0" w:rsidP="000E5E7F">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1</w:t>
            </w:r>
          </w:p>
        </w:tc>
        <w:tc>
          <w:tcPr>
            <w:tcW w:w="1008" w:type="dxa"/>
          </w:tcPr>
          <w:p w14:paraId="11F67F92" w14:textId="77777777" w:rsidR="00207EE0" w:rsidRPr="003075A9" w:rsidRDefault="00207EE0" w:rsidP="000E5E7F">
            <w:pPr>
              <w:spacing w:after="0" w:line="240" w:lineRule="auto"/>
              <w:jc w:val="center"/>
              <w:rPr>
                <w:rFonts w:ascii="Times New Roman" w:eastAsia="Times New Roman" w:hAnsi="Times New Roman" w:cs="Times New Roman"/>
                <w:snapToGrid w:val="0"/>
                <w:color w:val="000000"/>
                <w:szCs w:val="20"/>
                <w:highlight w:val="yellow"/>
              </w:rPr>
            </w:pPr>
          </w:p>
        </w:tc>
        <w:tc>
          <w:tcPr>
            <w:tcW w:w="864" w:type="dxa"/>
          </w:tcPr>
          <w:p w14:paraId="3888B438" w14:textId="77777777" w:rsidR="00207EE0" w:rsidRPr="003075A9" w:rsidRDefault="00207EE0" w:rsidP="000E5E7F">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8</w:t>
            </w:r>
          </w:p>
        </w:tc>
        <w:tc>
          <w:tcPr>
            <w:tcW w:w="1440" w:type="dxa"/>
          </w:tcPr>
          <w:p w14:paraId="6F769A50" w14:textId="77777777" w:rsidR="00207EE0" w:rsidRPr="003075A9" w:rsidRDefault="00207EE0" w:rsidP="000E5E7F">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$424.00</w:t>
            </w:r>
          </w:p>
        </w:tc>
      </w:tr>
      <w:tr w:rsidR="00207EE0" w:rsidRPr="003075A9" w14:paraId="3830523E" w14:textId="77777777" w:rsidTr="000E5E7F">
        <w:tc>
          <w:tcPr>
            <w:tcW w:w="2592" w:type="dxa"/>
          </w:tcPr>
          <w:p w14:paraId="20E62855" w14:textId="77777777" w:rsidR="00207EE0" w:rsidRPr="003075A9" w:rsidRDefault="00207EE0" w:rsidP="000E5E7F">
            <w:pPr>
              <w:spacing w:after="0" w:line="240" w:lineRule="auto"/>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Issuing certificate</w:t>
            </w:r>
          </w:p>
        </w:tc>
        <w:tc>
          <w:tcPr>
            <w:tcW w:w="1440" w:type="dxa"/>
          </w:tcPr>
          <w:p w14:paraId="38A61919" w14:textId="77777777" w:rsidR="00207EE0" w:rsidRPr="003075A9" w:rsidRDefault="00207EE0" w:rsidP="000E5E7F">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1</w:t>
            </w:r>
          </w:p>
        </w:tc>
        <w:tc>
          <w:tcPr>
            <w:tcW w:w="1008" w:type="dxa"/>
          </w:tcPr>
          <w:p w14:paraId="571DB437" w14:textId="77777777" w:rsidR="00207EE0" w:rsidRPr="003075A9" w:rsidRDefault="00207EE0" w:rsidP="000E5E7F">
            <w:pPr>
              <w:spacing w:after="0" w:line="240" w:lineRule="auto"/>
              <w:jc w:val="center"/>
              <w:rPr>
                <w:rFonts w:ascii="Times New Roman" w:eastAsia="Times New Roman" w:hAnsi="Times New Roman" w:cs="Times New Roman"/>
                <w:snapToGrid w:val="0"/>
                <w:color w:val="000000"/>
                <w:szCs w:val="20"/>
                <w:highlight w:val="yellow"/>
              </w:rPr>
            </w:pPr>
          </w:p>
        </w:tc>
        <w:tc>
          <w:tcPr>
            <w:tcW w:w="864" w:type="dxa"/>
          </w:tcPr>
          <w:p w14:paraId="29977D8B" w14:textId="77777777" w:rsidR="00207EE0" w:rsidRPr="003075A9" w:rsidRDefault="00207EE0" w:rsidP="000E5E7F">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2</w:t>
            </w:r>
          </w:p>
        </w:tc>
        <w:tc>
          <w:tcPr>
            <w:tcW w:w="1440" w:type="dxa"/>
          </w:tcPr>
          <w:p w14:paraId="33B815FD" w14:textId="77777777" w:rsidR="00207EE0" w:rsidRPr="003075A9" w:rsidRDefault="00207EE0" w:rsidP="000E5E7F">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$106.00</w:t>
            </w:r>
          </w:p>
        </w:tc>
      </w:tr>
      <w:tr w:rsidR="00207EE0" w:rsidRPr="003075A9" w14:paraId="112378D9" w14:textId="77777777" w:rsidTr="000E5E7F">
        <w:tc>
          <w:tcPr>
            <w:tcW w:w="2592" w:type="dxa"/>
          </w:tcPr>
          <w:p w14:paraId="30CFEB5E" w14:textId="77777777" w:rsidR="00207EE0" w:rsidRPr="003075A9" w:rsidRDefault="00207EE0" w:rsidP="000E5E7F">
            <w:pPr>
              <w:spacing w:after="0" w:line="240" w:lineRule="auto"/>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Filing and entering information into database</w:t>
            </w:r>
          </w:p>
        </w:tc>
        <w:tc>
          <w:tcPr>
            <w:tcW w:w="1440" w:type="dxa"/>
          </w:tcPr>
          <w:p w14:paraId="33853CA2" w14:textId="77777777" w:rsidR="00207EE0" w:rsidRPr="003075A9" w:rsidRDefault="00207EE0" w:rsidP="000E5E7F">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1</w:t>
            </w:r>
          </w:p>
        </w:tc>
        <w:tc>
          <w:tcPr>
            <w:tcW w:w="1008" w:type="dxa"/>
          </w:tcPr>
          <w:p w14:paraId="1973D145" w14:textId="77777777" w:rsidR="00207EE0" w:rsidRPr="003075A9" w:rsidRDefault="00207EE0" w:rsidP="000E5E7F">
            <w:pPr>
              <w:spacing w:after="0" w:line="240" w:lineRule="auto"/>
              <w:jc w:val="center"/>
              <w:rPr>
                <w:rFonts w:ascii="Times New Roman" w:eastAsia="Times New Roman" w:hAnsi="Times New Roman" w:cs="Times New Roman"/>
                <w:snapToGrid w:val="0"/>
                <w:color w:val="000000"/>
                <w:szCs w:val="20"/>
                <w:highlight w:val="yellow"/>
              </w:rPr>
            </w:pPr>
          </w:p>
        </w:tc>
        <w:tc>
          <w:tcPr>
            <w:tcW w:w="864" w:type="dxa"/>
          </w:tcPr>
          <w:p w14:paraId="0B30034F" w14:textId="77777777" w:rsidR="00207EE0" w:rsidRPr="003075A9" w:rsidRDefault="00207EE0" w:rsidP="000E5E7F">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1</w:t>
            </w:r>
          </w:p>
        </w:tc>
        <w:tc>
          <w:tcPr>
            <w:tcW w:w="1440" w:type="dxa"/>
          </w:tcPr>
          <w:p w14:paraId="4BFBACDD" w14:textId="77777777" w:rsidR="00207EE0" w:rsidRPr="003075A9" w:rsidRDefault="00207EE0" w:rsidP="000E5E7F">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$53.00</w:t>
            </w:r>
          </w:p>
        </w:tc>
      </w:tr>
      <w:tr w:rsidR="00207EE0" w:rsidRPr="003075A9" w14:paraId="455EA91A" w14:textId="77777777" w:rsidTr="000E5E7F">
        <w:tc>
          <w:tcPr>
            <w:tcW w:w="2592" w:type="dxa"/>
          </w:tcPr>
          <w:p w14:paraId="18DFD927" w14:textId="77777777" w:rsidR="00207EE0" w:rsidRPr="003075A9" w:rsidRDefault="00207EE0" w:rsidP="000E5E7F">
            <w:pPr>
              <w:spacing w:after="0" w:line="240" w:lineRule="auto"/>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Hourly wage ASI</w:t>
            </w:r>
          </w:p>
        </w:tc>
        <w:tc>
          <w:tcPr>
            <w:tcW w:w="1440" w:type="dxa"/>
          </w:tcPr>
          <w:p w14:paraId="5E9A691C" w14:textId="77777777" w:rsidR="00207EE0" w:rsidRPr="003075A9" w:rsidRDefault="00207EE0" w:rsidP="000E5E7F">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1</w:t>
            </w:r>
          </w:p>
        </w:tc>
        <w:tc>
          <w:tcPr>
            <w:tcW w:w="1008" w:type="dxa"/>
          </w:tcPr>
          <w:p w14:paraId="64BF3CFF" w14:textId="77777777" w:rsidR="00207EE0" w:rsidRPr="003075A9" w:rsidRDefault="00207EE0" w:rsidP="000E5E7F">
            <w:pPr>
              <w:spacing w:after="0" w:line="240" w:lineRule="auto"/>
              <w:jc w:val="center"/>
              <w:rPr>
                <w:rFonts w:ascii="Times New Roman" w:eastAsia="Times New Roman" w:hAnsi="Times New Roman" w:cs="Times New Roman"/>
                <w:snapToGrid w:val="0"/>
                <w:color w:val="000000"/>
                <w:szCs w:val="20"/>
                <w:highlight w:val="yellow"/>
              </w:rPr>
            </w:pPr>
          </w:p>
        </w:tc>
        <w:tc>
          <w:tcPr>
            <w:tcW w:w="864" w:type="dxa"/>
          </w:tcPr>
          <w:p w14:paraId="1793FD13" w14:textId="77777777" w:rsidR="00207EE0" w:rsidRPr="003075A9" w:rsidRDefault="00207EE0" w:rsidP="000E5E7F">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$53.00</w:t>
            </w:r>
          </w:p>
        </w:tc>
        <w:tc>
          <w:tcPr>
            <w:tcW w:w="1440" w:type="dxa"/>
          </w:tcPr>
          <w:p w14:paraId="23606DBD" w14:textId="77777777" w:rsidR="00207EE0" w:rsidRPr="003075A9" w:rsidRDefault="00207EE0" w:rsidP="000E5E7F">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$53.00</w:t>
            </w:r>
          </w:p>
        </w:tc>
      </w:tr>
      <w:tr w:rsidR="00207EE0" w:rsidRPr="003075A9" w14:paraId="5653D735" w14:textId="77777777" w:rsidTr="000E5E7F">
        <w:tc>
          <w:tcPr>
            <w:tcW w:w="2592" w:type="dxa"/>
          </w:tcPr>
          <w:p w14:paraId="5B8A222F" w14:textId="77777777" w:rsidR="00207EE0" w:rsidRPr="003075A9" w:rsidRDefault="00207EE0" w:rsidP="000E5E7F">
            <w:pPr>
              <w:spacing w:after="0" w:line="240" w:lineRule="auto"/>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Total Cost</w:t>
            </w:r>
          </w:p>
        </w:tc>
        <w:tc>
          <w:tcPr>
            <w:tcW w:w="1440" w:type="dxa"/>
          </w:tcPr>
          <w:p w14:paraId="5D4E59D0" w14:textId="77777777" w:rsidR="00207EE0" w:rsidRPr="003075A9" w:rsidRDefault="00207EE0" w:rsidP="000E5E7F">
            <w:pPr>
              <w:spacing w:after="0" w:line="240" w:lineRule="auto"/>
              <w:jc w:val="center"/>
              <w:rPr>
                <w:rFonts w:ascii="Times New Roman" w:eastAsia="Times New Roman" w:hAnsi="Times New Roman" w:cs="Times New Roman"/>
                <w:snapToGrid w:val="0"/>
                <w:color w:val="000000"/>
                <w:szCs w:val="20"/>
              </w:rPr>
            </w:pPr>
          </w:p>
        </w:tc>
        <w:tc>
          <w:tcPr>
            <w:tcW w:w="1008" w:type="dxa"/>
          </w:tcPr>
          <w:p w14:paraId="21D85A41" w14:textId="77777777" w:rsidR="00207EE0" w:rsidRPr="003075A9" w:rsidRDefault="00207EE0" w:rsidP="000E5E7F">
            <w:pPr>
              <w:spacing w:after="0" w:line="240" w:lineRule="auto"/>
              <w:jc w:val="center"/>
              <w:rPr>
                <w:rFonts w:ascii="Times New Roman" w:eastAsia="Times New Roman" w:hAnsi="Times New Roman" w:cs="Times New Roman"/>
                <w:snapToGrid w:val="0"/>
                <w:color w:val="000000"/>
                <w:szCs w:val="20"/>
                <w:highlight w:val="yellow"/>
              </w:rPr>
            </w:pPr>
          </w:p>
        </w:tc>
        <w:tc>
          <w:tcPr>
            <w:tcW w:w="864" w:type="dxa"/>
          </w:tcPr>
          <w:p w14:paraId="040B335A" w14:textId="77777777" w:rsidR="00207EE0" w:rsidRPr="003075A9" w:rsidRDefault="00207EE0" w:rsidP="000E5E7F">
            <w:pPr>
              <w:spacing w:after="0" w:line="240" w:lineRule="auto"/>
              <w:jc w:val="center"/>
              <w:rPr>
                <w:rFonts w:ascii="Times New Roman" w:eastAsia="Times New Roman" w:hAnsi="Times New Roman" w:cs="Times New Roman"/>
                <w:snapToGrid w:val="0"/>
                <w:color w:val="000000"/>
                <w:szCs w:val="20"/>
              </w:rPr>
            </w:pPr>
          </w:p>
        </w:tc>
        <w:tc>
          <w:tcPr>
            <w:tcW w:w="1440" w:type="dxa"/>
          </w:tcPr>
          <w:p w14:paraId="3CBDBEF7" w14:textId="77777777" w:rsidR="00207EE0" w:rsidRPr="003075A9" w:rsidRDefault="00207EE0" w:rsidP="000E5E7F">
            <w:pPr>
              <w:spacing w:after="0" w:line="240" w:lineRule="auto"/>
              <w:jc w:val="center"/>
              <w:rPr>
                <w:rFonts w:ascii="Times New Roman" w:eastAsia="Times New Roman" w:hAnsi="Times New Roman" w:cs="Times New Roman"/>
                <w:snapToGrid w:val="0"/>
                <w:color w:val="000000"/>
                <w:szCs w:val="20"/>
              </w:rPr>
            </w:pPr>
            <w:r w:rsidRPr="003075A9">
              <w:rPr>
                <w:rFonts w:ascii="Times New Roman" w:eastAsia="Times New Roman" w:hAnsi="Times New Roman" w:cs="Times New Roman"/>
                <w:snapToGrid w:val="0"/>
                <w:color w:val="000000"/>
                <w:szCs w:val="20"/>
              </w:rPr>
              <w:t>$689.00</w:t>
            </w:r>
          </w:p>
        </w:tc>
      </w:tr>
    </w:tbl>
    <w:p w14:paraId="6973DF0C" w14:textId="77777777" w:rsidR="00207EE0" w:rsidRPr="003075A9" w:rsidRDefault="00207EE0" w:rsidP="00207EE0">
      <w:pPr>
        <w:keepNext/>
        <w:keepLines/>
        <w:spacing w:after="0" w:line="240" w:lineRule="auto"/>
        <w:rPr>
          <w:rFonts w:ascii="Times New Roman" w:eastAsia="Times New Roman" w:hAnsi="Times New Roman" w:cs="Times New Roman"/>
          <w:sz w:val="24"/>
          <w:szCs w:val="20"/>
        </w:rPr>
      </w:pPr>
    </w:p>
    <w:tbl>
      <w:tblPr>
        <w:tblW w:w="4940" w:type="dxa"/>
        <w:tblLook w:val="04A0" w:firstRow="1" w:lastRow="0" w:firstColumn="1" w:lastColumn="0" w:noHBand="0" w:noVBand="1"/>
      </w:tblPr>
      <w:tblGrid>
        <w:gridCol w:w="3194"/>
        <w:gridCol w:w="2698"/>
        <w:gridCol w:w="2021"/>
      </w:tblGrid>
      <w:tr w:rsidR="00872D82" w:rsidRPr="00872D82" w14:paraId="1EAA8957" w14:textId="77777777" w:rsidTr="00872D82">
        <w:trPr>
          <w:trHeight w:val="300"/>
        </w:trPr>
        <w:tc>
          <w:tcPr>
            <w:tcW w:w="1220" w:type="dxa"/>
            <w:tcBorders>
              <w:top w:val="nil"/>
              <w:left w:val="nil"/>
              <w:bottom w:val="nil"/>
              <w:right w:val="nil"/>
            </w:tcBorders>
            <w:shd w:val="clear" w:color="auto" w:fill="auto"/>
            <w:noWrap/>
            <w:vAlign w:val="bottom"/>
            <w:hideMark/>
          </w:tcPr>
          <w:p w14:paraId="11E41324" w14:textId="77777777" w:rsidR="00872D82" w:rsidRPr="00872D82" w:rsidRDefault="00872D82" w:rsidP="00872D82">
            <w:pPr>
              <w:spacing w:after="0" w:line="240" w:lineRule="auto"/>
              <w:jc w:val="right"/>
              <w:rPr>
                <w:rFonts w:ascii="Times New Roman" w:eastAsia="Times New Roman" w:hAnsi="Times New Roman" w:cs="Times New Roman"/>
                <w:color w:val="000000"/>
              </w:rPr>
            </w:pPr>
            <w:r w:rsidRPr="00872D82">
              <w:rPr>
                <w:rFonts w:ascii="Times New Roman" w:eastAsia="Times New Roman" w:hAnsi="Times New Roman" w:cs="Times New Roman"/>
                <w:color w:val="000000"/>
              </w:rPr>
              <w:t xml:space="preserve">$1,378.00 </w:t>
            </w:r>
          </w:p>
        </w:tc>
        <w:tc>
          <w:tcPr>
            <w:tcW w:w="1760" w:type="dxa"/>
            <w:tcBorders>
              <w:top w:val="nil"/>
              <w:left w:val="nil"/>
              <w:bottom w:val="nil"/>
              <w:right w:val="nil"/>
            </w:tcBorders>
            <w:shd w:val="clear" w:color="auto" w:fill="auto"/>
            <w:noWrap/>
            <w:vAlign w:val="bottom"/>
            <w:hideMark/>
          </w:tcPr>
          <w:p w14:paraId="75BF07CB" w14:textId="77777777" w:rsidR="00872D82" w:rsidRPr="00872D82" w:rsidRDefault="00872D82" w:rsidP="00872D82">
            <w:pPr>
              <w:spacing w:after="0" w:line="240" w:lineRule="auto"/>
              <w:jc w:val="right"/>
              <w:rPr>
                <w:rFonts w:ascii="Times New Roman" w:eastAsia="Times New Roman" w:hAnsi="Times New Roman" w:cs="Times New Roman"/>
                <w:color w:val="000000"/>
              </w:rPr>
            </w:pPr>
            <w:r w:rsidRPr="00872D82">
              <w:rPr>
                <w:rFonts w:ascii="Times New Roman" w:eastAsia="Times New Roman" w:hAnsi="Times New Roman" w:cs="Times New Roman"/>
                <w:color w:val="000000"/>
              </w:rPr>
              <w:t>66</w:t>
            </w:r>
          </w:p>
        </w:tc>
        <w:tc>
          <w:tcPr>
            <w:tcW w:w="1960" w:type="dxa"/>
            <w:tcBorders>
              <w:top w:val="nil"/>
              <w:left w:val="nil"/>
              <w:bottom w:val="nil"/>
              <w:right w:val="nil"/>
            </w:tcBorders>
            <w:shd w:val="clear" w:color="auto" w:fill="auto"/>
            <w:noWrap/>
            <w:vAlign w:val="bottom"/>
            <w:hideMark/>
          </w:tcPr>
          <w:p w14:paraId="3C9AEE08" w14:textId="77777777" w:rsidR="00872D82" w:rsidRPr="00872D82" w:rsidRDefault="00872D82" w:rsidP="00872D82">
            <w:pPr>
              <w:spacing w:after="0" w:line="240" w:lineRule="auto"/>
              <w:jc w:val="right"/>
              <w:rPr>
                <w:rFonts w:ascii="Times New Roman" w:eastAsia="Times New Roman" w:hAnsi="Times New Roman" w:cs="Times New Roman"/>
                <w:color w:val="000000"/>
              </w:rPr>
            </w:pPr>
            <w:r w:rsidRPr="00872D82">
              <w:rPr>
                <w:rFonts w:ascii="Times New Roman" w:eastAsia="Times New Roman" w:hAnsi="Times New Roman" w:cs="Times New Roman"/>
                <w:color w:val="000000"/>
              </w:rPr>
              <w:t xml:space="preserve">$90,948.00 </w:t>
            </w:r>
          </w:p>
        </w:tc>
      </w:tr>
      <w:tr w:rsidR="00872D82" w:rsidRPr="00872D82" w14:paraId="2ACDEE1B" w14:textId="77777777" w:rsidTr="00872D82">
        <w:trPr>
          <w:trHeight w:val="300"/>
        </w:trPr>
        <w:tc>
          <w:tcPr>
            <w:tcW w:w="1220" w:type="dxa"/>
            <w:tcBorders>
              <w:top w:val="nil"/>
              <w:left w:val="nil"/>
              <w:bottom w:val="nil"/>
              <w:right w:val="nil"/>
            </w:tcBorders>
            <w:shd w:val="clear" w:color="auto" w:fill="auto"/>
            <w:noWrap/>
            <w:vAlign w:val="bottom"/>
            <w:hideMark/>
          </w:tcPr>
          <w:p w14:paraId="0F639FAE" w14:textId="77777777" w:rsidR="00872D82" w:rsidRPr="00872D82" w:rsidRDefault="00872D82" w:rsidP="00872D82">
            <w:pPr>
              <w:spacing w:after="0" w:line="240" w:lineRule="auto"/>
              <w:jc w:val="right"/>
              <w:rPr>
                <w:rFonts w:ascii="Times New Roman" w:eastAsia="Times New Roman" w:hAnsi="Times New Roman" w:cs="Times New Roman"/>
                <w:color w:val="000000"/>
              </w:rPr>
            </w:pPr>
            <w:r w:rsidRPr="00872D82">
              <w:rPr>
                <w:rFonts w:ascii="Times New Roman" w:eastAsia="Times New Roman" w:hAnsi="Times New Roman" w:cs="Times New Roman"/>
                <w:color w:val="000000"/>
              </w:rPr>
              <w:t xml:space="preserve">$689.00 </w:t>
            </w:r>
          </w:p>
        </w:tc>
        <w:tc>
          <w:tcPr>
            <w:tcW w:w="1760" w:type="dxa"/>
            <w:tcBorders>
              <w:top w:val="nil"/>
              <w:left w:val="nil"/>
              <w:bottom w:val="nil"/>
              <w:right w:val="nil"/>
            </w:tcBorders>
            <w:shd w:val="clear" w:color="auto" w:fill="auto"/>
            <w:noWrap/>
            <w:vAlign w:val="bottom"/>
            <w:hideMark/>
          </w:tcPr>
          <w:p w14:paraId="7BF19E37" w14:textId="77777777" w:rsidR="00872D82" w:rsidRPr="00872D82" w:rsidRDefault="00872D82" w:rsidP="00872D82">
            <w:pPr>
              <w:spacing w:after="0" w:line="240" w:lineRule="auto"/>
              <w:jc w:val="right"/>
              <w:rPr>
                <w:rFonts w:ascii="Times New Roman" w:eastAsia="Times New Roman" w:hAnsi="Times New Roman" w:cs="Times New Roman"/>
                <w:color w:val="000000"/>
              </w:rPr>
            </w:pPr>
            <w:r w:rsidRPr="00872D82">
              <w:rPr>
                <w:rFonts w:ascii="Times New Roman" w:eastAsia="Times New Roman" w:hAnsi="Times New Roman" w:cs="Times New Roman"/>
                <w:color w:val="000000"/>
              </w:rPr>
              <w:t>127</w:t>
            </w:r>
          </w:p>
        </w:tc>
        <w:tc>
          <w:tcPr>
            <w:tcW w:w="1960" w:type="dxa"/>
            <w:tcBorders>
              <w:top w:val="nil"/>
              <w:left w:val="nil"/>
              <w:bottom w:val="nil"/>
              <w:right w:val="nil"/>
            </w:tcBorders>
            <w:shd w:val="clear" w:color="auto" w:fill="auto"/>
            <w:noWrap/>
            <w:vAlign w:val="bottom"/>
            <w:hideMark/>
          </w:tcPr>
          <w:p w14:paraId="7F4F932C" w14:textId="77777777" w:rsidR="00872D82" w:rsidRPr="00872D82" w:rsidRDefault="00872D82" w:rsidP="00872D82">
            <w:pPr>
              <w:spacing w:after="0" w:line="240" w:lineRule="auto"/>
              <w:jc w:val="right"/>
              <w:rPr>
                <w:rFonts w:ascii="Times New Roman" w:eastAsia="Times New Roman" w:hAnsi="Times New Roman" w:cs="Times New Roman"/>
                <w:color w:val="000000"/>
              </w:rPr>
            </w:pPr>
            <w:r w:rsidRPr="00872D82">
              <w:rPr>
                <w:rFonts w:ascii="Times New Roman" w:eastAsia="Times New Roman" w:hAnsi="Times New Roman" w:cs="Times New Roman"/>
                <w:color w:val="000000"/>
              </w:rPr>
              <w:t xml:space="preserve">$87,503.00 </w:t>
            </w:r>
          </w:p>
        </w:tc>
      </w:tr>
      <w:tr w:rsidR="00872D82" w:rsidRPr="00872D82" w14:paraId="0E3A74F6" w14:textId="77777777" w:rsidTr="00872D82">
        <w:trPr>
          <w:trHeight w:val="300"/>
        </w:trPr>
        <w:tc>
          <w:tcPr>
            <w:tcW w:w="1220" w:type="dxa"/>
            <w:tcBorders>
              <w:top w:val="nil"/>
              <w:left w:val="nil"/>
              <w:bottom w:val="nil"/>
              <w:right w:val="nil"/>
            </w:tcBorders>
            <w:shd w:val="clear" w:color="auto" w:fill="auto"/>
            <w:noWrap/>
            <w:vAlign w:val="bottom"/>
            <w:hideMark/>
          </w:tcPr>
          <w:p w14:paraId="393443AC" w14:textId="15B85AEC" w:rsidR="00872D82" w:rsidRPr="00872D82" w:rsidRDefault="00872D82" w:rsidP="00872D82">
            <w:pPr>
              <w:spacing w:after="0" w:line="240" w:lineRule="auto"/>
              <w:jc w:val="center"/>
              <w:rPr>
                <w:rFonts w:ascii="Times New Roman" w:eastAsia="Times New Roman" w:hAnsi="Times New Roman" w:cs="Times New Roman"/>
                <w:color w:val="000000"/>
              </w:rPr>
            </w:pPr>
            <w:r w:rsidRPr="003075A9">
              <w:rPr>
                <w:rFonts w:ascii="Times New Roman" w:eastAsia="Times New Roman" w:hAnsi="Times New Roman" w:cs="Times New Roman"/>
                <w:color w:val="000000"/>
              </w:rPr>
              <w:t>========================</w:t>
            </w:r>
          </w:p>
        </w:tc>
        <w:tc>
          <w:tcPr>
            <w:tcW w:w="1760" w:type="dxa"/>
            <w:tcBorders>
              <w:top w:val="nil"/>
              <w:left w:val="nil"/>
              <w:bottom w:val="nil"/>
              <w:right w:val="nil"/>
            </w:tcBorders>
            <w:shd w:val="clear" w:color="auto" w:fill="auto"/>
            <w:noWrap/>
            <w:vAlign w:val="bottom"/>
            <w:hideMark/>
          </w:tcPr>
          <w:p w14:paraId="2514EA5D" w14:textId="1286C839" w:rsidR="00872D82" w:rsidRPr="00872D82" w:rsidRDefault="00872D82" w:rsidP="00872D82">
            <w:pPr>
              <w:spacing w:after="0" w:line="240" w:lineRule="auto"/>
              <w:rPr>
                <w:rFonts w:ascii="Times New Roman" w:eastAsia="Times New Roman" w:hAnsi="Times New Roman" w:cs="Times New Roman"/>
                <w:sz w:val="20"/>
                <w:szCs w:val="20"/>
              </w:rPr>
            </w:pPr>
            <w:r w:rsidRPr="003075A9">
              <w:rPr>
                <w:rFonts w:ascii="Times New Roman" w:eastAsia="Times New Roman" w:hAnsi="Times New Roman" w:cs="Times New Roman"/>
                <w:sz w:val="20"/>
                <w:szCs w:val="20"/>
              </w:rPr>
              <w:t>======================</w:t>
            </w:r>
          </w:p>
        </w:tc>
        <w:tc>
          <w:tcPr>
            <w:tcW w:w="1960" w:type="dxa"/>
            <w:tcBorders>
              <w:top w:val="nil"/>
              <w:left w:val="nil"/>
              <w:bottom w:val="nil"/>
              <w:right w:val="nil"/>
            </w:tcBorders>
            <w:shd w:val="clear" w:color="auto" w:fill="auto"/>
            <w:noWrap/>
            <w:vAlign w:val="bottom"/>
            <w:hideMark/>
          </w:tcPr>
          <w:p w14:paraId="2E6FB333" w14:textId="59BA9EAF" w:rsidR="00872D82" w:rsidRPr="00872D82" w:rsidRDefault="00872D82" w:rsidP="00872D82">
            <w:pPr>
              <w:spacing w:after="0" w:line="240" w:lineRule="auto"/>
              <w:rPr>
                <w:rFonts w:ascii="Times New Roman" w:eastAsia="Times New Roman" w:hAnsi="Times New Roman" w:cs="Times New Roman"/>
                <w:sz w:val="20"/>
                <w:szCs w:val="20"/>
              </w:rPr>
            </w:pPr>
            <w:r w:rsidRPr="003075A9">
              <w:rPr>
                <w:rFonts w:ascii="Times New Roman" w:eastAsia="Times New Roman" w:hAnsi="Times New Roman" w:cs="Times New Roman"/>
                <w:sz w:val="20"/>
                <w:szCs w:val="20"/>
              </w:rPr>
              <w:t>================</w:t>
            </w:r>
          </w:p>
        </w:tc>
      </w:tr>
      <w:tr w:rsidR="00872D82" w:rsidRPr="00872D82" w14:paraId="48F1845F" w14:textId="77777777" w:rsidTr="00872D82">
        <w:trPr>
          <w:trHeight w:val="300"/>
        </w:trPr>
        <w:tc>
          <w:tcPr>
            <w:tcW w:w="1220" w:type="dxa"/>
            <w:tcBorders>
              <w:top w:val="nil"/>
              <w:left w:val="nil"/>
              <w:bottom w:val="nil"/>
              <w:right w:val="nil"/>
            </w:tcBorders>
            <w:shd w:val="clear" w:color="auto" w:fill="auto"/>
            <w:noWrap/>
            <w:vAlign w:val="bottom"/>
            <w:hideMark/>
          </w:tcPr>
          <w:p w14:paraId="73A5B524" w14:textId="766686C2" w:rsidR="00872D82" w:rsidRPr="00872D82" w:rsidRDefault="00872D82" w:rsidP="00872D82">
            <w:pPr>
              <w:spacing w:after="0" w:line="240" w:lineRule="auto"/>
              <w:rPr>
                <w:rFonts w:ascii="Times New Roman" w:eastAsia="Times New Roman" w:hAnsi="Times New Roman" w:cs="Times New Roman"/>
                <w:sz w:val="20"/>
                <w:szCs w:val="20"/>
              </w:rPr>
            </w:pPr>
          </w:p>
        </w:tc>
        <w:tc>
          <w:tcPr>
            <w:tcW w:w="1760" w:type="dxa"/>
            <w:tcBorders>
              <w:top w:val="nil"/>
              <w:left w:val="nil"/>
              <w:bottom w:val="nil"/>
              <w:right w:val="nil"/>
            </w:tcBorders>
            <w:shd w:val="clear" w:color="auto" w:fill="auto"/>
            <w:noWrap/>
            <w:vAlign w:val="bottom"/>
            <w:hideMark/>
          </w:tcPr>
          <w:p w14:paraId="372313A0" w14:textId="77777777" w:rsidR="00872D82" w:rsidRPr="00872D82" w:rsidRDefault="00872D82" w:rsidP="00872D82">
            <w:pPr>
              <w:spacing w:after="0" w:line="240" w:lineRule="auto"/>
              <w:rPr>
                <w:rFonts w:ascii="Times New Roman" w:eastAsia="Times New Roman" w:hAnsi="Times New Roman" w:cs="Times New Roman"/>
                <w:sz w:val="20"/>
                <w:szCs w:val="20"/>
              </w:rPr>
            </w:pPr>
          </w:p>
        </w:tc>
        <w:tc>
          <w:tcPr>
            <w:tcW w:w="1960" w:type="dxa"/>
            <w:tcBorders>
              <w:top w:val="nil"/>
              <w:left w:val="nil"/>
              <w:bottom w:val="nil"/>
              <w:right w:val="nil"/>
            </w:tcBorders>
            <w:shd w:val="clear" w:color="auto" w:fill="auto"/>
            <w:noWrap/>
            <w:vAlign w:val="bottom"/>
            <w:hideMark/>
          </w:tcPr>
          <w:p w14:paraId="57B4AA2E" w14:textId="77777777" w:rsidR="00872D82" w:rsidRPr="00872D82" w:rsidRDefault="00872D82" w:rsidP="00872D82">
            <w:pPr>
              <w:spacing w:after="0" w:line="240" w:lineRule="auto"/>
              <w:jc w:val="right"/>
              <w:rPr>
                <w:rFonts w:ascii="Times New Roman" w:eastAsia="Times New Roman" w:hAnsi="Times New Roman" w:cs="Times New Roman"/>
                <w:color w:val="000000"/>
              </w:rPr>
            </w:pPr>
            <w:r w:rsidRPr="00872D82">
              <w:rPr>
                <w:rFonts w:ascii="Times New Roman" w:eastAsia="Times New Roman" w:hAnsi="Times New Roman" w:cs="Times New Roman"/>
                <w:color w:val="000000"/>
              </w:rPr>
              <w:t xml:space="preserve">$178,451.00 </w:t>
            </w:r>
          </w:p>
        </w:tc>
      </w:tr>
    </w:tbl>
    <w:p w14:paraId="2DD5A34D" w14:textId="77777777" w:rsidR="009D329F" w:rsidRPr="003075A9" w:rsidRDefault="009D329F" w:rsidP="00C64707">
      <w:pPr>
        <w:shd w:val="clear" w:color="auto" w:fill="FFFFFF"/>
        <w:spacing w:after="0" w:line="240" w:lineRule="auto"/>
        <w:rPr>
          <w:rFonts w:ascii="Times New Roman" w:eastAsia="Times New Roman" w:hAnsi="Times New Roman" w:cs="Times New Roman"/>
          <w:color w:val="555555"/>
          <w:sz w:val="24"/>
          <w:szCs w:val="24"/>
        </w:rPr>
      </w:pPr>
    </w:p>
    <w:p w14:paraId="65D9599A" w14:textId="77E69351" w:rsidR="00C64707" w:rsidRPr="003075A9" w:rsidRDefault="00C64707" w:rsidP="00C64707">
      <w:pPr>
        <w:shd w:val="clear" w:color="auto" w:fill="FFFFFF"/>
        <w:spacing w:after="0" w:line="240" w:lineRule="auto"/>
        <w:rPr>
          <w:rFonts w:ascii="Times New Roman" w:eastAsia="Times New Roman" w:hAnsi="Times New Roman" w:cs="Times New Roman"/>
          <w:b/>
          <w:bCs/>
          <w:color w:val="555555"/>
          <w:sz w:val="24"/>
          <w:szCs w:val="24"/>
        </w:rPr>
      </w:pPr>
      <w:r w:rsidRPr="003075A9">
        <w:rPr>
          <w:rFonts w:ascii="Times New Roman" w:eastAsia="Times New Roman" w:hAnsi="Times New Roman" w:cs="Times New Roman"/>
          <w:b/>
          <w:bCs/>
          <w:color w:val="555555"/>
          <w:sz w:val="24"/>
          <w:szCs w:val="24"/>
        </w:rPr>
        <w:t>15. Explain the reasons for any program changes or adjustments.</w:t>
      </w:r>
    </w:p>
    <w:p w14:paraId="63AE7C2A" w14:textId="37DE4D45" w:rsidR="009D329F" w:rsidRPr="003075A9" w:rsidRDefault="009D329F" w:rsidP="00C64707">
      <w:pPr>
        <w:shd w:val="clear" w:color="auto" w:fill="FFFFFF"/>
        <w:spacing w:after="0" w:line="240" w:lineRule="auto"/>
        <w:rPr>
          <w:rFonts w:ascii="Times New Roman" w:eastAsia="Times New Roman" w:hAnsi="Times New Roman" w:cs="Times New Roman"/>
          <w:b/>
          <w:bCs/>
          <w:color w:val="555555"/>
          <w:sz w:val="24"/>
          <w:szCs w:val="24"/>
        </w:rPr>
      </w:pPr>
    </w:p>
    <w:p w14:paraId="1982F06D" w14:textId="5B99C80B" w:rsidR="003075A9" w:rsidRPr="003075A9" w:rsidRDefault="009D329F" w:rsidP="003075A9">
      <w:pPr>
        <w:rPr>
          <w:rFonts w:ascii="Times New Roman" w:hAnsi="Times New Roman" w:cs="Times New Roman"/>
        </w:rPr>
      </w:pPr>
      <w:r w:rsidRPr="003075A9">
        <w:rPr>
          <w:rFonts w:ascii="Times New Roman" w:eastAsia="Times New Roman" w:hAnsi="Times New Roman" w:cs="Times New Roman"/>
          <w:bCs/>
          <w:sz w:val="24"/>
          <w:szCs w:val="24"/>
        </w:rPr>
        <w:t xml:space="preserve"> </w:t>
      </w:r>
      <w:r w:rsidR="003075A9" w:rsidRPr="003075A9">
        <w:rPr>
          <w:rFonts w:ascii="Times New Roman" w:hAnsi="Times New Roman" w:cs="Times New Roman"/>
        </w:rPr>
        <w:t>In the past renewal of 2015, the FAA had implemented a regulatory requirement for the repair stations to submit their training program for FAA approval. Since that time frame, this form is now utilized for repair station certification and or rating and we are no longer requiring the reporting of training. These labor costs and time to fill out have changed and are reflected in question number 12 based on the lessening of burden placed.</w:t>
      </w:r>
    </w:p>
    <w:p w14:paraId="3E83C8AD" w14:textId="77777777" w:rsidR="00BA1A68" w:rsidRDefault="00C64707" w:rsidP="00C64707">
      <w:pPr>
        <w:shd w:val="clear" w:color="auto" w:fill="FFFFFF"/>
        <w:spacing w:after="0" w:line="240" w:lineRule="auto"/>
        <w:rPr>
          <w:rFonts w:ascii="Times New Roman" w:eastAsia="Times New Roman" w:hAnsi="Times New Roman" w:cs="Times New Roman"/>
          <w:b/>
          <w:bCs/>
          <w:color w:val="555555"/>
          <w:sz w:val="24"/>
          <w:szCs w:val="24"/>
        </w:rPr>
      </w:pPr>
      <w:r w:rsidRPr="003075A9">
        <w:rPr>
          <w:rFonts w:ascii="Times New Roman" w:eastAsia="Times New Roman" w:hAnsi="Times New Roman" w:cs="Times New Roman"/>
          <w:b/>
          <w:bCs/>
          <w:color w:val="555555"/>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4FEF7C8F" w14:textId="77777777" w:rsidR="00BA1A68" w:rsidRDefault="00BA1A68" w:rsidP="00C64707">
      <w:pPr>
        <w:shd w:val="clear" w:color="auto" w:fill="FFFFFF"/>
        <w:spacing w:after="0" w:line="240" w:lineRule="auto"/>
        <w:rPr>
          <w:rFonts w:ascii="Times New Roman" w:eastAsia="Times New Roman" w:hAnsi="Times New Roman" w:cs="Times New Roman"/>
          <w:b/>
          <w:bCs/>
          <w:color w:val="555555"/>
          <w:sz w:val="24"/>
          <w:szCs w:val="24"/>
        </w:rPr>
      </w:pPr>
    </w:p>
    <w:p w14:paraId="75EFC4C2" w14:textId="77777777" w:rsidR="00BA1A68" w:rsidRDefault="009D329F" w:rsidP="00C64707">
      <w:pPr>
        <w:shd w:val="clear" w:color="auto" w:fill="FFFFFF"/>
        <w:spacing w:after="0" w:line="240" w:lineRule="auto"/>
        <w:rPr>
          <w:rFonts w:ascii="Times New Roman" w:eastAsia="Times New Roman" w:hAnsi="Times New Roman" w:cs="Times New Roman"/>
          <w:sz w:val="24"/>
          <w:szCs w:val="24"/>
        </w:rPr>
      </w:pPr>
      <w:r w:rsidRPr="003075A9">
        <w:rPr>
          <w:rFonts w:ascii="Times New Roman" w:eastAsia="Times New Roman" w:hAnsi="Times New Roman" w:cs="Times New Roman"/>
          <w:sz w:val="24"/>
          <w:szCs w:val="24"/>
        </w:rPr>
        <w:t xml:space="preserve"> </w:t>
      </w:r>
    </w:p>
    <w:p w14:paraId="42D1C7F1" w14:textId="285BC05A" w:rsidR="00C64707" w:rsidRDefault="00BA1A68" w:rsidP="00C64707">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Information </w:t>
      </w:r>
      <w:r w:rsidR="009D329F" w:rsidRPr="003075A9">
        <w:rPr>
          <w:rFonts w:ascii="Times New Roman" w:eastAsia="Times New Roman" w:hAnsi="Times New Roman" w:cs="Times New Roman"/>
          <w:sz w:val="24"/>
          <w:szCs w:val="24"/>
        </w:rPr>
        <w:t>is not published</w:t>
      </w:r>
      <w:r>
        <w:rPr>
          <w:rFonts w:ascii="Times New Roman" w:eastAsia="Times New Roman" w:hAnsi="Times New Roman" w:cs="Times New Roman"/>
          <w:sz w:val="24"/>
          <w:szCs w:val="24"/>
        </w:rPr>
        <w:t>.</w:t>
      </w:r>
    </w:p>
    <w:p w14:paraId="62EF0885" w14:textId="77777777" w:rsidR="00BA1A68" w:rsidRPr="003075A9" w:rsidRDefault="00BA1A68" w:rsidP="00C64707">
      <w:pPr>
        <w:shd w:val="clear" w:color="auto" w:fill="FFFFFF"/>
        <w:spacing w:after="0" w:line="240" w:lineRule="auto"/>
        <w:rPr>
          <w:rFonts w:ascii="Times New Roman" w:eastAsia="Times New Roman" w:hAnsi="Times New Roman" w:cs="Times New Roman"/>
          <w:color w:val="555555"/>
          <w:sz w:val="24"/>
          <w:szCs w:val="24"/>
        </w:rPr>
      </w:pPr>
    </w:p>
    <w:p w14:paraId="04F051AE" w14:textId="77777777"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r w:rsidRPr="003075A9">
        <w:rPr>
          <w:rFonts w:ascii="Times New Roman" w:eastAsia="Times New Roman" w:hAnsi="Times New Roman" w:cs="Times New Roman"/>
          <w:b/>
          <w:bCs/>
          <w:color w:val="555555"/>
          <w:sz w:val="24"/>
          <w:szCs w:val="24"/>
        </w:rPr>
        <w:t>17. If seeking approval to not display the expiration date for OMB approval of the information collection, explain the reasons why display would be inappropriate.</w:t>
      </w:r>
    </w:p>
    <w:p w14:paraId="127A2D9F" w14:textId="77777777" w:rsidR="00932485" w:rsidRPr="003075A9" w:rsidRDefault="00C64707" w:rsidP="00932485">
      <w:pPr>
        <w:rPr>
          <w:rFonts w:ascii="Times New Roman" w:eastAsia="Times New Roman" w:hAnsi="Times New Roman" w:cs="Times New Roman"/>
          <w:sz w:val="24"/>
          <w:szCs w:val="20"/>
        </w:rPr>
      </w:pPr>
      <w:r w:rsidRPr="003075A9">
        <w:rPr>
          <w:rFonts w:ascii="Times New Roman" w:eastAsia="Times New Roman" w:hAnsi="Times New Roman" w:cs="Times New Roman"/>
          <w:color w:val="555555"/>
          <w:sz w:val="24"/>
          <w:szCs w:val="24"/>
        </w:rPr>
        <w:br/>
      </w:r>
      <w:r w:rsidR="00932485" w:rsidRPr="003075A9">
        <w:rPr>
          <w:rFonts w:ascii="Times New Roman" w:eastAsia="Times New Roman" w:hAnsi="Times New Roman" w:cs="Times New Roman"/>
          <w:sz w:val="24"/>
          <w:szCs w:val="20"/>
        </w:rPr>
        <w:t>We shall seek approval to not display the expiration date.  FAA Form 8310-3 is a recurring form that is printed and stocked for continuous use.  When the supply gets low, the form is automatically reprinted and stocked so that there will be no interruptions in services.  The FAA therefore requests an exemption from placing the expiration date on the form.</w:t>
      </w:r>
    </w:p>
    <w:p w14:paraId="7434E315" w14:textId="77777777"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p>
    <w:p w14:paraId="79DC5D9C" w14:textId="77777777"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r w:rsidRPr="003075A9">
        <w:rPr>
          <w:rFonts w:ascii="Times New Roman" w:eastAsia="Times New Roman" w:hAnsi="Times New Roman" w:cs="Times New Roman"/>
          <w:color w:val="555555"/>
          <w:sz w:val="24"/>
          <w:szCs w:val="24"/>
        </w:rPr>
        <w:br/>
      </w:r>
    </w:p>
    <w:p w14:paraId="16002C80" w14:textId="481DE068" w:rsidR="00C64707" w:rsidRPr="003075A9" w:rsidRDefault="00C64707" w:rsidP="00C64707">
      <w:pPr>
        <w:shd w:val="clear" w:color="auto" w:fill="FFFFFF"/>
        <w:spacing w:after="0" w:line="240" w:lineRule="auto"/>
        <w:rPr>
          <w:rFonts w:ascii="Times New Roman" w:eastAsia="Times New Roman" w:hAnsi="Times New Roman" w:cs="Times New Roman"/>
          <w:b/>
          <w:bCs/>
          <w:color w:val="555555"/>
          <w:sz w:val="24"/>
          <w:szCs w:val="24"/>
        </w:rPr>
      </w:pPr>
      <w:r w:rsidRPr="003075A9">
        <w:rPr>
          <w:rFonts w:ascii="Times New Roman" w:eastAsia="Times New Roman" w:hAnsi="Times New Roman" w:cs="Times New Roman"/>
          <w:b/>
          <w:bCs/>
          <w:color w:val="555555"/>
          <w:sz w:val="24"/>
          <w:szCs w:val="24"/>
        </w:rPr>
        <w:t>18. Explain each exception to the topics of the certification statement identified in “Certification for Paperwork Reduction Act Submissions.”</w:t>
      </w:r>
    </w:p>
    <w:p w14:paraId="3D36C475" w14:textId="791B8BB3" w:rsidR="00135515" w:rsidRPr="003075A9" w:rsidRDefault="00135515" w:rsidP="00C64707">
      <w:pPr>
        <w:shd w:val="clear" w:color="auto" w:fill="FFFFFF"/>
        <w:spacing w:after="0" w:line="240" w:lineRule="auto"/>
        <w:rPr>
          <w:rFonts w:ascii="Times New Roman" w:eastAsia="Times New Roman" w:hAnsi="Times New Roman" w:cs="Times New Roman"/>
          <w:b/>
          <w:bCs/>
          <w:color w:val="555555"/>
          <w:sz w:val="24"/>
          <w:szCs w:val="24"/>
        </w:rPr>
      </w:pPr>
    </w:p>
    <w:p w14:paraId="30CB5202" w14:textId="14BF3B6A" w:rsidR="00135515" w:rsidRPr="003075A9" w:rsidRDefault="00135515" w:rsidP="00C64707">
      <w:pPr>
        <w:shd w:val="clear" w:color="auto" w:fill="FFFFFF"/>
        <w:spacing w:after="0" w:line="240" w:lineRule="auto"/>
        <w:rPr>
          <w:rFonts w:ascii="Times New Roman" w:eastAsia="Times New Roman" w:hAnsi="Times New Roman" w:cs="Times New Roman"/>
          <w:bCs/>
          <w:color w:val="555555"/>
          <w:sz w:val="24"/>
          <w:szCs w:val="24"/>
        </w:rPr>
      </w:pPr>
      <w:r w:rsidRPr="003075A9">
        <w:rPr>
          <w:rFonts w:ascii="Times New Roman" w:eastAsia="Times New Roman" w:hAnsi="Times New Roman" w:cs="Times New Roman"/>
          <w:bCs/>
          <w:color w:val="555555"/>
          <w:sz w:val="24"/>
          <w:szCs w:val="24"/>
        </w:rPr>
        <w:t>There are no exceptions to the Certification for Paperwork Reduction Act Submissions.</w:t>
      </w:r>
    </w:p>
    <w:p w14:paraId="05E1B4D3" w14:textId="77777777" w:rsidR="00306538" w:rsidRPr="003075A9" w:rsidRDefault="00306538" w:rsidP="00C64707">
      <w:pPr>
        <w:shd w:val="clear" w:color="auto" w:fill="FFFFFF"/>
        <w:spacing w:after="0" w:line="240" w:lineRule="auto"/>
        <w:rPr>
          <w:rFonts w:ascii="Times New Roman" w:eastAsia="Times New Roman" w:hAnsi="Times New Roman" w:cs="Times New Roman"/>
          <w:color w:val="555555"/>
          <w:sz w:val="24"/>
          <w:szCs w:val="24"/>
        </w:rPr>
      </w:pPr>
    </w:p>
    <w:p w14:paraId="6CA607A9" w14:textId="26D22DA9" w:rsidR="00C64707" w:rsidRPr="003075A9" w:rsidRDefault="00C64707" w:rsidP="00C64707">
      <w:pPr>
        <w:shd w:val="clear" w:color="auto" w:fill="FFFFFF"/>
        <w:spacing w:after="0" w:line="240" w:lineRule="auto"/>
        <w:rPr>
          <w:rFonts w:ascii="Times New Roman" w:eastAsia="Times New Roman" w:hAnsi="Times New Roman" w:cs="Times New Roman"/>
          <w:color w:val="555555"/>
          <w:sz w:val="24"/>
          <w:szCs w:val="24"/>
        </w:rPr>
      </w:pPr>
    </w:p>
    <w:sectPr w:rsidR="00C64707" w:rsidRPr="003075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2B23F8C"/>
    <w:multiLevelType w:val="hybridMultilevel"/>
    <w:tmpl w:val="54A00362"/>
    <w:lvl w:ilvl="0" w:tplc="A22AA88A">
      <w:start w:val="8"/>
      <w:numFmt w:val="bullet"/>
      <w:lvlText w:val="-"/>
      <w:lvlJc w:val="left"/>
      <w:pPr>
        <w:ind w:left="1080" w:hanging="360"/>
      </w:pPr>
      <w:rPr>
        <w:rFonts w:ascii="Calibri" w:eastAsiaTheme="minorHAnsi" w:hAnsi="Calibri" w:cstheme="minorBid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05F43AB"/>
    <w:multiLevelType w:val="hybridMultilevel"/>
    <w:tmpl w:val="F90E4802"/>
    <w:lvl w:ilvl="0" w:tplc="A00A168A">
      <w:start w:val="8"/>
      <w:numFmt w:val="bullet"/>
      <w:lvlText w:val="-"/>
      <w:lvlJc w:val="left"/>
      <w:pPr>
        <w:ind w:left="720" w:hanging="360"/>
      </w:pPr>
      <w:rPr>
        <w:rFonts w:ascii="Calibri" w:eastAsiaTheme="minorHAnsi" w:hAnsi="Calibri"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707"/>
    <w:rsid w:val="00000EA2"/>
    <w:rsid w:val="00040F2C"/>
    <w:rsid w:val="000431DB"/>
    <w:rsid w:val="00051034"/>
    <w:rsid w:val="00081F24"/>
    <w:rsid w:val="001040F1"/>
    <w:rsid w:val="00135515"/>
    <w:rsid w:val="00142E41"/>
    <w:rsid w:val="00151CBD"/>
    <w:rsid w:val="00174D6C"/>
    <w:rsid w:val="00182CFC"/>
    <w:rsid w:val="001920B8"/>
    <w:rsid w:val="001A50C6"/>
    <w:rsid w:val="002042CC"/>
    <w:rsid w:val="00207EE0"/>
    <w:rsid w:val="00214F88"/>
    <w:rsid w:val="00235261"/>
    <w:rsid w:val="002422A0"/>
    <w:rsid w:val="00276F90"/>
    <w:rsid w:val="00283D71"/>
    <w:rsid w:val="00306538"/>
    <w:rsid w:val="003075A9"/>
    <w:rsid w:val="00343410"/>
    <w:rsid w:val="00346928"/>
    <w:rsid w:val="003609ED"/>
    <w:rsid w:val="00367CE3"/>
    <w:rsid w:val="003B0E41"/>
    <w:rsid w:val="003B5C3F"/>
    <w:rsid w:val="003C1A5E"/>
    <w:rsid w:val="003D4A68"/>
    <w:rsid w:val="003E58B9"/>
    <w:rsid w:val="003F49FE"/>
    <w:rsid w:val="004321DA"/>
    <w:rsid w:val="004C677A"/>
    <w:rsid w:val="004C72A4"/>
    <w:rsid w:val="004E56B9"/>
    <w:rsid w:val="00562D18"/>
    <w:rsid w:val="0058205C"/>
    <w:rsid w:val="00590E62"/>
    <w:rsid w:val="005B482A"/>
    <w:rsid w:val="005B4EB0"/>
    <w:rsid w:val="005C0E4B"/>
    <w:rsid w:val="00601250"/>
    <w:rsid w:val="00613384"/>
    <w:rsid w:val="00627DC3"/>
    <w:rsid w:val="00635435"/>
    <w:rsid w:val="00644280"/>
    <w:rsid w:val="00652F1D"/>
    <w:rsid w:val="006972A1"/>
    <w:rsid w:val="006B2391"/>
    <w:rsid w:val="006C79E0"/>
    <w:rsid w:val="006E6588"/>
    <w:rsid w:val="00703AE6"/>
    <w:rsid w:val="00720F9D"/>
    <w:rsid w:val="0074385C"/>
    <w:rsid w:val="00756BDB"/>
    <w:rsid w:val="007912B2"/>
    <w:rsid w:val="007B0064"/>
    <w:rsid w:val="007D3FEE"/>
    <w:rsid w:val="007E3C57"/>
    <w:rsid w:val="00800014"/>
    <w:rsid w:val="00862FBB"/>
    <w:rsid w:val="008655EF"/>
    <w:rsid w:val="00866F7C"/>
    <w:rsid w:val="008709F8"/>
    <w:rsid w:val="00872D82"/>
    <w:rsid w:val="008977F0"/>
    <w:rsid w:val="008D1B8B"/>
    <w:rsid w:val="00932485"/>
    <w:rsid w:val="00960DE8"/>
    <w:rsid w:val="0096668B"/>
    <w:rsid w:val="00985B3E"/>
    <w:rsid w:val="009C3811"/>
    <w:rsid w:val="009D329F"/>
    <w:rsid w:val="00A74739"/>
    <w:rsid w:val="00A9607C"/>
    <w:rsid w:val="00AA2E41"/>
    <w:rsid w:val="00AF07F1"/>
    <w:rsid w:val="00B10C5D"/>
    <w:rsid w:val="00B7214D"/>
    <w:rsid w:val="00BA1A68"/>
    <w:rsid w:val="00C12988"/>
    <w:rsid w:val="00C64707"/>
    <w:rsid w:val="00C92338"/>
    <w:rsid w:val="00CA5D3F"/>
    <w:rsid w:val="00CA7CDD"/>
    <w:rsid w:val="00CB0E91"/>
    <w:rsid w:val="00CB51A2"/>
    <w:rsid w:val="00CD40E8"/>
    <w:rsid w:val="00CF31D4"/>
    <w:rsid w:val="00D33D1A"/>
    <w:rsid w:val="00D34636"/>
    <w:rsid w:val="00D4597B"/>
    <w:rsid w:val="00D80B2D"/>
    <w:rsid w:val="00D93CF4"/>
    <w:rsid w:val="00E4273F"/>
    <w:rsid w:val="00E45D32"/>
    <w:rsid w:val="00E615C2"/>
    <w:rsid w:val="00E62682"/>
    <w:rsid w:val="00EE76D5"/>
    <w:rsid w:val="00F26E46"/>
    <w:rsid w:val="00F40B26"/>
    <w:rsid w:val="00F62691"/>
    <w:rsid w:val="00F6309E"/>
    <w:rsid w:val="00F94F48"/>
    <w:rsid w:val="00F95A29"/>
    <w:rsid w:val="00F96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A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932485"/>
    <w:pPr>
      <w:keepNext/>
      <w:spacing w:after="0" w:line="240" w:lineRule="auto"/>
      <w:outlineLvl w:val="1"/>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paragraph" w:styleId="BodyText">
    <w:name w:val="Body Text"/>
    <w:basedOn w:val="Normal"/>
    <w:link w:val="BodyTextChar"/>
    <w:rsid w:val="00EE76D5"/>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EE76D5"/>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932485"/>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151CBD"/>
    <w:rPr>
      <w:sz w:val="16"/>
      <w:szCs w:val="16"/>
    </w:rPr>
  </w:style>
  <w:style w:type="paragraph" w:styleId="CommentText">
    <w:name w:val="annotation text"/>
    <w:basedOn w:val="Normal"/>
    <w:link w:val="CommentTextChar"/>
    <w:uiPriority w:val="99"/>
    <w:semiHidden/>
    <w:unhideWhenUsed/>
    <w:rsid w:val="00151CBD"/>
    <w:pPr>
      <w:spacing w:line="240" w:lineRule="auto"/>
    </w:pPr>
    <w:rPr>
      <w:sz w:val="20"/>
      <w:szCs w:val="20"/>
    </w:rPr>
  </w:style>
  <w:style w:type="character" w:customStyle="1" w:styleId="CommentTextChar">
    <w:name w:val="Comment Text Char"/>
    <w:basedOn w:val="DefaultParagraphFont"/>
    <w:link w:val="CommentText"/>
    <w:uiPriority w:val="99"/>
    <w:semiHidden/>
    <w:rsid w:val="00151CBD"/>
    <w:rPr>
      <w:sz w:val="20"/>
      <w:szCs w:val="20"/>
    </w:rPr>
  </w:style>
  <w:style w:type="paragraph" w:styleId="CommentSubject">
    <w:name w:val="annotation subject"/>
    <w:basedOn w:val="CommentText"/>
    <w:next w:val="CommentText"/>
    <w:link w:val="CommentSubjectChar"/>
    <w:uiPriority w:val="99"/>
    <w:semiHidden/>
    <w:unhideWhenUsed/>
    <w:rsid w:val="00151CBD"/>
    <w:rPr>
      <w:b/>
      <w:bCs/>
    </w:rPr>
  </w:style>
  <w:style w:type="character" w:customStyle="1" w:styleId="CommentSubjectChar">
    <w:name w:val="Comment Subject Char"/>
    <w:basedOn w:val="CommentTextChar"/>
    <w:link w:val="CommentSubject"/>
    <w:uiPriority w:val="99"/>
    <w:semiHidden/>
    <w:rsid w:val="00151CBD"/>
    <w:rPr>
      <w:b/>
      <w:bCs/>
      <w:sz w:val="20"/>
      <w:szCs w:val="20"/>
    </w:rPr>
  </w:style>
  <w:style w:type="paragraph" w:styleId="Revision">
    <w:name w:val="Revision"/>
    <w:hidden/>
    <w:uiPriority w:val="99"/>
    <w:semiHidden/>
    <w:rsid w:val="00151CBD"/>
    <w:pPr>
      <w:spacing w:after="0" w:line="240" w:lineRule="auto"/>
    </w:pPr>
  </w:style>
  <w:style w:type="paragraph" w:styleId="BalloonText">
    <w:name w:val="Balloon Text"/>
    <w:basedOn w:val="Normal"/>
    <w:link w:val="BalloonTextChar"/>
    <w:uiPriority w:val="99"/>
    <w:semiHidden/>
    <w:unhideWhenUsed/>
    <w:rsid w:val="00151C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1CBD"/>
    <w:rPr>
      <w:rFonts w:ascii="Segoe UI" w:hAnsi="Segoe UI" w:cs="Segoe UI"/>
      <w:sz w:val="18"/>
      <w:szCs w:val="18"/>
    </w:rPr>
  </w:style>
  <w:style w:type="character" w:styleId="Hyperlink">
    <w:name w:val="Hyperlink"/>
    <w:basedOn w:val="DefaultParagraphFont"/>
    <w:uiPriority w:val="99"/>
    <w:semiHidden/>
    <w:unhideWhenUsed/>
    <w:rsid w:val="003075A9"/>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932485"/>
    <w:pPr>
      <w:keepNext/>
      <w:spacing w:after="0" w:line="240" w:lineRule="auto"/>
      <w:outlineLvl w:val="1"/>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paragraph" w:styleId="BodyText">
    <w:name w:val="Body Text"/>
    <w:basedOn w:val="Normal"/>
    <w:link w:val="BodyTextChar"/>
    <w:rsid w:val="00EE76D5"/>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EE76D5"/>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932485"/>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151CBD"/>
    <w:rPr>
      <w:sz w:val="16"/>
      <w:szCs w:val="16"/>
    </w:rPr>
  </w:style>
  <w:style w:type="paragraph" w:styleId="CommentText">
    <w:name w:val="annotation text"/>
    <w:basedOn w:val="Normal"/>
    <w:link w:val="CommentTextChar"/>
    <w:uiPriority w:val="99"/>
    <w:semiHidden/>
    <w:unhideWhenUsed/>
    <w:rsid w:val="00151CBD"/>
    <w:pPr>
      <w:spacing w:line="240" w:lineRule="auto"/>
    </w:pPr>
    <w:rPr>
      <w:sz w:val="20"/>
      <w:szCs w:val="20"/>
    </w:rPr>
  </w:style>
  <w:style w:type="character" w:customStyle="1" w:styleId="CommentTextChar">
    <w:name w:val="Comment Text Char"/>
    <w:basedOn w:val="DefaultParagraphFont"/>
    <w:link w:val="CommentText"/>
    <w:uiPriority w:val="99"/>
    <w:semiHidden/>
    <w:rsid w:val="00151CBD"/>
    <w:rPr>
      <w:sz w:val="20"/>
      <w:szCs w:val="20"/>
    </w:rPr>
  </w:style>
  <w:style w:type="paragraph" w:styleId="CommentSubject">
    <w:name w:val="annotation subject"/>
    <w:basedOn w:val="CommentText"/>
    <w:next w:val="CommentText"/>
    <w:link w:val="CommentSubjectChar"/>
    <w:uiPriority w:val="99"/>
    <w:semiHidden/>
    <w:unhideWhenUsed/>
    <w:rsid w:val="00151CBD"/>
    <w:rPr>
      <w:b/>
      <w:bCs/>
    </w:rPr>
  </w:style>
  <w:style w:type="character" w:customStyle="1" w:styleId="CommentSubjectChar">
    <w:name w:val="Comment Subject Char"/>
    <w:basedOn w:val="CommentTextChar"/>
    <w:link w:val="CommentSubject"/>
    <w:uiPriority w:val="99"/>
    <w:semiHidden/>
    <w:rsid w:val="00151CBD"/>
    <w:rPr>
      <w:b/>
      <w:bCs/>
      <w:sz w:val="20"/>
      <w:szCs w:val="20"/>
    </w:rPr>
  </w:style>
  <w:style w:type="paragraph" w:styleId="Revision">
    <w:name w:val="Revision"/>
    <w:hidden/>
    <w:uiPriority w:val="99"/>
    <w:semiHidden/>
    <w:rsid w:val="00151CBD"/>
    <w:pPr>
      <w:spacing w:after="0" w:line="240" w:lineRule="auto"/>
    </w:pPr>
  </w:style>
  <w:style w:type="paragraph" w:styleId="BalloonText">
    <w:name w:val="Balloon Text"/>
    <w:basedOn w:val="Normal"/>
    <w:link w:val="BalloonTextChar"/>
    <w:uiPriority w:val="99"/>
    <w:semiHidden/>
    <w:unhideWhenUsed/>
    <w:rsid w:val="00151C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1CBD"/>
    <w:rPr>
      <w:rFonts w:ascii="Segoe UI" w:hAnsi="Segoe UI" w:cs="Segoe UI"/>
      <w:sz w:val="18"/>
      <w:szCs w:val="18"/>
    </w:rPr>
  </w:style>
  <w:style w:type="character" w:styleId="Hyperlink">
    <w:name w:val="Hyperlink"/>
    <w:basedOn w:val="DefaultParagraphFont"/>
    <w:uiPriority w:val="99"/>
    <w:semiHidden/>
    <w:unhideWhenUsed/>
    <w:rsid w:val="003075A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639111">
      <w:bodyDiv w:val="1"/>
      <w:marLeft w:val="0"/>
      <w:marRight w:val="0"/>
      <w:marTop w:val="0"/>
      <w:marBottom w:val="0"/>
      <w:divBdr>
        <w:top w:val="none" w:sz="0" w:space="0" w:color="auto"/>
        <w:left w:val="none" w:sz="0" w:space="0" w:color="auto"/>
        <w:bottom w:val="none" w:sz="0" w:space="0" w:color="auto"/>
        <w:right w:val="none" w:sz="0" w:space="0" w:color="auto"/>
      </w:divBdr>
    </w:div>
    <w:div w:id="636952268">
      <w:bodyDiv w:val="1"/>
      <w:marLeft w:val="0"/>
      <w:marRight w:val="0"/>
      <w:marTop w:val="0"/>
      <w:marBottom w:val="0"/>
      <w:divBdr>
        <w:top w:val="none" w:sz="0" w:space="0" w:color="auto"/>
        <w:left w:val="none" w:sz="0" w:space="0" w:color="auto"/>
        <w:bottom w:val="none" w:sz="0" w:space="0" w:color="auto"/>
        <w:right w:val="none" w:sz="0" w:space="0" w:color="auto"/>
      </w:divBdr>
    </w:div>
    <w:div w:id="1012486207">
      <w:bodyDiv w:val="1"/>
      <w:marLeft w:val="0"/>
      <w:marRight w:val="0"/>
      <w:marTop w:val="0"/>
      <w:marBottom w:val="0"/>
      <w:divBdr>
        <w:top w:val="none" w:sz="0" w:space="0" w:color="auto"/>
        <w:left w:val="none" w:sz="0" w:space="0" w:color="auto"/>
        <w:bottom w:val="none" w:sz="0" w:space="0" w:color="auto"/>
        <w:right w:val="none" w:sz="0" w:space="0" w:color="auto"/>
      </w:divBdr>
    </w:div>
    <w:div w:id="1622805377">
      <w:bodyDiv w:val="1"/>
      <w:marLeft w:val="0"/>
      <w:marRight w:val="0"/>
      <w:marTop w:val="0"/>
      <w:marBottom w:val="0"/>
      <w:divBdr>
        <w:top w:val="none" w:sz="0" w:space="0" w:color="auto"/>
        <w:left w:val="none" w:sz="0" w:space="0" w:color="auto"/>
        <w:bottom w:val="none" w:sz="0" w:space="0" w:color="auto"/>
        <w:right w:val="none" w:sz="0" w:space="0" w:color="auto"/>
      </w:divBdr>
      <w:divsChild>
        <w:div w:id="1781489147">
          <w:marLeft w:val="0"/>
          <w:marRight w:val="0"/>
          <w:marTop w:val="0"/>
          <w:marBottom w:val="0"/>
          <w:divBdr>
            <w:top w:val="none" w:sz="0" w:space="0" w:color="auto"/>
            <w:left w:val="none" w:sz="0" w:space="0" w:color="auto"/>
            <w:bottom w:val="none" w:sz="0" w:space="0" w:color="auto"/>
            <w:right w:val="none" w:sz="0" w:space="0" w:color="auto"/>
          </w:divBdr>
        </w:div>
        <w:div w:id="2084184475">
          <w:marLeft w:val="0"/>
          <w:marRight w:val="0"/>
          <w:marTop w:val="0"/>
          <w:marBottom w:val="0"/>
          <w:divBdr>
            <w:top w:val="none" w:sz="0" w:space="0" w:color="auto"/>
            <w:left w:val="none" w:sz="0" w:space="0" w:color="auto"/>
            <w:bottom w:val="none" w:sz="0" w:space="0" w:color="auto"/>
            <w:right w:val="none" w:sz="0" w:space="0" w:color="auto"/>
          </w:divBdr>
        </w:div>
        <w:div w:id="1081026656">
          <w:marLeft w:val="0"/>
          <w:marRight w:val="0"/>
          <w:marTop w:val="0"/>
          <w:marBottom w:val="0"/>
          <w:divBdr>
            <w:top w:val="none" w:sz="0" w:space="0" w:color="auto"/>
            <w:left w:val="none" w:sz="0" w:space="0" w:color="auto"/>
            <w:bottom w:val="none" w:sz="0" w:space="0" w:color="auto"/>
            <w:right w:val="none" w:sz="0" w:space="0" w:color="auto"/>
          </w:divBdr>
        </w:div>
        <w:div w:id="273639592">
          <w:marLeft w:val="0"/>
          <w:marRight w:val="0"/>
          <w:marTop w:val="0"/>
          <w:marBottom w:val="0"/>
          <w:divBdr>
            <w:top w:val="none" w:sz="0" w:space="0" w:color="auto"/>
            <w:left w:val="none" w:sz="0" w:space="0" w:color="auto"/>
            <w:bottom w:val="none" w:sz="0" w:space="0" w:color="auto"/>
            <w:right w:val="none" w:sz="0" w:space="0" w:color="auto"/>
          </w:divBdr>
        </w:div>
        <w:div w:id="216354970">
          <w:marLeft w:val="0"/>
          <w:marRight w:val="0"/>
          <w:marTop w:val="0"/>
          <w:marBottom w:val="0"/>
          <w:divBdr>
            <w:top w:val="none" w:sz="0" w:space="0" w:color="auto"/>
            <w:left w:val="none" w:sz="0" w:space="0" w:color="auto"/>
            <w:bottom w:val="none" w:sz="0" w:space="0" w:color="auto"/>
            <w:right w:val="none" w:sz="0" w:space="0" w:color="auto"/>
          </w:divBdr>
        </w:div>
        <w:div w:id="1152716658">
          <w:marLeft w:val="0"/>
          <w:marRight w:val="0"/>
          <w:marTop w:val="0"/>
          <w:marBottom w:val="0"/>
          <w:divBdr>
            <w:top w:val="none" w:sz="0" w:space="0" w:color="auto"/>
            <w:left w:val="none" w:sz="0" w:space="0" w:color="auto"/>
            <w:bottom w:val="none" w:sz="0" w:space="0" w:color="auto"/>
            <w:right w:val="none" w:sz="0" w:space="0" w:color="auto"/>
          </w:divBdr>
        </w:div>
        <w:div w:id="588007478">
          <w:marLeft w:val="0"/>
          <w:marRight w:val="0"/>
          <w:marTop w:val="0"/>
          <w:marBottom w:val="0"/>
          <w:divBdr>
            <w:top w:val="none" w:sz="0" w:space="0" w:color="auto"/>
            <w:left w:val="none" w:sz="0" w:space="0" w:color="auto"/>
            <w:bottom w:val="none" w:sz="0" w:space="0" w:color="auto"/>
            <w:right w:val="none" w:sz="0" w:space="0" w:color="auto"/>
          </w:divBdr>
        </w:div>
        <w:div w:id="1787313582">
          <w:marLeft w:val="0"/>
          <w:marRight w:val="0"/>
          <w:marTop w:val="0"/>
          <w:marBottom w:val="0"/>
          <w:divBdr>
            <w:top w:val="none" w:sz="0" w:space="0" w:color="auto"/>
            <w:left w:val="none" w:sz="0" w:space="0" w:color="auto"/>
            <w:bottom w:val="none" w:sz="0" w:space="0" w:color="auto"/>
            <w:right w:val="none" w:sz="0" w:space="0" w:color="auto"/>
          </w:divBdr>
        </w:div>
        <w:div w:id="1625770905">
          <w:marLeft w:val="0"/>
          <w:marRight w:val="0"/>
          <w:marTop w:val="0"/>
          <w:marBottom w:val="0"/>
          <w:divBdr>
            <w:top w:val="none" w:sz="0" w:space="0" w:color="auto"/>
            <w:left w:val="none" w:sz="0" w:space="0" w:color="auto"/>
            <w:bottom w:val="none" w:sz="0" w:space="0" w:color="auto"/>
            <w:right w:val="none" w:sz="0" w:space="0" w:color="auto"/>
          </w:divBdr>
        </w:div>
        <w:div w:id="1252351096">
          <w:marLeft w:val="0"/>
          <w:marRight w:val="0"/>
          <w:marTop w:val="0"/>
          <w:marBottom w:val="0"/>
          <w:divBdr>
            <w:top w:val="none" w:sz="0" w:space="0" w:color="auto"/>
            <w:left w:val="none" w:sz="0" w:space="0" w:color="auto"/>
            <w:bottom w:val="none" w:sz="0" w:space="0" w:color="auto"/>
            <w:right w:val="none" w:sz="0" w:space="0" w:color="auto"/>
          </w:divBdr>
        </w:div>
        <w:div w:id="323897106">
          <w:marLeft w:val="0"/>
          <w:marRight w:val="0"/>
          <w:marTop w:val="0"/>
          <w:marBottom w:val="0"/>
          <w:divBdr>
            <w:top w:val="none" w:sz="0" w:space="0" w:color="auto"/>
            <w:left w:val="none" w:sz="0" w:space="0" w:color="auto"/>
            <w:bottom w:val="none" w:sz="0" w:space="0" w:color="auto"/>
            <w:right w:val="none" w:sz="0" w:space="0" w:color="auto"/>
          </w:divBdr>
        </w:div>
        <w:div w:id="613515000">
          <w:marLeft w:val="0"/>
          <w:marRight w:val="0"/>
          <w:marTop w:val="0"/>
          <w:marBottom w:val="0"/>
          <w:divBdr>
            <w:top w:val="none" w:sz="0" w:space="0" w:color="auto"/>
            <w:left w:val="none" w:sz="0" w:space="0" w:color="auto"/>
            <w:bottom w:val="none" w:sz="0" w:space="0" w:color="auto"/>
            <w:right w:val="none" w:sz="0" w:space="0" w:color="auto"/>
          </w:divBdr>
        </w:div>
        <w:div w:id="512233136">
          <w:marLeft w:val="0"/>
          <w:marRight w:val="0"/>
          <w:marTop w:val="0"/>
          <w:marBottom w:val="0"/>
          <w:divBdr>
            <w:top w:val="none" w:sz="0" w:space="0" w:color="auto"/>
            <w:left w:val="none" w:sz="0" w:space="0" w:color="auto"/>
            <w:bottom w:val="none" w:sz="0" w:space="0" w:color="auto"/>
            <w:right w:val="none" w:sz="0" w:space="0" w:color="auto"/>
          </w:divBdr>
        </w:div>
        <w:div w:id="290474751">
          <w:marLeft w:val="0"/>
          <w:marRight w:val="0"/>
          <w:marTop w:val="0"/>
          <w:marBottom w:val="0"/>
          <w:divBdr>
            <w:top w:val="none" w:sz="0" w:space="0" w:color="auto"/>
            <w:left w:val="none" w:sz="0" w:space="0" w:color="auto"/>
            <w:bottom w:val="none" w:sz="0" w:space="0" w:color="auto"/>
            <w:right w:val="none" w:sz="0" w:space="0" w:color="auto"/>
          </w:divBdr>
        </w:div>
        <w:div w:id="684132533">
          <w:marLeft w:val="0"/>
          <w:marRight w:val="0"/>
          <w:marTop w:val="0"/>
          <w:marBottom w:val="0"/>
          <w:divBdr>
            <w:top w:val="none" w:sz="0" w:space="0" w:color="auto"/>
            <w:left w:val="none" w:sz="0" w:space="0" w:color="auto"/>
            <w:bottom w:val="none" w:sz="0" w:space="0" w:color="auto"/>
            <w:right w:val="none" w:sz="0" w:space="0" w:color="auto"/>
          </w:divBdr>
        </w:div>
        <w:div w:id="469131471">
          <w:marLeft w:val="0"/>
          <w:marRight w:val="0"/>
          <w:marTop w:val="0"/>
          <w:marBottom w:val="0"/>
          <w:divBdr>
            <w:top w:val="none" w:sz="0" w:space="0" w:color="auto"/>
            <w:left w:val="none" w:sz="0" w:space="0" w:color="auto"/>
            <w:bottom w:val="none" w:sz="0" w:space="0" w:color="auto"/>
            <w:right w:val="none" w:sz="0" w:space="0" w:color="auto"/>
          </w:divBdr>
        </w:div>
        <w:div w:id="351229134">
          <w:marLeft w:val="0"/>
          <w:marRight w:val="0"/>
          <w:marTop w:val="0"/>
          <w:marBottom w:val="0"/>
          <w:divBdr>
            <w:top w:val="none" w:sz="0" w:space="0" w:color="auto"/>
            <w:left w:val="none" w:sz="0" w:space="0" w:color="auto"/>
            <w:bottom w:val="none" w:sz="0" w:space="0" w:color="auto"/>
            <w:right w:val="none" w:sz="0" w:space="0" w:color="auto"/>
          </w:divBdr>
        </w:div>
        <w:div w:id="1906797626">
          <w:marLeft w:val="0"/>
          <w:marRight w:val="0"/>
          <w:marTop w:val="0"/>
          <w:marBottom w:val="0"/>
          <w:divBdr>
            <w:top w:val="none" w:sz="0" w:space="0" w:color="auto"/>
            <w:left w:val="none" w:sz="0" w:space="0" w:color="auto"/>
            <w:bottom w:val="none" w:sz="0" w:space="0" w:color="auto"/>
            <w:right w:val="none" w:sz="0" w:space="0" w:color="auto"/>
          </w:divBdr>
        </w:div>
        <w:div w:id="321542786">
          <w:marLeft w:val="0"/>
          <w:marRight w:val="0"/>
          <w:marTop w:val="0"/>
          <w:marBottom w:val="0"/>
          <w:divBdr>
            <w:top w:val="none" w:sz="0" w:space="0" w:color="auto"/>
            <w:left w:val="none" w:sz="0" w:space="0" w:color="auto"/>
            <w:bottom w:val="none" w:sz="0" w:space="0" w:color="auto"/>
            <w:right w:val="none" w:sz="0" w:space="0" w:color="auto"/>
          </w:divBdr>
        </w:div>
        <w:div w:id="1135685438">
          <w:marLeft w:val="0"/>
          <w:marRight w:val="0"/>
          <w:marTop w:val="0"/>
          <w:marBottom w:val="0"/>
          <w:divBdr>
            <w:top w:val="none" w:sz="0" w:space="0" w:color="auto"/>
            <w:left w:val="none" w:sz="0" w:space="0" w:color="auto"/>
            <w:bottom w:val="none" w:sz="0" w:space="0" w:color="auto"/>
            <w:right w:val="none" w:sz="0" w:space="0" w:color="auto"/>
          </w:divBdr>
        </w:div>
        <w:div w:id="1917787466">
          <w:marLeft w:val="0"/>
          <w:marRight w:val="0"/>
          <w:marTop w:val="0"/>
          <w:marBottom w:val="0"/>
          <w:divBdr>
            <w:top w:val="none" w:sz="0" w:space="0" w:color="auto"/>
            <w:left w:val="none" w:sz="0" w:space="0" w:color="auto"/>
            <w:bottom w:val="none" w:sz="0" w:space="0" w:color="auto"/>
            <w:right w:val="none" w:sz="0" w:space="0" w:color="auto"/>
          </w:divBdr>
        </w:div>
        <w:div w:id="529101595">
          <w:marLeft w:val="0"/>
          <w:marRight w:val="0"/>
          <w:marTop w:val="0"/>
          <w:marBottom w:val="0"/>
          <w:divBdr>
            <w:top w:val="none" w:sz="0" w:space="0" w:color="auto"/>
            <w:left w:val="none" w:sz="0" w:space="0" w:color="auto"/>
            <w:bottom w:val="none" w:sz="0" w:space="0" w:color="auto"/>
            <w:right w:val="none" w:sz="0" w:space="0" w:color="auto"/>
          </w:divBdr>
        </w:div>
        <w:div w:id="272440297">
          <w:marLeft w:val="0"/>
          <w:marRight w:val="0"/>
          <w:marTop w:val="0"/>
          <w:marBottom w:val="0"/>
          <w:divBdr>
            <w:top w:val="none" w:sz="0" w:space="0" w:color="auto"/>
            <w:left w:val="none" w:sz="0" w:space="0" w:color="auto"/>
            <w:bottom w:val="none" w:sz="0" w:space="0" w:color="auto"/>
            <w:right w:val="none" w:sz="0" w:space="0" w:color="auto"/>
          </w:divBdr>
        </w:div>
        <w:div w:id="1457603277">
          <w:marLeft w:val="0"/>
          <w:marRight w:val="0"/>
          <w:marTop w:val="0"/>
          <w:marBottom w:val="0"/>
          <w:divBdr>
            <w:top w:val="none" w:sz="0" w:space="0" w:color="auto"/>
            <w:left w:val="none" w:sz="0" w:space="0" w:color="auto"/>
            <w:bottom w:val="none" w:sz="0" w:space="0" w:color="auto"/>
            <w:right w:val="none" w:sz="0" w:space="0" w:color="auto"/>
          </w:divBdr>
        </w:div>
        <w:div w:id="1401249136">
          <w:marLeft w:val="0"/>
          <w:marRight w:val="0"/>
          <w:marTop w:val="0"/>
          <w:marBottom w:val="0"/>
          <w:divBdr>
            <w:top w:val="none" w:sz="0" w:space="0" w:color="auto"/>
            <w:left w:val="none" w:sz="0" w:space="0" w:color="auto"/>
            <w:bottom w:val="none" w:sz="0" w:space="0" w:color="auto"/>
            <w:right w:val="none" w:sz="0" w:space="0" w:color="auto"/>
          </w:divBdr>
        </w:div>
        <w:div w:id="1109198147">
          <w:marLeft w:val="0"/>
          <w:marRight w:val="0"/>
          <w:marTop w:val="0"/>
          <w:marBottom w:val="0"/>
          <w:divBdr>
            <w:top w:val="none" w:sz="0" w:space="0" w:color="auto"/>
            <w:left w:val="none" w:sz="0" w:space="0" w:color="auto"/>
            <w:bottom w:val="none" w:sz="0" w:space="0" w:color="auto"/>
            <w:right w:val="none" w:sz="0" w:space="0" w:color="auto"/>
          </w:divBdr>
        </w:div>
        <w:div w:id="2003121301">
          <w:marLeft w:val="0"/>
          <w:marRight w:val="0"/>
          <w:marTop w:val="0"/>
          <w:marBottom w:val="0"/>
          <w:divBdr>
            <w:top w:val="none" w:sz="0" w:space="0" w:color="auto"/>
            <w:left w:val="none" w:sz="0" w:space="0" w:color="auto"/>
            <w:bottom w:val="none" w:sz="0" w:space="0" w:color="auto"/>
            <w:right w:val="none" w:sz="0" w:space="0" w:color="auto"/>
          </w:divBdr>
        </w:div>
        <w:div w:id="1533759117">
          <w:marLeft w:val="0"/>
          <w:marRight w:val="0"/>
          <w:marTop w:val="0"/>
          <w:marBottom w:val="0"/>
          <w:divBdr>
            <w:top w:val="none" w:sz="0" w:space="0" w:color="auto"/>
            <w:left w:val="none" w:sz="0" w:space="0" w:color="auto"/>
            <w:bottom w:val="none" w:sz="0" w:space="0" w:color="auto"/>
            <w:right w:val="none" w:sz="0" w:space="0" w:color="auto"/>
          </w:divBdr>
        </w:div>
        <w:div w:id="142965118">
          <w:marLeft w:val="0"/>
          <w:marRight w:val="0"/>
          <w:marTop w:val="0"/>
          <w:marBottom w:val="0"/>
          <w:divBdr>
            <w:top w:val="none" w:sz="0" w:space="0" w:color="auto"/>
            <w:left w:val="none" w:sz="0" w:space="0" w:color="auto"/>
            <w:bottom w:val="none" w:sz="0" w:space="0" w:color="auto"/>
            <w:right w:val="none" w:sz="0" w:space="0" w:color="auto"/>
          </w:divBdr>
        </w:div>
        <w:div w:id="2107537876">
          <w:marLeft w:val="0"/>
          <w:marRight w:val="0"/>
          <w:marTop w:val="0"/>
          <w:marBottom w:val="0"/>
          <w:divBdr>
            <w:top w:val="none" w:sz="0" w:space="0" w:color="auto"/>
            <w:left w:val="none" w:sz="0" w:space="0" w:color="auto"/>
            <w:bottom w:val="none" w:sz="0" w:space="0" w:color="auto"/>
            <w:right w:val="none" w:sz="0" w:space="0" w:color="auto"/>
          </w:divBdr>
        </w:div>
        <w:div w:id="1798405627">
          <w:marLeft w:val="0"/>
          <w:marRight w:val="0"/>
          <w:marTop w:val="0"/>
          <w:marBottom w:val="0"/>
          <w:divBdr>
            <w:top w:val="none" w:sz="0" w:space="0" w:color="auto"/>
            <w:left w:val="none" w:sz="0" w:space="0" w:color="auto"/>
            <w:bottom w:val="none" w:sz="0" w:space="0" w:color="auto"/>
            <w:right w:val="none" w:sz="0" w:space="0" w:color="auto"/>
          </w:divBdr>
        </w:div>
        <w:div w:id="937442197">
          <w:marLeft w:val="0"/>
          <w:marRight w:val="0"/>
          <w:marTop w:val="0"/>
          <w:marBottom w:val="0"/>
          <w:divBdr>
            <w:top w:val="none" w:sz="0" w:space="0" w:color="auto"/>
            <w:left w:val="none" w:sz="0" w:space="0" w:color="auto"/>
            <w:bottom w:val="none" w:sz="0" w:space="0" w:color="auto"/>
            <w:right w:val="none" w:sz="0" w:space="0" w:color="auto"/>
          </w:divBdr>
        </w:div>
        <w:div w:id="1475412952">
          <w:marLeft w:val="0"/>
          <w:marRight w:val="0"/>
          <w:marTop w:val="0"/>
          <w:marBottom w:val="0"/>
          <w:divBdr>
            <w:top w:val="none" w:sz="0" w:space="0" w:color="auto"/>
            <w:left w:val="none" w:sz="0" w:space="0" w:color="auto"/>
            <w:bottom w:val="none" w:sz="0" w:space="0" w:color="auto"/>
            <w:right w:val="none" w:sz="0" w:space="0" w:color="auto"/>
          </w:divBdr>
        </w:div>
        <w:div w:id="265506146">
          <w:marLeft w:val="0"/>
          <w:marRight w:val="0"/>
          <w:marTop w:val="0"/>
          <w:marBottom w:val="0"/>
          <w:divBdr>
            <w:top w:val="none" w:sz="0" w:space="0" w:color="auto"/>
            <w:left w:val="none" w:sz="0" w:space="0" w:color="auto"/>
            <w:bottom w:val="none" w:sz="0" w:space="0" w:color="auto"/>
            <w:right w:val="none" w:sz="0" w:space="0" w:color="auto"/>
          </w:divBdr>
        </w:div>
        <w:div w:id="1292445540">
          <w:marLeft w:val="0"/>
          <w:marRight w:val="0"/>
          <w:marTop w:val="0"/>
          <w:marBottom w:val="0"/>
          <w:divBdr>
            <w:top w:val="none" w:sz="0" w:space="0" w:color="auto"/>
            <w:left w:val="none" w:sz="0" w:space="0" w:color="auto"/>
            <w:bottom w:val="none" w:sz="0" w:space="0" w:color="auto"/>
            <w:right w:val="none" w:sz="0" w:space="0" w:color="auto"/>
          </w:divBdr>
        </w:div>
        <w:div w:id="974915834">
          <w:marLeft w:val="0"/>
          <w:marRight w:val="0"/>
          <w:marTop w:val="0"/>
          <w:marBottom w:val="0"/>
          <w:divBdr>
            <w:top w:val="none" w:sz="0" w:space="0" w:color="auto"/>
            <w:left w:val="none" w:sz="0" w:space="0" w:color="auto"/>
            <w:bottom w:val="none" w:sz="0" w:space="0" w:color="auto"/>
            <w:right w:val="none" w:sz="0" w:space="0" w:color="auto"/>
          </w:divBdr>
        </w:div>
        <w:div w:id="2071229495">
          <w:marLeft w:val="0"/>
          <w:marRight w:val="0"/>
          <w:marTop w:val="0"/>
          <w:marBottom w:val="0"/>
          <w:divBdr>
            <w:top w:val="none" w:sz="0" w:space="0" w:color="auto"/>
            <w:left w:val="none" w:sz="0" w:space="0" w:color="auto"/>
            <w:bottom w:val="none" w:sz="0" w:space="0" w:color="auto"/>
            <w:right w:val="none" w:sz="0" w:space="0" w:color="auto"/>
          </w:divBdr>
        </w:div>
        <w:div w:id="1827669389">
          <w:marLeft w:val="0"/>
          <w:marRight w:val="0"/>
          <w:marTop w:val="0"/>
          <w:marBottom w:val="0"/>
          <w:divBdr>
            <w:top w:val="none" w:sz="0" w:space="0" w:color="auto"/>
            <w:left w:val="none" w:sz="0" w:space="0" w:color="auto"/>
            <w:bottom w:val="none" w:sz="0" w:space="0" w:color="auto"/>
            <w:right w:val="none" w:sz="0" w:space="0" w:color="auto"/>
          </w:divBdr>
        </w:div>
        <w:div w:id="187986650">
          <w:marLeft w:val="0"/>
          <w:marRight w:val="0"/>
          <w:marTop w:val="0"/>
          <w:marBottom w:val="0"/>
          <w:divBdr>
            <w:top w:val="none" w:sz="0" w:space="0" w:color="auto"/>
            <w:left w:val="none" w:sz="0" w:space="0" w:color="auto"/>
            <w:bottom w:val="none" w:sz="0" w:space="0" w:color="auto"/>
            <w:right w:val="none" w:sz="0" w:space="0" w:color="auto"/>
          </w:divBdr>
        </w:div>
        <w:div w:id="818770254">
          <w:marLeft w:val="0"/>
          <w:marRight w:val="0"/>
          <w:marTop w:val="0"/>
          <w:marBottom w:val="0"/>
          <w:divBdr>
            <w:top w:val="none" w:sz="0" w:space="0" w:color="auto"/>
            <w:left w:val="none" w:sz="0" w:space="0" w:color="auto"/>
            <w:bottom w:val="none" w:sz="0" w:space="0" w:color="auto"/>
            <w:right w:val="none" w:sz="0" w:space="0" w:color="auto"/>
          </w:divBdr>
        </w:div>
        <w:div w:id="1780181035">
          <w:marLeft w:val="0"/>
          <w:marRight w:val="0"/>
          <w:marTop w:val="0"/>
          <w:marBottom w:val="0"/>
          <w:divBdr>
            <w:top w:val="none" w:sz="0" w:space="0" w:color="auto"/>
            <w:left w:val="none" w:sz="0" w:space="0" w:color="auto"/>
            <w:bottom w:val="none" w:sz="0" w:space="0" w:color="auto"/>
            <w:right w:val="none" w:sz="0" w:space="0" w:color="auto"/>
          </w:divBdr>
        </w:div>
        <w:div w:id="1919511089">
          <w:marLeft w:val="0"/>
          <w:marRight w:val="0"/>
          <w:marTop w:val="0"/>
          <w:marBottom w:val="0"/>
          <w:divBdr>
            <w:top w:val="none" w:sz="0" w:space="0" w:color="auto"/>
            <w:left w:val="none" w:sz="0" w:space="0" w:color="auto"/>
            <w:bottom w:val="none" w:sz="0" w:space="0" w:color="auto"/>
            <w:right w:val="none" w:sz="0" w:space="0" w:color="auto"/>
          </w:divBdr>
        </w:div>
        <w:div w:id="64645975">
          <w:marLeft w:val="0"/>
          <w:marRight w:val="0"/>
          <w:marTop w:val="0"/>
          <w:marBottom w:val="0"/>
          <w:divBdr>
            <w:top w:val="none" w:sz="0" w:space="0" w:color="auto"/>
            <w:left w:val="none" w:sz="0" w:space="0" w:color="auto"/>
            <w:bottom w:val="none" w:sz="0" w:space="0" w:color="auto"/>
            <w:right w:val="none" w:sz="0" w:space="0" w:color="auto"/>
          </w:divBdr>
        </w:div>
        <w:div w:id="323122476">
          <w:marLeft w:val="0"/>
          <w:marRight w:val="0"/>
          <w:marTop w:val="0"/>
          <w:marBottom w:val="0"/>
          <w:divBdr>
            <w:top w:val="none" w:sz="0" w:space="0" w:color="auto"/>
            <w:left w:val="none" w:sz="0" w:space="0" w:color="auto"/>
            <w:bottom w:val="none" w:sz="0" w:space="0" w:color="auto"/>
            <w:right w:val="none" w:sz="0" w:space="0" w:color="auto"/>
          </w:divBdr>
        </w:div>
        <w:div w:id="1070228982">
          <w:marLeft w:val="0"/>
          <w:marRight w:val="0"/>
          <w:marTop w:val="0"/>
          <w:marBottom w:val="0"/>
          <w:divBdr>
            <w:top w:val="none" w:sz="0" w:space="0" w:color="auto"/>
            <w:left w:val="none" w:sz="0" w:space="0" w:color="auto"/>
            <w:bottom w:val="none" w:sz="0" w:space="0" w:color="auto"/>
            <w:right w:val="none" w:sz="0" w:space="0" w:color="auto"/>
          </w:divBdr>
        </w:div>
        <w:div w:id="1122848401">
          <w:marLeft w:val="0"/>
          <w:marRight w:val="0"/>
          <w:marTop w:val="0"/>
          <w:marBottom w:val="0"/>
          <w:divBdr>
            <w:top w:val="none" w:sz="0" w:space="0" w:color="auto"/>
            <w:left w:val="none" w:sz="0" w:space="0" w:color="auto"/>
            <w:bottom w:val="none" w:sz="0" w:space="0" w:color="auto"/>
            <w:right w:val="none" w:sz="0" w:space="0" w:color="auto"/>
          </w:divBdr>
        </w:div>
        <w:div w:id="788359717">
          <w:marLeft w:val="0"/>
          <w:marRight w:val="0"/>
          <w:marTop w:val="0"/>
          <w:marBottom w:val="0"/>
          <w:divBdr>
            <w:top w:val="none" w:sz="0" w:space="0" w:color="auto"/>
            <w:left w:val="none" w:sz="0" w:space="0" w:color="auto"/>
            <w:bottom w:val="none" w:sz="0" w:space="0" w:color="auto"/>
            <w:right w:val="none" w:sz="0" w:space="0" w:color="auto"/>
          </w:divBdr>
        </w:div>
        <w:div w:id="1103376710">
          <w:marLeft w:val="0"/>
          <w:marRight w:val="0"/>
          <w:marTop w:val="0"/>
          <w:marBottom w:val="0"/>
          <w:divBdr>
            <w:top w:val="none" w:sz="0" w:space="0" w:color="auto"/>
            <w:left w:val="none" w:sz="0" w:space="0" w:color="auto"/>
            <w:bottom w:val="none" w:sz="0" w:space="0" w:color="auto"/>
            <w:right w:val="none" w:sz="0" w:space="0" w:color="auto"/>
          </w:divBdr>
        </w:div>
        <w:div w:id="1945455897">
          <w:marLeft w:val="0"/>
          <w:marRight w:val="0"/>
          <w:marTop w:val="0"/>
          <w:marBottom w:val="0"/>
          <w:divBdr>
            <w:top w:val="none" w:sz="0" w:space="0" w:color="auto"/>
            <w:left w:val="none" w:sz="0" w:space="0" w:color="auto"/>
            <w:bottom w:val="none" w:sz="0" w:space="0" w:color="auto"/>
            <w:right w:val="none" w:sz="0" w:space="0" w:color="auto"/>
          </w:divBdr>
        </w:div>
        <w:div w:id="1142307794">
          <w:marLeft w:val="0"/>
          <w:marRight w:val="0"/>
          <w:marTop w:val="0"/>
          <w:marBottom w:val="0"/>
          <w:divBdr>
            <w:top w:val="none" w:sz="0" w:space="0" w:color="auto"/>
            <w:left w:val="none" w:sz="0" w:space="0" w:color="auto"/>
            <w:bottom w:val="none" w:sz="0" w:space="0" w:color="auto"/>
            <w:right w:val="none" w:sz="0" w:space="0" w:color="auto"/>
          </w:divBdr>
        </w:div>
        <w:div w:id="150026281">
          <w:marLeft w:val="0"/>
          <w:marRight w:val="0"/>
          <w:marTop w:val="0"/>
          <w:marBottom w:val="0"/>
          <w:divBdr>
            <w:top w:val="none" w:sz="0" w:space="0" w:color="auto"/>
            <w:left w:val="none" w:sz="0" w:space="0" w:color="auto"/>
            <w:bottom w:val="none" w:sz="0" w:space="0" w:color="auto"/>
            <w:right w:val="none" w:sz="0" w:space="0" w:color="auto"/>
          </w:divBdr>
        </w:div>
        <w:div w:id="318651971">
          <w:marLeft w:val="0"/>
          <w:marRight w:val="0"/>
          <w:marTop w:val="0"/>
          <w:marBottom w:val="0"/>
          <w:divBdr>
            <w:top w:val="none" w:sz="0" w:space="0" w:color="auto"/>
            <w:left w:val="none" w:sz="0" w:space="0" w:color="auto"/>
            <w:bottom w:val="none" w:sz="0" w:space="0" w:color="auto"/>
            <w:right w:val="none" w:sz="0" w:space="0" w:color="auto"/>
          </w:divBdr>
        </w:div>
        <w:div w:id="581793561">
          <w:marLeft w:val="0"/>
          <w:marRight w:val="0"/>
          <w:marTop w:val="0"/>
          <w:marBottom w:val="0"/>
          <w:divBdr>
            <w:top w:val="none" w:sz="0" w:space="0" w:color="auto"/>
            <w:left w:val="none" w:sz="0" w:space="0" w:color="auto"/>
            <w:bottom w:val="none" w:sz="0" w:space="0" w:color="auto"/>
            <w:right w:val="none" w:sz="0" w:space="0" w:color="auto"/>
          </w:divBdr>
        </w:div>
        <w:div w:id="421878620">
          <w:marLeft w:val="0"/>
          <w:marRight w:val="0"/>
          <w:marTop w:val="0"/>
          <w:marBottom w:val="0"/>
          <w:divBdr>
            <w:top w:val="none" w:sz="0" w:space="0" w:color="auto"/>
            <w:left w:val="none" w:sz="0" w:space="0" w:color="auto"/>
            <w:bottom w:val="none" w:sz="0" w:space="0" w:color="auto"/>
            <w:right w:val="none" w:sz="0" w:space="0" w:color="auto"/>
          </w:divBdr>
        </w:div>
        <w:div w:id="1990136297">
          <w:marLeft w:val="0"/>
          <w:marRight w:val="0"/>
          <w:marTop w:val="0"/>
          <w:marBottom w:val="0"/>
          <w:divBdr>
            <w:top w:val="none" w:sz="0" w:space="0" w:color="auto"/>
            <w:left w:val="none" w:sz="0" w:space="0" w:color="auto"/>
            <w:bottom w:val="none" w:sz="0" w:space="0" w:color="auto"/>
            <w:right w:val="none" w:sz="0" w:space="0" w:color="auto"/>
          </w:divBdr>
        </w:div>
        <w:div w:id="835614638">
          <w:marLeft w:val="0"/>
          <w:marRight w:val="0"/>
          <w:marTop w:val="0"/>
          <w:marBottom w:val="0"/>
          <w:divBdr>
            <w:top w:val="none" w:sz="0" w:space="0" w:color="auto"/>
            <w:left w:val="none" w:sz="0" w:space="0" w:color="auto"/>
            <w:bottom w:val="none" w:sz="0" w:space="0" w:color="auto"/>
            <w:right w:val="none" w:sz="0" w:space="0" w:color="auto"/>
          </w:divBdr>
        </w:div>
        <w:div w:id="1891115219">
          <w:marLeft w:val="0"/>
          <w:marRight w:val="0"/>
          <w:marTop w:val="0"/>
          <w:marBottom w:val="0"/>
          <w:divBdr>
            <w:top w:val="none" w:sz="0" w:space="0" w:color="auto"/>
            <w:left w:val="none" w:sz="0" w:space="0" w:color="auto"/>
            <w:bottom w:val="none" w:sz="0" w:space="0" w:color="auto"/>
            <w:right w:val="none" w:sz="0" w:space="0" w:color="auto"/>
          </w:divBdr>
        </w:div>
        <w:div w:id="1296989354">
          <w:marLeft w:val="0"/>
          <w:marRight w:val="0"/>
          <w:marTop w:val="0"/>
          <w:marBottom w:val="0"/>
          <w:divBdr>
            <w:top w:val="none" w:sz="0" w:space="0" w:color="auto"/>
            <w:left w:val="none" w:sz="0" w:space="0" w:color="auto"/>
            <w:bottom w:val="none" w:sz="0" w:space="0" w:color="auto"/>
            <w:right w:val="none" w:sz="0" w:space="0" w:color="auto"/>
          </w:divBdr>
        </w:div>
        <w:div w:id="801388898">
          <w:marLeft w:val="0"/>
          <w:marRight w:val="0"/>
          <w:marTop w:val="0"/>
          <w:marBottom w:val="0"/>
          <w:divBdr>
            <w:top w:val="none" w:sz="0" w:space="0" w:color="auto"/>
            <w:left w:val="none" w:sz="0" w:space="0" w:color="auto"/>
            <w:bottom w:val="none" w:sz="0" w:space="0" w:color="auto"/>
            <w:right w:val="none" w:sz="0" w:space="0" w:color="auto"/>
          </w:divBdr>
        </w:div>
        <w:div w:id="263078052">
          <w:marLeft w:val="0"/>
          <w:marRight w:val="0"/>
          <w:marTop w:val="0"/>
          <w:marBottom w:val="0"/>
          <w:divBdr>
            <w:top w:val="none" w:sz="0" w:space="0" w:color="auto"/>
            <w:left w:val="none" w:sz="0" w:space="0" w:color="auto"/>
            <w:bottom w:val="none" w:sz="0" w:space="0" w:color="auto"/>
            <w:right w:val="none" w:sz="0" w:space="0" w:color="auto"/>
          </w:divBdr>
        </w:div>
        <w:div w:id="1989742646">
          <w:marLeft w:val="0"/>
          <w:marRight w:val="0"/>
          <w:marTop w:val="0"/>
          <w:marBottom w:val="0"/>
          <w:divBdr>
            <w:top w:val="none" w:sz="0" w:space="0" w:color="auto"/>
            <w:left w:val="none" w:sz="0" w:space="0" w:color="auto"/>
            <w:bottom w:val="none" w:sz="0" w:space="0" w:color="auto"/>
            <w:right w:val="none" w:sz="0" w:space="0" w:color="auto"/>
          </w:divBdr>
        </w:div>
        <w:div w:id="100611248">
          <w:marLeft w:val="0"/>
          <w:marRight w:val="0"/>
          <w:marTop w:val="0"/>
          <w:marBottom w:val="0"/>
          <w:divBdr>
            <w:top w:val="none" w:sz="0" w:space="0" w:color="auto"/>
            <w:left w:val="none" w:sz="0" w:space="0" w:color="auto"/>
            <w:bottom w:val="none" w:sz="0" w:space="0" w:color="auto"/>
            <w:right w:val="none" w:sz="0" w:space="0" w:color="auto"/>
          </w:divBdr>
        </w:div>
        <w:div w:id="1757706341">
          <w:marLeft w:val="0"/>
          <w:marRight w:val="0"/>
          <w:marTop w:val="0"/>
          <w:marBottom w:val="0"/>
          <w:divBdr>
            <w:top w:val="none" w:sz="0" w:space="0" w:color="auto"/>
            <w:left w:val="none" w:sz="0" w:space="0" w:color="auto"/>
            <w:bottom w:val="none" w:sz="0" w:space="0" w:color="auto"/>
            <w:right w:val="none" w:sz="0" w:space="0" w:color="auto"/>
          </w:divBdr>
        </w:div>
        <w:div w:id="1066491605">
          <w:marLeft w:val="0"/>
          <w:marRight w:val="0"/>
          <w:marTop w:val="0"/>
          <w:marBottom w:val="0"/>
          <w:divBdr>
            <w:top w:val="none" w:sz="0" w:space="0" w:color="auto"/>
            <w:left w:val="none" w:sz="0" w:space="0" w:color="auto"/>
            <w:bottom w:val="none" w:sz="0" w:space="0" w:color="auto"/>
            <w:right w:val="none" w:sz="0" w:space="0" w:color="auto"/>
          </w:divBdr>
        </w:div>
        <w:div w:id="778792847">
          <w:marLeft w:val="0"/>
          <w:marRight w:val="0"/>
          <w:marTop w:val="0"/>
          <w:marBottom w:val="0"/>
          <w:divBdr>
            <w:top w:val="none" w:sz="0" w:space="0" w:color="auto"/>
            <w:left w:val="none" w:sz="0" w:space="0" w:color="auto"/>
            <w:bottom w:val="none" w:sz="0" w:space="0" w:color="auto"/>
            <w:right w:val="none" w:sz="0" w:space="0" w:color="auto"/>
          </w:divBdr>
        </w:div>
        <w:div w:id="1773670298">
          <w:marLeft w:val="0"/>
          <w:marRight w:val="0"/>
          <w:marTop w:val="0"/>
          <w:marBottom w:val="0"/>
          <w:divBdr>
            <w:top w:val="none" w:sz="0" w:space="0" w:color="auto"/>
            <w:left w:val="none" w:sz="0" w:space="0" w:color="auto"/>
            <w:bottom w:val="none" w:sz="0" w:space="0" w:color="auto"/>
            <w:right w:val="none" w:sz="0" w:space="0" w:color="auto"/>
          </w:divBdr>
        </w:div>
        <w:div w:id="46732204">
          <w:marLeft w:val="0"/>
          <w:marRight w:val="0"/>
          <w:marTop w:val="0"/>
          <w:marBottom w:val="0"/>
          <w:divBdr>
            <w:top w:val="none" w:sz="0" w:space="0" w:color="auto"/>
            <w:left w:val="none" w:sz="0" w:space="0" w:color="auto"/>
            <w:bottom w:val="none" w:sz="0" w:space="0" w:color="auto"/>
            <w:right w:val="none" w:sz="0" w:space="0" w:color="auto"/>
          </w:divBdr>
        </w:div>
        <w:div w:id="1228884884">
          <w:marLeft w:val="0"/>
          <w:marRight w:val="0"/>
          <w:marTop w:val="0"/>
          <w:marBottom w:val="0"/>
          <w:divBdr>
            <w:top w:val="none" w:sz="0" w:space="0" w:color="auto"/>
            <w:left w:val="none" w:sz="0" w:space="0" w:color="auto"/>
            <w:bottom w:val="none" w:sz="0" w:space="0" w:color="auto"/>
            <w:right w:val="none" w:sz="0" w:space="0" w:color="auto"/>
          </w:divBdr>
        </w:div>
        <w:div w:id="7761274">
          <w:marLeft w:val="0"/>
          <w:marRight w:val="0"/>
          <w:marTop w:val="0"/>
          <w:marBottom w:val="0"/>
          <w:divBdr>
            <w:top w:val="none" w:sz="0" w:space="0" w:color="auto"/>
            <w:left w:val="none" w:sz="0" w:space="0" w:color="auto"/>
            <w:bottom w:val="none" w:sz="0" w:space="0" w:color="auto"/>
            <w:right w:val="none" w:sz="0" w:space="0" w:color="auto"/>
          </w:divBdr>
        </w:div>
        <w:div w:id="461774687">
          <w:marLeft w:val="0"/>
          <w:marRight w:val="0"/>
          <w:marTop w:val="0"/>
          <w:marBottom w:val="0"/>
          <w:divBdr>
            <w:top w:val="none" w:sz="0" w:space="0" w:color="auto"/>
            <w:left w:val="none" w:sz="0" w:space="0" w:color="auto"/>
            <w:bottom w:val="none" w:sz="0" w:space="0" w:color="auto"/>
            <w:right w:val="none" w:sz="0" w:space="0" w:color="auto"/>
          </w:divBdr>
        </w:div>
        <w:div w:id="366495475">
          <w:marLeft w:val="0"/>
          <w:marRight w:val="0"/>
          <w:marTop w:val="0"/>
          <w:marBottom w:val="0"/>
          <w:divBdr>
            <w:top w:val="none" w:sz="0" w:space="0" w:color="auto"/>
            <w:left w:val="none" w:sz="0" w:space="0" w:color="auto"/>
            <w:bottom w:val="none" w:sz="0" w:space="0" w:color="auto"/>
            <w:right w:val="none" w:sz="0" w:space="0" w:color="auto"/>
          </w:divBdr>
        </w:div>
        <w:div w:id="1929195145">
          <w:marLeft w:val="0"/>
          <w:marRight w:val="0"/>
          <w:marTop w:val="0"/>
          <w:marBottom w:val="0"/>
          <w:divBdr>
            <w:top w:val="none" w:sz="0" w:space="0" w:color="auto"/>
            <w:left w:val="none" w:sz="0" w:space="0" w:color="auto"/>
            <w:bottom w:val="none" w:sz="0" w:space="0" w:color="auto"/>
            <w:right w:val="none" w:sz="0" w:space="0" w:color="auto"/>
          </w:divBdr>
        </w:div>
        <w:div w:id="1515341237">
          <w:marLeft w:val="0"/>
          <w:marRight w:val="0"/>
          <w:marTop w:val="0"/>
          <w:marBottom w:val="0"/>
          <w:divBdr>
            <w:top w:val="none" w:sz="0" w:space="0" w:color="auto"/>
            <w:left w:val="none" w:sz="0" w:space="0" w:color="auto"/>
            <w:bottom w:val="none" w:sz="0" w:space="0" w:color="auto"/>
            <w:right w:val="none" w:sz="0" w:space="0" w:color="auto"/>
          </w:divBdr>
        </w:div>
        <w:div w:id="1575512278">
          <w:marLeft w:val="0"/>
          <w:marRight w:val="0"/>
          <w:marTop w:val="0"/>
          <w:marBottom w:val="0"/>
          <w:divBdr>
            <w:top w:val="none" w:sz="0" w:space="0" w:color="auto"/>
            <w:left w:val="none" w:sz="0" w:space="0" w:color="auto"/>
            <w:bottom w:val="none" w:sz="0" w:space="0" w:color="auto"/>
            <w:right w:val="none" w:sz="0" w:space="0" w:color="auto"/>
          </w:divBdr>
        </w:div>
        <w:div w:id="1926260955">
          <w:marLeft w:val="0"/>
          <w:marRight w:val="0"/>
          <w:marTop w:val="0"/>
          <w:marBottom w:val="0"/>
          <w:divBdr>
            <w:top w:val="none" w:sz="0" w:space="0" w:color="auto"/>
            <w:left w:val="none" w:sz="0" w:space="0" w:color="auto"/>
            <w:bottom w:val="none" w:sz="0" w:space="0" w:color="auto"/>
            <w:right w:val="none" w:sz="0" w:space="0" w:color="auto"/>
          </w:divBdr>
        </w:div>
        <w:div w:id="1147818992">
          <w:marLeft w:val="0"/>
          <w:marRight w:val="0"/>
          <w:marTop w:val="0"/>
          <w:marBottom w:val="0"/>
          <w:divBdr>
            <w:top w:val="none" w:sz="0" w:space="0" w:color="auto"/>
            <w:left w:val="none" w:sz="0" w:space="0" w:color="auto"/>
            <w:bottom w:val="none" w:sz="0" w:space="0" w:color="auto"/>
            <w:right w:val="none" w:sz="0" w:space="0" w:color="auto"/>
          </w:divBdr>
        </w:div>
        <w:div w:id="760183865">
          <w:marLeft w:val="0"/>
          <w:marRight w:val="0"/>
          <w:marTop w:val="0"/>
          <w:marBottom w:val="0"/>
          <w:divBdr>
            <w:top w:val="none" w:sz="0" w:space="0" w:color="auto"/>
            <w:left w:val="none" w:sz="0" w:space="0" w:color="auto"/>
            <w:bottom w:val="none" w:sz="0" w:space="0" w:color="auto"/>
            <w:right w:val="none" w:sz="0" w:space="0" w:color="auto"/>
          </w:divBdr>
        </w:div>
        <w:div w:id="1045058184">
          <w:marLeft w:val="0"/>
          <w:marRight w:val="0"/>
          <w:marTop w:val="0"/>
          <w:marBottom w:val="0"/>
          <w:divBdr>
            <w:top w:val="none" w:sz="0" w:space="0" w:color="auto"/>
            <w:left w:val="none" w:sz="0" w:space="0" w:color="auto"/>
            <w:bottom w:val="none" w:sz="0" w:space="0" w:color="auto"/>
            <w:right w:val="none" w:sz="0" w:space="0" w:color="auto"/>
          </w:divBdr>
        </w:div>
        <w:div w:id="1132795831">
          <w:marLeft w:val="0"/>
          <w:marRight w:val="0"/>
          <w:marTop w:val="0"/>
          <w:marBottom w:val="0"/>
          <w:divBdr>
            <w:top w:val="none" w:sz="0" w:space="0" w:color="auto"/>
            <w:left w:val="none" w:sz="0" w:space="0" w:color="auto"/>
            <w:bottom w:val="none" w:sz="0" w:space="0" w:color="auto"/>
            <w:right w:val="none" w:sz="0" w:space="0" w:color="auto"/>
          </w:divBdr>
        </w:div>
        <w:div w:id="1457527486">
          <w:marLeft w:val="0"/>
          <w:marRight w:val="0"/>
          <w:marTop w:val="0"/>
          <w:marBottom w:val="0"/>
          <w:divBdr>
            <w:top w:val="none" w:sz="0" w:space="0" w:color="auto"/>
            <w:left w:val="none" w:sz="0" w:space="0" w:color="auto"/>
            <w:bottom w:val="none" w:sz="0" w:space="0" w:color="auto"/>
            <w:right w:val="none" w:sz="0" w:space="0" w:color="auto"/>
          </w:divBdr>
        </w:div>
        <w:div w:id="220336435">
          <w:marLeft w:val="0"/>
          <w:marRight w:val="0"/>
          <w:marTop w:val="0"/>
          <w:marBottom w:val="0"/>
          <w:divBdr>
            <w:top w:val="none" w:sz="0" w:space="0" w:color="auto"/>
            <w:left w:val="none" w:sz="0" w:space="0" w:color="auto"/>
            <w:bottom w:val="none" w:sz="0" w:space="0" w:color="auto"/>
            <w:right w:val="none" w:sz="0" w:space="0" w:color="auto"/>
          </w:divBdr>
        </w:div>
        <w:div w:id="1312445952">
          <w:marLeft w:val="0"/>
          <w:marRight w:val="0"/>
          <w:marTop w:val="0"/>
          <w:marBottom w:val="0"/>
          <w:divBdr>
            <w:top w:val="none" w:sz="0" w:space="0" w:color="auto"/>
            <w:left w:val="none" w:sz="0" w:space="0" w:color="auto"/>
            <w:bottom w:val="none" w:sz="0" w:space="0" w:color="auto"/>
            <w:right w:val="none" w:sz="0" w:space="0" w:color="auto"/>
          </w:divBdr>
        </w:div>
        <w:div w:id="1582373737">
          <w:marLeft w:val="0"/>
          <w:marRight w:val="0"/>
          <w:marTop w:val="0"/>
          <w:marBottom w:val="0"/>
          <w:divBdr>
            <w:top w:val="none" w:sz="0" w:space="0" w:color="auto"/>
            <w:left w:val="none" w:sz="0" w:space="0" w:color="auto"/>
            <w:bottom w:val="none" w:sz="0" w:space="0" w:color="auto"/>
            <w:right w:val="none" w:sz="0" w:space="0" w:color="auto"/>
          </w:divBdr>
        </w:div>
        <w:div w:id="721053213">
          <w:marLeft w:val="0"/>
          <w:marRight w:val="0"/>
          <w:marTop w:val="0"/>
          <w:marBottom w:val="0"/>
          <w:divBdr>
            <w:top w:val="none" w:sz="0" w:space="0" w:color="auto"/>
            <w:left w:val="none" w:sz="0" w:space="0" w:color="auto"/>
            <w:bottom w:val="none" w:sz="0" w:space="0" w:color="auto"/>
            <w:right w:val="none" w:sz="0" w:space="0" w:color="auto"/>
          </w:divBdr>
        </w:div>
        <w:div w:id="379790262">
          <w:marLeft w:val="0"/>
          <w:marRight w:val="0"/>
          <w:marTop w:val="0"/>
          <w:marBottom w:val="0"/>
          <w:divBdr>
            <w:top w:val="none" w:sz="0" w:space="0" w:color="auto"/>
            <w:left w:val="none" w:sz="0" w:space="0" w:color="auto"/>
            <w:bottom w:val="none" w:sz="0" w:space="0" w:color="auto"/>
            <w:right w:val="none" w:sz="0" w:space="0" w:color="auto"/>
          </w:divBdr>
        </w:div>
        <w:div w:id="421142473">
          <w:marLeft w:val="0"/>
          <w:marRight w:val="0"/>
          <w:marTop w:val="0"/>
          <w:marBottom w:val="0"/>
          <w:divBdr>
            <w:top w:val="none" w:sz="0" w:space="0" w:color="auto"/>
            <w:left w:val="none" w:sz="0" w:space="0" w:color="auto"/>
            <w:bottom w:val="none" w:sz="0" w:space="0" w:color="auto"/>
            <w:right w:val="none" w:sz="0" w:space="0" w:color="auto"/>
          </w:divBdr>
        </w:div>
        <w:div w:id="1784301347">
          <w:marLeft w:val="0"/>
          <w:marRight w:val="0"/>
          <w:marTop w:val="0"/>
          <w:marBottom w:val="0"/>
          <w:divBdr>
            <w:top w:val="none" w:sz="0" w:space="0" w:color="auto"/>
            <w:left w:val="none" w:sz="0" w:space="0" w:color="auto"/>
            <w:bottom w:val="none" w:sz="0" w:space="0" w:color="auto"/>
            <w:right w:val="none" w:sz="0" w:space="0" w:color="auto"/>
          </w:divBdr>
        </w:div>
        <w:div w:id="723142227">
          <w:marLeft w:val="0"/>
          <w:marRight w:val="0"/>
          <w:marTop w:val="0"/>
          <w:marBottom w:val="0"/>
          <w:divBdr>
            <w:top w:val="none" w:sz="0" w:space="0" w:color="auto"/>
            <w:left w:val="none" w:sz="0" w:space="0" w:color="auto"/>
            <w:bottom w:val="none" w:sz="0" w:space="0" w:color="auto"/>
            <w:right w:val="none" w:sz="0" w:space="0" w:color="auto"/>
          </w:divBdr>
        </w:div>
        <w:div w:id="1825272783">
          <w:marLeft w:val="0"/>
          <w:marRight w:val="0"/>
          <w:marTop w:val="0"/>
          <w:marBottom w:val="0"/>
          <w:divBdr>
            <w:top w:val="none" w:sz="0" w:space="0" w:color="auto"/>
            <w:left w:val="none" w:sz="0" w:space="0" w:color="auto"/>
            <w:bottom w:val="none" w:sz="0" w:space="0" w:color="auto"/>
            <w:right w:val="none" w:sz="0" w:space="0" w:color="auto"/>
          </w:divBdr>
        </w:div>
        <w:div w:id="1744991106">
          <w:marLeft w:val="0"/>
          <w:marRight w:val="0"/>
          <w:marTop w:val="0"/>
          <w:marBottom w:val="0"/>
          <w:divBdr>
            <w:top w:val="none" w:sz="0" w:space="0" w:color="auto"/>
            <w:left w:val="none" w:sz="0" w:space="0" w:color="auto"/>
            <w:bottom w:val="none" w:sz="0" w:space="0" w:color="auto"/>
            <w:right w:val="none" w:sz="0" w:space="0" w:color="auto"/>
          </w:divBdr>
        </w:div>
        <w:div w:id="1869173018">
          <w:marLeft w:val="0"/>
          <w:marRight w:val="0"/>
          <w:marTop w:val="0"/>
          <w:marBottom w:val="0"/>
          <w:divBdr>
            <w:top w:val="none" w:sz="0" w:space="0" w:color="auto"/>
            <w:left w:val="none" w:sz="0" w:space="0" w:color="auto"/>
            <w:bottom w:val="none" w:sz="0" w:space="0" w:color="auto"/>
            <w:right w:val="none" w:sz="0" w:space="0" w:color="auto"/>
          </w:divBdr>
        </w:div>
      </w:divsChild>
    </w:div>
    <w:div w:id="164824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s.gov/ooh/office-and-administrative-support/general-office-clerks.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1917</Words>
  <Characters>10930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12822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SYSTEM</cp:lastModifiedBy>
  <cp:revision>2</cp:revision>
  <dcterms:created xsi:type="dcterms:W3CDTF">2018-10-24T14:53:00Z</dcterms:created>
  <dcterms:modified xsi:type="dcterms:W3CDTF">2018-10-24T14:53:00Z</dcterms:modified>
</cp:coreProperties>
</file>