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653"/>
        <w:tblW w:w="5000" w:type="pct"/>
        <w:tblLook w:val="04A0" w:firstRow="1" w:lastRow="0" w:firstColumn="1" w:lastColumn="0" w:noHBand="0" w:noVBand="1"/>
      </w:tblPr>
      <w:tblGrid>
        <w:gridCol w:w="1648"/>
        <w:gridCol w:w="3032"/>
        <w:gridCol w:w="3307"/>
        <w:gridCol w:w="3029"/>
      </w:tblGrid>
      <w:tr w:rsidR="0004545F" w:rsidRPr="005D49A0" w:rsidTr="00D875BD">
        <w:trPr>
          <w:trHeight w:val="256"/>
        </w:trPr>
        <w:tc>
          <w:tcPr>
            <w:tcW w:w="5000" w:type="pct"/>
            <w:gridSpan w:val="4"/>
          </w:tcPr>
          <w:p w:rsidR="0004545F" w:rsidRPr="005D49A0" w:rsidRDefault="0004545F" w:rsidP="00D8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POUR-ON ANTHELMINTIC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04545F" w:rsidRPr="005D49A0" w:rsidTr="00D875BD">
        <w:trPr>
          <w:trHeight w:val="256"/>
        </w:trPr>
        <w:tc>
          <w:tcPr>
            <w:tcW w:w="748" w:type="pct"/>
            <w:shd w:val="clear" w:color="auto" w:fill="D9D9D9" w:themeFill="background1" w:themeFillShade="D9"/>
          </w:tcPr>
          <w:p w:rsidR="0004545F" w:rsidRPr="005D49A0" w:rsidRDefault="0004545F" w:rsidP="00D8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1376" w:type="pct"/>
            <w:shd w:val="clear" w:color="auto" w:fill="D9D9D9" w:themeFill="background1" w:themeFillShade="D9"/>
          </w:tcPr>
          <w:p w:rsidR="0004545F" w:rsidRPr="005D49A0" w:rsidRDefault="0004545F" w:rsidP="00D8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1501" w:type="pct"/>
            <w:shd w:val="clear" w:color="auto" w:fill="D9D9D9" w:themeFill="background1" w:themeFillShade="D9"/>
          </w:tcPr>
          <w:p w:rsidR="0004545F" w:rsidRPr="005D49A0" w:rsidRDefault="0004545F" w:rsidP="00D8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Active Ingredient</w:t>
            </w:r>
          </w:p>
        </w:tc>
        <w:tc>
          <w:tcPr>
            <w:tcW w:w="1375" w:type="pct"/>
            <w:shd w:val="clear" w:color="auto" w:fill="D9D9D9" w:themeFill="background1" w:themeFillShade="D9"/>
          </w:tcPr>
          <w:p w:rsidR="0004545F" w:rsidRPr="005D49A0" w:rsidRDefault="0004545F" w:rsidP="00D8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</w:tr>
      <w:tr w:rsidR="0004545F" w:rsidRPr="005D49A0" w:rsidTr="00D875BD">
        <w:trPr>
          <w:trHeight w:val="268"/>
        </w:trPr>
        <w:tc>
          <w:tcPr>
            <w:tcW w:w="748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6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Agri-Mectin </w:t>
            </w:r>
          </w:p>
        </w:tc>
        <w:tc>
          <w:tcPr>
            <w:tcW w:w="1501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D875BD">
        <w:trPr>
          <w:trHeight w:val="256"/>
        </w:trPr>
        <w:tc>
          <w:tcPr>
            <w:tcW w:w="748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6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Bimectin</w:t>
            </w:r>
          </w:p>
        </w:tc>
        <w:tc>
          <w:tcPr>
            <w:tcW w:w="1501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D875BD">
        <w:trPr>
          <w:trHeight w:val="256"/>
        </w:trPr>
        <w:tc>
          <w:tcPr>
            <w:tcW w:w="748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6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Privermectin</w:t>
            </w:r>
          </w:p>
        </w:tc>
        <w:tc>
          <w:tcPr>
            <w:tcW w:w="1501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D875BD">
        <w:trPr>
          <w:trHeight w:val="256"/>
        </w:trPr>
        <w:tc>
          <w:tcPr>
            <w:tcW w:w="748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6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Promectin B</w:t>
            </w:r>
          </w:p>
        </w:tc>
        <w:tc>
          <w:tcPr>
            <w:tcW w:w="1501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D875BD">
        <w:trPr>
          <w:trHeight w:val="57"/>
        </w:trPr>
        <w:tc>
          <w:tcPr>
            <w:tcW w:w="748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6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Dectomax</w:t>
            </w:r>
          </w:p>
        </w:tc>
        <w:tc>
          <w:tcPr>
            <w:tcW w:w="1501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Doramectin</w:t>
            </w:r>
          </w:p>
        </w:tc>
        <w:tc>
          <w:tcPr>
            <w:tcW w:w="1375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D875BD">
        <w:trPr>
          <w:trHeight w:val="256"/>
        </w:trPr>
        <w:tc>
          <w:tcPr>
            <w:tcW w:w="748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6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Eprinex</w:t>
            </w:r>
          </w:p>
        </w:tc>
        <w:tc>
          <w:tcPr>
            <w:tcW w:w="1501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Eprinomectin</w:t>
            </w:r>
          </w:p>
        </w:tc>
        <w:tc>
          <w:tcPr>
            <w:tcW w:w="1375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D875BD">
        <w:trPr>
          <w:trHeight w:val="256"/>
        </w:trPr>
        <w:tc>
          <w:tcPr>
            <w:tcW w:w="748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6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Ivermax (BM)</w:t>
            </w:r>
          </w:p>
        </w:tc>
        <w:tc>
          <w:tcPr>
            <w:tcW w:w="1501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D875BD">
        <w:trPr>
          <w:trHeight w:val="256"/>
        </w:trPr>
        <w:tc>
          <w:tcPr>
            <w:tcW w:w="748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6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Ivermax (FP)</w:t>
            </w:r>
          </w:p>
        </w:tc>
        <w:tc>
          <w:tcPr>
            <w:tcW w:w="1501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D875BD">
        <w:trPr>
          <w:trHeight w:val="256"/>
        </w:trPr>
        <w:tc>
          <w:tcPr>
            <w:tcW w:w="748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6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Ivermax (NB)</w:t>
            </w:r>
          </w:p>
        </w:tc>
        <w:tc>
          <w:tcPr>
            <w:tcW w:w="1501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D875BD">
        <w:trPr>
          <w:trHeight w:val="256"/>
        </w:trPr>
        <w:tc>
          <w:tcPr>
            <w:tcW w:w="748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6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Iver-On</w:t>
            </w:r>
          </w:p>
        </w:tc>
        <w:tc>
          <w:tcPr>
            <w:tcW w:w="1501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D875BD">
        <w:trPr>
          <w:trHeight w:val="256"/>
        </w:trPr>
        <w:tc>
          <w:tcPr>
            <w:tcW w:w="748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6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Noromectin</w:t>
            </w:r>
          </w:p>
        </w:tc>
        <w:tc>
          <w:tcPr>
            <w:tcW w:w="1501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D875BD">
        <w:trPr>
          <w:trHeight w:val="256"/>
        </w:trPr>
        <w:tc>
          <w:tcPr>
            <w:tcW w:w="748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6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Cydectin</w:t>
            </w:r>
          </w:p>
        </w:tc>
        <w:tc>
          <w:tcPr>
            <w:tcW w:w="1501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Moxidectin </w:t>
            </w:r>
          </w:p>
        </w:tc>
        <w:tc>
          <w:tcPr>
            <w:tcW w:w="1375" w:type="pct"/>
          </w:tcPr>
          <w:p w:rsidR="0004545F" w:rsidRPr="005D49A0" w:rsidRDefault="0004545F" w:rsidP="00D875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</w:tbl>
    <w:p w:rsidR="00833B3B" w:rsidRPr="005D49A0" w:rsidRDefault="00D875BD" w:rsidP="00833B3B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327BA" wp14:editId="7227F929">
                <wp:simplePos x="0" y="0"/>
                <wp:positionH relativeFrom="column">
                  <wp:posOffset>5229225</wp:posOffset>
                </wp:positionH>
                <wp:positionV relativeFrom="paragraph">
                  <wp:posOffset>-200025</wp:posOffset>
                </wp:positionV>
                <wp:extent cx="1590675" cy="6000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75BD" w:rsidRPr="0088195A" w:rsidRDefault="00D875BD" w:rsidP="00D875B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OMB Control Number</w:t>
                            </w:r>
                          </w:p>
                          <w:p w:rsidR="00D875BD" w:rsidRPr="0088195A" w:rsidRDefault="00D875BD" w:rsidP="00D875B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0579-0354</w:t>
                            </w:r>
                          </w:p>
                          <w:p w:rsidR="00D875BD" w:rsidRPr="0088195A" w:rsidRDefault="00D875BD" w:rsidP="00D875B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EXP.: XX</w:t>
                            </w:r>
                            <w:r w:rsidRPr="008819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1.75pt;margin-top:-15.75pt;width:125.25pt;height:4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mwVgIAAMAEAAAOAAAAZHJzL2Uyb0RvYy54bWysVFtv2jAUfp+0/2D5fSR0pV1RQ8WomCZV&#10;bSU69dk4Tonm+Hi2IWG/fp+dQG97msaDOTefy+fv5PKqazTbKedrMgUfj3LOlJFU1uap4D8elp++&#10;cOaDMKXQZFTB98rzq9nHD5etnaoT2pAulWNIYvy0tQXfhGCnWeblRjXCj8gqA2dFrhEBqnvKSida&#10;ZG90dpLnZ1lLrrSOpPIe1uveyWcpf1UpGe6qyqvAdMHRW0inS+c6ntnsUkyfnLCbWg5tiH/oohG1&#10;QdFjqmsRBNu6+l2qppaOPFVhJKnJqKpqqdIMmGacv5lmtRFWpVkAjrdHmPz/Sytvd/eO1SXejjMj&#10;GjzRg+oC+0odG0d0WuunCFpZhIUO5hg52D2Mceiuck38xzgMfuC8P2Ibk8l4aXKRn51POJPwneV5&#10;Dhlpsufb1vnwTVHDolBwh7dLkIrdjQ996CEkFvOk63JZa52UvV9ox3YCzwx2lNRypoUPMBZ8mX5D&#10;tVfXtGEtuvk8yVOlV75Y65hzrYX8+T4Dutcm1leJakOfEbIemiiFbt0NeK2p3ANGRz0NvZXLGlVu&#10;0Oi9cOAdkMMuhTsclSa0RoPE2Ybc77/ZYzzoAC9nLXhccP9rK5zC/N8NiHIxPj2NxE/K6eT8BIp7&#10;6Vm/9JhtsyBgCDKguyTG+KAPYuWoecTKzWNVuISRqF3wcBAXod8urKxU83kKAtWtCDdmZWVMHQGL&#10;6D50j8LZ4bkDiHJLB8aL6ZtX72PjTUPzbaCqTpSIAPeogkpRwZokUg0rHffwpZ6inj88sz8AAAD/&#10;/wMAUEsDBBQABgAIAAAAIQA715LQ3gAAAAsBAAAPAAAAZHJzL2Rvd25yZXYueG1sTI/BTsMwDIbv&#10;SLxDZCRuW7oVRil1J4TEESEKB7hliWkDjVM1WVf29GQnuNnyp9/fX21n14uJxmA9I6yWGQhi7Y3l&#10;FuHt9XFRgAhRsVG9Z0L4oQDb+vysUqXxB36hqYmtSCEcSoXQxTiUUgbdkVNh6QfidPv0o1MxrWMr&#10;zagOKdz1cp1lG+mU5fShUwM9dKS/m71DMPzuWX/Yp6PlRtvb43PxpSfEy4v5/g5EpDn+wXDST+pQ&#10;J6ed37MJokco1vl1QhEW+SoNJyK7uUr1dgibPANZV/J/h/oXAAD//wMAUEsBAi0AFAAGAAgAAAAh&#10;ALaDOJL+AAAA4QEAABMAAAAAAAAAAAAAAAAAAAAAAFtDb250ZW50X1R5cGVzXS54bWxQSwECLQAU&#10;AAYACAAAACEAOP0h/9YAAACUAQAACwAAAAAAAAAAAAAAAAAvAQAAX3JlbHMvLnJlbHNQSwECLQAU&#10;AAYACAAAACEAnL55sFYCAADABAAADgAAAAAAAAAAAAAAAAAuAgAAZHJzL2Uyb0RvYy54bWxQSwEC&#10;LQAUAAYACAAAACEAO9eS0N4AAAALAQAADwAAAAAAAAAAAAAAAACwBAAAZHJzL2Rvd25yZXYueG1s&#10;UEsFBgAAAAAEAAQA8wAAALsFAAAAAA==&#10;" fillcolor="window" strokeweight=".5pt">
                <v:textbox>
                  <w:txbxContent>
                    <w:p w:rsidR="00D875BD" w:rsidRPr="0088195A" w:rsidRDefault="00D875BD" w:rsidP="00D875B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5A">
                        <w:rPr>
                          <w:rFonts w:ascii="Arial" w:hAnsi="Arial" w:cs="Arial"/>
                          <w:sz w:val="20"/>
                          <w:szCs w:val="20"/>
                        </w:rPr>
                        <w:t>OMB Control Number</w:t>
                      </w:r>
                    </w:p>
                    <w:p w:rsidR="00D875BD" w:rsidRPr="0088195A" w:rsidRDefault="00D875BD" w:rsidP="00D875B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5A">
                        <w:rPr>
                          <w:rFonts w:ascii="Arial" w:hAnsi="Arial" w:cs="Arial"/>
                          <w:sz w:val="20"/>
                          <w:szCs w:val="20"/>
                        </w:rPr>
                        <w:t>0579-0354</w:t>
                      </w:r>
                    </w:p>
                    <w:p w:rsidR="00D875BD" w:rsidRPr="0088195A" w:rsidRDefault="00D875BD" w:rsidP="00D875B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EXP.: XX</w:t>
                      </w:r>
                      <w:r w:rsidRPr="0088195A">
                        <w:rPr>
                          <w:rFonts w:ascii="Arial" w:hAnsi="Arial" w:cs="Arial"/>
                          <w:sz w:val="20"/>
                          <w:szCs w:val="20"/>
                        </w:rPr>
                        <w:t>/XXXX</w:t>
                      </w:r>
                    </w:p>
                  </w:txbxContent>
                </v:textbox>
              </v:shape>
            </w:pict>
          </mc:Fallback>
        </mc:AlternateContent>
      </w:r>
      <w:r w:rsidR="00EF7052" w:rsidRPr="005D49A0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833B3B" w:rsidRPr="005D49A0">
        <w:rPr>
          <w:rFonts w:ascii="Times New Roman" w:hAnsi="Times New Roman" w:cs="Times New Roman"/>
          <w:b/>
          <w:sz w:val="24"/>
          <w:szCs w:val="20"/>
        </w:rPr>
        <w:t xml:space="preserve">Goats 2019 Anthelmintic Reference Card </w:t>
      </w:r>
    </w:p>
    <w:p w:rsidR="00663524" w:rsidRPr="005D49A0" w:rsidRDefault="00663524" w:rsidP="00833B3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3"/>
        <w:gridCol w:w="3624"/>
        <w:gridCol w:w="4269"/>
        <w:gridCol w:w="2060"/>
      </w:tblGrid>
      <w:tr w:rsidR="0004545F" w:rsidRPr="005D49A0" w:rsidTr="0004545F">
        <w:trPr>
          <w:trHeight w:val="266"/>
        </w:trPr>
        <w:tc>
          <w:tcPr>
            <w:tcW w:w="5000" w:type="pct"/>
            <w:gridSpan w:val="4"/>
          </w:tcPr>
          <w:p w:rsidR="0004545F" w:rsidRPr="005D49A0" w:rsidRDefault="0004545F" w:rsidP="00663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ORAL 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USE ANTHELMINTIC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(Drench, Tube)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  <w:shd w:val="clear" w:color="auto" w:fill="D9D9D9" w:themeFill="background1" w:themeFillShade="D9"/>
          </w:tcPr>
          <w:p w:rsidR="0004545F" w:rsidRPr="005D49A0" w:rsidRDefault="0004545F" w:rsidP="00DE6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1696" w:type="pct"/>
            <w:shd w:val="clear" w:color="auto" w:fill="D9D9D9" w:themeFill="background1" w:themeFillShade="D9"/>
          </w:tcPr>
          <w:p w:rsidR="0004545F" w:rsidRPr="005D49A0" w:rsidRDefault="0004545F" w:rsidP="00DE6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04545F" w:rsidRPr="005D49A0" w:rsidRDefault="0004545F" w:rsidP="00DE6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Active Ingredient</w:t>
            </w:r>
          </w:p>
        </w:tc>
        <w:tc>
          <w:tcPr>
            <w:tcW w:w="781" w:type="pct"/>
            <w:shd w:val="clear" w:color="auto" w:fill="D9D9D9" w:themeFill="background1" w:themeFillShade="D9"/>
          </w:tcPr>
          <w:p w:rsidR="0004545F" w:rsidRPr="005D49A0" w:rsidRDefault="0004545F" w:rsidP="00DE6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</w:tr>
      <w:tr w:rsidR="0004545F" w:rsidRPr="005D49A0" w:rsidTr="0004545F">
        <w:trPr>
          <w:trHeight w:val="278"/>
        </w:trPr>
        <w:tc>
          <w:tcPr>
            <w:tcW w:w="534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6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Safe-Guard Dewormer for Goats</w:t>
            </w:r>
          </w:p>
        </w:tc>
        <w:tc>
          <w:tcPr>
            <w:tcW w:w="1989" w:type="pct"/>
          </w:tcPr>
          <w:p w:rsidR="0004545F" w:rsidRPr="00EF7052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781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6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Safe- Guard Dewormer for Beef &amp; Dairy Cattle and Goats</w:t>
            </w:r>
          </w:p>
        </w:tc>
        <w:tc>
          <w:tcPr>
            <w:tcW w:w="1989" w:type="pct"/>
          </w:tcPr>
          <w:p w:rsidR="0004545F" w:rsidRPr="005D49A0" w:rsidRDefault="0004545F" w:rsidP="003B44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6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Valbazen</w:t>
            </w:r>
          </w:p>
        </w:tc>
        <w:tc>
          <w:tcPr>
            <w:tcW w:w="1989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Albendazole</w:t>
            </w:r>
          </w:p>
        </w:tc>
        <w:tc>
          <w:tcPr>
            <w:tcW w:w="781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6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Ivomec Drench for Sheep</w:t>
            </w:r>
          </w:p>
        </w:tc>
        <w:tc>
          <w:tcPr>
            <w:tcW w:w="1989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781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04545F">
        <w:trPr>
          <w:trHeight w:val="59"/>
        </w:trPr>
        <w:tc>
          <w:tcPr>
            <w:tcW w:w="534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6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Privermectin Drench for Sheep</w:t>
            </w:r>
          </w:p>
        </w:tc>
        <w:tc>
          <w:tcPr>
            <w:tcW w:w="1989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781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96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Cydectin Oral Drench for Sheep</w:t>
            </w:r>
          </w:p>
        </w:tc>
        <w:tc>
          <w:tcPr>
            <w:tcW w:w="1989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Moxidectin </w:t>
            </w:r>
          </w:p>
        </w:tc>
        <w:tc>
          <w:tcPr>
            <w:tcW w:w="781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6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Prohibit Soluble Drench Powder</w:t>
            </w:r>
          </w:p>
        </w:tc>
        <w:tc>
          <w:tcPr>
            <w:tcW w:w="1989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Levamisole Hydrochloride</w:t>
            </w:r>
          </w:p>
        </w:tc>
        <w:tc>
          <w:tcPr>
            <w:tcW w:w="781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Imidazot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hiazoles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6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LevaMed Soluble Drench Powder</w:t>
            </w:r>
          </w:p>
        </w:tc>
        <w:tc>
          <w:tcPr>
            <w:tcW w:w="1989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Levamisole Hydrochloride</w:t>
            </w:r>
          </w:p>
        </w:tc>
        <w:tc>
          <w:tcPr>
            <w:tcW w:w="781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Imidazot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hiazoles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6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Levasole Sheep Wormer Boluses</w:t>
            </w:r>
          </w:p>
        </w:tc>
        <w:tc>
          <w:tcPr>
            <w:tcW w:w="1989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Levamisole Hydrochloride</w:t>
            </w:r>
          </w:p>
        </w:tc>
        <w:tc>
          <w:tcPr>
            <w:tcW w:w="781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Imidazot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hiazoles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6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Safe-Guard Beef and Dairy Cattle Dewormer (290G)</w:t>
            </w:r>
          </w:p>
        </w:tc>
        <w:tc>
          <w:tcPr>
            <w:tcW w:w="1989" w:type="pct"/>
          </w:tcPr>
          <w:p w:rsidR="0004545F" w:rsidRPr="00EF7052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781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6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Safe-Guard Horse &amp; Cattle Dewormer 92 G Paste 10%</w:t>
            </w:r>
          </w:p>
        </w:tc>
        <w:tc>
          <w:tcPr>
            <w:tcW w:w="1989" w:type="pct"/>
          </w:tcPr>
          <w:p w:rsidR="0004545F" w:rsidRPr="00EF7052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781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="0004545F" w:rsidRPr="005D49A0" w:rsidTr="0004545F">
        <w:trPr>
          <w:trHeight w:val="355"/>
        </w:trPr>
        <w:tc>
          <w:tcPr>
            <w:tcW w:w="534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6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Panacur Beef &amp; Cattle Dewormer</w:t>
            </w:r>
          </w:p>
        </w:tc>
        <w:tc>
          <w:tcPr>
            <w:tcW w:w="1989" w:type="pct"/>
          </w:tcPr>
          <w:p w:rsidR="0004545F" w:rsidRPr="00EF7052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781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6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Panacur Equine &amp; Cattle Dewormer (92 G) Paste 10 %</w:t>
            </w:r>
          </w:p>
        </w:tc>
        <w:tc>
          <w:tcPr>
            <w:tcW w:w="1989" w:type="pct"/>
          </w:tcPr>
          <w:p w:rsidR="0004545F" w:rsidRPr="00EF7052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781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96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Panacur Cattle Dewormer Suspension 10%</w:t>
            </w:r>
          </w:p>
        </w:tc>
        <w:tc>
          <w:tcPr>
            <w:tcW w:w="1989" w:type="pct"/>
          </w:tcPr>
          <w:p w:rsidR="0004545F" w:rsidRPr="00EF7052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781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6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Synanthic Bovine Dewormer Suspension 9.06% </w:t>
            </w:r>
          </w:p>
        </w:tc>
        <w:tc>
          <w:tcPr>
            <w:tcW w:w="1989" w:type="pct"/>
          </w:tcPr>
          <w:p w:rsidR="0004545F" w:rsidRPr="00EF7052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Oxfendazole</w:t>
            </w:r>
          </w:p>
        </w:tc>
        <w:tc>
          <w:tcPr>
            <w:tcW w:w="781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6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Synanthic Bovine Dewormer Suspension 22.5%</w:t>
            </w:r>
          </w:p>
        </w:tc>
        <w:tc>
          <w:tcPr>
            <w:tcW w:w="1989" w:type="pct"/>
          </w:tcPr>
          <w:p w:rsidR="0004545F" w:rsidRPr="00EF7052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Oxfendazole</w:t>
            </w:r>
          </w:p>
        </w:tc>
        <w:tc>
          <w:tcPr>
            <w:tcW w:w="781" w:type="pct"/>
          </w:tcPr>
          <w:p w:rsidR="0004545F" w:rsidRPr="005D49A0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145253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6" w:type="pct"/>
          </w:tcPr>
          <w:p w:rsidR="0004545F" w:rsidRPr="00145253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 Paste 1.87%</w:t>
            </w:r>
          </w:p>
          <w:p w:rsidR="0004545F" w:rsidRPr="00145253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Paste Dewormer </w:t>
            </w:r>
          </w:p>
        </w:tc>
        <w:tc>
          <w:tcPr>
            <w:tcW w:w="1989" w:type="pct"/>
          </w:tcPr>
          <w:p w:rsidR="0004545F" w:rsidRPr="00145253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</w:t>
            </w:r>
          </w:p>
        </w:tc>
        <w:tc>
          <w:tcPr>
            <w:tcW w:w="781" w:type="pct"/>
          </w:tcPr>
          <w:p w:rsidR="0004545F" w:rsidRPr="00145253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145253" w:rsidRDefault="0004545F" w:rsidP="00C86E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6" w:type="pct"/>
          </w:tcPr>
          <w:p w:rsidR="0004545F" w:rsidRPr="00145253" w:rsidRDefault="0004545F" w:rsidP="00C86E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Zimecterin 1.87%</w:t>
            </w:r>
          </w:p>
          <w:p w:rsidR="0004545F" w:rsidRPr="00145253" w:rsidRDefault="0004545F" w:rsidP="00C86E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Paste Dewormer for equids</w:t>
            </w:r>
          </w:p>
        </w:tc>
        <w:tc>
          <w:tcPr>
            <w:tcW w:w="1989" w:type="pct"/>
          </w:tcPr>
          <w:p w:rsidR="0004545F" w:rsidRPr="00145253" w:rsidRDefault="0004545F" w:rsidP="00C86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781" w:type="pct"/>
          </w:tcPr>
          <w:p w:rsidR="0004545F" w:rsidRPr="00145253" w:rsidRDefault="0004545F" w:rsidP="00C86E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145253" w:rsidRDefault="0004545F" w:rsidP="00C86E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96" w:type="pct"/>
          </w:tcPr>
          <w:p w:rsidR="0004545F" w:rsidRPr="00145253" w:rsidRDefault="0004545F" w:rsidP="00C86E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Zimecterin Gold 1.55%</w:t>
            </w:r>
          </w:p>
          <w:p w:rsidR="0004545F" w:rsidRPr="00145253" w:rsidRDefault="0004545F" w:rsidP="00C86E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Paste Dewormer for equids</w:t>
            </w:r>
          </w:p>
        </w:tc>
        <w:tc>
          <w:tcPr>
            <w:tcW w:w="1989" w:type="pct"/>
          </w:tcPr>
          <w:p w:rsidR="0004545F" w:rsidRPr="00145253" w:rsidRDefault="0004545F" w:rsidP="00C86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sz w:val="20"/>
                <w:szCs w:val="20"/>
              </w:rPr>
              <w:t>Ivermectin, Praziquantel</w:t>
            </w:r>
          </w:p>
        </w:tc>
        <w:tc>
          <w:tcPr>
            <w:tcW w:w="781" w:type="pct"/>
          </w:tcPr>
          <w:p w:rsidR="0004545F" w:rsidRPr="00145253" w:rsidRDefault="0004545F" w:rsidP="001452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Avermectin, 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145253" w:rsidRDefault="0004545F" w:rsidP="00C86E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6" w:type="pct"/>
          </w:tcPr>
          <w:p w:rsidR="0004545F" w:rsidRPr="00145253" w:rsidRDefault="0004545F" w:rsidP="00C86E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Quest Plus Gel Dewormer for equids</w:t>
            </w:r>
          </w:p>
        </w:tc>
        <w:tc>
          <w:tcPr>
            <w:tcW w:w="1989" w:type="pct"/>
          </w:tcPr>
          <w:p w:rsidR="0004545F" w:rsidRPr="00145253" w:rsidRDefault="0004545F" w:rsidP="00C86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sz w:val="20"/>
                <w:szCs w:val="20"/>
              </w:rPr>
              <w:t>Moxidectin, Praziquantel</w:t>
            </w:r>
          </w:p>
        </w:tc>
        <w:tc>
          <w:tcPr>
            <w:tcW w:w="781" w:type="pct"/>
          </w:tcPr>
          <w:p w:rsidR="0004545F" w:rsidRPr="00145253" w:rsidRDefault="0004545F" w:rsidP="001452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Avermectin, 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145253" w:rsidRDefault="0004545F" w:rsidP="001A6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96" w:type="pct"/>
          </w:tcPr>
          <w:p w:rsidR="0004545F" w:rsidRPr="00145253" w:rsidRDefault="0004545F" w:rsidP="001A6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Safe- Guard Paste 10% for Horses</w:t>
            </w:r>
          </w:p>
        </w:tc>
        <w:tc>
          <w:tcPr>
            <w:tcW w:w="1989" w:type="pct"/>
          </w:tcPr>
          <w:p w:rsidR="0004545F" w:rsidRPr="00EF7052" w:rsidRDefault="0004545F" w:rsidP="001A6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781" w:type="pct"/>
          </w:tcPr>
          <w:p w:rsidR="0004545F" w:rsidRPr="00145253" w:rsidRDefault="0004545F" w:rsidP="002314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Default="0004545F" w:rsidP="001A6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96" w:type="pct"/>
          </w:tcPr>
          <w:p w:rsidR="0004545F" w:rsidRPr="00145253" w:rsidRDefault="0004545F" w:rsidP="001A6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Pin-X</w:t>
            </w:r>
          </w:p>
        </w:tc>
        <w:tc>
          <w:tcPr>
            <w:tcW w:w="1989" w:type="pct"/>
          </w:tcPr>
          <w:p w:rsidR="0004545F" w:rsidRPr="00145253" w:rsidRDefault="0004545F" w:rsidP="001A6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Pyrantel Pamoate</w:t>
            </w:r>
          </w:p>
        </w:tc>
        <w:tc>
          <w:tcPr>
            <w:tcW w:w="781" w:type="pct"/>
          </w:tcPr>
          <w:p w:rsidR="0004545F" w:rsidRPr="00145253" w:rsidRDefault="0004545F" w:rsidP="002314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Tetrahydropyrimidines</w:t>
            </w:r>
          </w:p>
        </w:tc>
      </w:tr>
      <w:tr w:rsidR="0004545F" w:rsidRPr="005D49A0" w:rsidTr="0004545F">
        <w:trPr>
          <w:trHeight w:val="266"/>
        </w:trPr>
        <w:tc>
          <w:tcPr>
            <w:tcW w:w="534" w:type="pct"/>
          </w:tcPr>
          <w:p w:rsidR="0004545F" w:rsidRPr="00145253" w:rsidRDefault="0004545F" w:rsidP="00FA1A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6" w:type="pct"/>
          </w:tcPr>
          <w:p w:rsidR="0004545F" w:rsidRPr="00145253" w:rsidRDefault="0004545F" w:rsidP="00FA1A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StrongidT</w:t>
            </w:r>
          </w:p>
        </w:tc>
        <w:tc>
          <w:tcPr>
            <w:tcW w:w="1989" w:type="pct"/>
          </w:tcPr>
          <w:p w:rsidR="0004545F" w:rsidRPr="00145253" w:rsidRDefault="0004545F" w:rsidP="00FA1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Pyrantel Pamoate</w:t>
            </w:r>
          </w:p>
        </w:tc>
        <w:tc>
          <w:tcPr>
            <w:tcW w:w="781" w:type="pct"/>
          </w:tcPr>
          <w:p w:rsidR="0004545F" w:rsidRPr="00145253" w:rsidRDefault="0004545F" w:rsidP="00FA1A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Tetrahydropyrimidines</w:t>
            </w:r>
          </w:p>
        </w:tc>
      </w:tr>
    </w:tbl>
    <w:p w:rsidR="00475942" w:rsidRDefault="00475942" w:rsidP="00833B3B">
      <w:pPr>
        <w:rPr>
          <w:rFonts w:ascii="Times New Roman" w:hAnsi="Times New Roman" w:cs="Times New Roman"/>
          <w:sz w:val="20"/>
          <w:szCs w:val="20"/>
        </w:rPr>
      </w:pPr>
    </w:p>
    <w:p w:rsidR="005D49A0" w:rsidRDefault="005D49A0" w:rsidP="00833B3B">
      <w:pPr>
        <w:rPr>
          <w:rFonts w:ascii="Times New Roman" w:hAnsi="Times New Roman" w:cs="Times New Roman"/>
          <w:sz w:val="20"/>
          <w:szCs w:val="20"/>
        </w:rPr>
      </w:pPr>
    </w:p>
    <w:p w:rsidR="005D49A0" w:rsidRDefault="005D49A0" w:rsidP="00833B3B">
      <w:pPr>
        <w:rPr>
          <w:rFonts w:ascii="Times New Roman" w:hAnsi="Times New Roman" w:cs="Times New Roman"/>
          <w:sz w:val="20"/>
          <w:szCs w:val="20"/>
        </w:rPr>
      </w:pPr>
    </w:p>
    <w:p w:rsidR="00BD3094" w:rsidRPr="005D49A0" w:rsidRDefault="00BD3094" w:rsidP="00833B3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3"/>
        <w:gridCol w:w="4318"/>
        <w:gridCol w:w="3168"/>
        <w:gridCol w:w="2247"/>
      </w:tblGrid>
      <w:tr w:rsidR="0004545F" w:rsidRPr="005D49A0" w:rsidTr="0004545F">
        <w:trPr>
          <w:trHeight w:val="317"/>
        </w:trPr>
        <w:tc>
          <w:tcPr>
            <w:tcW w:w="5000" w:type="pct"/>
            <w:gridSpan w:val="4"/>
          </w:tcPr>
          <w:p w:rsidR="0004545F" w:rsidRPr="005D49A0" w:rsidRDefault="0004545F" w:rsidP="00DE6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INJECTABLE 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USE ANTHELMINTIC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04545F" w:rsidRPr="005D49A0" w:rsidTr="0004545F">
        <w:trPr>
          <w:trHeight w:val="317"/>
        </w:trPr>
        <w:tc>
          <w:tcPr>
            <w:tcW w:w="582" w:type="pct"/>
            <w:shd w:val="clear" w:color="auto" w:fill="D9D9D9" w:themeFill="background1" w:themeFillShade="D9"/>
          </w:tcPr>
          <w:p w:rsidR="0004545F" w:rsidRPr="005D49A0" w:rsidRDefault="0004545F" w:rsidP="00DE6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1960" w:type="pct"/>
            <w:shd w:val="clear" w:color="auto" w:fill="D9D9D9" w:themeFill="background1" w:themeFillShade="D9"/>
          </w:tcPr>
          <w:p w:rsidR="0004545F" w:rsidRPr="005D49A0" w:rsidRDefault="0004545F" w:rsidP="00DE6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1438" w:type="pct"/>
            <w:shd w:val="clear" w:color="auto" w:fill="D9D9D9" w:themeFill="background1" w:themeFillShade="D9"/>
          </w:tcPr>
          <w:p w:rsidR="0004545F" w:rsidRPr="005D49A0" w:rsidRDefault="0004545F" w:rsidP="00DE6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Active Ingredient</w:t>
            </w:r>
          </w:p>
        </w:tc>
        <w:tc>
          <w:tcPr>
            <w:tcW w:w="1020" w:type="pct"/>
            <w:shd w:val="clear" w:color="auto" w:fill="D9D9D9" w:themeFill="background1" w:themeFillShade="D9"/>
          </w:tcPr>
          <w:p w:rsidR="0004545F" w:rsidRPr="005D49A0" w:rsidRDefault="0004545F" w:rsidP="00DE6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</w:tr>
      <w:tr w:rsidR="0004545F" w:rsidRPr="005D49A0" w:rsidTr="0004545F">
        <w:trPr>
          <w:trHeight w:val="282"/>
        </w:trPr>
        <w:tc>
          <w:tcPr>
            <w:tcW w:w="582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6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Alverin Plus Injection for Cattle</w:t>
            </w:r>
          </w:p>
        </w:tc>
        <w:tc>
          <w:tcPr>
            <w:tcW w:w="1438" w:type="pct"/>
          </w:tcPr>
          <w:p w:rsidR="0004545F" w:rsidRPr="005D49A0" w:rsidRDefault="0004545F" w:rsidP="00CE3A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Ivermectin/ clorsulon</w:t>
            </w:r>
          </w:p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Avermectins, Benzenesulphnamides</w:t>
            </w:r>
          </w:p>
        </w:tc>
      </w:tr>
      <w:tr w:rsidR="0004545F" w:rsidRPr="005D49A0" w:rsidTr="0004545F">
        <w:trPr>
          <w:trHeight w:val="270"/>
        </w:trPr>
        <w:tc>
          <w:tcPr>
            <w:tcW w:w="582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6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Agri-Mectin Injection for Cattle and Swine</w:t>
            </w:r>
          </w:p>
        </w:tc>
        <w:tc>
          <w:tcPr>
            <w:tcW w:w="1438" w:type="pct"/>
          </w:tcPr>
          <w:p w:rsidR="0004545F" w:rsidRPr="005D49A0" w:rsidRDefault="0004545F" w:rsidP="00CE3A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</w:t>
            </w:r>
          </w:p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04545F">
        <w:trPr>
          <w:trHeight w:val="270"/>
        </w:trPr>
        <w:tc>
          <w:tcPr>
            <w:tcW w:w="582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6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Agri-Mectin plus Clorsulon</w:t>
            </w:r>
          </w:p>
        </w:tc>
        <w:tc>
          <w:tcPr>
            <w:tcW w:w="1438" w:type="pct"/>
          </w:tcPr>
          <w:p w:rsidR="0004545F" w:rsidRPr="00BD3094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Ivermectin/ clorsulon</w:t>
            </w:r>
          </w:p>
        </w:tc>
        <w:tc>
          <w:tcPr>
            <w:tcW w:w="102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Benzenesulphnamides</w:t>
            </w:r>
          </w:p>
        </w:tc>
      </w:tr>
      <w:tr w:rsidR="0004545F" w:rsidRPr="005D49A0" w:rsidTr="0004545F">
        <w:trPr>
          <w:trHeight w:val="270"/>
        </w:trPr>
        <w:tc>
          <w:tcPr>
            <w:tcW w:w="582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6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Bimectin</w:t>
            </w:r>
          </w:p>
        </w:tc>
        <w:tc>
          <w:tcPr>
            <w:tcW w:w="1438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2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04545F">
        <w:trPr>
          <w:trHeight w:val="60"/>
        </w:trPr>
        <w:tc>
          <w:tcPr>
            <w:tcW w:w="582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6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Promectin Injection for Cattle and Swine</w:t>
            </w:r>
          </w:p>
        </w:tc>
        <w:tc>
          <w:tcPr>
            <w:tcW w:w="1438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2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04545F">
        <w:trPr>
          <w:trHeight w:val="270"/>
        </w:trPr>
        <w:tc>
          <w:tcPr>
            <w:tcW w:w="582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6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Dectomax</w:t>
            </w:r>
          </w:p>
        </w:tc>
        <w:tc>
          <w:tcPr>
            <w:tcW w:w="1438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Doramectin</w:t>
            </w:r>
          </w:p>
        </w:tc>
        <w:tc>
          <w:tcPr>
            <w:tcW w:w="102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04545F">
        <w:trPr>
          <w:trHeight w:val="270"/>
        </w:trPr>
        <w:tc>
          <w:tcPr>
            <w:tcW w:w="582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6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Ivermax 1% Injection</w:t>
            </w:r>
          </w:p>
        </w:tc>
        <w:tc>
          <w:tcPr>
            <w:tcW w:w="1438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</w:t>
            </w:r>
          </w:p>
        </w:tc>
        <w:tc>
          <w:tcPr>
            <w:tcW w:w="102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04545F">
        <w:trPr>
          <w:trHeight w:val="270"/>
        </w:trPr>
        <w:tc>
          <w:tcPr>
            <w:tcW w:w="582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6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Ivermax Plus</w:t>
            </w:r>
          </w:p>
        </w:tc>
        <w:tc>
          <w:tcPr>
            <w:tcW w:w="1438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Ivermectin/ clorsulon</w:t>
            </w:r>
          </w:p>
        </w:tc>
        <w:tc>
          <w:tcPr>
            <w:tcW w:w="102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Avermectins, Benzenesulphnamides</w:t>
            </w:r>
          </w:p>
        </w:tc>
      </w:tr>
      <w:tr w:rsidR="0004545F" w:rsidRPr="005D49A0" w:rsidTr="0004545F">
        <w:trPr>
          <w:trHeight w:val="270"/>
        </w:trPr>
        <w:tc>
          <w:tcPr>
            <w:tcW w:w="582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6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Noromectin Injection for Cattle and Swine</w:t>
            </w:r>
          </w:p>
        </w:tc>
        <w:tc>
          <w:tcPr>
            <w:tcW w:w="1438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</w:t>
            </w:r>
          </w:p>
        </w:tc>
        <w:tc>
          <w:tcPr>
            <w:tcW w:w="102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04545F">
        <w:trPr>
          <w:trHeight w:val="270"/>
        </w:trPr>
        <w:tc>
          <w:tcPr>
            <w:tcW w:w="582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6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Noromectin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Plus 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Injection for Cattle</w:t>
            </w:r>
          </w:p>
        </w:tc>
        <w:tc>
          <w:tcPr>
            <w:tcW w:w="1438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Ivermectin/ clorsulon</w:t>
            </w:r>
          </w:p>
        </w:tc>
        <w:tc>
          <w:tcPr>
            <w:tcW w:w="102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Avermectins, Benzenesulphnamides</w:t>
            </w:r>
          </w:p>
        </w:tc>
      </w:tr>
      <w:tr w:rsidR="0004545F" w:rsidRPr="005D49A0" w:rsidTr="0004545F">
        <w:trPr>
          <w:trHeight w:val="270"/>
        </w:trPr>
        <w:tc>
          <w:tcPr>
            <w:tcW w:w="582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6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Cydectin Injectable Solution</w:t>
            </w:r>
          </w:p>
        </w:tc>
        <w:tc>
          <w:tcPr>
            <w:tcW w:w="1438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Moxidectin</w:t>
            </w:r>
          </w:p>
        </w:tc>
        <w:tc>
          <w:tcPr>
            <w:tcW w:w="102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:rsidR="0004545F" w:rsidRPr="005D49A0" w:rsidTr="0004545F">
        <w:trPr>
          <w:trHeight w:val="270"/>
        </w:trPr>
        <w:tc>
          <w:tcPr>
            <w:tcW w:w="582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6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Levasole Injectable Solution 13.65%</w:t>
            </w:r>
          </w:p>
        </w:tc>
        <w:tc>
          <w:tcPr>
            <w:tcW w:w="1438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Levamisole phosphate</w:t>
            </w:r>
          </w:p>
        </w:tc>
        <w:tc>
          <w:tcPr>
            <w:tcW w:w="1020" w:type="pct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Imidazorhiazoles</w:t>
            </w:r>
          </w:p>
        </w:tc>
      </w:tr>
      <w:tr w:rsidR="0004545F" w:rsidRPr="005D49A0" w:rsidTr="0004545F">
        <w:trPr>
          <w:trHeight w:val="270"/>
        </w:trPr>
        <w:tc>
          <w:tcPr>
            <w:tcW w:w="582" w:type="pct"/>
          </w:tcPr>
          <w:p w:rsidR="0004545F" w:rsidRPr="009903DC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60" w:type="pct"/>
          </w:tcPr>
          <w:p w:rsidR="0004545F" w:rsidRPr="009903DC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Ivomec 1% Subcutaneous Injection</w:t>
            </w:r>
          </w:p>
        </w:tc>
        <w:tc>
          <w:tcPr>
            <w:tcW w:w="1438" w:type="pct"/>
          </w:tcPr>
          <w:p w:rsidR="0004545F" w:rsidRPr="009903DC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3DC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20" w:type="pct"/>
          </w:tcPr>
          <w:p w:rsidR="0004545F" w:rsidRPr="009903DC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3DC">
              <w:rPr>
                <w:rFonts w:ascii="Times New Roman" w:hAnsi="Times New Roman" w:cs="Times New Roman"/>
                <w:sz w:val="20"/>
                <w:szCs w:val="20"/>
              </w:rPr>
              <w:t>Avermectins</w:t>
            </w:r>
          </w:p>
        </w:tc>
      </w:tr>
      <w:tr w:rsidR="0004545F" w:rsidRPr="009903DC" w:rsidTr="0004545F">
        <w:trPr>
          <w:trHeight w:val="270"/>
        </w:trPr>
        <w:tc>
          <w:tcPr>
            <w:tcW w:w="582" w:type="pct"/>
          </w:tcPr>
          <w:p w:rsidR="0004545F" w:rsidRPr="009903DC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60" w:type="pct"/>
          </w:tcPr>
          <w:p w:rsidR="0004545F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Ivomec Plus 1% Subcutaneous Injection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545F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545F" w:rsidRPr="009903DC" w:rsidRDefault="0004545F" w:rsidP="0021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(Ivomec+ Curatram)</w:t>
            </w:r>
          </w:p>
        </w:tc>
        <w:tc>
          <w:tcPr>
            <w:tcW w:w="1438" w:type="pct"/>
          </w:tcPr>
          <w:p w:rsidR="0004545F" w:rsidRPr="009903DC" w:rsidRDefault="0004545F" w:rsidP="0021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3DC">
              <w:rPr>
                <w:rFonts w:ascii="Times New Roman" w:hAnsi="Times New Roman" w:cs="Times New Roman"/>
                <w:sz w:val="20"/>
                <w:szCs w:val="20"/>
              </w:rPr>
              <w:t>Ivermecti/ clorsulon</w:t>
            </w:r>
          </w:p>
        </w:tc>
        <w:tc>
          <w:tcPr>
            <w:tcW w:w="1020" w:type="pct"/>
          </w:tcPr>
          <w:p w:rsidR="0004545F" w:rsidRPr="009903DC" w:rsidRDefault="0004545F" w:rsidP="00990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Avermectins, Benzenesulphnamides</w:t>
            </w:r>
          </w:p>
        </w:tc>
      </w:tr>
    </w:tbl>
    <w:p w:rsidR="00BD3094" w:rsidRPr="009903DC" w:rsidRDefault="00BD3094" w:rsidP="00833B3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165"/>
        <w:gridCol w:w="4500"/>
        <w:gridCol w:w="2904"/>
        <w:gridCol w:w="2221"/>
      </w:tblGrid>
      <w:tr w:rsidR="0004545F" w:rsidRPr="005D49A0" w:rsidTr="002A77DB">
        <w:trPr>
          <w:trHeight w:val="268"/>
        </w:trPr>
        <w:tc>
          <w:tcPr>
            <w:tcW w:w="10790" w:type="dxa"/>
            <w:gridSpan w:val="4"/>
          </w:tcPr>
          <w:p w:rsidR="0004545F" w:rsidRPr="005D49A0" w:rsidRDefault="0004545F" w:rsidP="00BD3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FEED 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USE ANTHELMINTIC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04545F" w:rsidRPr="005D49A0" w:rsidTr="0004545F">
        <w:trPr>
          <w:trHeight w:val="268"/>
        </w:trPr>
        <w:tc>
          <w:tcPr>
            <w:tcW w:w="1165" w:type="dxa"/>
            <w:shd w:val="clear" w:color="auto" w:fill="D9D9D9" w:themeFill="background1" w:themeFillShade="D9"/>
          </w:tcPr>
          <w:p w:rsidR="0004545F" w:rsidRPr="005D49A0" w:rsidRDefault="0004545F" w:rsidP="00DE6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:rsidR="0004545F" w:rsidRPr="005D49A0" w:rsidRDefault="0004545F" w:rsidP="00DE6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2904" w:type="dxa"/>
            <w:shd w:val="clear" w:color="auto" w:fill="D9D9D9" w:themeFill="background1" w:themeFillShade="D9"/>
          </w:tcPr>
          <w:p w:rsidR="0004545F" w:rsidRPr="005D49A0" w:rsidRDefault="0004545F" w:rsidP="00DE6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Active Ingredient</w:t>
            </w:r>
          </w:p>
        </w:tc>
        <w:tc>
          <w:tcPr>
            <w:tcW w:w="2221" w:type="dxa"/>
            <w:shd w:val="clear" w:color="auto" w:fill="D9D9D9" w:themeFill="background1" w:themeFillShade="D9"/>
          </w:tcPr>
          <w:p w:rsidR="0004545F" w:rsidRPr="005D49A0" w:rsidRDefault="0004545F" w:rsidP="00DE6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</w:tr>
      <w:tr w:rsidR="0004545F" w:rsidRPr="005D49A0" w:rsidTr="0004545F">
        <w:trPr>
          <w:trHeight w:val="239"/>
        </w:trPr>
        <w:tc>
          <w:tcPr>
            <w:tcW w:w="1165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00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Goat Care 2x</w:t>
            </w:r>
          </w:p>
        </w:tc>
        <w:tc>
          <w:tcPr>
            <w:tcW w:w="2904" w:type="dxa"/>
          </w:tcPr>
          <w:p w:rsidR="0004545F" w:rsidRPr="005D49A0" w:rsidRDefault="0004545F" w:rsidP="00AF2D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Morantel Tartrate</w:t>
            </w:r>
          </w:p>
        </w:tc>
        <w:tc>
          <w:tcPr>
            <w:tcW w:w="2221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Tetrahydropyrimidine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04545F" w:rsidRPr="005D49A0" w:rsidTr="0004545F">
        <w:trPr>
          <w:trHeight w:val="228"/>
        </w:trPr>
        <w:tc>
          <w:tcPr>
            <w:tcW w:w="1165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00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Mor-Max Goat Dewormer</w:t>
            </w:r>
          </w:p>
        </w:tc>
        <w:tc>
          <w:tcPr>
            <w:tcW w:w="2904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Morantel Tartrate</w:t>
            </w:r>
          </w:p>
        </w:tc>
        <w:tc>
          <w:tcPr>
            <w:tcW w:w="2221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Tetrahydropyrimidine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04545F" w:rsidRPr="005D49A0" w:rsidTr="0004545F">
        <w:trPr>
          <w:trHeight w:val="228"/>
        </w:trPr>
        <w:tc>
          <w:tcPr>
            <w:tcW w:w="1165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00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Positive Pellet</w:t>
            </w:r>
          </w:p>
        </w:tc>
        <w:tc>
          <w:tcPr>
            <w:tcW w:w="2904" w:type="dxa"/>
          </w:tcPr>
          <w:p w:rsidR="0004545F" w:rsidRPr="005D49A0" w:rsidRDefault="0004545F" w:rsidP="00AF2D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Morantel Tartrate</w:t>
            </w:r>
          </w:p>
        </w:tc>
        <w:tc>
          <w:tcPr>
            <w:tcW w:w="2221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Tetrahydropyrimidine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04545F" w:rsidRPr="005D49A0" w:rsidTr="0004545F">
        <w:trPr>
          <w:trHeight w:val="228"/>
        </w:trPr>
        <w:tc>
          <w:tcPr>
            <w:tcW w:w="1165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00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Rumatel 88</w:t>
            </w:r>
          </w:p>
        </w:tc>
        <w:tc>
          <w:tcPr>
            <w:tcW w:w="2904" w:type="dxa"/>
          </w:tcPr>
          <w:p w:rsidR="0004545F" w:rsidRPr="005D49A0" w:rsidRDefault="0004545F" w:rsidP="00AF2D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Morantel Tartrate</w:t>
            </w:r>
          </w:p>
        </w:tc>
        <w:tc>
          <w:tcPr>
            <w:tcW w:w="2221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Tetrahydropyrimidine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04545F" w:rsidRPr="005D49A0" w:rsidTr="0004545F">
        <w:trPr>
          <w:trHeight w:val="51"/>
        </w:trPr>
        <w:tc>
          <w:tcPr>
            <w:tcW w:w="1165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500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Safe-Guard Medicated Dewormer for Beef &amp; Dairy Cattle</w:t>
            </w:r>
          </w:p>
        </w:tc>
        <w:tc>
          <w:tcPr>
            <w:tcW w:w="2904" w:type="dxa"/>
          </w:tcPr>
          <w:p w:rsidR="0004545F" w:rsidRPr="005D49A0" w:rsidRDefault="0004545F" w:rsidP="00AF2D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="0004545F" w:rsidRPr="005D49A0" w:rsidTr="0004545F">
        <w:trPr>
          <w:trHeight w:val="228"/>
        </w:trPr>
        <w:tc>
          <w:tcPr>
            <w:tcW w:w="1165" w:type="dxa"/>
          </w:tcPr>
          <w:p w:rsidR="0004545F" w:rsidRPr="005D49A0" w:rsidRDefault="0004545F" w:rsidP="00AF2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500" w:type="dxa"/>
          </w:tcPr>
          <w:p w:rsidR="0004545F" w:rsidRPr="005D49A0" w:rsidRDefault="0004545F" w:rsidP="00AF2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Safe- Guard Dewormer 20%</w:t>
            </w:r>
          </w:p>
        </w:tc>
        <w:tc>
          <w:tcPr>
            <w:tcW w:w="2904" w:type="dxa"/>
          </w:tcPr>
          <w:p w:rsidR="0004545F" w:rsidRPr="00BD3094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2221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="0004545F" w:rsidRPr="005D49A0" w:rsidTr="0004545F">
        <w:trPr>
          <w:trHeight w:val="228"/>
        </w:trPr>
        <w:tc>
          <w:tcPr>
            <w:tcW w:w="1165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500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SAFE-GUARD 20% Salt: Free-choice mineral</w:t>
            </w:r>
          </w:p>
        </w:tc>
        <w:tc>
          <w:tcPr>
            <w:tcW w:w="2904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2221" w:type="dxa"/>
          </w:tcPr>
          <w:p w:rsidR="0004545F" w:rsidRPr="005D49A0" w:rsidRDefault="0004545F" w:rsidP="00DE6E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</w:tbl>
    <w:p w:rsidR="00AF2DB8" w:rsidRDefault="00AF2DB8" w:rsidP="00833B3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165"/>
        <w:gridCol w:w="4500"/>
        <w:gridCol w:w="2904"/>
        <w:gridCol w:w="2221"/>
      </w:tblGrid>
      <w:tr w:rsidR="0072764C" w:rsidRPr="0072764C" w:rsidTr="00AB478D">
        <w:trPr>
          <w:trHeight w:val="268"/>
        </w:trPr>
        <w:tc>
          <w:tcPr>
            <w:tcW w:w="10790" w:type="dxa"/>
            <w:gridSpan w:val="4"/>
          </w:tcPr>
          <w:p w:rsidR="00847BC6" w:rsidRPr="0072764C" w:rsidRDefault="00847BC6" w:rsidP="00AB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64C">
              <w:rPr>
                <w:rFonts w:ascii="Times New Roman" w:hAnsi="Times New Roman" w:cs="Times New Roman"/>
                <w:sz w:val="20"/>
                <w:szCs w:val="20"/>
              </w:rPr>
              <w:t>OTHER ANTHELMINTICS</w:t>
            </w:r>
          </w:p>
        </w:tc>
      </w:tr>
      <w:tr w:rsidR="0072764C" w:rsidRPr="0072764C" w:rsidTr="00AB478D">
        <w:trPr>
          <w:trHeight w:val="268"/>
        </w:trPr>
        <w:tc>
          <w:tcPr>
            <w:tcW w:w="1165" w:type="dxa"/>
            <w:shd w:val="clear" w:color="auto" w:fill="D9D9D9" w:themeFill="background1" w:themeFillShade="D9"/>
          </w:tcPr>
          <w:p w:rsidR="00847BC6" w:rsidRPr="0072764C" w:rsidRDefault="00847BC6" w:rsidP="00AB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64C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:rsidR="00847BC6" w:rsidRPr="0072764C" w:rsidRDefault="00847BC6" w:rsidP="00AB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64C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2904" w:type="dxa"/>
            <w:shd w:val="clear" w:color="auto" w:fill="D9D9D9" w:themeFill="background1" w:themeFillShade="D9"/>
          </w:tcPr>
          <w:p w:rsidR="00847BC6" w:rsidRPr="0072764C" w:rsidRDefault="00847BC6" w:rsidP="00AB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64C">
              <w:rPr>
                <w:rFonts w:ascii="Times New Roman" w:hAnsi="Times New Roman" w:cs="Times New Roman"/>
                <w:sz w:val="20"/>
                <w:szCs w:val="20"/>
              </w:rPr>
              <w:t>Active Ingredient</w:t>
            </w:r>
          </w:p>
        </w:tc>
        <w:tc>
          <w:tcPr>
            <w:tcW w:w="2221" w:type="dxa"/>
            <w:shd w:val="clear" w:color="auto" w:fill="D9D9D9" w:themeFill="background1" w:themeFillShade="D9"/>
          </w:tcPr>
          <w:p w:rsidR="00847BC6" w:rsidRPr="0072764C" w:rsidRDefault="00847BC6" w:rsidP="00AB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64C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</w:tr>
      <w:tr w:rsidR="00847BC6" w:rsidRPr="0072764C" w:rsidTr="00847BC6">
        <w:trPr>
          <w:trHeight w:val="239"/>
        </w:trPr>
        <w:tc>
          <w:tcPr>
            <w:tcW w:w="1165" w:type="dxa"/>
          </w:tcPr>
          <w:p w:rsidR="00847BC6" w:rsidRPr="0072764C" w:rsidRDefault="00847BC6" w:rsidP="00AB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64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625" w:type="dxa"/>
            <w:gridSpan w:val="3"/>
            <w:vAlign w:val="center"/>
          </w:tcPr>
          <w:p w:rsidR="00847BC6" w:rsidRPr="0072764C" w:rsidRDefault="00847BC6" w:rsidP="00847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64C">
              <w:rPr>
                <w:rFonts w:ascii="Times New Roman" w:hAnsi="Times New Roman" w:cs="Times New Roman"/>
                <w:sz w:val="20"/>
                <w:szCs w:val="20"/>
              </w:rPr>
              <w:t>SPECIFY TRADE NAME (BE AS SPECIFIC AS POSSIBLE) ON THE COLLECTION RECORD.</w:t>
            </w:r>
          </w:p>
        </w:tc>
      </w:tr>
    </w:tbl>
    <w:p w:rsidR="00847BC6" w:rsidRDefault="00847BC6" w:rsidP="00833B3B">
      <w:pPr>
        <w:rPr>
          <w:rFonts w:ascii="Times New Roman" w:hAnsi="Times New Roman" w:cs="Times New Roman"/>
          <w:sz w:val="20"/>
          <w:szCs w:val="20"/>
        </w:rPr>
      </w:pPr>
    </w:p>
    <w:p w:rsidR="00D875BD" w:rsidRPr="0072764C" w:rsidRDefault="00D875BD" w:rsidP="00833B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E9DFF" wp14:editId="344FFC1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10375" cy="7810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75BD" w:rsidRDefault="00D875BD" w:rsidP="00D875B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0579-0354. The time required to complete this information collection is estimated to average from .17 – 4 hours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:rsidR="00D875BD" w:rsidRDefault="00D875BD" w:rsidP="00D875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-.05pt;width:536.25pt;height:61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3OWgIAAMcEAAAOAAAAZHJzL2Uyb0RvYy54bWysVE1vGjEQvVfqf7B8bxYIJCliiSgRVaUo&#10;iQRVzsbrhVW9Htc27NJf32fzERp6qsrBeD78ZubNzI7u21qzrXK+IpPz7lWHM2UkFZVZ5fz7Yvbp&#10;jjMfhCmEJqNyvlOe348/fhg1dqh6tCZdKMcAYvywsTlfh2CHWeblWtXCX5FVBsaSXC0CRLfKCica&#10;oNc663U6N1lDrrCOpPIe2oe9kY8TflkqGZ7L0qvAdM6RW0inS+cyntl4JIYrJ+y6koc0xD9kUYvK&#10;IOgJ6kEEwTauuoCqK+nIUxmuJNUZlWUlVaoB1XQ776qZr4VVqRaQ4+2JJv//YOXT9sWxqsh5jzMj&#10;arRoodrAvlDLepGdxvohnOYWbqGFGl0+6j2Usei2dHX8RzkMdvC8O3EbwSSUN3fdzvXtgDMJ2y2E&#10;QSI/e3ttnQ9fFdUsXnLu0LtEqdg++oBM4Hp0icE86aqYVVonYeen2rGtQJsxHQU1nGnhA5Q5n6Vf&#10;TBoQfzzThjVI7Rq5XEDGWCfMpRbyxyUC8LSJL1UatUOekbI9NfEW2mWbCD7RtqRiBzYd7afRWzmr&#10;EOwR+b4Ih/EDgVip8Iyj1IQM6XDjbE3u19/00R9TAStnDcY55/7nRjgFGr4ZzMvnbr8f5z8J/cFt&#10;D4I7tyzPLWZTTwlUdrG8VqZr9A/6eC0d1a/YvEmMCpMwErFzHo7XadgvGTZXqskkOWHirQiPZm5l&#10;hI68RZIX7atw9tD1gHl5ouPgi+G75u9940tDk02gskqTEXnes4oeRwHbkrp92Oy4judy8nr7/ox/&#10;AwAA//8DAFBLAwQUAAYACAAAACEAORH8HtwAAAAHAQAADwAAAGRycy9kb3ducmV2LnhtbEyPwU7D&#10;MBBE70j9B2srcWudRgLaEKeqKnFEiNAD3Lb2khjidRS7aejX457gtqMZzbwtt5PrxEhDsJ4VrJYZ&#10;CGLtjeVGweHtabEGESKywc4zKfihANtqdlNiYfyZX2msYyNSCYcCFbQx9oWUQbfkMCx9T5y8Tz84&#10;jEkOjTQDnlO562SeZffSoeW00GJP+5b0d31yCgy/e9Yf9vliudZ2c3lZf+lRqdv5tHsEEWmKf2G4&#10;4id0qBLT0Z/YBNEpSI9EBYsViKuZPeR3II7pyvMNyKqU//mrXwAAAP//AwBQSwECLQAUAAYACAAA&#10;ACEAtoM4kv4AAADhAQAAEwAAAAAAAAAAAAAAAAAAAAAAW0NvbnRlbnRfVHlwZXNdLnhtbFBLAQIt&#10;ABQABgAIAAAAIQA4/SH/1gAAAJQBAAALAAAAAAAAAAAAAAAAAC8BAABfcmVscy8ucmVsc1BLAQIt&#10;ABQABgAIAAAAIQAmsa3OWgIAAMcEAAAOAAAAAAAAAAAAAAAAAC4CAABkcnMvZTJvRG9jLnhtbFBL&#10;AQItABQABgAIAAAAIQA5Efwe3AAAAAcBAAAPAAAAAAAAAAAAAAAAALQEAABkcnMvZG93bnJldi54&#10;bWxQSwUGAAAAAAQABADzAAAAvQUAAAAA&#10;" fillcolor="window" strokeweight=".5pt">
                <v:textbox>
                  <w:txbxContent>
                    <w:p w:rsidR="00D875BD" w:rsidRDefault="00D875BD" w:rsidP="00D875B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0579-0354. The time required to complete this information collection is estimated to average from .17 – 4 hours per response, including the time for reviewing instructions, searching existing data sources, gathering and maintaining the data needed, and completing and reviewing the collection of information.</w:t>
                      </w:r>
                    </w:p>
                    <w:p w:rsidR="00D875BD" w:rsidRDefault="00D875BD" w:rsidP="00D875BD"/>
                  </w:txbxContent>
                </v:textbox>
                <w10:wrap anchorx="margin"/>
              </v:shape>
            </w:pict>
          </mc:Fallback>
        </mc:AlternateContent>
      </w:r>
    </w:p>
    <w:sectPr w:rsidR="00D875BD" w:rsidRPr="0072764C" w:rsidSect="00EF705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E8C" w:rsidRDefault="00275E8C" w:rsidP="00C54B9B">
      <w:pPr>
        <w:spacing w:after="0" w:line="240" w:lineRule="auto"/>
      </w:pPr>
      <w:r>
        <w:separator/>
      </w:r>
    </w:p>
  </w:endnote>
  <w:endnote w:type="continuationSeparator" w:id="0">
    <w:p w:rsidR="00275E8C" w:rsidRDefault="00275E8C" w:rsidP="00C5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441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B9B" w:rsidRDefault="00C54B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4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4B9B" w:rsidRDefault="00C54B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E8C" w:rsidRDefault="00275E8C" w:rsidP="00C54B9B">
      <w:pPr>
        <w:spacing w:after="0" w:line="240" w:lineRule="auto"/>
      </w:pPr>
      <w:r>
        <w:separator/>
      </w:r>
    </w:p>
  </w:footnote>
  <w:footnote w:type="continuationSeparator" w:id="0">
    <w:p w:rsidR="00275E8C" w:rsidRDefault="00275E8C" w:rsidP="00C54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BD"/>
    <w:rsid w:val="0004545F"/>
    <w:rsid w:val="00145253"/>
    <w:rsid w:val="001A6BFE"/>
    <w:rsid w:val="00202066"/>
    <w:rsid w:val="00204D61"/>
    <w:rsid w:val="00205BA6"/>
    <w:rsid w:val="0021635C"/>
    <w:rsid w:val="002314A7"/>
    <w:rsid w:val="002513F1"/>
    <w:rsid w:val="00275E8C"/>
    <w:rsid w:val="00345AA5"/>
    <w:rsid w:val="00396A80"/>
    <w:rsid w:val="003B3CE8"/>
    <w:rsid w:val="003B44A2"/>
    <w:rsid w:val="00475942"/>
    <w:rsid w:val="00524A1D"/>
    <w:rsid w:val="00586784"/>
    <w:rsid w:val="005D49A0"/>
    <w:rsid w:val="006033FA"/>
    <w:rsid w:val="00663524"/>
    <w:rsid w:val="0072764C"/>
    <w:rsid w:val="00761AEB"/>
    <w:rsid w:val="00781BFE"/>
    <w:rsid w:val="00833B3B"/>
    <w:rsid w:val="008403D1"/>
    <w:rsid w:val="00846811"/>
    <w:rsid w:val="00847BC6"/>
    <w:rsid w:val="009903DC"/>
    <w:rsid w:val="009A4187"/>
    <w:rsid w:val="00A025CF"/>
    <w:rsid w:val="00A93438"/>
    <w:rsid w:val="00AC7805"/>
    <w:rsid w:val="00AC7936"/>
    <w:rsid w:val="00AF2DB8"/>
    <w:rsid w:val="00BA08BF"/>
    <w:rsid w:val="00BD3094"/>
    <w:rsid w:val="00C367BD"/>
    <w:rsid w:val="00C54B9B"/>
    <w:rsid w:val="00C86E22"/>
    <w:rsid w:val="00CE3A63"/>
    <w:rsid w:val="00D875BD"/>
    <w:rsid w:val="00DC2393"/>
    <w:rsid w:val="00E714DE"/>
    <w:rsid w:val="00EF7052"/>
    <w:rsid w:val="00F54777"/>
    <w:rsid w:val="00F65343"/>
    <w:rsid w:val="00F74E94"/>
    <w:rsid w:val="00FA0B42"/>
    <w:rsid w:val="00FA1A3C"/>
    <w:rsid w:val="00FB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3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B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B3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B9B"/>
  </w:style>
  <w:style w:type="paragraph" w:styleId="Footer">
    <w:name w:val="footer"/>
    <w:basedOn w:val="Normal"/>
    <w:link w:val="FooterChar"/>
    <w:uiPriority w:val="99"/>
    <w:unhideWhenUsed/>
    <w:rsid w:val="00C5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B9B"/>
  </w:style>
  <w:style w:type="character" w:styleId="Hyperlink">
    <w:name w:val="Hyperlink"/>
    <w:basedOn w:val="DefaultParagraphFont"/>
    <w:uiPriority w:val="99"/>
    <w:unhideWhenUsed/>
    <w:rsid w:val="002163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3D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3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B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B3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B9B"/>
  </w:style>
  <w:style w:type="paragraph" w:styleId="Footer">
    <w:name w:val="footer"/>
    <w:basedOn w:val="Normal"/>
    <w:link w:val="FooterChar"/>
    <w:uiPriority w:val="99"/>
    <w:unhideWhenUsed/>
    <w:rsid w:val="00C5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B9B"/>
  </w:style>
  <w:style w:type="character" w:styleId="Hyperlink">
    <w:name w:val="Hyperlink"/>
    <w:basedOn w:val="DefaultParagraphFont"/>
    <w:uiPriority w:val="99"/>
    <w:unhideWhenUsed/>
    <w:rsid w:val="002163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9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282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58395209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5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1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37095260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8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51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623881704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5220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438527784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2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11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59395457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67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794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79465569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1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2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971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95675576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3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300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2012829805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CEAH User</dc:creator>
  <cp:keywords/>
  <dc:description/>
  <cp:lastModifiedBy>SYSTEM</cp:lastModifiedBy>
  <cp:revision>2</cp:revision>
  <cp:lastPrinted>2019-03-14T13:43:00Z</cp:lastPrinted>
  <dcterms:created xsi:type="dcterms:W3CDTF">2019-03-14T16:00:00Z</dcterms:created>
  <dcterms:modified xsi:type="dcterms:W3CDTF">2019-03-14T16:00:00Z</dcterms:modified>
</cp:coreProperties>
</file>