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CC164D" w14:textId="75EC923C" w:rsidR="00E42DD8" w:rsidRDefault="00C93E01">
      <w:pPr>
        <w:sectPr w:rsidR="00E42DD8" w:rsidSect="00A77C5D">
          <w:headerReference w:type="default" r:id="rId12"/>
          <w:footerReference w:type="default" r:id="rId13"/>
          <w:pgSz w:w="12240" w:h="15840"/>
          <w:pgMar w:top="1440" w:right="1440" w:bottom="1440" w:left="1440" w:header="1440" w:footer="720" w:gutter="0"/>
          <w:cols w:space="720"/>
          <w:docGrid w:linePitch="360"/>
        </w:sectPr>
      </w:pPr>
      <w:bookmarkStart w:id="0" w:name="_GoBack"/>
      <w:bookmarkEnd w:id="0"/>
      <w:r>
        <w:rPr>
          <w:rFonts w:ascii="Times New Roman" w:hAnsi="Times New Roman"/>
          <w:sz w:val="20"/>
          <w:szCs w:val="20"/>
        </w:rPr>
        <w:t>OMB Control No: XXXX-XXXX</w:t>
      </w:r>
    </w:p>
    <w:p w14:paraId="20CC164E" w14:textId="77777777" w:rsidR="00E734A5" w:rsidRPr="00E734A5" w:rsidRDefault="00E734A5" w:rsidP="00E734A5">
      <w:pPr>
        <w:spacing w:after="0" w:line="240" w:lineRule="auto"/>
        <w:rPr>
          <w:rFonts w:ascii="Times New Roman" w:hAnsi="Times New Roman"/>
          <w:sz w:val="24"/>
          <w:szCs w:val="24"/>
        </w:rPr>
      </w:pPr>
      <w:r w:rsidRPr="00E734A5">
        <w:rPr>
          <w:rFonts w:ascii="Times New Roman" w:hAnsi="Times New Roman"/>
          <w:sz w:val="24"/>
          <w:szCs w:val="24"/>
        </w:rPr>
        <w:lastRenderedPageBreak/>
        <w:t>L-500</w:t>
      </w:r>
    </w:p>
    <w:p w14:paraId="20CC164F" w14:textId="77777777" w:rsidR="00E734A5" w:rsidRPr="00E734A5" w:rsidRDefault="00E734A5" w:rsidP="00E734A5">
      <w:pPr>
        <w:spacing w:after="0" w:line="240" w:lineRule="auto"/>
        <w:rPr>
          <w:rFonts w:ascii="Times New Roman" w:hAnsi="Times New Roman"/>
          <w:sz w:val="24"/>
          <w:szCs w:val="24"/>
        </w:rPr>
      </w:pPr>
      <w:r w:rsidRPr="00E734A5">
        <w:rPr>
          <w:rFonts w:ascii="Times New Roman" w:hAnsi="Times New Roman"/>
          <w:sz w:val="24"/>
          <w:szCs w:val="24"/>
        </w:rPr>
        <w:t>[Delineation Follow-up Letter]</w:t>
      </w:r>
    </w:p>
    <w:p w14:paraId="20CC1650" w14:textId="77777777" w:rsidR="00E734A5" w:rsidRPr="00E734A5" w:rsidRDefault="00E734A5" w:rsidP="00E734A5">
      <w:pPr>
        <w:spacing w:after="0" w:line="240" w:lineRule="auto"/>
        <w:rPr>
          <w:rFonts w:ascii="Times New Roman" w:hAnsi="Times New Roman"/>
          <w:sz w:val="24"/>
          <w:szCs w:val="24"/>
        </w:rPr>
      </w:pPr>
    </w:p>
    <w:p w14:paraId="20CC1651" w14:textId="77777777" w:rsidR="00E734A5" w:rsidRPr="00E734A5" w:rsidRDefault="00E734A5" w:rsidP="00E734A5">
      <w:pPr>
        <w:spacing w:after="0" w:line="240" w:lineRule="auto"/>
        <w:rPr>
          <w:rFonts w:ascii="Times New Roman" w:hAnsi="Times New Roman"/>
          <w:sz w:val="24"/>
          <w:szCs w:val="24"/>
        </w:rPr>
      </w:pPr>
      <w:r w:rsidRPr="00E734A5">
        <w:rPr>
          <w:rFonts w:ascii="Times New Roman" w:hAnsi="Times New Roman"/>
          <w:sz w:val="24"/>
          <w:szCs w:val="24"/>
        </w:rPr>
        <w:t>&lt;&lt;Date&gt;&gt;</w:t>
      </w:r>
    </w:p>
    <w:p w14:paraId="20CC1652" w14:textId="77777777" w:rsidR="00E734A5" w:rsidRPr="00E734A5" w:rsidRDefault="00E734A5" w:rsidP="00E734A5">
      <w:pPr>
        <w:spacing w:after="0" w:line="240" w:lineRule="auto"/>
        <w:rPr>
          <w:rFonts w:ascii="Times New Roman" w:hAnsi="Times New Roman"/>
          <w:sz w:val="24"/>
          <w:szCs w:val="24"/>
        </w:rPr>
      </w:pPr>
      <w:r w:rsidRPr="00E734A5">
        <w:rPr>
          <w:rFonts w:ascii="Times New Roman" w:hAnsi="Times New Roman"/>
          <w:sz w:val="24"/>
          <w:szCs w:val="24"/>
        </w:rPr>
        <w:t>Dear PSAP Participant:</w:t>
      </w:r>
    </w:p>
    <w:p w14:paraId="20CC1653" w14:textId="77777777" w:rsidR="00E734A5" w:rsidRPr="00E734A5" w:rsidRDefault="00E734A5" w:rsidP="00E734A5">
      <w:pPr>
        <w:spacing w:after="0" w:line="240" w:lineRule="auto"/>
        <w:rPr>
          <w:rFonts w:ascii="Times New Roman" w:hAnsi="Times New Roman"/>
          <w:sz w:val="24"/>
          <w:szCs w:val="24"/>
        </w:rPr>
      </w:pPr>
      <w:r w:rsidRPr="00E734A5">
        <w:rPr>
          <w:rFonts w:ascii="Times New Roman" w:hAnsi="Times New Roman"/>
          <w:sz w:val="24"/>
          <w:szCs w:val="24"/>
        </w:rPr>
        <w:tab/>
      </w:r>
    </w:p>
    <w:p w14:paraId="20CC1654" w14:textId="470E4465" w:rsidR="00E734A5" w:rsidRPr="00E734A5" w:rsidRDefault="00E734A5" w:rsidP="00E734A5">
      <w:pPr>
        <w:spacing w:after="0" w:line="240" w:lineRule="auto"/>
        <w:rPr>
          <w:rFonts w:ascii="Times New Roman" w:hAnsi="Times New Roman"/>
          <w:color w:val="000000"/>
          <w:sz w:val="24"/>
          <w:szCs w:val="24"/>
        </w:rPr>
      </w:pPr>
      <w:r w:rsidRPr="00E734A5">
        <w:rPr>
          <w:rFonts w:ascii="Times New Roman" w:hAnsi="Times New Roman"/>
          <w:color w:val="000000"/>
          <w:sz w:val="24"/>
          <w:szCs w:val="24"/>
        </w:rPr>
        <w:t>The U.S. Census Bureau</w:t>
      </w:r>
      <w:r w:rsidR="00630DA5">
        <w:rPr>
          <w:rFonts w:ascii="Times New Roman" w:hAnsi="Times New Roman"/>
          <w:color w:val="000000"/>
          <w:sz w:val="24"/>
          <w:szCs w:val="24"/>
        </w:rPr>
        <w:t xml:space="preserve"> (Census Bureau)</w:t>
      </w:r>
      <w:r w:rsidRPr="00E734A5">
        <w:rPr>
          <w:rFonts w:ascii="Times New Roman" w:hAnsi="Times New Roman"/>
          <w:color w:val="000000"/>
          <w:sz w:val="24"/>
          <w:szCs w:val="24"/>
        </w:rPr>
        <w:t xml:space="preserve"> is </w:t>
      </w:r>
      <w:r w:rsidR="00CB3D03">
        <w:rPr>
          <w:rFonts w:ascii="Times New Roman" w:hAnsi="Times New Roman"/>
          <w:color w:val="000000"/>
          <w:sz w:val="24"/>
          <w:szCs w:val="24"/>
        </w:rPr>
        <w:t>providing you an update</w:t>
      </w:r>
      <w:r w:rsidRPr="00E734A5">
        <w:rPr>
          <w:rFonts w:ascii="Times New Roman" w:hAnsi="Times New Roman"/>
          <w:color w:val="000000"/>
          <w:sz w:val="24"/>
          <w:szCs w:val="24"/>
        </w:rPr>
        <w:t xml:space="preserve"> on the status of the </w:t>
      </w:r>
      <w:r w:rsidR="004208F6">
        <w:rPr>
          <w:rFonts w:ascii="Times New Roman" w:hAnsi="Times New Roman"/>
          <w:color w:val="000000"/>
          <w:sz w:val="24"/>
          <w:szCs w:val="24"/>
        </w:rPr>
        <w:t>2020 Census Participant</w:t>
      </w:r>
      <w:r w:rsidRPr="00E734A5">
        <w:rPr>
          <w:rFonts w:ascii="Times New Roman" w:hAnsi="Times New Roman"/>
          <w:color w:val="000000"/>
          <w:sz w:val="24"/>
          <w:szCs w:val="24"/>
        </w:rPr>
        <w:t xml:space="preserve"> Statistical Areas Program (PSAP). </w:t>
      </w:r>
      <w:r w:rsidRPr="00E734A5">
        <w:rPr>
          <w:rFonts w:ascii="Times New Roman" w:hAnsi="Times New Roman"/>
          <w:sz w:val="24"/>
          <w:szCs w:val="24"/>
        </w:rPr>
        <w:t xml:space="preserve">We are now performing a final review of statistical area updates, submitted during the delineation phase, to ensure all updates meet the established criteria for the </w:t>
      </w:r>
      <w:r w:rsidR="004208F6">
        <w:rPr>
          <w:rFonts w:ascii="Times New Roman" w:hAnsi="Times New Roman"/>
          <w:sz w:val="24"/>
          <w:szCs w:val="24"/>
        </w:rPr>
        <w:t>2020 Census PSAP</w:t>
      </w:r>
      <w:r w:rsidRPr="00E734A5">
        <w:rPr>
          <w:rFonts w:ascii="Times New Roman" w:hAnsi="Times New Roman"/>
          <w:sz w:val="24"/>
          <w:szCs w:val="24"/>
        </w:rPr>
        <w:t>.</w:t>
      </w:r>
    </w:p>
    <w:p w14:paraId="20CC1655" w14:textId="77777777" w:rsidR="00E734A5" w:rsidRPr="00E734A5" w:rsidRDefault="00E734A5" w:rsidP="00E734A5">
      <w:pPr>
        <w:spacing w:after="0" w:line="240" w:lineRule="auto"/>
        <w:rPr>
          <w:rFonts w:ascii="Times New Roman" w:hAnsi="Times New Roman"/>
          <w:color w:val="000000"/>
          <w:sz w:val="24"/>
          <w:szCs w:val="24"/>
        </w:rPr>
      </w:pPr>
    </w:p>
    <w:p w14:paraId="20CC1656" w14:textId="57821B05" w:rsidR="00E734A5" w:rsidRPr="00E734A5" w:rsidRDefault="00E734A5" w:rsidP="00E734A5">
      <w:pPr>
        <w:spacing w:after="0" w:line="240" w:lineRule="auto"/>
        <w:rPr>
          <w:rFonts w:ascii="Times New Roman" w:hAnsi="Times New Roman"/>
          <w:sz w:val="24"/>
          <w:szCs w:val="24"/>
        </w:rPr>
      </w:pPr>
      <w:r w:rsidRPr="00E734A5">
        <w:rPr>
          <w:rFonts w:ascii="Times New Roman" w:hAnsi="Times New Roman"/>
          <w:sz w:val="24"/>
          <w:szCs w:val="24"/>
        </w:rPr>
        <w:t xml:space="preserve">In </w:t>
      </w:r>
      <w:r w:rsidR="006778B7">
        <w:rPr>
          <w:rFonts w:ascii="Times New Roman" w:hAnsi="Times New Roman"/>
          <w:sz w:val="24"/>
          <w:szCs w:val="24"/>
        </w:rPr>
        <w:t>January 2020</w:t>
      </w:r>
      <w:r w:rsidRPr="00E734A5">
        <w:rPr>
          <w:rFonts w:ascii="Times New Roman" w:hAnsi="Times New Roman"/>
          <w:sz w:val="24"/>
          <w:szCs w:val="24"/>
        </w:rPr>
        <w:t xml:space="preserve">, we will begin the verification phase of the </w:t>
      </w:r>
      <w:r w:rsidR="004208F6">
        <w:rPr>
          <w:rFonts w:ascii="Times New Roman" w:hAnsi="Times New Roman"/>
          <w:sz w:val="24"/>
          <w:szCs w:val="24"/>
        </w:rPr>
        <w:t>2020 Census PSAP</w:t>
      </w:r>
      <w:r w:rsidRPr="00E734A5">
        <w:rPr>
          <w:rFonts w:ascii="Times New Roman" w:hAnsi="Times New Roman"/>
          <w:sz w:val="24"/>
          <w:szCs w:val="24"/>
        </w:rPr>
        <w:t>. During the verification phase, you will have the opportunity to verify that we have correctly recorded the statistical area updates you provided during the delineation phase. Once the verification phase starts, you will have 90 days to verify your updates and submit any corrections to the Census Bureau.</w:t>
      </w:r>
    </w:p>
    <w:p w14:paraId="20CC1657" w14:textId="77777777" w:rsidR="00E734A5" w:rsidRPr="00E734A5" w:rsidRDefault="00E734A5" w:rsidP="00E734A5">
      <w:pPr>
        <w:spacing w:after="0" w:line="240" w:lineRule="auto"/>
        <w:rPr>
          <w:rFonts w:ascii="Times New Roman" w:hAnsi="Times New Roman"/>
          <w:color w:val="000000"/>
          <w:sz w:val="24"/>
          <w:szCs w:val="24"/>
        </w:rPr>
      </w:pPr>
    </w:p>
    <w:p w14:paraId="20CC1659" w14:textId="5AA0A0A4" w:rsidR="00E734A5" w:rsidRPr="00E734A5" w:rsidRDefault="00E734A5" w:rsidP="00E734A5">
      <w:pPr>
        <w:spacing w:after="0" w:line="240" w:lineRule="auto"/>
        <w:rPr>
          <w:rFonts w:ascii="Times New Roman" w:hAnsi="Times New Roman"/>
          <w:sz w:val="24"/>
          <w:szCs w:val="24"/>
        </w:rPr>
      </w:pPr>
      <w:r w:rsidRPr="00E734A5">
        <w:rPr>
          <w:rFonts w:ascii="Times New Roman" w:hAnsi="Times New Roman"/>
          <w:sz w:val="24"/>
          <w:szCs w:val="24"/>
        </w:rPr>
        <w:t xml:space="preserve">We appreciate your interest in the </w:t>
      </w:r>
      <w:r w:rsidR="004208F6">
        <w:rPr>
          <w:rFonts w:ascii="Times New Roman" w:hAnsi="Times New Roman"/>
          <w:sz w:val="24"/>
          <w:szCs w:val="24"/>
        </w:rPr>
        <w:t>2020 Census PSAP</w:t>
      </w:r>
      <w:r w:rsidRPr="00E734A5">
        <w:rPr>
          <w:rFonts w:ascii="Times New Roman" w:hAnsi="Times New Roman"/>
          <w:sz w:val="24"/>
          <w:szCs w:val="24"/>
        </w:rPr>
        <w:t xml:space="preserve"> and look forward to working with you during the verification phase.</w:t>
      </w:r>
    </w:p>
    <w:p w14:paraId="20CC165A" w14:textId="77777777" w:rsidR="00E734A5" w:rsidRPr="00E734A5" w:rsidRDefault="00E734A5" w:rsidP="00E734A5">
      <w:pPr>
        <w:spacing w:after="0" w:line="240" w:lineRule="auto"/>
        <w:jc w:val="center"/>
        <w:rPr>
          <w:rFonts w:ascii="Times New Roman" w:hAnsi="Times New Roman"/>
          <w:b/>
          <w:sz w:val="24"/>
          <w:szCs w:val="24"/>
        </w:rPr>
      </w:pPr>
      <w:r w:rsidRPr="00E734A5">
        <w:rPr>
          <w:rFonts w:ascii="Times New Roman" w:hAnsi="Times New Roman"/>
          <w:b/>
          <w:sz w:val="24"/>
          <w:szCs w:val="24"/>
        </w:rPr>
        <w:t>CONTACT INFORMATION</w:t>
      </w:r>
    </w:p>
    <w:p w14:paraId="20CC165B" w14:textId="77777777" w:rsidR="00E734A5" w:rsidRPr="00E734A5" w:rsidRDefault="00E734A5" w:rsidP="00E734A5">
      <w:pPr>
        <w:spacing w:after="0" w:line="240" w:lineRule="auto"/>
        <w:rPr>
          <w:rFonts w:ascii="Times New Roman" w:hAnsi="Times New Roman"/>
          <w:sz w:val="24"/>
          <w:szCs w:val="24"/>
        </w:rPr>
      </w:pPr>
      <w:r w:rsidRPr="00E734A5">
        <w:rPr>
          <w:rFonts w:ascii="Times New Roman" w:hAnsi="Times New Roman"/>
          <w:sz w:val="24"/>
          <w:szCs w:val="24"/>
        </w:rPr>
        <w:t xml:space="preserve">E-mail: </w:t>
      </w:r>
      <w:hyperlink r:id="rId14" w:history="1">
        <w:r w:rsidRPr="00E734A5">
          <w:rPr>
            <w:rFonts w:ascii="Times New Roman" w:hAnsi="Times New Roman"/>
            <w:color w:val="0000FF"/>
            <w:sz w:val="24"/>
            <w:szCs w:val="24"/>
            <w:u w:val="single"/>
          </w:rPr>
          <w:t>geo.psap@census.gov</w:t>
        </w:r>
      </w:hyperlink>
    </w:p>
    <w:p w14:paraId="20CC165C" w14:textId="77777777" w:rsidR="00E734A5" w:rsidRPr="00E734A5" w:rsidRDefault="00E734A5" w:rsidP="00E734A5">
      <w:pPr>
        <w:spacing w:after="0" w:line="240" w:lineRule="auto"/>
        <w:outlineLvl w:val="2"/>
        <w:rPr>
          <w:rFonts w:ascii="Times New Roman" w:hAnsi="Times New Roman"/>
          <w:color w:val="000000"/>
          <w:sz w:val="24"/>
          <w:szCs w:val="24"/>
          <w:lang w:val="en"/>
        </w:rPr>
      </w:pPr>
      <w:r w:rsidRPr="00E734A5">
        <w:rPr>
          <w:rFonts w:ascii="Times New Roman" w:hAnsi="Times New Roman"/>
          <w:color w:val="000000"/>
          <w:sz w:val="24"/>
          <w:szCs w:val="24"/>
          <w:lang w:val="en"/>
        </w:rPr>
        <w:t>Phone: 1-844-788-4921</w:t>
      </w:r>
    </w:p>
    <w:p w14:paraId="20CC165D" w14:textId="79B600D6" w:rsidR="00E734A5" w:rsidRPr="00E734A5" w:rsidRDefault="00E734A5" w:rsidP="00104FB3">
      <w:pPr>
        <w:spacing w:after="0" w:line="240" w:lineRule="auto"/>
        <w:rPr>
          <w:rFonts w:ascii="Times New Roman" w:hAnsi="Times New Roman"/>
          <w:sz w:val="24"/>
          <w:szCs w:val="24"/>
        </w:rPr>
      </w:pPr>
      <w:r w:rsidRPr="00E734A5">
        <w:rPr>
          <w:rFonts w:ascii="Times New Roman" w:hAnsi="Times New Roman"/>
          <w:sz w:val="24"/>
          <w:szCs w:val="24"/>
        </w:rPr>
        <w:t xml:space="preserve">Web site: </w:t>
      </w:r>
      <w:hyperlink r:id="rId15" w:history="1">
        <w:r w:rsidR="00104FB3">
          <w:rPr>
            <w:rStyle w:val="Hyperlink"/>
            <w:rFonts w:ascii="Times New Roman" w:hAnsi="Times New Roman"/>
            <w:sz w:val="24"/>
            <w:szCs w:val="24"/>
          </w:rPr>
          <w:t>http://www.census.gov/programs-surveys/decennial-census/about/psap.html</w:t>
        </w:r>
      </w:hyperlink>
    </w:p>
    <w:p w14:paraId="20CC165E" w14:textId="77777777" w:rsidR="00E734A5" w:rsidRPr="00E734A5" w:rsidRDefault="00E734A5" w:rsidP="00E734A5">
      <w:pPr>
        <w:spacing w:after="0" w:line="240" w:lineRule="auto"/>
        <w:rPr>
          <w:rFonts w:ascii="Times New Roman" w:hAnsi="Times New Roman"/>
          <w:sz w:val="24"/>
          <w:szCs w:val="24"/>
        </w:rPr>
      </w:pPr>
    </w:p>
    <w:p w14:paraId="20CC165F" w14:textId="77777777" w:rsidR="00E734A5" w:rsidRPr="00E734A5" w:rsidRDefault="00E734A5" w:rsidP="00E734A5">
      <w:pPr>
        <w:spacing w:after="0" w:line="240" w:lineRule="auto"/>
        <w:outlineLvl w:val="2"/>
        <w:rPr>
          <w:rFonts w:ascii="Times New Roman" w:hAnsi="Times New Roman"/>
          <w:bCs/>
          <w:color w:val="000000"/>
          <w:sz w:val="24"/>
          <w:szCs w:val="24"/>
          <w:lang w:val="en"/>
        </w:rPr>
      </w:pPr>
      <w:r w:rsidRPr="00E734A5">
        <w:rPr>
          <w:rFonts w:ascii="Times New Roman" w:hAnsi="Times New Roman"/>
          <w:bCs/>
          <w:color w:val="000000"/>
          <w:sz w:val="24"/>
          <w:szCs w:val="24"/>
          <w:lang w:val="en"/>
        </w:rPr>
        <w:t>Sincerely,</w:t>
      </w:r>
    </w:p>
    <w:p w14:paraId="20CC1660" w14:textId="77777777" w:rsidR="00E734A5" w:rsidRPr="00E734A5" w:rsidRDefault="00E734A5" w:rsidP="00E734A5">
      <w:pPr>
        <w:spacing w:after="0" w:line="240" w:lineRule="auto"/>
        <w:outlineLvl w:val="2"/>
        <w:rPr>
          <w:rFonts w:ascii="Times New Roman" w:hAnsi="Times New Roman"/>
          <w:bCs/>
          <w:color w:val="000000"/>
          <w:sz w:val="24"/>
          <w:szCs w:val="24"/>
          <w:lang w:val="en"/>
        </w:rPr>
      </w:pPr>
    </w:p>
    <w:p w14:paraId="20CC1661" w14:textId="77777777" w:rsidR="00E734A5" w:rsidRPr="00E734A5" w:rsidRDefault="00E734A5" w:rsidP="00E734A5">
      <w:pPr>
        <w:spacing w:after="0" w:line="240" w:lineRule="auto"/>
        <w:outlineLvl w:val="2"/>
        <w:rPr>
          <w:rFonts w:ascii="Times New Roman" w:hAnsi="Times New Roman"/>
          <w:bCs/>
          <w:color w:val="000000"/>
          <w:sz w:val="24"/>
          <w:szCs w:val="24"/>
          <w:lang w:val="en"/>
        </w:rPr>
      </w:pPr>
    </w:p>
    <w:p w14:paraId="695A6B3E" w14:textId="77777777" w:rsidR="004F2F01" w:rsidRDefault="004F2F01" w:rsidP="004F2F01">
      <w:pPr>
        <w:spacing w:after="0" w:line="240" w:lineRule="auto"/>
        <w:outlineLvl w:val="2"/>
        <w:rPr>
          <w:rFonts w:ascii="Times New Roman" w:hAnsi="Times New Roman"/>
          <w:color w:val="000000"/>
          <w:sz w:val="24"/>
          <w:szCs w:val="24"/>
          <w:lang w:val="en"/>
        </w:rPr>
      </w:pPr>
      <w:r>
        <w:rPr>
          <w:rFonts w:ascii="Times New Roman" w:hAnsi="Times New Roman"/>
          <w:color w:val="000000"/>
          <w:sz w:val="24"/>
          <w:szCs w:val="24"/>
          <w:lang w:val="en"/>
        </w:rPr>
        <w:t>Albert E. Fontenot, Jr.</w:t>
      </w:r>
    </w:p>
    <w:p w14:paraId="5FD99F3C" w14:textId="77777777" w:rsidR="0003731C" w:rsidRDefault="0003731C" w:rsidP="0003731C">
      <w:pPr>
        <w:spacing w:after="0" w:line="240" w:lineRule="auto"/>
        <w:outlineLvl w:val="2"/>
        <w:rPr>
          <w:rFonts w:ascii="Times New Roman" w:hAnsi="Times New Roman"/>
          <w:color w:val="000000"/>
          <w:sz w:val="24"/>
          <w:szCs w:val="24"/>
          <w:lang w:val="en"/>
        </w:rPr>
      </w:pPr>
      <w:r>
        <w:rPr>
          <w:rFonts w:ascii="Times New Roman" w:hAnsi="Times New Roman"/>
          <w:color w:val="000000"/>
          <w:sz w:val="24"/>
          <w:szCs w:val="24"/>
          <w:lang w:val="en"/>
        </w:rPr>
        <w:t xml:space="preserve">Associate Director for </w:t>
      </w:r>
    </w:p>
    <w:p w14:paraId="3ABEA3C7" w14:textId="77777777" w:rsidR="0003731C" w:rsidRDefault="0003731C" w:rsidP="0003731C">
      <w:pPr>
        <w:spacing w:after="0" w:line="240" w:lineRule="auto"/>
        <w:outlineLvl w:val="2"/>
        <w:rPr>
          <w:rFonts w:ascii="Times New Roman" w:hAnsi="Times New Roman"/>
          <w:color w:val="000000"/>
          <w:sz w:val="24"/>
          <w:szCs w:val="24"/>
          <w:lang w:val="en"/>
        </w:rPr>
      </w:pPr>
      <w:r>
        <w:rPr>
          <w:rFonts w:ascii="Times New Roman" w:hAnsi="Times New Roman"/>
          <w:color w:val="000000"/>
          <w:sz w:val="24"/>
          <w:szCs w:val="24"/>
          <w:lang w:val="en"/>
        </w:rPr>
        <w:t>Decennial Census Programs</w:t>
      </w:r>
    </w:p>
    <w:p w14:paraId="20CC1665" w14:textId="77777777" w:rsidR="00E734A5" w:rsidRPr="00E734A5" w:rsidRDefault="00E734A5" w:rsidP="00E734A5">
      <w:pPr>
        <w:spacing w:after="0" w:line="240" w:lineRule="auto"/>
        <w:outlineLvl w:val="2"/>
        <w:rPr>
          <w:rFonts w:ascii="Times New Roman" w:hAnsi="Times New Roman"/>
          <w:bCs/>
          <w:color w:val="000000"/>
          <w:sz w:val="24"/>
          <w:szCs w:val="24"/>
          <w:lang w:val="en"/>
        </w:rPr>
      </w:pPr>
    </w:p>
    <w:p w14:paraId="20CC1666" w14:textId="0962A824" w:rsidR="00E42DD8" w:rsidRDefault="00E734A5" w:rsidP="00E734A5">
      <w:pPr>
        <w:rPr>
          <w:rFonts w:ascii="Times New Roman" w:hAnsi="Times New Roman"/>
          <w:bCs/>
          <w:color w:val="000000"/>
          <w:sz w:val="24"/>
          <w:szCs w:val="24"/>
          <w:lang w:val="en"/>
        </w:rPr>
      </w:pPr>
      <w:r w:rsidRPr="00E734A5">
        <w:rPr>
          <w:rFonts w:ascii="Times New Roman" w:hAnsi="Times New Roman"/>
          <w:bCs/>
          <w:color w:val="000000"/>
          <w:sz w:val="24"/>
          <w:szCs w:val="24"/>
          <w:lang w:val="en"/>
        </w:rPr>
        <w:t>cc: State Data Center Contact</w:t>
      </w:r>
    </w:p>
    <w:p w14:paraId="2ED85183" w14:textId="77777777" w:rsidR="00C93E01" w:rsidRDefault="00C93E01" w:rsidP="00630DA5">
      <w:pPr>
        <w:spacing w:after="0" w:line="240" w:lineRule="auto"/>
        <w:rPr>
          <w:rFonts w:ascii="Times New Roman" w:hAnsi="Times New Roman"/>
          <w:szCs w:val="24"/>
          <w:u w:val="single"/>
        </w:rPr>
      </w:pPr>
    </w:p>
    <w:p w14:paraId="58403A9D" w14:textId="77777777" w:rsidR="00C93E01" w:rsidRDefault="00C93E01" w:rsidP="00630DA5">
      <w:pPr>
        <w:spacing w:after="0" w:line="240" w:lineRule="auto"/>
        <w:rPr>
          <w:rFonts w:ascii="Times New Roman" w:hAnsi="Times New Roman"/>
          <w:szCs w:val="24"/>
          <w:u w:val="single"/>
        </w:rPr>
      </w:pPr>
    </w:p>
    <w:p w14:paraId="4EF47A2B" w14:textId="6FF0B121" w:rsidR="00630DA5" w:rsidRPr="00630DA5" w:rsidRDefault="00630DA5" w:rsidP="00630DA5">
      <w:pPr>
        <w:spacing w:after="0" w:line="240" w:lineRule="auto"/>
        <w:rPr>
          <w:rFonts w:ascii="Times New Roman" w:hAnsi="Times New Roman"/>
          <w:szCs w:val="24"/>
        </w:rPr>
      </w:pPr>
      <w:r w:rsidRPr="00630DA5">
        <w:rPr>
          <w:rFonts w:ascii="Times New Roman" w:hAnsi="Times New Roman"/>
          <w:i/>
          <w:szCs w:val="24"/>
        </w:rPr>
        <w:t xml:space="preserve">We estimate that completing this program will take a total of 40 hours on average, from 2018-2020. Send comments regarding this burden estimate or any other aspect of this collection of information, including suggestions for reducing this burden, to geo.psap@census.gov. This collection has been approved by the Office of Management and Budget (OMB). The eight digit OMB approval number that appears at the upper left of the </w:t>
      </w:r>
      <w:r w:rsidR="00C93E01">
        <w:rPr>
          <w:rFonts w:ascii="Times New Roman" w:hAnsi="Times New Roman"/>
          <w:i/>
          <w:szCs w:val="24"/>
        </w:rPr>
        <w:t>letter</w:t>
      </w:r>
      <w:r w:rsidRPr="00630DA5">
        <w:rPr>
          <w:rFonts w:ascii="Times New Roman" w:hAnsi="Times New Roman"/>
          <w:i/>
          <w:szCs w:val="24"/>
        </w:rPr>
        <w:t xml:space="preserve"> confirms this approval. If this number were not displayed, we could not conduct this survey. The Census Bureau conducts this program under the legal authority of the Title 13 U.S. Code, Section 6.</w:t>
      </w:r>
    </w:p>
    <w:p w14:paraId="5F0FFD63" w14:textId="45F7D9EE" w:rsidR="00630DA5" w:rsidRDefault="00630DA5" w:rsidP="00E734A5"/>
    <w:sectPr w:rsidR="00630DA5" w:rsidSect="00E42DD8">
      <w:headerReference w:type="default" r:id="rId16"/>
      <w:footerReference w:type="default" r:id="rId17"/>
      <w:type w:val="continuous"/>
      <w:pgSz w:w="12240" w:h="15840"/>
      <w:pgMar w:top="1440" w:right="1440" w:bottom="1440" w:left="1440" w:header="144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CC1669" w14:textId="77777777" w:rsidR="00A46F12" w:rsidRDefault="00A46F12" w:rsidP="00553EF6">
      <w:pPr>
        <w:spacing w:after="0" w:line="240" w:lineRule="auto"/>
      </w:pPr>
      <w:r>
        <w:separator/>
      </w:r>
    </w:p>
  </w:endnote>
  <w:endnote w:type="continuationSeparator" w:id="0">
    <w:p w14:paraId="20CC166A" w14:textId="77777777" w:rsidR="00A46F12" w:rsidRDefault="00A46F12" w:rsidP="00553E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CC166D" w14:textId="77777777" w:rsidR="009C0531" w:rsidRDefault="00AE72EE">
    <w:pPr>
      <w:pStyle w:val="Footer"/>
    </w:pPr>
    <w:r>
      <w:rPr>
        <w:noProof/>
      </w:rPr>
      <w:drawing>
        <wp:anchor distT="0" distB="0" distL="114300" distR="114300" simplePos="0" relativeHeight="251658752" behindDoc="0" locked="0" layoutInCell="1" allowOverlap="1" wp14:anchorId="20CC1672" wp14:editId="20CC1673">
          <wp:simplePos x="0" y="0"/>
          <wp:positionH relativeFrom="column">
            <wp:posOffset>-365760</wp:posOffset>
          </wp:positionH>
          <wp:positionV relativeFrom="paragraph">
            <wp:posOffset>-402590</wp:posOffset>
          </wp:positionV>
          <wp:extent cx="1307465" cy="640080"/>
          <wp:effectExtent l="0" t="0" r="0" b="0"/>
          <wp:wrapNone/>
          <wp:docPr id="2" name="Picture 5" descr="M:\Graphics\09—Logos\Census Bureau Logos\JPG Files\cb_black-h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Graphics\09—Logos\Census Bureau Logos\JPG Files\cb_black-hi.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7465" cy="640080"/>
                  </a:xfrm>
                  <a:prstGeom prst="rect">
                    <a:avLst/>
                  </a:prstGeom>
                  <a:noFill/>
                  <a:ln>
                    <a:noFill/>
                  </a:ln>
                </pic:spPr>
              </pic:pic>
            </a:graphicData>
          </a:graphic>
          <wp14:sizeRelH relativeFrom="page">
            <wp14:pctWidth>0</wp14:pctWidth>
          </wp14:sizeRelH>
          <wp14:sizeRelV relativeFrom="page">
            <wp14:pctHeight>0</wp14:pctHeight>
          </wp14:sizeRelV>
        </wp:anchor>
      </w:drawing>
    </w:r>
    <w:r w:rsidR="00B224CE">
      <w:rPr>
        <w:noProof/>
      </w:rPr>
      <w:br/>
    </w:r>
    <w:r>
      <w:rPr>
        <w:noProof/>
      </w:rPr>
      <mc:AlternateContent>
        <mc:Choice Requires="wps">
          <w:drawing>
            <wp:anchor distT="0" distB="0" distL="114300" distR="114300" simplePos="0" relativeHeight="251656704" behindDoc="0" locked="0" layoutInCell="1" allowOverlap="1" wp14:anchorId="20CC1674" wp14:editId="20CC1675">
              <wp:simplePos x="0" y="0"/>
              <wp:positionH relativeFrom="column">
                <wp:posOffset>5396865</wp:posOffset>
              </wp:positionH>
              <wp:positionV relativeFrom="paragraph">
                <wp:posOffset>29210</wp:posOffset>
              </wp:positionV>
              <wp:extent cx="1173480" cy="25209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73480" cy="252095"/>
                      </a:xfrm>
                      <a:prstGeom prst="rect">
                        <a:avLst/>
                      </a:prstGeom>
                      <a:solidFill>
                        <a:sysClr val="window" lastClr="FFFFFF"/>
                      </a:solidFill>
                      <a:ln w="6350">
                        <a:noFill/>
                      </a:ln>
                      <a:effectLst/>
                    </wps:spPr>
                    <wps:txbx>
                      <w:txbxContent>
                        <w:p w14:paraId="20CC1676" w14:textId="77777777" w:rsidR="009C0531" w:rsidRPr="0039544D" w:rsidRDefault="009C0531" w:rsidP="00CE55EA">
                          <w:pPr>
                            <w:jc w:val="right"/>
                            <w:rPr>
                              <w:rFonts w:ascii="Times New Roman" w:hAnsi="Times New Roman"/>
                              <w:i/>
                              <w:sz w:val="20"/>
                            </w:rPr>
                          </w:pPr>
                          <w:r w:rsidRPr="0039544D">
                            <w:rPr>
                              <w:rFonts w:ascii="Times New Roman" w:hAnsi="Times New Roman"/>
                              <w:i/>
                              <w:sz w:val="20"/>
                            </w:rPr>
                            <w:t>census.gov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424.95pt;margin-top:2.3pt;width:92.4pt;height:19.8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" fillcolor="window" stroked="f" strokeweight=".5pt">
              <v:path arrowok="t"/>
              <v:textbox>
                <w:txbxContent>
                  <w:p w14:paraId="20CC1676" w14:textId="77777777" w:rsidR="009C0531" w:rsidRPr="0039544D" w:rsidRDefault="009C0531" w:rsidP="00CE55EA">
                    <w:pPr>
                      <w:jc w:val="right"/>
                      <w:rPr>
                        <w:rFonts w:ascii="Times New Roman" w:hAnsi="Times New Roman"/>
                        <w:i/>
                        <w:sz w:val="20"/>
                      </w:rPr>
                    </w:pPr>
                    <w:r w:rsidRPr="0039544D">
                      <w:rPr>
                        <w:rFonts w:ascii="Times New Roman" w:hAnsi="Times New Roman"/>
                        <w:i/>
                        <w:sz w:val="20"/>
                      </w:rPr>
                      <w:t>census.gov</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CC166F" w14:textId="77777777" w:rsidR="00E42DD8" w:rsidRPr="00E42DD8" w:rsidRDefault="00E42DD8" w:rsidP="00E42DD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CC1667" w14:textId="77777777" w:rsidR="00A46F12" w:rsidRDefault="00A46F12" w:rsidP="00553EF6">
      <w:pPr>
        <w:spacing w:after="0" w:line="240" w:lineRule="auto"/>
      </w:pPr>
      <w:r>
        <w:separator/>
      </w:r>
    </w:p>
  </w:footnote>
  <w:footnote w:type="continuationSeparator" w:id="0">
    <w:p w14:paraId="20CC1668" w14:textId="77777777" w:rsidR="00A46F12" w:rsidRDefault="00A46F12" w:rsidP="00553EF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CC166B" w14:textId="77777777" w:rsidR="00553EF6" w:rsidRDefault="00AE72EE">
    <w:pPr>
      <w:pStyle w:val="Header"/>
    </w:pPr>
    <w:r>
      <w:rPr>
        <w:noProof/>
      </w:rPr>
      <w:drawing>
        <wp:anchor distT="0" distB="0" distL="114300" distR="114300" simplePos="0" relativeHeight="251657728" behindDoc="0" locked="0" layoutInCell="1" allowOverlap="1" wp14:anchorId="20CC1670" wp14:editId="20CC1671">
          <wp:simplePos x="0" y="0"/>
          <wp:positionH relativeFrom="column">
            <wp:posOffset>2800350</wp:posOffset>
          </wp:positionH>
          <wp:positionV relativeFrom="paragraph">
            <wp:posOffset>-704850</wp:posOffset>
          </wp:positionV>
          <wp:extent cx="3715385" cy="1051560"/>
          <wp:effectExtent l="0" t="0" r="0" b="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15385" cy="10515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CC166C" w14:textId="77777777" w:rsidR="00553EF6" w:rsidRDefault="00553EF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CC166E" w14:textId="77777777" w:rsidR="00E42DD8" w:rsidRDefault="00E42DD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D740C7"/>
    <w:multiLevelType w:val="multilevel"/>
    <w:tmpl w:val="C91A83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cumentProtection w:edit="forms" w:enforcement="0"/>
  <w:defaultTabStop w:val="720"/>
  <w:characterSpacingControl w:val="doNotCompress"/>
  <w:hdrShapeDefaults>
    <o:shapedefaults v:ext="edit" spidmax="296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0AAB"/>
    <w:rsid w:val="000168BA"/>
    <w:rsid w:val="000253CE"/>
    <w:rsid w:val="0003731C"/>
    <w:rsid w:val="00083344"/>
    <w:rsid w:val="00104FB3"/>
    <w:rsid w:val="00157D76"/>
    <w:rsid w:val="001A5B2A"/>
    <w:rsid w:val="0039544D"/>
    <w:rsid w:val="003F64A0"/>
    <w:rsid w:val="004208F6"/>
    <w:rsid w:val="00453F4C"/>
    <w:rsid w:val="004F2F01"/>
    <w:rsid w:val="00505AD1"/>
    <w:rsid w:val="00515AFC"/>
    <w:rsid w:val="00553EF6"/>
    <w:rsid w:val="00587B60"/>
    <w:rsid w:val="00630DA5"/>
    <w:rsid w:val="00673CDF"/>
    <w:rsid w:val="006778B7"/>
    <w:rsid w:val="0072577F"/>
    <w:rsid w:val="008A151D"/>
    <w:rsid w:val="008C0C69"/>
    <w:rsid w:val="0096005B"/>
    <w:rsid w:val="009C0531"/>
    <w:rsid w:val="00A40AAB"/>
    <w:rsid w:val="00A46F12"/>
    <w:rsid w:val="00A77C5D"/>
    <w:rsid w:val="00AE72EE"/>
    <w:rsid w:val="00B224CE"/>
    <w:rsid w:val="00C93E01"/>
    <w:rsid w:val="00CB3D03"/>
    <w:rsid w:val="00CE55EA"/>
    <w:rsid w:val="00D43341"/>
    <w:rsid w:val="00D45CE5"/>
    <w:rsid w:val="00D601D7"/>
    <w:rsid w:val="00D71798"/>
    <w:rsid w:val="00DF258A"/>
    <w:rsid w:val="00E317B3"/>
    <w:rsid w:val="00E42DD8"/>
    <w:rsid w:val="00E734A5"/>
    <w:rsid w:val="00F20B7C"/>
    <w:rsid w:val="00FE5B04"/>
    <w:rsid w:val="00FF6A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9697"/>
    <o:shapelayout v:ext="edit">
      <o:idmap v:ext="edit" data="1"/>
    </o:shapelayout>
  </w:shapeDefaults>
  <w:decimalSymbol w:val="."/>
  <w:listSeparator w:val=","/>
  <w14:docId w14:val="20CC1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3E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3EF6"/>
  </w:style>
  <w:style w:type="paragraph" w:styleId="Footer">
    <w:name w:val="footer"/>
    <w:basedOn w:val="Normal"/>
    <w:link w:val="FooterChar"/>
    <w:uiPriority w:val="99"/>
    <w:unhideWhenUsed/>
    <w:rsid w:val="00553E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3EF6"/>
  </w:style>
  <w:style w:type="paragraph" w:styleId="BalloonText">
    <w:name w:val="Balloon Text"/>
    <w:basedOn w:val="Normal"/>
    <w:link w:val="BalloonTextChar"/>
    <w:uiPriority w:val="99"/>
    <w:semiHidden/>
    <w:unhideWhenUsed/>
    <w:rsid w:val="00553EF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53EF6"/>
    <w:rPr>
      <w:rFonts w:ascii="Tahoma" w:hAnsi="Tahoma" w:cs="Tahoma"/>
      <w:sz w:val="16"/>
      <w:szCs w:val="16"/>
    </w:rPr>
  </w:style>
  <w:style w:type="character" w:styleId="PlaceholderText">
    <w:name w:val="Placeholder Text"/>
    <w:uiPriority w:val="99"/>
    <w:semiHidden/>
    <w:rsid w:val="00E42DD8"/>
    <w:rPr>
      <w:color w:val="808080"/>
    </w:rPr>
  </w:style>
  <w:style w:type="paragraph" w:styleId="NoSpacing">
    <w:name w:val="No Spacing"/>
    <w:uiPriority w:val="1"/>
    <w:qFormat/>
    <w:rsid w:val="00D71798"/>
    <w:rPr>
      <w:sz w:val="22"/>
      <w:szCs w:val="22"/>
    </w:rPr>
  </w:style>
  <w:style w:type="character" w:styleId="CommentReference">
    <w:name w:val="annotation reference"/>
    <w:basedOn w:val="DefaultParagraphFont"/>
    <w:uiPriority w:val="99"/>
    <w:semiHidden/>
    <w:unhideWhenUsed/>
    <w:rsid w:val="00D601D7"/>
    <w:rPr>
      <w:sz w:val="16"/>
      <w:szCs w:val="16"/>
    </w:rPr>
  </w:style>
  <w:style w:type="paragraph" w:styleId="CommentText">
    <w:name w:val="annotation text"/>
    <w:basedOn w:val="Normal"/>
    <w:link w:val="CommentTextChar"/>
    <w:uiPriority w:val="99"/>
    <w:semiHidden/>
    <w:unhideWhenUsed/>
    <w:rsid w:val="00D601D7"/>
    <w:pPr>
      <w:spacing w:line="240" w:lineRule="auto"/>
    </w:pPr>
    <w:rPr>
      <w:sz w:val="20"/>
      <w:szCs w:val="20"/>
    </w:rPr>
  </w:style>
  <w:style w:type="character" w:customStyle="1" w:styleId="CommentTextChar">
    <w:name w:val="Comment Text Char"/>
    <w:basedOn w:val="DefaultParagraphFont"/>
    <w:link w:val="CommentText"/>
    <w:uiPriority w:val="99"/>
    <w:semiHidden/>
    <w:rsid w:val="00D601D7"/>
  </w:style>
  <w:style w:type="paragraph" w:styleId="CommentSubject">
    <w:name w:val="annotation subject"/>
    <w:basedOn w:val="CommentText"/>
    <w:next w:val="CommentText"/>
    <w:link w:val="CommentSubjectChar"/>
    <w:uiPriority w:val="99"/>
    <w:semiHidden/>
    <w:unhideWhenUsed/>
    <w:rsid w:val="00D601D7"/>
    <w:rPr>
      <w:b/>
      <w:bCs/>
    </w:rPr>
  </w:style>
  <w:style w:type="character" w:customStyle="1" w:styleId="CommentSubjectChar">
    <w:name w:val="Comment Subject Char"/>
    <w:basedOn w:val="CommentTextChar"/>
    <w:link w:val="CommentSubject"/>
    <w:uiPriority w:val="99"/>
    <w:semiHidden/>
    <w:rsid w:val="00D601D7"/>
    <w:rPr>
      <w:b/>
      <w:bCs/>
    </w:rPr>
  </w:style>
  <w:style w:type="character" w:styleId="Hyperlink">
    <w:name w:val="Hyperlink"/>
    <w:basedOn w:val="DefaultParagraphFont"/>
    <w:uiPriority w:val="99"/>
    <w:semiHidden/>
    <w:unhideWhenUsed/>
    <w:rsid w:val="00DF258A"/>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3E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3EF6"/>
  </w:style>
  <w:style w:type="paragraph" w:styleId="Footer">
    <w:name w:val="footer"/>
    <w:basedOn w:val="Normal"/>
    <w:link w:val="FooterChar"/>
    <w:uiPriority w:val="99"/>
    <w:unhideWhenUsed/>
    <w:rsid w:val="00553E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3EF6"/>
  </w:style>
  <w:style w:type="paragraph" w:styleId="BalloonText">
    <w:name w:val="Balloon Text"/>
    <w:basedOn w:val="Normal"/>
    <w:link w:val="BalloonTextChar"/>
    <w:uiPriority w:val="99"/>
    <w:semiHidden/>
    <w:unhideWhenUsed/>
    <w:rsid w:val="00553EF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53EF6"/>
    <w:rPr>
      <w:rFonts w:ascii="Tahoma" w:hAnsi="Tahoma" w:cs="Tahoma"/>
      <w:sz w:val="16"/>
      <w:szCs w:val="16"/>
    </w:rPr>
  </w:style>
  <w:style w:type="character" w:styleId="PlaceholderText">
    <w:name w:val="Placeholder Text"/>
    <w:uiPriority w:val="99"/>
    <w:semiHidden/>
    <w:rsid w:val="00E42DD8"/>
    <w:rPr>
      <w:color w:val="808080"/>
    </w:rPr>
  </w:style>
  <w:style w:type="paragraph" w:styleId="NoSpacing">
    <w:name w:val="No Spacing"/>
    <w:uiPriority w:val="1"/>
    <w:qFormat/>
    <w:rsid w:val="00D71798"/>
    <w:rPr>
      <w:sz w:val="22"/>
      <w:szCs w:val="22"/>
    </w:rPr>
  </w:style>
  <w:style w:type="character" w:styleId="CommentReference">
    <w:name w:val="annotation reference"/>
    <w:basedOn w:val="DefaultParagraphFont"/>
    <w:uiPriority w:val="99"/>
    <w:semiHidden/>
    <w:unhideWhenUsed/>
    <w:rsid w:val="00D601D7"/>
    <w:rPr>
      <w:sz w:val="16"/>
      <w:szCs w:val="16"/>
    </w:rPr>
  </w:style>
  <w:style w:type="paragraph" w:styleId="CommentText">
    <w:name w:val="annotation text"/>
    <w:basedOn w:val="Normal"/>
    <w:link w:val="CommentTextChar"/>
    <w:uiPriority w:val="99"/>
    <w:semiHidden/>
    <w:unhideWhenUsed/>
    <w:rsid w:val="00D601D7"/>
    <w:pPr>
      <w:spacing w:line="240" w:lineRule="auto"/>
    </w:pPr>
    <w:rPr>
      <w:sz w:val="20"/>
      <w:szCs w:val="20"/>
    </w:rPr>
  </w:style>
  <w:style w:type="character" w:customStyle="1" w:styleId="CommentTextChar">
    <w:name w:val="Comment Text Char"/>
    <w:basedOn w:val="DefaultParagraphFont"/>
    <w:link w:val="CommentText"/>
    <w:uiPriority w:val="99"/>
    <w:semiHidden/>
    <w:rsid w:val="00D601D7"/>
  </w:style>
  <w:style w:type="paragraph" w:styleId="CommentSubject">
    <w:name w:val="annotation subject"/>
    <w:basedOn w:val="CommentText"/>
    <w:next w:val="CommentText"/>
    <w:link w:val="CommentSubjectChar"/>
    <w:uiPriority w:val="99"/>
    <w:semiHidden/>
    <w:unhideWhenUsed/>
    <w:rsid w:val="00D601D7"/>
    <w:rPr>
      <w:b/>
      <w:bCs/>
    </w:rPr>
  </w:style>
  <w:style w:type="character" w:customStyle="1" w:styleId="CommentSubjectChar">
    <w:name w:val="Comment Subject Char"/>
    <w:basedOn w:val="CommentTextChar"/>
    <w:link w:val="CommentSubject"/>
    <w:uiPriority w:val="99"/>
    <w:semiHidden/>
    <w:rsid w:val="00D601D7"/>
    <w:rPr>
      <w:b/>
      <w:bCs/>
    </w:rPr>
  </w:style>
  <w:style w:type="character" w:styleId="Hyperlink">
    <w:name w:val="Hyperlink"/>
    <w:basedOn w:val="DefaultParagraphFont"/>
    <w:uiPriority w:val="99"/>
    <w:semiHidden/>
    <w:unhideWhenUsed/>
    <w:rsid w:val="00DF258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411072">
      <w:bodyDiv w:val="1"/>
      <w:marLeft w:val="0"/>
      <w:marRight w:val="0"/>
      <w:marTop w:val="0"/>
      <w:marBottom w:val="0"/>
      <w:divBdr>
        <w:top w:val="none" w:sz="0" w:space="0" w:color="auto"/>
        <w:left w:val="none" w:sz="0" w:space="0" w:color="auto"/>
        <w:bottom w:val="none" w:sz="0" w:space="0" w:color="auto"/>
        <w:right w:val="none" w:sz="0" w:space="0" w:color="auto"/>
      </w:divBdr>
    </w:div>
    <w:div w:id="479269795">
      <w:bodyDiv w:val="1"/>
      <w:marLeft w:val="0"/>
      <w:marRight w:val="0"/>
      <w:marTop w:val="0"/>
      <w:marBottom w:val="0"/>
      <w:divBdr>
        <w:top w:val="none" w:sz="0" w:space="0" w:color="auto"/>
        <w:left w:val="none" w:sz="0" w:space="0" w:color="auto"/>
        <w:bottom w:val="none" w:sz="0" w:space="0" w:color="auto"/>
        <w:right w:val="none" w:sz="0" w:space="0" w:color="auto"/>
      </w:divBdr>
    </w:div>
    <w:div w:id="811482135">
      <w:bodyDiv w:val="1"/>
      <w:marLeft w:val="0"/>
      <w:marRight w:val="0"/>
      <w:marTop w:val="0"/>
      <w:marBottom w:val="0"/>
      <w:divBdr>
        <w:top w:val="none" w:sz="0" w:space="0" w:color="auto"/>
        <w:left w:val="none" w:sz="0" w:space="0" w:color="auto"/>
        <w:bottom w:val="none" w:sz="0" w:space="0" w:color="auto"/>
        <w:right w:val="none" w:sz="0" w:space="0" w:color="auto"/>
      </w:divBdr>
    </w:div>
    <w:div w:id="834956010">
      <w:bodyDiv w:val="1"/>
      <w:marLeft w:val="0"/>
      <w:marRight w:val="0"/>
      <w:marTop w:val="0"/>
      <w:marBottom w:val="0"/>
      <w:divBdr>
        <w:top w:val="none" w:sz="0" w:space="0" w:color="auto"/>
        <w:left w:val="none" w:sz="0" w:space="0" w:color="auto"/>
        <w:bottom w:val="none" w:sz="0" w:space="0" w:color="auto"/>
        <w:right w:val="none" w:sz="0" w:space="0" w:color="auto"/>
      </w:divBdr>
    </w:div>
    <w:div w:id="1394279711">
      <w:bodyDiv w:val="1"/>
      <w:marLeft w:val="0"/>
      <w:marRight w:val="0"/>
      <w:marTop w:val="0"/>
      <w:marBottom w:val="0"/>
      <w:divBdr>
        <w:top w:val="none" w:sz="0" w:space="0" w:color="auto"/>
        <w:left w:val="none" w:sz="0" w:space="0" w:color="auto"/>
        <w:bottom w:val="none" w:sz="0" w:space="0" w:color="auto"/>
        <w:right w:val="none" w:sz="0" w:space="0" w:color="auto"/>
      </w:divBdr>
    </w:div>
    <w:div w:id="1423063453">
      <w:bodyDiv w:val="1"/>
      <w:marLeft w:val="0"/>
      <w:marRight w:val="0"/>
      <w:marTop w:val="0"/>
      <w:marBottom w:val="0"/>
      <w:divBdr>
        <w:top w:val="none" w:sz="0" w:space="0" w:color="auto"/>
        <w:left w:val="none" w:sz="0" w:space="0" w:color="auto"/>
        <w:bottom w:val="none" w:sz="0" w:space="0" w:color="auto"/>
        <w:right w:val="none" w:sz="0" w:space="0" w:color="auto"/>
      </w:divBdr>
    </w:div>
    <w:div w:id="1918400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www.census.gov/programs-surveys/decennial-census/about/psap.html"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geo.psap@census.gov"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8172143E5D64648B546B7FE1B11DD98" ma:contentTypeVersion="6" ma:contentTypeDescription="Create a new document." ma:contentTypeScope="" ma:versionID="038e6463efbdfb4ed61770d3e3d9e8b1">
  <xsd:schema xmlns:xsd="http://www.w3.org/2001/XMLSchema" xmlns:xs="http://www.w3.org/2001/XMLSchema" xmlns:p="http://schemas.microsoft.com/office/2006/metadata/properties" xmlns:ns2="9437ff5d-21c2-4339-9ac8-4f223b4986b5" xmlns:ns3="57de7b47-ddfe-4e7d-a3c4-a6c84a8b0cc4" targetNamespace="http://schemas.microsoft.com/office/2006/metadata/properties" ma:root="true" ma:fieldsID="98f47af10f967da37ff15aa38711828e" ns2:_="" ns3:_="">
    <xsd:import namespace="9437ff5d-21c2-4339-9ac8-4f223b4986b5"/>
    <xsd:import namespace="57de7b47-ddfe-4e7d-a3c4-a6c84a8b0cc4"/>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37ff5d-21c2-4339-9ac8-4f223b4986b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7de7b47-ddfe-4e7d-a3c4-a6c84a8b0cc4"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8E8F5D-D399-41BB-9D23-91DFE82C7E17}">
  <ds:schemaRefs>
    <ds:schemaRef ds:uri="http://schemas.openxmlformats.org/package/2006/metadata/core-properties"/>
    <ds:schemaRef ds:uri="http://www.w3.org/XML/1998/namespace"/>
    <ds:schemaRef ds:uri="http://schemas.microsoft.com/office/2006/documentManagement/types"/>
    <ds:schemaRef ds:uri="http://purl.org/dc/dcmitype/"/>
    <ds:schemaRef ds:uri="http://schemas.microsoft.com/office/infopath/2007/PartnerControls"/>
    <ds:schemaRef ds:uri="http://purl.org/dc/elements/1.1/"/>
    <ds:schemaRef ds:uri="57de7b47-ddfe-4e7d-a3c4-a6c84a8b0cc4"/>
    <ds:schemaRef ds:uri="http://purl.org/dc/terms/"/>
    <ds:schemaRef ds:uri="http://schemas.microsoft.com/office/2006/metadata/properties"/>
    <ds:schemaRef ds:uri="9437ff5d-21c2-4339-9ac8-4f223b4986b5"/>
  </ds:schemaRefs>
</ds:datastoreItem>
</file>

<file path=customXml/itemProps2.xml><?xml version="1.0" encoding="utf-8"?>
<ds:datastoreItem xmlns:ds="http://schemas.openxmlformats.org/officeDocument/2006/customXml" ds:itemID="{42123BEA-C984-4B12-AD91-CAC36748DF37}">
  <ds:schemaRefs>
    <ds:schemaRef ds:uri="http://schemas.microsoft.com/sharepoint/v3/contenttype/forms"/>
  </ds:schemaRefs>
</ds:datastoreItem>
</file>

<file path=customXml/itemProps3.xml><?xml version="1.0" encoding="utf-8"?>
<ds:datastoreItem xmlns:ds="http://schemas.openxmlformats.org/officeDocument/2006/customXml" ds:itemID="{E3EE9382-C696-438C-8717-3E119E3815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37ff5d-21c2-4339-9ac8-4f223b4986b5"/>
    <ds:schemaRef ds:uri="57de7b47-ddfe-4e7d-a3c4-a6c84a8b0c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41B883A-D39A-4397-B1DD-F6FF48DFC2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293</Words>
  <Characters>1674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U.S. Department of Commerce</Company>
  <LinksUpToDate>false</LinksUpToDate>
  <CharactersWithSpaces>1964</CharactersWithSpaces>
  <SharedDoc>false</SharedDoc>
  <HLinks>
    <vt:vector size="6" baseType="variant">
      <vt:variant>
        <vt:i4>8192058</vt:i4>
      </vt:variant>
      <vt:variant>
        <vt:i4>0</vt:i4>
      </vt:variant>
      <vt:variant>
        <vt:i4>0</vt:i4>
      </vt:variant>
      <vt:variant>
        <vt:i4>5</vt:i4>
      </vt:variant>
      <vt:variant>
        <vt:lpwstr>https://collab.ecm.census.gov/div/cnmp/intranet/CIDB/Pages/default.aspx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cp:lastModifiedBy>SYSTEM</cp:lastModifiedBy>
  <cp:revision>2</cp:revision>
  <dcterms:created xsi:type="dcterms:W3CDTF">2017-11-06T19:18:00Z</dcterms:created>
  <dcterms:modified xsi:type="dcterms:W3CDTF">2017-11-06T19:18:00Z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0x010100D8172143E5D64648B546B7FE1B11DD98</vt:lpwstr>
  </property>
  <property fmtid="{D5CDD505-2E9C-101B-9397-08002B2CF9AE}" pid="3" name="_dlc_DocIdItemGuid">
    <vt:lpwstr>ca946ffd-0a7d-4160-ad10-2464fe649f58</vt:lpwstr>
  </property>
  <property fmtid="{D5CDD505-2E9C-101B-9397-08002B2CF9AE}" pid="4" name="_dlc_DocId">
    <vt:lpwstr>3J7TJ2AYAA5W-171-27</vt:lpwstr>
  </property>
  <property fmtid="{D5CDD505-2E9C-101B-9397-08002B2CF9AE}" pid="5" name="_dlc_DocIdUrl">
    <vt:lpwstr>https://collab.ecm.census.gov/div/cnmp/intranet/CIDB/_layouts/DocIdRedir.aspx?ID=3J7TJ2AYAA5W-171-27, 3J7TJ2AYAA5W-171-27</vt:lpwstr>
  </property>
</Properties>
</file>