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77F1D8A5" w:rsidR="00CB4B74" w:rsidRDefault="00776725" w:rsidP="00CB4B74">
      <w:pPr>
        <w:pStyle w:val="NoSpacing"/>
      </w:pPr>
      <w:r>
        <w:t>Field Verification</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75E563BF" w14:textId="7161CDD6" w:rsidR="003D5D58" w:rsidRPr="002A064F"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A63C9D">
        <w:rPr>
          <w:rFonts w:ascii="Calibri" w:eastAsia="Times New Roman" w:hAnsi="Calibri" w:cs="Times New Roman"/>
          <w:b/>
          <w:sz w:val="28"/>
          <w:szCs w:val="28"/>
        </w:rPr>
        <w:t>Field Verification</w:t>
      </w:r>
      <w:r w:rsidR="00A63C9D" w:rsidRPr="002A064F">
        <w:rPr>
          <w:rFonts w:ascii="Calibri" w:eastAsia="Times New Roman" w:hAnsi="Calibri" w:cs="Times New Roman"/>
          <w:b/>
          <w:sz w:val="28"/>
          <w:szCs w:val="28"/>
        </w:rPr>
        <w:t xml:space="preserve"> </w:t>
      </w:r>
      <w:r w:rsidR="00FF0014">
        <w:rPr>
          <w:rFonts w:ascii="Calibri" w:eastAsia="Times New Roman" w:hAnsi="Calibri" w:cs="Times New Roman"/>
          <w:b/>
          <w:sz w:val="28"/>
          <w:szCs w:val="28"/>
        </w:rPr>
        <w:t xml:space="preserve">Instrument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75E563C1" w14:textId="77777777" w:rsidR="003D5D58" w:rsidRPr="002A064F" w:rsidRDefault="003D5D58" w:rsidP="003D5D58">
      <w:pPr>
        <w:spacing w:after="0"/>
        <w:rPr>
          <w:rFonts w:ascii="Calibri" w:eastAsia="Times New Roman" w:hAnsi="Calibri" w:cs="Times New Roman"/>
        </w:rPr>
      </w:pPr>
    </w:p>
    <w:p w14:paraId="625D339D" w14:textId="77777777" w:rsidR="00A06C84" w:rsidRPr="0085206F" w:rsidRDefault="00A06C84" w:rsidP="00A06C84">
      <w:pPr>
        <w:spacing w:after="0"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App Icons for Field Data Collection (US</w:t>
      </w:r>
      <w:r>
        <w:rPr>
          <w:rFonts w:ascii="Calibri" w:eastAsia="Times New Roman" w:hAnsi="Calibri" w:cs="Times New Roman"/>
          <w:color w:val="000000"/>
          <w:lang w:eastAsia="zh-CN"/>
        </w:rPr>
        <w:t xml:space="preserve"> </w:t>
      </w:r>
      <w:r w:rsidRPr="0085206F">
        <w:rPr>
          <w:rFonts w:ascii="Calibri" w:eastAsia="Times New Roman" w:hAnsi="Calibri" w:cs="Times New Roman"/>
          <w:color w:val="000000"/>
          <w:lang w:eastAsia="zh-CN"/>
        </w:rPr>
        <w:t>18-667):</w:t>
      </w:r>
    </w:p>
    <w:p w14:paraId="2C91E674" w14:textId="77777777" w:rsidR="00A06C84" w:rsidRPr="0085206F" w:rsidRDefault="00A06C84" w:rsidP="00A06C84">
      <w:pPr>
        <w:numPr>
          <w:ilvl w:val="0"/>
          <w:numId w:val="142"/>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 xml:space="preserve">For Production:  FDC </w:t>
      </w:r>
    </w:p>
    <w:p w14:paraId="7442B080" w14:textId="77777777" w:rsidR="00A06C84" w:rsidRPr="0085206F" w:rsidRDefault="00A06C84" w:rsidP="00A06C84">
      <w:pPr>
        <w:numPr>
          <w:ilvl w:val="0"/>
          <w:numId w:val="142"/>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For Training:  Training FDC</w:t>
      </w:r>
    </w:p>
    <w:p w14:paraId="75E563C2" w14:textId="77777777"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5D4CD95D" w14:textId="77777777" w:rsidR="00C9339A" w:rsidRPr="00C5155B" w:rsidRDefault="00C9339A" w:rsidP="00C9339A">
      <w:pPr>
        <w:shd w:val="clear" w:color="auto" w:fill="FFFFFF"/>
        <w:spacing w:after="0" w:line="240" w:lineRule="auto"/>
        <w:rPr>
          <w:rFonts w:eastAsia="Times New Roman"/>
          <w:color w:val="000000"/>
          <w:shd w:val="clear" w:color="auto" w:fill="FFFFFF"/>
          <w:lang w:eastAsia="es-US"/>
        </w:rPr>
      </w:pPr>
      <w:r>
        <w:rPr>
          <w:rFonts w:eastAsia="Times New Roman"/>
          <w:color w:val="000000"/>
          <w:shd w:val="clear" w:color="auto" w:fill="FFFFFF"/>
          <w:lang w:eastAsia="es-US"/>
        </w:rPr>
        <w:t xml:space="preserve">For screens that contain actual help text, there will be instructional text at the very top with the following wording: </w:t>
      </w:r>
      <w:r>
        <w:rPr>
          <w:i/>
          <w:color w:val="FF0000"/>
        </w:rPr>
        <w:t xml:space="preserve">If the help text is collapsed, click on the &gt; to view help text associated with each section.(18-648). </w:t>
      </w: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Default="008B049F" w:rsidP="00C56AB1">
      <w:pPr>
        <w:spacing w:after="0"/>
        <w:rPr>
          <w:rFonts w:ascii="Calibri" w:eastAsia="Times New Roman" w:hAnsi="Calibri" w:cs="Times New Roman"/>
        </w:rPr>
      </w:pPr>
    </w:p>
    <w:p w14:paraId="2AB916C7" w14:textId="77777777" w:rsidR="004864EF" w:rsidRPr="00C56AB1" w:rsidRDefault="004864E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67D05FED" w14:textId="0B593483" w:rsidR="00264AC2" w:rsidRPr="008B049F" w:rsidRDefault="00264AC2" w:rsidP="005F1525">
            <w:pPr>
              <w:pStyle w:val="NoSpacing"/>
            </w:pPr>
            <w:r w:rsidRPr="008B049F">
              <w:t xml:space="preserve">a-z </w:t>
            </w:r>
            <w:proofErr w:type="spellStart"/>
            <w:r w:rsidRPr="008B049F">
              <w:t>A-Z</w:t>
            </w:r>
            <w:proofErr w:type="spellEnd"/>
            <w:r w:rsidRPr="008B049F">
              <w:t xml:space="preserve"> </w:t>
            </w:r>
            <w:proofErr w:type="spellStart"/>
            <w:r w:rsidRPr="008B049F">
              <w:t>ñáéíóúüÑÁÉÍÓÚÜ</w:t>
            </w:r>
            <w:proofErr w:type="spellEnd"/>
            <w:r w:rsidRPr="008B049F">
              <w:t xml:space="preserve"> 0-9 [ ] { } ~  % $ ? ¿ # @ ! ¡ - _ ( ) / : ;  "' . , * + =</w:t>
            </w:r>
          </w:p>
        </w:tc>
      </w:tr>
    </w:tbl>
    <w:p w14:paraId="01A0F53C" w14:textId="77777777" w:rsidR="005F1525" w:rsidRDefault="005F1525" w:rsidP="005F1525">
      <w:pPr>
        <w:spacing w:after="0"/>
        <w:rPr>
          <w:rFonts w:ascii="Calibri" w:eastAsia="Times New Roman" w:hAnsi="Calibri" w:cs="Times New Roman"/>
        </w:rPr>
      </w:pPr>
    </w:p>
    <w:p w14:paraId="76392ECA" w14:textId="77777777" w:rsidR="004864EF" w:rsidRDefault="004864EF" w:rsidP="005F1525">
      <w:pPr>
        <w:spacing w:after="0"/>
        <w:rPr>
          <w:rFonts w:ascii="Calibri" w:eastAsia="Times New Roman" w:hAnsi="Calibri" w:cs="Times New Roman"/>
        </w:rPr>
      </w:pPr>
    </w:p>
    <w:p w14:paraId="0AC4E7BC" w14:textId="77777777" w:rsidR="004864EF" w:rsidRDefault="004864EF" w:rsidP="005F1525">
      <w:pPr>
        <w:spacing w:after="0"/>
        <w:rPr>
          <w:rFonts w:ascii="Calibri" w:eastAsia="Times New Roman" w:hAnsi="Calibri" w:cs="Times New Roman"/>
        </w:rPr>
      </w:pPr>
    </w:p>
    <w:p w14:paraId="3EFABD96" w14:textId="77777777" w:rsidR="004864EF" w:rsidRDefault="004864EF" w:rsidP="005F1525">
      <w:pPr>
        <w:spacing w:after="0"/>
        <w:rPr>
          <w:rFonts w:ascii="Calibri" w:eastAsia="Times New Roman" w:hAnsi="Calibri" w:cs="Times New Roman"/>
        </w:rPr>
      </w:pPr>
    </w:p>
    <w:p w14:paraId="3447F65D" w14:textId="77777777" w:rsidR="004864EF" w:rsidRDefault="004864EF" w:rsidP="005F1525">
      <w:pPr>
        <w:spacing w:after="0"/>
        <w:rPr>
          <w:rFonts w:ascii="Calibri" w:eastAsia="Times New Roman" w:hAnsi="Calibri" w:cs="Times New Roman"/>
        </w:rPr>
      </w:pPr>
    </w:p>
    <w:p w14:paraId="47C32394" w14:textId="77777777" w:rsidR="004864EF" w:rsidRDefault="004864EF" w:rsidP="005F1525">
      <w:pPr>
        <w:spacing w:after="0"/>
        <w:rPr>
          <w:rFonts w:ascii="Calibri" w:eastAsia="Times New Roman" w:hAnsi="Calibri" w:cs="Times New Roman"/>
        </w:rPr>
      </w:pPr>
    </w:p>
    <w:p w14:paraId="2438BDC8" w14:textId="77777777" w:rsidR="004864EF" w:rsidRDefault="004864EF" w:rsidP="005F1525">
      <w:pPr>
        <w:spacing w:after="0"/>
        <w:rPr>
          <w:rFonts w:ascii="Calibri" w:eastAsia="Times New Roman" w:hAnsi="Calibri" w:cs="Times New Roman"/>
        </w:rPr>
      </w:pPr>
    </w:p>
    <w:p w14:paraId="2FD57368" w14:textId="77777777" w:rsidR="004864EF" w:rsidRDefault="004864EF" w:rsidP="005F1525">
      <w:pPr>
        <w:spacing w:after="0"/>
        <w:rPr>
          <w:rFonts w:ascii="Calibri" w:eastAsia="Times New Roman" w:hAnsi="Calibri" w:cs="Times New Roman"/>
        </w:rPr>
      </w:pPr>
    </w:p>
    <w:p w14:paraId="424BDC25" w14:textId="77777777" w:rsidR="00B539D5" w:rsidRDefault="00B539D5" w:rsidP="00B539D5">
      <w:r>
        <w:lastRenderedPageBreak/>
        <w:t>Description of Global Options across all screens:</w:t>
      </w:r>
    </w:p>
    <w:p w14:paraId="73494211" w14:textId="77777777" w:rsidR="00B539D5" w:rsidRDefault="00B539D5" w:rsidP="0061309E">
      <w:pPr>
        <w:pStyle w:val="ListParagraph"/>
        <w:numPr>
          <w:ilvl w:val="0"/>
          <w:numId w:val="119"/>
        </w:numPr>
      </w:pPr>
      <w:r>
        <w:t>DK/REF</w:t>
      </w:r>
    </w:p>
    <w:p w14:paraId="5C788314" w14:textId="77777777" w:rsidR="00B539D5" w:rsidRDefault="00B539D5" w:rsidP="0061309E">
      <w:pPr>
        <w:pStyle w:val="ListParagraph"/>
        <w:numPr>
          <w:ilvl w:val="0"/>
          <w:numId w:val="121"/>
        </w:numPr>
      </w:pPr>
      <w:r>
        <w:t>The DK/REF option for screens that have it available exhibit a global behavior and is not readily available on screen as an option.  Once DK/REF is available as a response option, selecting either DK (if available) or REF will default the original response options to an unselected or null value.  Similarly, with the DK/REF options available on a screen, selecting any of the original options will set the DK/REF response to a null value.</w:t>
      </w:r>
    </w:p>
    <w:p w14:paraId="16498EAE" w14:textId="77777777" w:rsidR="00B539D5" w:rsidRDefault="00B539D5" w:rsidP="0061309E">
      <w:pPr>
        <w:pStyle w:val="ListParagraph"/>
        <w:numPr>
          <w:ilvl w:val="0"/>
          <w:numId w:val="119"/>
        </w:numPr>
      </w:pPr>
      <w:r>
        <w:t>Exit Survey</w:t>
      </w:r>
    </w:p>
    <w:p w14:paraId="5B7212E6" w14:textId="1EF358B8" w:rsidR="00B539D5" w:rsidRPr="00B539D5" w:rsidRDefault="00B539D5" w:rsidP="0061309E">
      <w:pPr>
        <w:pStyle w:val="ListParagraph"/>
        <w:numPr>
          <w:ilvl w:val="0"/>
          <w:numId w:val="120"/>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3FDEE179" w14:textId="2CC74797" w:rsidR="009B56DD" w:rsidRDefault="009B56DD" w:rsidP="005F1525">
      <w:pPr>
        <w:spacing w:after="0"/>
        <w:rPr>
          <w:rFonts w:ascii="Calibri" w:eastAsia="Times New Roman" w:hAnsi="Calibri" w:cs="Times New Roman"/>
        </w:rPr>
      </w:pPr>
    </w:p>
    <w:p w14:paraId="647CBD5D" w14:textId="77777777" w:rsidR="009B56DD" w:rsidRDefault="009B56DD"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w:t>
      </w:r>
      <w:proofErr w:type="spellStart"/>
      <w:r>
        <w:rPr>
          <w:rFonts w:ascii="Calibri" w:eastAsia="Times New Roman" w:hAnsi="Calibri" w:cs="Times New Roman"/>
        </w:rPr>
        <w:t>quickparts</w:t>
      </w:r>
      <w:proofErr w:type="spellEnd"/>
      <w:r>
        <w:rPr>
          <w:rFonts w:ascii="Calibri" w:eastAsia="Times New Roman" w:hAnsi="Calibri" w:cs="Times New Roman"/>
        </w:rPr>
        <w:t xml:space="preserve"> -&gt; field -&gt; page reference -&gt; in scroll down list, select corresponding bookmark -&gt; Numeric format: 0 -&gt; Format: 1,2,3 -&gt; click okay. </w:t>
      </w:r>
    </w:p>
    <w:p w14:paraId="6D1B0E1A" w14:textId="6B12879C" w:rsidR="00BB05C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C7DB1CE" w14:textId="77777777" w:rsidR="00A81C5D" w:rsidRDefault="00A81C5D">
      <w:pPr>
        <w:rPr>
          <w:rFonts w:ascii="Calibri" w:eastAsia="Times New Roman" w:hAnsi="Calibri" w:cs="Times New Roman"/>
          <w:b/>
          <w:sz w:val="32"/>
          <w:szCs w:val="32"/>
        </w:rPr>
      </w:pPr>
    </w:p>
    <w:p w14:paraId="207993E5" w14:textId="77777777" w:rsidR="009B56DD" w:rsidRDefault="009B56DD">
      <w:pPr>
        <w:rPr>
          <w:rFonts w:ascii="Calibri" w:eastAsia="Times New Roman" w:hAnsi="Calibri" w:cs="Times New Roman"/>
          <w:b/>
          <w:sz w:val="32"/>
          <w:szCs w:val="32"/>
        </w:rPr>
      </w:pPr>
    </w:p>
    <w:p w14:paraId="732B7C60" w14:textId="77777777" w:rsidR="009B56DD" w:rsidRDefault="009B56DD">
      <w:pPr>
        <w:rPr>
          <w:rFonts w:ascii="Calibri" w:eastAsia="Times New Roman" w:hAnsi="Calibri" w:cs="Times New Roman"/>
          <w:b/>
          <w:sz w:val="32"/>
          <w:szCs w:val="32"/>
        </w:rPr>
      </w:pPr>
    </w:p>
    <w:p w14:paraId="664F53F4" w14:textId="77777777" w:rsidR="009B56DD" w:rsidRDefault="009B56DD">
      <w:pPr>
        <w:rPr>
          <w:rFonts w:ascii="Calibri" w:eastAsia="Times New Roman" w:hAnsi="Calibri" w:cs="Times New Roman"/>
          <w:b/>
          <w:sz w:val="32"/>
          <w:szCs w:val="32"/>
        </w:rPr>
      </w:pPr>
    </w:p>
    <w:p w14:paraId="0C5492D5" w14:textId="77777777" w:rsidR="009B56DD" w:rsidRDefault="009B56DD">
      <w:pPr>
        <w:rPr>
          <w:rFonts w:ascii="Calibri" w:eastAsia="Times New Roman" w:hAnsi="Calibri" w:cs="Times New Roman"/>
          <w:b/>
          <w:sz w:val="32"/>
          <w:szCs w:val="32"/>
        </w:rPr>
      </w:pPr>
    </w:p>
    <w:p w14:paraId="2391AB08" w14:textId="77777777" w:rsidR="009B56DD" w:rsidRDefault="009B56DD">
      <w:pPr>
        <w:rPr>
          <w:rFonts w:ascii="Calibri" w:eastAsia="Times New Roman" w:hAnsi="Calibri" w:cs="Times New Roman"/>
          <w:b/>
          <w:sz w:val="32"/>
          <w:szCs w:val="32"/>
        </w:rPr>
      </w:pPr>
    </w:p>
    <w:p w14:paraId="265B077B" w14:textId="77777777" w:rsidR="009B56DD" w:rsidRDefault="009B56DD">
      <w:pPr>
        <w:rPr>
          <w:rFonts w:ascii="Calibri" w:eastAsia="Times New Roman" w:hAnsi="Calibri" w:cs="Times New Roman"/>
          <w:b/>
          <w:sz w:val="32"/>
          <w:szCs w:val="32"/>
        </w:rPr>
      </w:pPr>
    </w:p>
    <w:p w14:paraId="0DDF907D" w14:textId="683BAE0F" w:rsidR="00EB17F6" w:rsidRDefault="00EB17F6">
      <w:pPr>
        <w:rPr>
          <w:rFonts w:ascii="Calibri" w:eastAsia="Times New Roman" w:hAnsi="Calibri" w:cs="Times New Roman"/>
          <w:b/>
          <w:sz w:val="32"/>
          <w:szCs w:val="32"/>
        </w:rPr>
      </w:pPr>
    </w:p>
    <w:p w14:paraId="75E563C5" w14:textId="56F4F172"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5A0DE4">
        <w:tc>
          <w:tcPr>
            <w:tcW w:w="913"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7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288"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5A0DE4">
        <w:tc>
          <w:tcPr>
            <w:tcW w:w="913"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288"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w:t>
            </w:r>
            <w:proofErr w:type="spellStart"/>
            <w:r w:rsidR="005E0400">
              <w:rPr>
                <w:rFonts w:ascii="Calibri" w:eastAsia="Times New Roman" w:hAnsi="Calibri" w:cs="Times New Roman"/>
                <w:sz w:val="24"/>
                <w:szCs w:val="24"/>
              </w:rPr>
              <w:t>eventcode</w:t>
            </w:r>
            <w:proofErr w:type="spellEnd"/>
            <w:r w:rsidR="005E0400">
              <w:rPr>
                <w:rFonts w:ascii="Calibri" w:eastAsia="Times New Roman" w:hAnsi="Calibri" w:cs="Times New Roman"/>
                <w:sz w:val="24"/>
                <w:szCs w:val="24"/>
              </w:rPr>
              <w:t xml:space="preserv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5A0DE4">
        <w:tc>
          <w:tcPr>
            <w:tcW w:w="913"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7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288"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5A0DE4">
        <w:tc>
          <w:tcPr>
            <w:tcW w:w="913"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75" w:type="dxa"/>
          </w:tcPr>
          <w:p w14:paraId="37F4380D" w14:textId="22C98569" w:rsidR="00064F0E"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tc>
        <w:tc>
          <w:tcPr>
            <w:tcW w:w="7288"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w:t>
            </w:r>
            <w:proofErr w:type="spellStart"/>
            <w:r w:rsidR="00BB02E2">
              <w:rPr>
                <w:rFonts w:ascii="Calibri" w:eastAsia="Times New Roman" w:hAnsi="Calibri" w:cs="Times New Roman"/>
                <w:sz w:val="24"/>
                <w:szCs w:val="24"/>
              </w:rPr>
              <w:t>NONID_Reinterview</w:t>
            </w:r>
            <w:proofErr w:type="spellEnd"/>
            <w:r w:rsidR="00BB02E2">
              <w:rPr>
                <w:rFonts w:ascii="Calibri" w:eastAsia="Times New Roman" w:hAnsi="Calibri" w:cs="Times New Roman"/>
                <w:sz w:val="24"/>
                <w:szCs w:val="24"/>
              </w:rPr>
              <w:t xml:space="preserve">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5A0DE4">
        <w:tc>
          <w:tcPr>
            <w:tcW w:w="913"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7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5A0DE4">
        <w:tc>
          <w:tcPr>
            <w:tcW w:w="913"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288" w:type="dxa"/>
          </w:tcPr>
          <w:p w14:paraId="7C408A06" w14:textId="06CD2BDA"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w:t>
            </w:r>
            <w:r w:rsidR="00B5011B">
              <w:rPr>
                <w:rFonts w:ascii="Calibri" w:eastAsia="Times New Roman" w:hAnsi="Calibri" w:cs="Times New Roman"/>
                <w:sz w:val="24"/>
                <w:szCs w:val="24"/>
              </w:rPr>
              <w:lastRenderedPageBreak/>
              <w:t xml:space="preserve">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w:t>
            </w:r>
            <w:proofErr w:type="spellStart"/>
            <w:r w:rsidR="00CA5897">
              <w:rPr>
                <w:rFonts w:ascii="Calibri" w:eastAsia="Times New Roman" w:hAnsi="Calibri" w:cs="Times New Roman"/>
                <w:sz w:val="24"/>
                <w:szCs w:val="24"/>
              </w:rPr>
              <w:t>Ri</w:t>
            </w:r>
            <w:proofErr w:type="spellEnd"/>
            <w:r w:rsidR="00CA5897">
              <w:rPr>
                <w:rFonts w:ascii="Calibri" w:eastAsia="Times New Roman" w:hAnsi="Calibri" w:cs="Times New Roman"/>
                <w:sz w:val="24"/>
                <w:szCs w:val="24"/>
              </w:rPr>
              <w:t xml:space="preserve"> of proxy wording (18-590). </w:t>
            </w:r>
            <w:r w:rsidR="00B6148C">
              <w:rPr>
                <w:rFonts w:ascii="Calibri" w:eastAsia="Times New Roman" w:hAnsi="Calibri" w:cs="Times New Roman"/>
                <w:sz w:val="24"/>
                <w:szCs w:val="24"/>
              </w:rPr>
              <w:t xml:space="preserve">Update 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AGE 2 (18-611). Create new screen CONFIRM AGE 2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5A0DE4">
        <w:tc>
          <w:tcPr>
            <w:tcW w:w="913"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7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288"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5A0DE4">
        <w:tc>
          <w:tcPr>
            <w:tcW w:w="913"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7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288"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5A0DE4">
        <w:tc>
          <w:tcPr>
            <w:tcW w:w="913"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288"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5A0DE4">
        <w:tc>
          <w:tcPr>
            <w:tcW w:w="913"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7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288"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w:t>
            </w:r>
            <w:proofErr w:type="spellStart"/>
            <w:r w:rsidR="00997D50">
              <w:rPr>
                <w:rFonts w:ascii="Calibri" w:eastAsia="Times New Roman" w:hAnsi="Calibri" w:cs="Times New Roman"/>
                <w:sz w:val="24"/>
                <w:szCs w:val="24"/>
              </w:rPr>
              <w:t>Poxy</w:t>
            </w:r>
            <w:proofErr w:type="spellEnd"/>
            <w:r w:rsidR="00997D50">
              <w:rPr>
                <w:rFonts w:ascii="Calibri" w:eastAsia="Times New Roman" w:hAnsi="Calibri" w:cs="Times New Roman"/>
                <w:sz w:val="24"/>
                <w:szCs w:val="24"/>
              </w:rPr>
              <w:t xml:space="preserve">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5A0DE4">
        <w:tc>
          <w:tcPr>
            <w:tcW w:w="913"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lastRenderedPageBreak/>
              <w:t>Sprint 9</w:t>
            </w:r>
          </w:p>
        </w:tc>
        <w:tc>
          <w:tcPr>
            <w:tcW w:w="137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288"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4843E9" w:rsidRPr="002A064F" w14:paraId="55F652D5" w14:textId="77777777" w:rsidTr="005A0DE4">
        <w:tc>
          <w:tcPr>
            <w:tcW w:w="913" w:type="dxa"/>
          </w:tcPr>
          <w:p w14:paraId="3E360CFF" w14:textId="36FBB4BA" w:rsidR="004843E9" w:rsidRDefault="004843E9"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75" w:type="dxa"/>
          </w:tcPr>
          <w:p w14:paraId="3A9D6582" w14:textId="28EAD5B6" w:rsidR="004843E9" w:rsidRDefault="004843E9" w:rsidP="009326DE">
            <w:pPr>
              <w:rPr>
                <w:rFonts w:ascii="Calibri" w:eastAsia="Times New Roman" w:hAnsi="Calibri" w:cs="Times New Roman"/>
                <w:sz w:val="24"/>
                <w:szCs w:val="24"/>
              </w:rPr>
            </w:pPr>
            <w:r>
              <w:rPr>
                <w:rFonts w:ascii="Calibri" w:eastAsia="Times New Roman" w:hAnsi="Calibri" w:cs="Times New Roman"/>
                <w:sz w:val="24"/>
                <w:szCs w:val="24"/>
              </w:rPr>
              <w:t>2/21/17</w:t>
            </w:r>
          </w:p>
        </w:tc>
        <w:tc>
          <w:tcPr>
            <w:tcW w:w="7288" w:type="dxa"/>
          </w:tcPr>
          <w:p w14:paraId="434C0205" w14:textId="54915728" w:rsidR="004843E9" w:rsidRDefault="004843E9" w:rsidP="00C260E3">
            <w:pPr>
              <w:rPr>
                <w:rFonts w:ascii="Calibri" w:eastAsia="Times New Roman" w:hAnsi="Calibri" w:cs="Times New Roman"/>
                <w:sz w:val="24"/>
                <w:szCs w:val="24"/>
              </w:rPr>
            </w:pPr>
            <w:r>
              <w:rPr>
                <w:rFonts w:ascii="Calibri" w:eastAsia="Times New Roman" w:hAnsi="Calibri" w:cs="Times New Roman"/>
                <w:sz w:val="24"/>
                <w:szCs w:val="24"/>
              </w:rPr>
              <w:t>CASE NOTES FV (18-632).</w:t>
            </w:r>
            <w:r w:rsidR="00873464">
              <w:rPr>
                <w:rFonts w:ascii="Calibri" w:eastAsia="Times New Roman" w:hAnsi="Calibri" w:cs="Times New Roman"/>
                <w:sz w:val="24"/>
                <w:szCs w:val="24"/>
              </w:rPr>
              <w:t xml:space="preserve"> </w:t>
            </w:r>
            <w:r w:rsidR="00C260E3">
              <w:rPr>
                <w:rFonts w:ascii="Calibri" w:eastAsia="Times New Roman" w:hAnsi="Calibri" w:cs="Times New Roman"/>
                <w:sz w:val="24"/>
                <w:szCs w:val="24"/>
              </w:rPr>
              <w:t xml:space="preserve">Case Details, Contact History, Address Details, and Case Notes (18-671). </w:t>
            </w:r>
            <w:r w:rsidR="00873464">
              <w:rPr>
                <w:rFonts w:ascii="Calibri" w:eastAsia="Times New Roman" w:hAnsi="Calibri" w:cs="Times New Roman"/>
                <w:sz w:val="24"/>
                <w:szCs w:val="24"/>
              </w:rPr>
              <w:t>Display count of cases (18-673).</w:t>
            </w:r>
            <w:r w:rsidR="00C9339A">
              <w:rPr>
                <w:rFonts w:ascii="Calibri" w:eastAsia="Times New Roman" w:hAnsi="Calibri" w:cs="Times New Roman"/>
                <w:sz w:val="24"/>
                <w:szCs w:val="24"/>
              </w:rPr>
              <w:t xml:space="preserve"> Update help text for </w:t>
            </w:r>
            <w:proofErr w:type="spellStart"/>
            <w:r w:rsidR="00C9339A">
              <w:rPr>
                <w:rFonts w:ascii="Calibri" w:eastAsia="Times New Roman" w:hAnsi="Calibri" w:cs="Times New Roman"/>
                <w:sz w:val="24"/>
                <w:szCs w:val="24"/>
              </w:rPr>
              <w:t>ecase</w:t>
            </w:r>
            <w:proofErr w:type="spellEnd"/>
            <w:r w:rsidR="00C9339A">
              <w:rPr>
                <w:rFonts w:ascii="Calibri" w:eastAsia="Times New Roman" w:hAnsi="Calibri" w:cs="Times New Roman"/>
                <w:sz w:val="24"/>
                <w:szCs w:val="24"/>
              </w:rPr>
              <w:t xml:space="preserve"> (18-648). </w:t>
            </w:r>
          </w:p>
        </w:tc>
      </w:tr>
      <w:tr w:rsidR="003202D9" w:rsidRPr="002A064F" w14:paraId="1D54B208" w14:textId="77777777" w:rsidTr="005A0DE4">
        <w:tc>
          <w:tcPr>
            <w:tcW w:w="913" w:type="dxa"/>
          </w:tcPr>
          <w:p w14:paraId="08A42138" w14:textId="54321F25" w:rsidR="003202D9" w:rsidRDefault="003202D9" w:rsidP="009326DE">
            <w:pPr>
              <w:rPr>
                <w:rFonts w:ascii="Calibri" w:eastAsia="Times New Roman" w:hAnsi="Calibri" w:cs="Times New Roman"/>
                <w:sz w:val="24"/>
                <w:szCs w:val="24"/>
              </w:rPr>
            </w:pPr>
            <w:r>
              <w:rPr>
                <w:rFonts w:ascii="Calibri" w:eastAsia="Times New Roman" w:hAnsi="Calibri" w:cs="Times New Roman"/>
                <w:sz w:val="24"/>
                <w:szCs w:val="24"/>
              </w:rPr>
              <w:t>11</w:t>
            </w:r>
          </w:p>
        </w:tc>
        <w:tc>
          <w:tcPr>
            <w:tcW w:w="1375" w:type="dxa"/>
          </w:tcPr>
          <w:p w14:paraId="1B9B2515" w14:textId="5DDEDEC8" w:rsidR="003202D9" w:rsidRDefault="003202D9" w:rsidP="009326DE">
            <w:pPr>
              <w:rPr>
                <w:rFonts w:ascii="Calibri" w:eastAsia="Times New Roman" w:hAnsi="Calibri" w:cs="Times New Roman"/>
                <w:sz w:val="24"/>
                <w:szCs w:val="24"/>
              </w:rPr>
            </w:pPr>
            <w:r>
              <w:rPr>
                <w:rFonts w:ascii="Calibri" w:eastAsia="Times New Roman" w:hAnsi="Calibri" w:cs="Times New Roman"/>
                <w:sz w:val="24"/>
                <w:szCs w:val="24"/>
              </w:rPr>
              <w:t>3/10/17</w:t>
            </w:r>
          </w:p>
        </w:tc>
        <w:tc>
          <w:tcPr>
            <w:tcW w:w="7288" w:type="dxa"/>
          </w:tcPr>
          <w:p w14:paraId="29EA51E6" w14:textId="3D7A1FD4" w:rsidR="003202D9" w:rsidRDefault="003202D9" w:rsidP="00C260E3">
            <w:pPr>
              <w:rPr>
                <w:rFonts w:ascii="Calibri" w:eastAsia="Times New Roman" w:hAnsi="Calibri" w:cs="Times New Roman"/>
                <w:sz w:val="24"/>
                <w:szCs w:val="24"/>
              </w:rPr>
            </w:pPr>
            <w:r>
              <w:rPr>
                <w:rFonts w:ascii="Calibri" w:eastAsia="Times New Roman" w:hAnsi="Calibri" w:cs="Times New Roman"/>
                <w:sz w:val="24"/>
                <w:szCs w:val="24"/>
              </w:rPr>
              <w:t xml:space="preserve">Remove MCM screens from specification. </w:t>
            </w:r>
            <w:r w:rsidR="00A06C84">
              <w:rPr>
                <w:rFonts w:ascii="Calibri" w:eastAsia="Times New Roman" w:hAnsi="Calibri" w:cs="Times New Roman"/>
                <w:sz w:val="24"/>
                <w:szCs w:val="24"/>
              </w:rPr>
              <w:t xml:space="preserve">Change Enumeration app icon (18-667). </w:t>
            </w:r>
          </w:p>
        </w:tc>
      </w:tr>
      <w:tr w:rsidR="006B3BDD" w:rsidRPr="002A064F" w14:paraId="4E486F5E" w14:textId="77777777" w:rsidTr="005A0DE4">
        <w:tc>
          <w:tcPr>
            <w:tcW w:w="913" w:type="dxa"/>
          </w:tcPr>
          <w:p w14:paraId="28E90419" w14:textId="07E3D0AD" w:rsidR="006B3BDD" w:rsidRDefault="006B3BDD" w:rsidP="009326DE">
            <w:pPr>
              <w:rPr>
                <w:rFonts w:ascii="Calibri" w:eastAsia="Times New Roman" w:hAnsi="Calibri" w:cs="Times New Roman"/>
                <w:sz w:val="24"/>
                <w:szCs w:val="24"/>
              </w:rPr>
            </w:pPr>
            <w:r>
              <w:rPr>
                <w:rFonts w:ascii="Calibri" w:eastAsia="Times New Roman" w:hAnsi="Calibri" w:cs="Times New Roman"/>
                <w:sz w:val="24"/>
                <w:szCs w:val="24"/>
              </w:rPr>
              <w:t>Sprint 13</w:t>
            </w:r>
          </w:p>
        </w:tc>
        <w:tc>
          <w:tcPr>
            <w:tcW w:w="1375" w:type="dxa"/>
          </w:tcPr>
          <w:p w14:paraId="0E4F0282" w14:textId="784A179A" w:rsidR="006B3BDD" w:rsidRDefault="00095D70" w:rsidP="009326DE">
            <w:pPr>
              <w:rPr>
                <w:rFonts w:ascii="Calibri" w:eastAsia="Times New Roman" w:hAnsi="Calibri" w:cs="Times New Roman"/>
                <w:sz w:val="24"/>
                <w:szCs w:val="24"/>
              </w:rPr>
            </w:pPr>
            <w:r>
              <w:rPr>
                <w:rFonts w:ascii="Calibri" w:eastAsia="Times New Roman" w:hAnsi="Calibri" w:cs="Times New Roman"/>
                <w:sz w:val="24"/>
                <w:szCs w:val="24"/>
              </w:rPr>
              <w:t>4/24/17</w:t>
            </w:r>
          </w:p>
        </w:tc>
        <w:tc>
          <w:tcPr>
            <w:tcW w:w="7288" w:type="dxa"/>
          </w:tcPr>
          <w:p w14:paraId="081FFD63" w14:textId="26F602C5" w:rsidR="006B3BDD" w:rsidRDefault="006B3BDD" w:rsidP="00C260E3">
            <w:pPr>
              <w:rPr>
                <w:rFonts w:ascii="Calibri" w:eastAsia="Times New Roman" w:hAnsi="Calibri" w:cs="Times New Roman"/>
                <w:sz w:val="24"/>
                <w:szCs w:val="24"/>
              </w:rPr>
            </w:pPr>
            <w:r>
              <w:rPr>
                <w:rFonts w:ascii="Calibri" w:eastAsia="Times New Roman" w:hAnsi="Calibri" w:cs="Times New Roman"/>
                <w:sz w:val="24"/>
                <w:szCs w:val="24"/>
              </w:rPr>
              <w:t>Update to Case Notes Formatting (18-720).</w:t>
            </w:r>
          </w:p>
        </w:tc>
      </w:tr>
      <w:tr w:rsidR="00705003" w:rsidRPr="002A064F" w14:paraId="05195DB5" w14:textId="77777777" w:rsidTr="005A0DE4">
        <w:tc>
          <w:tcPr>
            <w:tcW w:w="913" w:type="dxa"/>
          </w:tcPr>
          <w:p w14:paraId="15AFBEF2" w14:textId="547C7433" w:rsidR="00705003" w:rsidRDefault="00705003" w:rsidP="009326DE">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75" w:type="dxa"/>
          </w:tcPr>
          <w:p w14:paraId="123CFC7E" w14:textId="533C6ECB" w:rsidR="00705003" w:rsidRDefault="00705003" w:rsidP="009326DE">
            <w:pPr>
              <w:rPr>
                <w:rFonts w:ascii="Calibri" w:eastAsia="Times New Roman" w:hAnsi="Calibri" w:cs="Times New Roman"/>
                <w:sz w:val="24"/>
                <w:szCs w:val="24"/>
              </w:rPr>
            </w:pPr>
            <w:r>
              <w:rPr>
                <w:rFonts w:ascii="Calibri" w:eastAsia="Times New Roman" w:hAnsi="Calibri" w:cs="Times New Roman"/>
                <w:sz w:val="24"/>
                <w:szCs w:val="24"/>
              </w:rPr>
              <w:t>5/15/17</w:t>
            </w:r>
          </w:p>
        </w:tc>
        <w:tc>
          <w:tcPr>
            <w:tcW w:w="7288" w:type="dxa"/>
          </w:tcPr>
          <w:p w14:paraId="48AF388D" w14:textId="002D5717" w:rsidR="00705003" w:rsidRDefault="00886F34" w:rsidP="00C260E3">
            <w:pPr>
              <w:rPr>
                <w:rFonts w:ascii="Calibri" w:eastAsia="Times New Roman" w:hAnsi="Calibri" w:cs="Times New Roman"/>
                <w:sz w:val="24"/>
                <w:szCs w:val="24"/>
              </w:rPr>
            </w:pPr>
            <w:proofErr w:type="spellStart"/>
            <w:r>
              <w:rPr>
                <w:rFonts w:ascii="Calibri" w:eastAsia="Times New Roman" w:hAnsi="Calibri" w:cs="Times New Roman"/>
                <w:sz w:val="24"/>
                <w:szCs w:val="24"/>
              </w:rPr>
              <w:t>Clearning</w:t>
            </w:r>
            <w:proofErr w:type="spellEnd"/>
            <w:r>
              <w:rPr>
                <w:rFonts w:ascii="Calibri" w:eastAsia="Times New Roman" w:hAnsi="Calibri" w:cs="Times New Roman"/>
                <w:sz w:val="24"/>
                <w:szCs w:val="24"/>
              </w:rPr>
              <w:t xml:space="preserve"> the text box when “Other” is selected as a response option (18-731). </w:t>
            </w:r>
            <w:r w:rsidR="00705003">
              <w:rPr>
                <w:rFonts w:ascii="Calibri" w:eastAsia="Times New Roman" w:hAnsi="Calibri" w:cs="Times New Roman"/>
                <w:sz w:val="24"/>
                <w:szCs w:val="24"/>
              </w:rPr>
              <w:t>Variables after Case Notes for FV Operations PART 1 (18-738).</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674" w:type="dxa"/>
        <w:tblInd w:w="-432" w:type="dxa"/>
        <w:tblLayout w:type="fixed"/>
        <w:tblLook w:val="04A0" w:firstRow="1" w:lastRow="0" w:firstColumn="1" w:lastColumn="0" w:noHBand="0" w:noVBand="1"/>
      </w:tblPr>
      <w:tblGrid>
        <w:gridCol w:w="2070"/>
        <w:gridCol w:w="1872"/>
        <w:gridCol w:w="2772"/>
        <w:gridCol w:w="3006"/>
        <w:gridCol w:w="954"/>
      </w:tblGrid>
      <w:tr w:rsidR="00A81E16" w:rsidRPr="00A81E16" w14:paraId="75E56838" w14:textId="77777777" w:rsidTr="00A81E16">
        <w:trPr>
          <w:cantSplit/>
          <w:tblHeader/>
        </w:trPr>
        <w:tc>
          <w:tcPr>
            <w:tcW w:w="2070" w:type="dxa"/>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name</w:t>
            </w:r>
          </w:p>
        </w:tc>
        <w:tc>
          <w:tcPr>
            <w:tcW w:w="1872"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772"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3006"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54"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082AE0" w:rsidRPr="00A81E16" w14:paraId="549D5094" w14:textId="77777777" w:rsidTr="00A81E16">
        <w:trPr>
          <w:cantSplit/>
        </w:trPr>
        <w:tc>
          <w:tcPr>
            <w:tcW w:w="2070" w:type="dxa"/>
            <w:tcBorders>
              <w:top w:val="single" w:sz="4" w:space="0" w:color="auto"/>
              <w:left w:val="single" w:sz="4" w:space="0" w:color="auto"/>
              <w:bottom w:val="single" w:sz="4" w:space="0" w:color="auto"/>
              <w:right w:val="single" w:sz="4" w:space="0" w:color="auto"/>
            </w:tcBorders>
          </w:tcPr>
          <w:p w14:paraId="37260725" w14:textId="5FC879E5" w:rsidR="00082AE0" w:rsidRPr="0040322C" w:rsidRDefault="006F1A92">
            <w:pPr>
              <w:keepNext/>
              <w:keepLines/>
              <w:rPr>
                <w:rFonts w:ascii="Times New Roman" w:eastAsia="Times New Roman" w:hAnsi="Times New Roman" w:cs="Times New Roman"/>
                <w:caps/>
                <w:sz w:val="20"/>
                <w:szCs w:val="20"/>
              </w:rPr>
            </w:pPr>
            <w:hyperlink w:anchor="FINDADDRESS" w:history="1">
              <w:r w:rsidR="00082AE0" w:rsidRPr="0040322C">
                <w:rPr>
                  <w:rStyle w:val="Hyperlink"/>
                  <w:rFonts w:ascii="Times New Roman" w:eastAsia="Times New Roman" w:hAnsi="Times New Roman" w:cs="Times New Roman"/>
                  <w:caps/>
                  <w:color w:val="auto"/>
                  <w:sz w:val="20"/>
                  <w:szCs w:val="20"/>
                  <w:u w:val="none"/>
                </w:rPr>
                <w:t>FIND ADDRESS</w:t>
              </w:r>
            </w:hyperlink>
          </w:p>
        </w:tc>
        <w:tc>
          <w:tcPr>
            <w:tcW w:w="1872" w:type="dxa"/>
            <w:tcBorders>
              <w:top w:val="single" w:sz="4" w:space="0" w:color="auto"/>
              <w:left w:val="single" w:sz="4" w:space="0" w:color="auto"/>
              <w:bottom w:val="single" w:sz="4" w:space="0" w:color="auto"/>
              <w:right w:val="single" w:sz="4" w:space="0" w:color="auto"/>
            </w:tcBorders>
          </w:tcPr>
          <w:p w14:paraId="48ECE8CA" w14:textId="5B49DA38" w:rsidR="00082AE0" w:rsidRPr="00A81E16" w:rsidRDefault="00082AE0" w:rsidP="001B2EDE">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B2EDE">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Borders>
              <w:top w:val="single" w:sz="4" w:space="0" w:color="auto"/>
              <w:left w:val="single" w:sz="4" w:space="0" w:color="auto"/>
              <w:bottom w:val="single" w:sz="4" w:space="0" w:color="auto"/>
              <w:right w:val="single" w:sz="4" w:space="0" w:color="auto"/>
            </w:tcBorders>
          </w:tcPr>
          <w:p w14:paraId="43AB58C3" w14:textId="31D73BAA" w:rsidR="00082AE0" w:rsidRPr="00220F58" w:rsidRDefault="00082AE0">
            <w:pPr>
              <w:keepNext/>
              <w:keepLines/>
              <w:rPr>
                <w:rFonts w:ascii="Times New Roman" w:hAnsi="Times New Roman" w:cs="Times New Roman"/>
                <w:sz w:val="20"/>
                <w:szCs w:val="20"/>
              </w:rPr>
            </w:pPr>
            <w:r>
              <w:rPr>
                <w:rFonts w:ascii="Times New Roman" w:hAnsi="Times New Roman" w:cs="Times New Roman"/>
                <w:sz w:val="20"/>
                <w:szCs w:val="20"/>
              </w:rPr>
              <w:t>CASE DETAILS</w:t>
            </w:r>
          </w:p>
        </w:tc>
        <w:tc>
          <w:tcPr>
            <w:tcW w:w="3006" w:type="dxa"/>
            <w:tcBorders>
              <w:top w:val="single" w:sz="4" w:space="0" w:color="auto"/>
              <w:left w:val="single" w:sz="4" w:space="0" w:color="auto"/>
              <w:bottom w:val="single" w:sz="4" w:space="0" w:color="auto"/>
              <w:right w:val="single" w:sz="4" w:space="0" w:color="auto"/>
            </w:tcBorders>
          </w:tcPr>
          <w:p w14:paraId="1F790057" w14:textId="5FF78D31" w:rsidR="00082AE0" w:rsidRPr="00220F58" w:rsidRDefault="00082AE0">
            <w:pPr>
              <w:keepNext/>
              <w:keepLines/>
              <w:contextualSpacing/>
              <w:rPr>
                <w:rFonts w:ascii="Times New Roman" w:hAnsi="Times New Roman" w:cs="Times New Roman"/>
                <w:sz w:val="20"/>
                <w:szCs w:val="20"/>
              </w:rPr>
            </w:pPr>
            <w:r>
              <w:rPr>
                <w:rFonts w:ascii="Times New Roman" w:hAnsi="Times New Roman" w:cs="Times New Roman"/>
                <w:sz w:val="20"/>
                <w:szCs w:val="20"/>
              </w:rPr>
              <w:t>CASE NOTES</w:t>
            </w:r>
          </w:p>
        </w:tc>
        <w:tc>
          <w:tcPr>
            <w:tcW w:w="954" w:type="dxa"/>
            <w:tcBorders>
              <w:top w:val="single" w:sz="4" w:space="0" w:color="auto"/>
              <w:left w:val="single" w:sz="4" w:space="0" w:color="auto"/>
              <w:bottom w:val="single" w:sz="4" w:space="0" w:color="auto"/>
              <w:right w:val="single" w:sz="4" w:space="0" w:color="auto"/>
            </w:tcBorders>
          </w:tcPr>
          <w:p w14:paraId="000ED8BC" w14:textId="6B3EE394" w:rsidR="00082AE0" w:rsidRPr="00A81E16" w:rsidRDefault="000439E4">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FINDADDRESS \# "0" \* Arabic  \* MERGEFORMAT </w:instrText>
            </w:r>
            <w:r>
              <w:rPr>
                <w:rFonts w:ascii="Times New Roman" w:eastAsia="Times New Roman" w:hAnsi="Times New Roman" w:cs="Times New Roman"/>
                <w:caps/>
                <w:sz w:val="20"/>
                <w:szCs w:val="20"/>
              </w:rPr>
              <w:fldChar w:fldCharType="separate"/>
            </w:r>
            <w:r w:rsidR="001C05BC">
              <w:rPr>
                <w:rFonts w:ascii="Times New Roman" w:eastAsia="Times New Roman" w:hAnsi="Times New Roman" w:cs="Times New Roman"/>
                <w:caps/>
                <w:noProof/>
                <w:sz w:val="20"/>
                <w:szCs w:val="20"/>
              </w:rPr>
              <w:t>8</w:t>
            </w:r>
            <w:r>
              <w:rPr>
                <w:rFonts w:ascii="Times New Roman" w:eastAsia="Times New Roman" w:hAnsi="Times New Roman" w:cs="Times New Roman"/>
                <w:caps/>
                <w:sz w:val="20"/>
                <w:szCs w:val="20"/>
              </w:rPr>
              <w:fldChar w:fldCharType="end"/>
            </w:r>
          </w:p>
        </w:tc>
      </w:tr>
      <w:tr w:rsidR="00A81E16" w:rsidRPr="00A81E16" w14:paraId="75E56B2A" w14:textId="77777777" w:rsidTr="00A81E16">
        <w:trPr>
          <w:cantSplit/>
        </w:trPr>
        <w:tc>
          <w:tcPr>
            <w:tcW w:w="2070" w:type="dxa"/>
          </w:tcPr>
          <w:p w14:paraId="75E56B1D" w14:textId="66ADA651" w:rsidR="002F1B54" w:rsidRPr="00A81E16" w:rsidRDefault="006F1A92" w:rsidP="003D5D58">
            <w:pPr>
              <w:keepNext/>
              <w:keepLines/>
              <w:rPr>
                <w:rFonts w:ascii="Times New Roman" w:eastAsia="Times New Roman" w:hAnsi="Times New Roman" w:cs="Times New Roman"/>
                <w:caps/>
                <w:sz w:val="20"/>
                <w:szCs w:val="20"/>
              </w:rPr>
            </w:pPr>
            <w:hyperlink w:anchor="CASENOTES" w:history="1">
              <w:r w:rsidR="002F1B54" w:rsidRPr="00A81E16">
                <w:rPr>
                  <w:rStyle w:val="Hyperlink"/>
                  <w:rFonts w:ascii="Times New Roman" w:eastAsia="Times New Roman" w:hAnsi="Times New Roman" w:cs="Times New Roman"/>
                  <w:caps/>
                  <w:color w:val="auto"/>
                  <w:sz w:val="20"/>
                  <w:szCs w:val="20"/>
                  <w:u w:val="none"/>
                </w:rPr>
                <w:t>CASE NOTES</w:t>
              </w:r>
            </w:hyperlink>
          </w:p>
        </w:tc>
        <w:tc>
          <w:tcPr>
            <w:tcW w:w="1872" w:type="dxa"/>
          </w:tcPr>
          <w:p w14:paraId="09FAD8B5" w14:textId="284D9279" w:rsidR="002F1B54" w:rsidRPr="00A81E16" w:rsidRDefault="00643015" w:rsidP="001B2EDE">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B2EDE">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75E56B27" w14:textId="01E025DD" w:rsidR="00CB00EA" w:rsidRPr="00A81E16" w:rsidRDefault="00235A5A"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FIND ADDRESS</w:t>
            </w:r>
          </w:p>
        </w:tc>
        <w:tc>
          <w:tcPr>
            <w:tcW w:w="3006" w:type="dxa"/>
          </w:tcPr>
          <w:p w14:paraId="3F89C67A" w14:textId="77777777" w:rsidR="00C67E07" w:rsidRDefault="00C67E07"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ACTIVE CASELIST</w:t>
            </w:r>
          </w:p>
          <w:p w14:paraId="75E56B28" w14:textId="45D9A86D" w:rsidR="00F60BCC" w:rsidRPr="00A81E16" w:rsidRDefault="00F60BCC" w:rsidP="00235A5A">
            <w:pPr>
              <w:keepNext/>
              <w:keepLines/>
              <w:rPr>
                <w:rFonts w:ascii="Times New Roman" w:eastAsia="Times New Roman" w:hAnsi="Times New Roman" w:cs="Times New Roman"/>
                <w:caps/>
                <w:sz w:val="20"/>
                <w:szCs w:val="20"/>
              </w:rPr>
            </w:pPr>
          </w:p>
        </w:tc>
        <w:tc>
          <w:tcPr>
            <w:tcW w:w="954" w:type="dxa"/>
          </w:tcPr>
          <w:p w14:paraId="75E56B29" w14:textId="684099AD" w:rsidR="002F1B54" w:rsidRPr="00A81E16" w:rsidRDefault="00951D61"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CASENOTES \# "0" \* Arabic  \* MERGEFORMAT </w:instrText>
            </w:r>
            <w:r w:rsidRPr="00A81E16">
              <w:rPr>
                <w:rFonts w:ascii="Times New Roman" w:eastAsia="Times New Roman" w:hAnsi="Times New Roman" w:cs="Times New Roman"/>
                <w:caps/>
                <w:sz w:val="20"/>
                <w:szCs w:val="20"/>
              </w:rPr>
              <w:fldChar w:fldCharType="separate"/>
            </w:r>
            <w:r w:rsidR="001C05BC">
              <w:rPr>
                <w:rFonts w:ascii="Times New Roman" w:eastAsia="Times New Roman" w:hAnsi="Times New Roman" w:cs="Times New Roman"/>
                <w:caps/>
                <w:noProof/>
                <w:sz w:val="20"/>
                <w:szCs w:val="20"/>
              </w:rPr>
              <w:t>11</w:t>
            </w:r>
            <w:r w:rsidRPr="00A81E16">
              <w:rPr>
                <w:rFonts w:ascii="Times New Roman" w:eastAsia="Times New Roman" w:hAnsi="Times New Roman" w:cs="Times New Roman"/>
                <w:caps/>
                <w:sz w:val="20"/>
                <w:szCs w:val="20"/>
              </w:rPr>
              <w:fldChar w:fldCharType="end"/>
            </w:r>
          </w:p>
        </w:tc>
      </w:tr>
      <w:tr w:rsidR="00525C32" w:rsidRPr="00A81E16" w14:paraId="5F215328" w14:textId="77777777" w:rsidTr="00294345">
        <w:trPr>
          <w:cantSplit/>
        </w:trPr>
        <w:tc>
          <w:tcPr>
            <w:tcW w:w="2070" w:type="dxa"/>
          </w:tcPr>
          <w:p w14:paraId="7BD13131" w14:textId="61A64CC9" w:rsidR="00525C32" w:rsidRPr="00A81E16" w:rsidRDefault="006F1A92" w:rsidP="00294345">
            <w:pPr>
              <w:keepNext/>
              <w:keepLines/>
              <w:rPr>
                <w:rFonts w:ascii="Times New Roman" w:eastAsia="Times New Roman" w:hAnsi="Times New Roman" w:cs="Times New Roman"/>
                <w:caps/>
                <w:sz w:val="20"/>
                <w:szCs w:val="20"/>
              </w:rPr>
            </w:pPr>
            <w:hyperlink w:anchor="VariablesSet" w:history="1">
              <w:r w:rsidR="00525C32" w:rsidRPr="00A81E16">
                <w:rPr>
                  <w:rStyle w:val="Hyperlink"/>
                  <w:rFonts w:ascii="Times New Roman" w:eastAsia="Times New Roman" w:hAnsi="Times New Roman" w:cs="Times New Roman"/>
                  <w:caps/>
                  <w:color w:val="auto"/>
                  <w:sz w:val="20"/>
                  <w:szCs w:val="20"/>
                  <w:u w:val="none"/>
                </w:rPr>
                <w:t>VARIABLES SET AFTE</w:t>
              </w:r>
              <w:r w:rsidR="00525C32" w:rsidRPr="00A81E16">
                <w:rPr>
                  <w:rStyle w:val="Hyperlink"/>
                  <w:rFonts w:ascii="Times New Roman" w:eastAsia="Times New Roman" w:hAnsi="Times New Roman" w:cs="Times New Roman"/>
                  <w:caps/>
                  <w:color w:val="auto"/>
                  <w:sz w:val="20"/>
                  <w:szCs w:val="20"/>
                  <w:u w:val="none"/>
                </w:rPr>
                <w:t>R</w:t>
              </w:r>
              <w:r w:rsidR="00525C32" w:rsidRPr="00A81E16">
                <w:rPr>
                  <w:rStyle w:val="Hyperlink"/>
                  <w:rFonts w:ascii="Times New Roman" w:eastAsia="Times New Roman" w:hAnsi="Times New Roman" w:cs="Times New Roman"/>
                  <w:caps/>
                  <w:color w:val="auto"/>
                  <w:sz w:val="20"/>
                  <w:szCs w:val="20"/>
                  <w:u w:val="none"/>
                </w:rPr>
                <w:t xml:space="preserve"> CASE NOTES</w:t>
              </w:r>
            </w:hyperlink>
          </w:p>
        </w:tc>
        <w:tc>
          <w:tcPr>
            <w:tcW w:w="1872" w:type="dxa"/>
          </w:tcPr>
          <w:p w14:paraId="23591306" w14:textId="5599ED08" w:rsidR="00525C32" w:rsidRPr="00A81E16" w:rsidRDefault="00643015" w:rsidP="00294345">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1B2EDE">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772" w:type="dxa"/>
          </w:tcPr>
          <w:p w14:paraId="2B3B8826" w14:textId="77777777" w:rsidR="00525C32" w:rsidRPr="00A81E16" w:rsidRDefault="00525C32" w:rsidP="00294345">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n/a</w:t>
            </w:r>
            <w:bookmarkStart w:id="0" w:name="_GoBack"/>
            <w:bookmarkEnd w:id="0"/>
          </w:p>
        </w:tc>
        <w:tc>
          <w:tcPr>
            <w:tcW w:w="3006" w:type="dxa"/>
          </w:tcPr>
          <w:p w14:paraId="25E2F1C6" w14:textId="77777777" w:rsidR="00525C32" w:rsidRPr="00A81E16" w:rsidRDefault="00525C32" w:rsidP="00294345">
            <w:pPr>
              <w:keepNext/>
              <w:keepLines/>
              <w:rPr>
                <w:rFonts w:ascii="Times New Roman" w:eastAsia="Times New Roman" w:hAnsi="Times New Roman" w:cs="Times New Roman"/>
                <w:b/>
                <w:caps/>
                <w:sz w:val="20"/>
                <w:szCs w:val="20"/>
              </w:rPr>
            </w:pPr>
            <w:r w:rsidRPr="00A81E16">
              <w:rPr>
                <w:rFonts w:ascii="Times New Roman" w:eastAsia="Times New Roman" w:hAnsi="Times New Roman" w:cs="Times New Roman"/>
                <w:caps/>
                <w:sz w:val="20"/>
                <w:szCs w:val="20"/>
              </w:rPr>
              <w:t>n/a</w:t>
            </w:r>
          </w:p>
        </w:tc>
        <w:tc>
          <w:tcPr>
            <w:tcW w:w="954" w:type="dxa"/>
          </w:tcPr>
          <w:p w14:paraId="0E61F5DA" w14:textId="7F04B39A" w:rsidR="00525C32" w:rsidRPr="00A81E16" w:rsidRDefault="006F1A92" w:rsidP="00294345">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VariablesSet \# "0" \* Arabic  \* MERGEFORMAT </w:instrText>
            </w:r>
            <w:r>
              <w:rPr>
                <w:rFonts w:ascii="Times New Roman" w:eastAsia="Times New Roman" w:hAnsi="Times New Roman" w:cs="Times New Roman"/>
                <w:caps/>
                <w:sz w:val="20"/>
                <w:szCs w:val="20"/>
              </w:rPr>
              <w:fldChar w:fldCharType="separate"/>
            </w:r>
            <w:r>
              <w:rPr>
                <w:rFonts w:ascii="Times New Roman" w:eastAsia="Times New Roman" w:hAnsi="Times New Roman" w:cs="Times New Roman"/>
                <w:caps/>
                <w:noProof/>
                <w:sz w:val="20"/>
                <w:szCs w:val="20"/>
              </w:rPr>
              <w:t>13</w:t>
            </w:r>
            <w:r>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0809CE49" w14:textId="77777777" w:rsidR="008B049F" w:rsidRPr="00386BE9" w:rsidRDefault="008B049F" w:rsidP="008B049F">
      <w:pPr>
        <w:spacing w:before="100" w:beforeAutospacing="1" w:after="100" w:afterAutospacing="1" w:line="240" w:lineRule="auto"/>
        <w:rPr>
          <w:rFonts w:ascii="Times New Roman" w:eastAsia="Times New Roman" w:hAnsi="Times New Roman"/>
          <w:sz w:val="24"/>
          <w:szCs w:val="24"/>
        </w:rPr>
      </w:pPr>
    </w:p>
    <w:p w14:paraId="75E56B3D" w14:textId="77777777" w:rsidR="003D5D58" w:rsidRDefault="003D5D58" w:rsidP="003D5D58">
      <w:pPr>
        <w:rPr>
          <w:rFonts w:ascii="Times New Roman" w:eastAsia="Times New Roman" w:hAnsi="Times New Roman" w:cs="Times New Roman"/>
        </w:rPr>
      </w:pPr>
    </w:p>
    <w:p w14:paraId="5F94A139" w14:textId="77777777" w:rsidR="00134D1C" w:rsidRPr="002A064F" w:rsidRDefault="00134D1C" w:rsidP="003D5D58">
      <w:pPr>
        <w:rPr>
          <w:rFonts w:ascii="Times New Roman" w:eastAsia="Times New Roman" w:hAnsi="Times New Roman" w:cs="Times New Roman"/>
        </w:rPr>
      </w:pPr>
    </w:p>
    <w:p w14:paraId="75E56B3E" w14:textId="77777777" w:rsidR="003D5D58" w:rsidRPr="002A064F" w:rsidRDefault="003D5D58" w:rsidP="003D5D58">
      <w:pPr>
        <w:rPr>
          <w:rFonts w:ascii="Times New Roman" w:eastAsia="Times New Roman" w:hAnsi="Times New Roman" w:cs="Times New Roman"/>
        </w:rPr>
      </w:pPr>
    </w:p>
    <w:p w14:paraId="09DA97FC" w14:textId="38EC6345" w:rsidR="00C22C54" w:rsidRPr="004864EF" w:rsidRDefault="00C22C54" w:rsidP="00C22C54">
      <w:pPr>
        <w:rPr>
          <w:rFonts w:ascii="Times New Roman" w:eastAsia="Times New Roman" w:hAnsi="Times New Roman" w:cs="Times New Roman"/>
          <w:sz w:val="24"/>
          <w:szCs w:val="24"/>
          <w:u w:val="single"/>
        </w:rPr>
      </w:pPr>
      <w:r w:rsidRPr="002A064F">
        <w:rPr>
          <w:rFonts w:ascii="Times New Roman" w:eastAsia="Times New Roman" w:hAnsi="Times New Roman" w:cs="Times New Roman"/>
          <w:sz w:val="24"/>
          <w:szCs w:val="24"/>
          <w:u w:val="single"/>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32FE6" w:rsidRPr="00E32FE6" w14:paraId="0DC3FCDC" w14:textId="77777777" w:rsidTr="003203E9">
        <w:trPr>
          <w:tblHeader/>
        </w:trPr>
        <w:tc>
          <w:tcPr>
            <w:tcW w:w="2628" w:type="dxa"/>
            <w:shd w:val="clear" w:color="auto" w:fill="auto"/>
          </w:tcPr>
          <w:p w14:paraId="22817FBE"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lastRenderedPageBreak/>
              <w:t>Screen name</w:t>
            </w:r>
          </w:p>
        </w:tc>
        <w:tc>
          <w:tcPr>
            <w:tcW w:w="7695" w:type="dxa"/>
            <w:shd w:val="clear" w:color="auto" w:fill="auto"/>
          </w:tcPr>
          <w:p w14:paraId="5D0E6EF8" w14:textId="77777777" w:rsidR="00E32FE6" w:rsidRPr="00E32FE6" w:rsidRDefault="00E32FE6" w:rsidP="00E32FE6">
            <w:pPr>
              <w:spacing w:before="100" w:beforeAutospacing="1" w:after="100" w:afterAutospacing="1" w:line="240" w:lineRule="auto"/>
              <w:outlineLvl w:val="2"/>
              <w:rPr>
                <w:rFonts w:ascii="Times New Roman" w:eastAsia="Calibri" w:hAnsi="Times New Roman" w:cs="Times New Roman"/>
                <w:b/>
                <w:bCs/>
                <w:sz w:val="27"/>
                <w:szCs w:val="27"/>
              </w:rPr>
            </w:pPr>
            <w:bookmarkStart w:id="1" w:name="FINDADDRESS"/>
            <w:r w:rsidRPr="00E32FE6">
              <w:rPr>
                <w:rFonts w:ascii="Times New Roman" w:eastAsia="Calibri" w:hAnsi="Times New Roman" w:cs="Times New Roman"/>
                <w:b/>
                <w:bCs/>
                <w:sz w:val="27"/>
                <w:szCs w:val="27"/>
              </w:rPr>
              <w:t>FIND ADDRESS</w:t>
            </w:r>
            <w:bookmarkEnd w:id="1"/>
          </w:p>
        </w:tc>
      </w:tr>
      <w:tr w:rsidR="00E32FE6" w:rsidRPr="00E32FE6" w14:paraId="6AE10D2C" w14:textId="77777777" w:rsidTr="00E32FE6">
        <w:tc>
          <w:tcPr>
            <w:tcW w:w="2628" w:type="dxa"/>
            <w:shd w:val="clear" w:color="auto" w:fill="auto"/>
          </w:tcPr>
          <w:p w14:paraId="32C83274"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Previous</w:t>
            </w:r>
            <w:r w:rsidRPr="00E32FE6">
              <w:rPr>
                <w:rFonts w:ascii="Times New Roman" w:eastAsia="Times New Roman" w:hAnsi="Times New Roman" w:cs="Times New Roman"/>
                <w:spacing w:val="-13"/>
              </w:rPr>
              <w:t xml:space="preserve"> </w:t>
            </w:r>
            <w:r w:rsidRPr="00E32FE6">
              <w:rPr>
                <w:rFonts w:ascii="Times New Roman" w:eastAsia="Times New Roman" w:hAnsi="Times New Roman" w:cs="Times New Roman"/>
              </w:rPr>
              <w:t>screen(s) and response option(s)</w:t>
            </w:r>
          </w:p>
        </w:tc>
        <w:tc>
          <w:tcPr>
            <w:tcW w:w="7695" w:type="dxa"/>
            <w:shd w:val="clear" w:color="auto" w:fill="auto"/>
          </w:tcPr>
          <w:p w14:paraId="45445E43" w14:textId="5AEAF0AF" w:rsidR="00E32FE6" w:rsidRPr="003263C9" w:rsidRDefault="006F1A92" w:rsidP="00E32FE6">
            <w:pPr>
              <w:keepNext/>
              <w:keepLines/>
              <w:widowControl w:val="0"/>
              <w:autoSpaceDE w:val="0"/>
              <w:autoSpaceDN w:val="0"/>
              <w:adjustRightInd w:val="0"/>
              <w:spacing w:after="0" w:line="240" w:lineRule="auto"/>
              <w:rPr>
                <w:rFonts w:ascii="Times New Roman" w:eastAsia="Times New Roman" w:hAnsi="Times New Roman" w:cs="Times New Roman"/>
              </w:rPr>
            </w:pPr>
            <w:hyperlink w:anchor="CASEDETAILS" w:history="1">
              <w:r w:rsidR="00E32FE6" w:rsidRPr="003263C9">
                <w:rPr>
                  <w:rStyle w:val="Hyperlink"/>
                  <w:rFonts w:ascii="Times New Roman" w:eastAsia="Times New Roman" w:hAnsi="Times New Roman" w:cs="Times New Roman"/>
                  <w:color w:val="auto"/>
                  <w:u w:val="none"/>
                </w:rPr>
                <w:t>CASE DETAILS</w:t>
              </w:r>
            </w:hyperlink>
          </w:p>
        </w:tc>
      </w:tr>
      <w:tr w:rsidR="00E32FE6" w:rsidRPr="00E32FE6" w14:paraId="7C6A9DD8" w14:textId="77777777" w:rsidTr="00E32FE6">
        <w:tc>
          <w:tcPr>
            <w:tcW w:w="2628" w:type="dxa"/>
            <w:shd w:val="clear" w:color="auto" w:fill="auto"/>
          </w:tcPr>
          <w:p w14:paraId="56C35335"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in person housing unit respondent</w:t>
            </w:r>
          </w:p>
        </w:tc>
        <w:tc>
          <w:tcPr>
            <w:tcW w:w="7695" w:type="dxa"/>
            <w:shd w:val="clear" w:color="auto" w:fill="auto"/>
          </w:tcPr>
          <w:p w14:paraId="1E5C0C9F" w14:textId="77777777" w:rsidR="00E32FE6" w:rsidRPr="00E32FE6" w:rsidRDefault="00E32FE6" w:rsidP="00E32FE6">
            <w:pPr>
              <w:spacing w:after="0" w:line="240" w:lineRule="auto"/>
              <w:rPr>
                <w:rFonts w:ascii="Times New Roman" w:eastAsia="Times New Roman" w:hAnsi="Times New Roman" w:cs="Times New Roman"/>
                <w:color w:val="FF0000"/>
                <w:szCs w:val="24"/>
              </w:rPr>
            </w:pPr>
            <w:r w:rsidRPr="00E32FE6">
              <w:rPr>
                <w:rFonts w:ascii="Times New Roman" w:eastAsia="Times New Roman" w:hAnsi="Times New Roman" w:cs="Times New Roman"/>
                <w:color w:val="FF0000"/>
                <w:szCs w:val="24"/>
              </w:rPr>
              <w:t xml:space="preserve">Look in the vicinity of the highlighted pin on the map to attempt to find &lt;FV address&gt;. </w:t>
            </w:r>
          </w:p>
          <w:p w14:paraId="4C5CE69C" w14:textId="77777777" w:rsidR="00E32FE6" w:rsidRPr="00E32FE6" w:rsidRDefault="00E32FE6" w:rsidP="00E32FE6">
            <w:pPr>
              <w:spacing w:after="0" w:line="240" w:lineRule="auto"/>
              <w:rPr>
                <w:rFonts w:ascii="Times New Roman" w:eastAsia="Times New Roman" w:hAnsi="Times New Roman" w:cs="Times New Roman"/>
                <w:color w:val="FF0000"/>
                <w:szCs w:val="24"/>
              </w:rPr>
            </w:pPr>
            <w:r w:rsidRPr="00E32FE6">
              <w:rPr>
                <w:rFonts w:ascii="Times New Roman" w:eastAsia="Times New Roman" w:hAnsi="Times New Roman" w:cs="Times New Roman"/>
                <w:color w:val="FF0000"/>
                <w:szCs w:val="24"/>
              </w:rPr>
              <w:t xml:space="preserve">Are you able to locate  &lt;FV address&gt;? </w:t>
            </w:r>
          </w:p>
          <w:p w14:paraId="2307C704" w14:textId="77777777" w:rsidR="00E32FE6" w:rsidRPr="00E32FE6" w:rsidRDefault="00E32FE6" w:rsidP="00E32FE6">
            <w:pPr>
              <w:spacing w:after="0" w:line="240" w:lineRule="auto"/>
              <w:rPr>
                <w:rFonts w:ascii="Times New Roman" w:eastAsia="Times New Roman" w:hAnsi="Times New Roman" w:cs="Times New Roman"/>
                <w:szCs w:val="24"/>
              </w:rPr>
            </w:pPr>
          </w:p>
        </w:tc>
      </w:tr>
      <w:tr w:rsidR="00E32FE6" w:rsidRPr="00E32FE6" w14:paraId="350A35C7" w14:textId="77777777" w:rsidTr="00E32FE6">
        <w:trPr>
          <w:trHeight w:val="179"/>
        </w:trPr>
        <w:tc>
          <w:tcPr>
            <w:tcW w:w="2628" w:type="dxa"/>
            <w:shd w:val="clear" w:color="auto" w:fill="auto"/>
          </w:tcPr>
          <w:p w14:paraId="21366CEB"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Response</w:t>
            </w:r>
            <w:r w:rsidRPr="00E32FE6">
              <w:rPr>
                <w:rFonts w:ascii="Times New Roman" w:eastAsia="Times New Roman" w:hAnsi="Times New Roman" w:cs="Times New Roman"/>
                <w:spacing w:val="-13"/>
              </w:rPr>
              <w:t xml:space="preserve"> </w:t>
            </w:r>
            <w:r w:rsidRPr="00E32FE6">
              <w:rPr>
                <w:rFonts w:ascii="Times New Roman" w:eastAsia="Times New Roman" w:hAnsi="Times New Roman" w:cs="Times New Roman"/>
              </w:rPr>
              <w:t>options</w:t>
            </w:r>
          </w:p>
        </w:tc>
        <w:tc>
          <w:tcPr>
            <w:tcW w:w="7695" w:type="dxa"/>
            <w:shd w:val="clear" w:color="auto" w:fill="auto"/>
          </w:tcPr>
          <w:p w14:paraId="3FFD3A2E" w14:textId="77777777" w:rsidR="00E32FE6" w:rsidRPr="00E32FE6" w:rsidRDefault="00E32FE6" w:rsidP="00E32FE6">
            <w:pPr>
              <w:spacing w:after="0" w:line="240" w:lineRule="auto"/>
              <w:rPr>
                <w:rFonts w:ascii="Times New Roman" w:eastAsia="Times New Roman" w:hAnsi="Times New Roman" w:cs="Times New Roman"/>
                <w:szCs w:val="24"/>
              </w:rPr>
            </w:pPr>
            <w:r w:rsidRPr="00E32FE6">
              <w:rPr>
                <w:rFonts w:ascii="Times New Roman" w:eastAsia="Times New Roman" w:hAnsi="Times New Roman" w:cs="Times New Roman"/>
                <w:szCs w:val="24"/>
              </w:rPr>
              <w:t xml:space="preserve">(Radio buttons) </w:t>
            </w:r>
          </w:p>
          <w:p w14:paraId="70ADC323" w14:textId="77777777" w:rsidR="00E32FE6" w:rsidRDefault="00E32FE6" w:rsidP="0061309E">
            <w:pPr>
              <w:numPr>
                <w:ilvl w:val="0"/>
                <w:numId w:val="90"/>
              </w:numPr>
              <w:spacing w:after="0" w:line="240" w:lineRule="auto"/>
              <w:contextualSpacing/>
              <w:rPr>
                <w:rFonts w:ascii="Times New Roman" w:eastAsia="Times New Roman" w:hAnsi="Times New Roman" w:cs="Times New Roman"/>
                <w:szCs w:val="24"/>
              </w:rPr>
            </w:pPr>
            <w:r w:rsidRPr="00E32FE6">
              <w:rPr>
                <w:rFonts w:ascii="Times New Roman" w:eastAsia="Times New Roman" w:hAnsi="Times New Roman" w:cs="Times New Roman"/>
                <w:szCs w:val="24"/>
              </w:rPr>
              <w:t>Yes</w:t>
            </w:r>
          </w:p>
          <w:p w14:paraId="48427EFE" w14:textId="77777777" w:rsidR="00A50F95" w:rsidRPr="00A50F95" w:rsidRDefault="00A50F95" w:rsidP="00A50F95">
            <w:pPr>
              <w:spacing w:after="0" w:line="240" w:lineRule="auto"/>
              <w:ind w:left="720"/>
              <w:contextualSpacing/>
              <w:rPr>
                <w:rFonts w:ascii="Times New Roman" w:eastAsia="Times New Roman" w:hAnsi="Times New Roman"/>
                <w:szCs w:val="24"/>
              </w:rPr>
            </w:pPr>
            <w:r w:rsidRPr="00A50F95">
              <w:rPr>
                <w:rFonts w:ascii="Times New Roman" w:eastAsia="Times New Roman" w:hAnsi="Times New Roman"/>
                <w:szCs w:val="24"/>
              </w:rPr>
              <w:t xml:space="preserve">Display the following instructional text: </w:t>
            </w:r>
            <w:r w:rsidRPr="00A50F95">
              <w:rPr>
                <w:rFonts w:ascii="Times New Roman" w:eastAsia="Times New Roman" w:hAnsi="Times New Roman"/>
                <w:i/>
                <w:color w:val="FF0000"/>
                <w:szCs w:val="24"/>
              </w:rPr>
              <w:t>Make sure your location accurately represents where the structure is located on the ground by standing in one of the following locations, listed in order of preference. Please select the location that most accurately represents where you are standing:</w:t>
            </w:r>
          </w:p>
          <w:p w14:paraId="3A0EA181" w14:textId="77777777" w:rsidR="00A50F95" w:rsidRPr="00A50F95" w:rsidRDefault="00A50F95" w:rsidP="00A50F95">
            <w:pPr>
              <w:spacing w:after="0" w:line="240" w:lineRule="auto"/>
              <w:ind w:left="720"/>
              <w:contextualSpacing/>
              <w:rPr>
                <w:rFonts w:ascii="Times New Roman" w:eastAsia="Times New Roman" w:hAnsi="Times New Roman"/>
                <w:szCs w:val="24"/>
              </w:rPr>
            </w:pPr>
            <w:r w:rsidRPr="00A50F95">
              <w:rPr>
                <w:rFonts w:ascii="Times New Roman" w:eastAsia="Times New Roman" w:hAnsi="Times New Roman"/>
                <w:szCs w:val="24"/>
              </w:rPr>
              <w:t>(Drop-down menu with the following response options:)</w:t>
            </w:r>
          </w:p>
          <w:p w14:paraId="5E56936D" w14:textId="77777777" w:rsidR="00A50F95" w:rsidRPr="00A50F95" w:rsidRDefault="00A50F95" w:rsidP="00A50F95">
            <w:pPr>
              <w:spacing w:after="0" w:line="240" w:lineRule="auto"/>
              <w:ind w:left="720"/>
              <w:contextualSpacing/>
              <w:rPr>
                <w:rFonts w:ascii="Times New Roman" w:eastAsia="Times New Roman" w:hAnsi="Times New Roman"/>
                <w:szCs w:val="24"/>
              </w:rPr>
            </w:pPr>
            <w:r w:rsidRPr="00A50F95">
              <w:rPr>
                <w:rFonts w:ascii="Times New Roman" w:eastAsia="Times New Roman" w:hAnsi="Times New Roman"/>
                <w:szCs w:val="24"/>
              </w:rPr>
              <w:t>(Radio buttons)</w:t>
            </w:r>
          </w:p>
          <w:p w14:paraId="3A6293F7" w14:textId="77777777" w:rsidR="00A50F95" w:rsidRPr="00A50F95" w:rsidRDefault="00A50F95" w:rsidP="0061309E">
            <w:pPr>
              <w:pStyle w:val="ListParagraph"/>
              <w:numPr>
                <w:ilvl w:val="0"/>
                <w:numId w:val="128"/>
              </w:numPr>
              <w:spacing w:after="0" w:line="240" w:lineRule="auto"/>
              <w:rPr>
                <w:rFonts w:ascii="Times New Roman" w:hAnsi="Times New Roman"/>
                <w:szCs w:val="24"/>
              </w:rPr>
            </w:pPr>
            <w:r w:rsidRPr="00A50F95">
              <w:rPr>
                <w:rFonts w:ascii="Times New Roman" w:hAnsi="Times New Roman"/>
                <w:szCs w:val="24"/>
              </w:rPr>
              <w:t xml:space="preserve">The front door </w:t>
            </w:r>
          </w:p>
          <w:p w14:paraId="72D33CA0" w14:textId="77777777" w:rsidR="00A50F95" w:rsidRPr="00A50F95" w:rsidRDefault="00A50F95" w:rsidP="0061309E">
            <w:pPr>
              <w:pStyle w:val="ListParagraph"/>
              <w:numPr>
                <w:ilvl w:val="0"/>
                <w:numId w:val="128"/>
              </w:numPr>
              <w:spacing w:after="0" w:line="240" w:lineRule="auto"/>
              <w:rPr>
                <w:rFonts w:ascii="Times New Roman" w:hAnsi="Times New Roman"/>
                <w:szCs w:val="24"/>
              </w:rPr>
            </w:pPr>
            <w:r w:rsidRPr="00A50F95">
              <w:rPr>
                <w:rFonts w:ascii="Times New Roman" w:hAnsi="Times New Roman"/>
                <w:szCs w:val="24"/>
              </w:rPr>
              <w:t>Side or back door</w:t>
            </w:r>
          </w:p>
          <w:p w14:paraId="2CC9B46C" w14:textId="77777777" w:rsidR="00A50F95" w:rsidRPr="00A50F95" w:rsidRDefault="00A50F95" w:rsidP="0061309E">
            <w:pPr>
              <w:pStyle w:val="ListParagraph"/>
              <w:numPr>
                <w:ilvl w:val="0"/>
                <w:numId w:val="128"/>
              </w:numPr>
              <w:spacing w:after="0" w:line="240" w:lineRule="auto"/>
              <w:rPr>
                <w:rFonts w:ascii="Times New Roman" w:hAnsi="Times New Roman"/>
                <w:szCs w:val="24"/>
              </w:rPr>
            </w:pPr>
            <w:r w:rsidRPr="00A50F95">
              <w:rPr>
                <w:rFonts w:ascii="Times New Roman" w:hAnsi="Times New Roman"/>
                <w:szCs w:val="24"/>
              </w:rPr>
              <w:t>Garage door</w:t>
            </w:r>
          </w:p>
          <w:p w14:paraId="511B5518" w14:textId="77777777" w:rsidR="00A50F95" w:rsidRPr="00A50F95" w:rsidRDefault="00A50F95" w:rsidP="0061309E">
            <w:pPr>
              <w:pStyle w:val="ListParagraph"/>
              <w:numPr>
                <w:ilvl w:val="0"/>
                <w:numId w:val="128"/>
              </w:numPr>
              <w:spacing w:after="0" w:line="240" w:lineRule="auto"/>
              <w:rPr>
                <w:rFonts w:ascii="Times New Roman" w:hAnsi="Times New Roman"/>
                <w:szCs w:val="24"/>
              </w:rPr>
            </w:pPr>
            <w:r w:rsidRPr="00A50F95">
              <w:rPr>
                <w:rFonts w:ascii="Times New Roman" w:hAnsi="Times New Roman"/>
                <w:szCs w:val="24"/>
              </w:rPr>
              <w:t>Driveway, pathway, or stairway leading to the structure</w:t>
            </w:r>
          </w:p>
          <w:p w14:paraId="1019C90C" w14:textId="38C0D592" w:rsidR="00A50F95" w:rsidRPr="00A50F95" w:rsidRDefault="00A50F95" w:rsidP="0061309E">
            <w:pPr>
              <w:pStyle w:val="ListParagraph"/>
              <w:numPr>
                <w:ilvl w:val="0"/>
                <w:numId w:val="128"/>
              </w:numPr>
              <w:spacing w:after="0" w:line="240" w:lineRule="auto"/>
              <w:rPr>
                <w:rFonts w:ascii="Times New Roman" w:hAnsi="Times New Roman"/>
                <w:szCs w:val="24"/>
              </w:rPr>
            </w:pPr>
            <w:r w:rsidRPr="00A50F95">
              <w:rPr>
                <w:rFonts w:ascii="Times New Roman" w:hAnsi="Times New Roman"/>
                <w:szCs w:val="24"/>
              </w:rPr>
              <w:t xml:space="preserve">Edge of property </w:t>
            </w:r>
          </w:p>
          <w:p w14:paraId="5523FA0B" w14:textId="77777777" w:rsidR="00E32FE6" w:rsidRPr="00E32FE6" w:rsidRDefault="00E32FE6" w:rsidP="0061309E">
            <w:pPr>
              <w:numPr>
                <w:ilvl w:val="0"/>
                <w:numId w:val="90"/>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szCs w:val="24"/>
              </w:rPr>
              <w:t>No</w:t>
            </w:r>
          </w:p>
          <w:p w14:paraId="603C5A3A" w14:textId="77777777" w:rsidR="00E32FE6" w:rsidRPr="00E32FE6" w:rsidRDefault="00E32FE6" w:rsidP="0061309E">
            <w:pPr>
              <w:numPr>
                <w:ilvl w:val="0"/>
                <w:numId w:val="90"/>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szCs w:val="24"/>
              </w:rPr>
              <w:t>Other</w:t>
            </w:r>
          </w:p>
          <w:p w14:paraId="065E41EF" w14:textId="77777777" w:rsidR="00E32FE6" w:rsidRDefault="00E32FE6" w:rsidP="00E32FE6">
            <w:pPr>
              <w:spacing w:after="0" w:line="240" w:lineRule="auto"/>
              <w:contextualSpacing/>
              <w:rPr>
                <w:rFonts w:ascii="Times New Roman" w:eastAsia="Times New Roman" w:hAnsi="Times New Roman" w:cs="Times New Roman"/>
                <w:szCs w:val="24"/>
              </w:rPr>
            </w:pPr>
          </w:p>
          <w:p w14:paraId="0B783616" w14:textId="77777777" w:rsidR="00D8351B" w:rsidRPr="003F5521" w:rsidRDefault="00D8351B" w:rsidP="00D8351B">
            <w:pPr>
              <w:spacing w:after="0" w:line="240" w:lineRule="auto"/>
              <w:rPr>
                <w:rFonts w:ascii="Times New Roman" w:eastAsia="Times New Roman" w:hAnsi="Times New Roman"/>
                <w:i/>
                <w:color w:val="FF0000"/>
                <w:szCs w:val="24"/>
              </w:rPr>
            </w:pPr>
            <w:r w:rsidRPr="003F5521">
              <w:rPr>
                <w:rFonts w:ascii="Times New Roman" w:eastAsia="Times New Roman" w:hAnsi="Times New Roman"/>
                <w:i/>
                <w:color w:val="FF0000"/>
                <w:szCs w:val="24"/>
              </w:rPr>
              <w:t>If you encounter a resident at the address, state the following:</w:t>
            </w:r>
          </w:p>
          <w:p w14:paraId="1DBF9048" w14:textId="77777777" w:rsidR="00D8351B" w:rsidRPr="003F5521" w:rsidRDefault="00D8351B" w:rsidP="00D8351B">
            <w:pPr>
              <w:spacing w:after="0" w:line="240" w:lineRule="auto"/>
              <w:rPr>
                <w:rFonts w:ascii="Times New Roman" w:eastAsia="Times New Roman" w:hAnsi="Times New Roman"/>
                <w:i/>
                <w:color w:val="FF0000"/>
                <w:szCs w:val="24"/>
              </w:rPr>
            </w:pPr>
          </w:p>
          <w:p w14:paraId="1C8F3B5A" w14:textId="2CA7FB56" w:rsidR="00D8351B" w:rsidRPr="00D8351B" w:rsidRDefault="00D8351B" w:rsidP="00D8351B">
            <w:pPr>
              <w:contextualSpacing/>
              <w:rPr>
                <w:rFonts w:ascii="Times New Roman" w:eastAsia="Times New Roman" w:hAnsi="Times New Roman"/>
                <w:i/>
                <w:color w:val="FF0000"/>
                <w:szCs w:val="24"/>
              </w:rPr>
            </w:pPr>
            <w:r w:rsidRPr="00CE0532">
              <w:rPr>
                <w:rFonts w:ascii="Times New Roman" w:eastAsia="Times New Roman" w:hAnsi="Times New Roman"/>
                <w:i/>
              </w:rPr>
              <w:t>Hello, I’m</w:t>
            </w:r>
            <w:r w:rsidRPr="00CE0532">
              <w:rPr>
                <w:rFonts w:ascii="Times New Roman" w:eastAsia="Times New Roman" w:hAnsi="Times New Roman"/>
                <w:b/>
                <w:i/>
              </w:rPr>
              <w:t xml:space="preserve"> </w:t>
            </w:r>
            <w:r w:rsidRPr="00CE0532">
              <w:rPr>
                <w:rFonts w:ascii="Times New Roman" w:eastAsia="Times New Roman" w:hAnsi="Times New Roman"/>
                <w:i/>
              </w:rPr>
              <w:t xml:space="preserve">(your name) from the U.S. Census Bureau. </w:t>
            </w:r>
            <w:r w:rsidRPr="003F5521">
              <w:rPr>
                <w:rFonts w:ascii="Times New Roman" w:eastAsia="Times New Roman" w:hAnsi="Times New Roman"/>
                <w:i/>
                <w:color w:val="FF0000"/>
              </w:rPr>
              <w:t>(Show ID</w:t>
            </w:r>
            <w:r>
              <w:rPr>
                <w:rFonts w:ascii="Times New Roman" w:eastAsia="Times New Roman" w:hAnsi="Times New Roman"/>
                <w:i/>
                <w:color w:val="FF0000"/>
              </w:rPr>
              <w:t>.</w:t>
            </w:r>
            <w:r w:rsidRPr="003F5521">
              <w:rPr>
                <w:rFonts w:ascii="Times New Roman" w:eastAsia="Times New Roman" w:hAnsi="Times New Roman"/>
                <w:i/>
                <w:color w:val="FF0000"/>
              </w:rPr>
              <w:t xml:space="preserve">) </w:t>
            </w:r>
            <w:r w:rsidRPr="00CE0532">
              <w:rPr>
                <w:rFonts w:ascii="Times New Roman" w:eastAsia="Times New Roman" w:hAnsi="Times New Roman"/>
                <w:i/>
              </w:rPr>
              <w:t>I’m here to verify an address on a Census questionnaire.</w:t>
            </w:r>
            <w:r w:rsidRPr="003F5521">
              <w:rPr>
                <w:rFonts w:ascii="Times New Roman" w:eastAsia="Times New Roman" w:hAnsi="Times New Roman"/>
                <w:i/>
                <w:color w:val="FF0000"/>
              </w:rPr>
              <w:t xml:space="preserve">(Hand respondent </w:t>
            </w:r>
            <w:r w:rsidRPr="003F5521">
              <w:rPr>
                <w:rFonts w:ascii="Times New Roman" w:hAnsi="Times New Roman"/>
                <w:i/>
                <w:color w:val="FF0000"/>
              </w:rPr>
              <w:t xml:space="preserve">Information Sheet and point to </w:t>
            </w:r>
            <w:r w:rsidRPr="003F5521">
              <w:rPr>
                <w:rFonts w:ascii="Times New Roman" w:eastAsia="Times New Roman" w:hAnsi="Times New Roman"/>
                <w:i/>
                <w:color w:val="FF0000"/>
              </w:rPr>
              <w:t>Confidentiality Notice.)</w:t>
            </w:r>
            <w:r>
              <w:rPr>
                <w:rFonts w:ascii="Times New Roman" w:eastAsia="Times New Roman" w:hAnsi="Times New Roman"/>
                <w:i/>
                <w:color w:val="FF0000"/>
              </w:rPr>
              <w:t xml:space="preserve"> </w:t>
            </w:r>
            <w:r w:rsidRPr="003F5521">
              <w:rPr>
                <w:rFonts w:ascii="Times New Roman" w:eastAsia="Times New Roman" w:hAnsi="Times New Roman"/>
                <w:i/>
                <w:color w:val="FF0000"/>
              </w:rPr>
              <w:t xml:space="preserve"> </w:t>
            </w:r>
            <w:r w:rsidRPr="003F5521">
              <w:rPr>
                <w:rFonts w:ascii="Times New Roman" w:eastAsia="Times New Roman" w:hAnsi="Times New Roman"/>
                <w:i/>
              </w:rPr>
              <w:t xml:space="preserve">This notice explains that all information is confidential.  </w:t>
            </w:r>
          </w:p>
          <w:p w14:paraId="3DE4BECB" w14:textId="77777777" w:rsidR="00D8351B" w:rsidRPr="00E32FE6" w:rsidRDefault="00D8351B" w:rsidP="00E32FE6">
            <w:pPr>
              <w:spacing w:after="0" w:line="240" w:lineRule="auto"/>
              <w:contextualSpacing/>
              <w:rPr>
                <w:rFonts w:ascii="Times New Roman" w:eastAsia="Times New Roman" w:hAnsi="Times New Roman" w:cs="Times New Roman"/>
                <w:szCs w:val="24"/>
              </w:rPr>
            </w:pPr>
          </w:p>
          <w:p w14:paraId="4E95EE4C" w14:textId="77777777" w:rsidR="00E32FE6" w:rsidRPr="00E32FE6" w:rsidRDefault="00E32FE6" w:rsidP="00E32FE6">
            <w:pPr>
              <w:spacing w:after="0" w:line="240" w:lineRule="auto"/>
              <w:contextualSpacing/>
              <w:rPr>
                <w:rFonts w:ascii="Times New Roman" w:eastAsia="Times New Roman" w:hAnsi="Times New Roman" w:cs="Times New Roman"/>
              </w:rPr>
            </w:pPr>
          </w:p>
          <w:p w14:paraId="68E3BCD0" w14:textId="123D135A" w:rsidR="00E32FE6"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If the user selects “Yes”, also display a 60 character write-in field</w:t>
            </w:r>
            <w:r w:rsidR="00A50F95">
              <w:rPr>
                <w:rFonts w:ascii="Times New Roman" w:eastAsia="Times New Roman" w:hAnsi="Times New Roman" w:cs="Times New Roman"/>
              </w:rPr>
              <w:t xml:space="preserve"> (below the drop down menu)</w:t>
            </w:r>
            <w:r w:rsidRPr="00E32FE6">
              <w:rPr>
                <w:rFonts w:ascii="Times New Roman" w:eastAsia="Times New Roman" w:hAnsi="Times New Roman" w:cs="Times New Roman"/>
              </w:rPr>
              <w:t xml:space="preserve"> labeled: Specify any additional address information.</w:t>
            </w:r>
          </w:p>
          <w:p w14:paraId="03CF644A" w14:textId="77777777" w:rsidR="00E32FE6" w:rsidRPr="00E32FE6" w:rsidRDefault="00E32FE6" w:rsidP="00E32FE6">
            <w:pPr>
              <w:spacing w:after="0" w:line="240" w:lineRule="auto"/>
              <w:contextualSpacing/>
              <w:rPr>
                <w:rFonts w:ascii="Times New Roman" w:eastAsia="Times New Roman" w:hAnsi="Times New Roman" w:cs="Times New Roman"/>
              </w:rPr>
            </w:pPr>
          </w:p>
          <w:p w14:paraId="46470D80" w14:textId="77777777" w:rsidR="00E32FE6"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If the user selects “No”, display a 60 character write-in field labeled: Specify reason.</w:t>
            </w:r>
          </w:p>
          <w:p w14:paraId="2EDDBE32" w14:textId="77777777" w:rsidR="00E32FE6" w:rsidRPr="00E32FE6" w:rsidRDefault="00E32FE6" w:rsidP="00E32FE6">
            <w:pPr>
              <w:spacing w:after="0" w:line="240" w:lineRule="auto"/>
              <w:contextualSpacing/>
              <w:rPr>
                <w:rFonts w:ascii="Times New Roman" w:eastAsia="Times New Roman" w:hAnsi="Times New Roman" w:cs="Times New Roman"/>
              </w:rPr>
            </w:pPr>
          </w:p>
          <w:p w14:paraId="0BD63DB6" w14:textId="77777777" w:rsidR="00E32FE6"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If the user selects “Other”, display a 60 character write-in field labeled: Specify the reason that you chose Other.</w:t>
            </w:r>
          </w:p>
        </w:tc>
      </w:tr>
      <w:tr w:rsidR="00E32FE6" w:rsidRPr="00E32FE6" w14:paraId="39FEDC7A" w14:textId="77777777" w:rsidTr="00E32FE6">
        <w:tc>
          <w:tcPr>
            <w:tcW w:w="2628" w:type="dxa"/>
            <w:shd w:val="clear" w:color="auto" w:fill="auto"/>
          </w:tcPr>
          <w:p w14:paraId="63BDD1C8"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Branching/Skip Patterns</w:t>
            </w:r>
          </w:p>
        </w:tc>
        <w:tc>
          <w:tcPr>
            <w:tcW w:w="7695" w:type="dxa"/>
            <w:shd w:val="clear" w:color="auto" w:fill="auto"/>
          </w:tcPr>
          <w:p w14:paraId="0425D23B" w14:textId="022059F9" w:rsidR="00E32FE6" w:rsidRPr="00E32FE6" w:rsidRDefault="00E32FE6" w:rsidP="00E32FE6">
            <w:pPr>
              <w:spacing w:after="0" w:line="240" w:lineRule="auto"/>
              <w:rPr>
                <w:rFonts w:ascii="Times New Roman" w:eastAsia="Times New Roman" w:hAnsi="Times New Roman" w:cs="Times New Roman"/>
                <w:szCs w:val="24"/>
              </w:rPr>
            </w:pPr>
            <w:r w:rsidRPr="00E32FE6">
              <w:rPr>
                <w:rFonts w:ascii="Times New Roman" w:eastAsia="Times New Roman" w:hAnsi="Times New Roman" w:cs="Times New Roman"/>
                <w:szCs w:val="24"/>
              </w:rPr>
              <w:t xml:space="preserve">Go to </w:t>
            </w:r>
            <w:hyperlink w:anchor="CASENOTES" w:history="1">
              <w:r w:rsidRPr="00776725">
                <w:rPr>
                  <w:rStyle w:val="Hyperlink"/>
                  <w:rFonts w:ascii="Times New Roman" w:eastAsia="Times New Roman" w:hAnsi="Times New Roman" w:cs="Times New Roman"/>
                  <w:color w:val="auto"/>
                  <w:szCs w:val="24"/>
                  <w:u w:val="none"/>
                </w:rPr>
                <w:t>CASE NOTES</w:t>
              </w:r>
            </w:hyperlink>
            <w:r w:rsidRPr="00776725">
              <w:rPr>
                <w:rFonts w:ascii="Times New Roman" w:eastAsia="Times New Roman" w:hAnsi="Times New Roman" w:cs="Times New Roman"/>
                <w:szCs w:val="24"/>
              </w:rPr>
              <w:t>.</w:t>
            </w:r>
          </w:p>
        </w:tc>
      </w:tr>
      <w:tr w:rsidR="00E32FE6" w:rsidRPr="00E32FE6" w14:paraId="24105E7A" w14:textId="77777777" w:rsidTr="00E32FE6">
        <w:tc>
          <w:tcPr>
            <w:tcW w:w="2628" w:type="dxa"/>
            <w:shd w:val="clear" w:color="auto" w:fill="auto"/>
          </w:tcPr>
          <w:p w14:paraId="015D1342"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Data</w:t>
            </w:r>
            <w:r w:rsidRPr="00E32FE6">
              <w:rPr>
                <w:rFonts w:ascii="Times New Roman" w:eastAsia="Times New Roman" w:hAnsi="Times New Roman" w:cs="Times New Roman"/>
                <w:spacing w:val="-9"/>
              </w:rPr>
              <w:t xml:space="preserve"> </w:t>
            </w:r>
            <w:r w:rsidRPr="00E32FE6">
              <w:rPr>
                <w:rFonts w:ascii="Times New Roman" w:eastAsia="Times New Roman" w:hAnsi="Times New Roman" w:cs="Times New Roman"/>
              </w:rPr>
              <w:t>needed</w:t>
            </w:r>
          </w:p>
        </w:tc>
        <w:tc>
          <w:tcPr>
            <w:tcW w:w="7695" w:type="dxa"/>
            <w:shd w:val="clear" w:color="auto" w:fill="auto"/>
          </w:tcPr>
          <w:p w14:paraId="6AB883C5"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&lt;FV address&gt;</w:t>
            </w:r>
          </w:p>
          <w:p w14:paraId="43A410A2"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&lt;FV address starting point&gt;</w:t>
            </w:r>
          </w:p>
          <w:p w14:paraId="4C1C0EDB" w14:textId="77777777" w:rsid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&lt;GPSLAT&gt;&lt;GPSLON&gt;</w:t>
            </w:r>
          </w:p>
          <w:p w14:paraId="081EE3A8" w14:textId="6B72B302" w:rsidR="00A50F95" w:rsidRPr="00E32FE6" w:rsidRDefault="00A50F95"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MAXDISTANCE</w:t>
            </w:r>
          </w:p>
        </w:tc>
      </w:tr>
      <w:tr w:rsidR="00E32FE6" w:rsidRPr="00E32FE6" w14:paraId="35A2D42A" w14:textId="77777777" w:rsidTr="00E32FE6">
        <w:tc>
          <w:tcPr>
            <w:tcW w:w="2628" w:type="dxa"/>
            <w:shd w:val="clear" w:color="auto" w:fill="auto"/>
          </w:tcPr>
          <w:p w14:paraId="23053BE0"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lastRenderedPageBreak/>
              <w:t>Help</w:t>
            </w:r>
            <w:r w:rsidRPr="00E32FE6">
              <w:rPr>
                <w:rFonts w:ascii="Times New Roman" w:eastAsia="Times New Roman" w:hAnsi="Times New Roman" w:cs="Times New Roman"/>
                <w:spacing w:val="-9"/>
              </w:rPr>
              <w:t xml:space="preserve"> </w:t>
            </w:r>
            <w:r w:rsidRPr="00E32FE6">
              <w:rPr>
                <w:rFonts w:ascii="Times New Roman" w:eastAsia="Times New Roman" w:hAnsi="Times New Roman" w:cs="Times New Roman"/>
              </w:rPr>
              <w:t>text</w:t>
            </w:r>
          </w:p>
        </w:tc>
        <w:tc>
          <w:tcPr>
            <w:tcW w:w="7695" w:type="dxa"/>
            <w:shd w:val="clear" w:color="auto" w:fill="auto"/>
          </w:tcPr>
          <w:p w14:paraId="1AD6B3C7"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Start at the location of the pin indicator on the map and attempt to locate the address that you are asked to locate. Select one of the response options:</w:t>
            </w:r>
          </w:p>
          <w:p w14:paraId="39BBA3FF"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E8F4B25"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b/>
              </w:rPr>
              <w:t>Yes</w:t>
            </w:r>
            <w:r w:rsidRPr="00E32FE6">
              <w:rPr>
                <w:rFonts w:ascii="Times New Roman" w:eastAsia="Times New Roman" w:hAnsi="Times New Roman" w:cs="Times New Roman"/>
              </w:rPr>
              <w:t xml:space="preserve"> - Select this option if you are at a location that accurately </w:t>
            </w:r>
            <w:proofErr w:type="spellStart"/>
            <w:r w:rsidRPr="00E32FE6">
              <w:rPr>
                <w:rFonts w:ascii="Times New Roman" w:eastAsia="Times New Roman" w:hAnsi="Times New Roman" w:cs="Times New Roman"/>
              </w:rPr>
              <w:t>respresents</w:t>
            </w:r>
            <w:proofErr w:type="spellEnd"/>
            <w:r w:rsidRPr="00E32FE6">
              <w:rPr>
                <w:rFonts w:ascii="Times New Roman" w:eastAsia="Times New Roman" w:hAnsi="Times New Roman" w:cs="Times New Roman"/>
              </w:rPr>
              <w:t xml:space="preserve"> where the structure is located on the ground, by standing in one of the following locations, listed in order of preference: </w:t>
            </w:r>
          </w:p>
          <w:p w14:paraId="0A42BEA9"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990261" w14:textId="77777777" w:rsidR="00E32FE6" w:rsidRPr="00E32FE6" w:rsidRDefault="00E32FE6" w:rsidP="0061309E">
            <w:pPr>
              <w:numPr>
                <w:ilvl w:val="0"/>
                <w:numId w:val="109"/>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The front door  - If the house is located on more than one street and the location of the front door is not obvious, use the door that faces the street of its address.</w:t>
            </w:r>
          </w:p>
          <w:p w14:paraId="31FD2ACA" w14:textId="77777777" w:rsidR="00E32FE6" w:rsidRPr="00E32FE6" w:rsidRDefault="00E32FE6" w:rsidP="0061309E">
            <w:pPr>
              <w:numPr>
                <w:ilvl w:val="0"/>
                <w:numId w:val="109"/>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Side or back door  - Use the side or back door if the front door is not accessible or using the side or back door is a locally accepted or customary convention in the community.</w:t>
            </w:r>
          </w:p>
          <w:p w14:paraId="585F6245" w14:textId="77777777" w:rsidR="00E32FE6" w:rsidRPr="00E32FE6" w:rsidRDefault="00E32FE6" w:rsidP="0061309E">
            <w:pPr>
              <w:numPr>
                <w:ilvl w:val="0"/>
                <w:numId w:val="109"/>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Garage door – Use the garage door if one exists and the front, side or back door is not accessible.</w:t>
            </w:r>
          </w:p>
          <w:p w14:paraId="5E49D791" w14:textId="66FBD72E" w:rsidR="00E32FE6" w:rsidRDefault="00E32FE6" w:rsidP="0061309E">
            <w:pPr>
              <w:numPr>
                <w:ilvl w:val="0"/>
                <w:numId w:val="109"/>
              </w:num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Driveway, pathway, or stairway leading to the structure – Only use this option if the other options are not accessible. Make certain that you are somewhere on the property and in view of the structure.</w:t>
            </w:r>
          </w:p>
          <w:p w14:paraId="2A4A508F" w14:textId="555EF550" w:rsidR="00A50F95" w:rsidRPr="00A50F95" w:rsidRDefault="00A50F95" w:rsidP="0061309E">
            <w:pPr>
              <w:numPr>
                <w:ilvl w:val="0"/>
                <w:numId w:val="109"/>
              </w:numPr>
              <w:spacing w:after="0" w:line="240" w:lineRule="auto"/>
              <w:contextualSpacing/>
              <w:rPr>
                <w:rFonts w:ascii="Times New Roman" w:eastAsia="Times New Roman" w:hAnsi="Times New Roman"/>
              </w:rPr>
            </w:pPr>
            <w:r w:rsidRPr="00A50F95">
              <w:rPr>
                <w:rFonts w:ascii="Times New Roman" w:eastAsia="Times New Roman" w:hAnsi="Times New Roman"/>
              </w:rPr>
              <w:t xml:space="preserve">Edge of property- Only use this option if it is not possible to access the property of the structure, but you can clearly view the structure. </w:t>
            </w:r>
          </w:p>
          <w:p w14:paraId="51DFC219"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0260C8E"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In the text box that displays when you select the Yes option, include any additional, relevant  information about the address, for example, a street number if one was not already available.</w:t>
            </w:r>
          </w:p>
          <w:p w14:paraId="1EBC6467"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C647B77"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b/>
              </w:rPr>
              <w:t>No</w:t>
            </w:r>
            <w:r w:rsidRPr="00E32FE6">
              <w:rPr>
                <w:rFonts w:ascii="Times New Roman" w:eastAsia="Times New Roman" w:hAnsi="Times New Roman" w:cs="Times New Roman"/>
              </w:rPr>
              <w:t xml:space="preserve">- Select this option if you unable to find the address. In the text box that displays when you select this option, enter any information about why you cannot find the address, for example, no housing units in the vicinity or bad </w:t>
            </w:r>
            <w:proofErr w:type="spellStart"/>
            <w:r w:rsidRPr="00E32FE6">
              <w:rPr>
                <w:rFonts w:ascii="Times New Roman" w:eastAsia="Times New Roman" w:hAnsi="Times New Roman" w:cs="Times New Roman"/>
              </w:rPr>
              <w:t>mapspot</w:t>
            </w:r>
            <w:proofErr w:type="spellEnd"/>
            <w:r w:rsidRPr="00E32FE6">
              <w:rPr>
                <w:rFonts w:ascii="Times New Roman" w:eastAsia="Times New Roman" w:hAnsi="Times New Roman" w:cs="Times New Roman"/>
              </w:rPr>
              <w:t>.</w:t>
            </w:r>
          </w:p>
          <w:p w14:paraId="75E158F9"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11F3301"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b/>
              </w:rPr>
              <w:t>Other</w:t>
            </w:r>
            <w:r w:rsidRPr="00E32FE6">
              <w:rPr>
                <w:rFonts w:ascii="Times New Roman" w:eastAsia="Times New Roman" w:hAnsi="Times New Roman" w:cs="Times New Roman"/>
              </w:rPr>
              <w:t xml:space="preserve"> - Select this option for any other result of your search. In the text box that displays when you select this option, enter a reason, such as found the address but the housing unit was demolished or replaced by a business.</w:t>
            </w:r>
          </w:p>
          <w:p w14:paraId="04F49272"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E32FE6" w:rsidRPr="00E32FE6" w14:paraId="511ACD80" w14:textId="77777777" w:rsidTr="00E32FE6">
        <w:tc>
          <w:tcPr>
            <w:tcW w:w="2628" w:type="dxa"/>
            <w:tcBorders>
              <w:top w:val="single" w:sz="4" w:space="0" w:color="auto"/>
              <w:left w:val="single" w:sz="4" w:space="0" w:color="auto"/>
              <w:bottom w:val="single" w:sz="4" w:space="0" w:color="auto"/>
              <w:right w:val="single" w:sz="4" w:space="0" w:color="auto"/>
            </w:tcBorders>
            <w:shd w:val="clear" w:color="auto" w:fill="auto"/>
          </w:tcPr>
          <w:p w14:paraId="42B2244D"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F713A1B" w14:textId="77777777" w:rsid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For the Other response option, if the write-in field is left blank, “Please specify more information.”</w:t>
            </w:r>
          </w:p>
          <w:p w14:paraId="65CF0D86" w14:textId="77777777" w:rsidR="009227A0" w:rsidRDefault="009227A0"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346C74A" w14:textId="77777777" w:rsidR="009227A0" w:rsidRPr="009227A0" w:rsidRDefault="009227A0" w:rsidP="009227A0">
            <w:pPr>
              <w:keepNext/>
              <w:keepLines/>
              <w:widowControl w:val="0"/>
              <w:autoSpaceDE w:val="0"/>
              <w:autoSpaceDN w:val="0"/>
              <w:adjustRightInd w:val="0"/>
              <w:spacing w:after="0" w:line="240" w:lineRule="auto"/>
              <w:rPr>
                <w:rFonts w:ascii="Times New Roman" w:eastAsia="Times New Roman" w:hAnsi="Times New Roman"/>
              </w:rPr>
            </w:pPr>
            <w:r w:rsidRPr="009227A0">
              <w:rPr>
                <w:rFonts w:ascii="Times New Roman" w:eastAsia="Times New Roman" w:hAnsi="Times New Roman"/>
              </w:rPr>
              <w:t>If distance between NRFU instrument and starting point GPS coordinates  &gt;</w:t>
            </w:r>
          </w:p>
          <w:p w14:paraId="47277E08" w14:textId="042665BC" w:rsidR="009227A0" w:rsidRPr="00E32FE6" w:rsidRDefault="009227A0" w:rsidP="009227A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227A0">
              <w:rPr>
                <w:rFonts w:ascii="Times New Roman" w:eastAsia="Times New Roman" w:hAnsi="Times New Roman"/>
              </w:rPr>
              <w:t xml:space="preserve">      MAXDISTANCE then “You may be too far. Continue with verification?” (Note: </w:t>
            </w:r>
            <w:r w:rsidRPr="009227A0">
              <w:rPr>
                <w:rFonts w:ascii="Times New Roman" w:hAnsi="Times New Roman"/>
              </w:rPr>
              <w:t>Per 10/30 NRFU-DO, MAXDISTANCE is being set to 5000</w:t>
            </w:r>
            <w:r w:rsidR="00392FFB">
              <w:rPr>
                <w:rFonts w:ascii="Times New Roman" w:hAnsi="Times New Roman"/>
              </w:rPr>
              <w:t xml:space="preserve"> feet</w:t>
            </w:r>
            <w:r w:rsidRPr="009227A0">
              <w:rPr>
                <w:rFonts w:ascii="Times New Roman" w:hAnsi="Times New Roman"/>
              </w:rPr>
              <w:t>)</w:t>
            </w:r>
          </w:p>
        </w:tc>
      </w:tr>
      <w:tr w:rsidR="00E32FE6" w:rsidRPr="00E32FE6" w14:paraId="20E7A324" w14:textId="77777777" w:rsidTr="00E32FE6">
        <w:tc>
          <w:tcPr>
            <w:tcW w:w="2628" w:type="dxa"/>
            <w:tcBorders>
              <w:top w:val="single" w:sz="4" w:space="0" w:color="auto"/>
              <w:left w:val="single" w:sz="4" w:space="0" w:color="auto"/>
              <w:bottom w:val="single" w:sz="4" w:space="0" w:color="auto"/>
              <w:right w:val="single" w:sz="4" w:space="0" w:color="auto"/>
            </w:tcBorders>
            <w:shd w:val="clear" w:color="auto" w:fill="auto"/>
          </w:tcPr>
          <w:p w14:paraId="0C4A841D"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BB137F" w14:textId="5C8B3C74" w:rsidR="00E32FE6" w:rsidRPr="00E32FE6" w:rsidRDefault="00E32FE6" w:rsidP="00FF1FC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 For nonresponse, “Please </w:t>
            </w:r>
            <w:r w:rsidR="00FF1FC7">
              <w:rPr>
                <w:rFonts w:ascii="Times New Roman" w:eastAsia="Times New Roman" w:hAnsi="Times New Roman" w:cs="Times New Roman"/>
              </w:rPr>
              <w:t>provide</w:t>
            </w:r>
            <w:r w:rsidR="00FF1FC7" w:rsidRPr="00E32FE6">
              <w:rPr>
                <w:rFonts w:ascii="Times New Roman" w:eastAsia="Times New Roman" w:hAnsi="Times New Roman" w:cs="Times New Roman"/>
              </w:rPr>
              <w:t xml:space="preserve"> </w:t>
            </w:r>
            <w:r w:rsidRPr="00E32FE6">
              <w:rPr>
                <w:rFonts w:ascii="Times New Roman" w:eastAsia="Times New Roman" w:hAnsi="Times New Roman" w:cs="Times New Roman"/>
              </w:rPr>
              <w:t xml:space="preserve">an answer to the question.” </w:t>
            </w:r>
          </w:p>
        </w:tc>
      </w:tr>
      <w:tr w:rsidR="00E32FE6" w:rsidRPr="00E32FE6" w14:paraId="4DBAA0B2" w14:textId="77777777" w:rsidTr="00E32FE6">
        <w:tc>
          <w:tcPr>
            <w:tcW w:w="2628" w:type="dxa"/>
            <w:shd w:val="clear" w:color="auto" w:fill="auto"/>
          </w:tcPr>
          <w:p w14:paraId="716A51CD"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Special</w:t>
            </w:r>
            <w:r w:rsidRPr="00E32FE6">
              <w:rPr>
                <w:rFonts w:ascii="Times New Roman" w:eastAsia="Times New Roman" w:hAnsi="Times New Roman" w:cs="Times New Roman"/>
                <w:spacing w:val="-11"/>
              </w:rPr>
              <w:t xml:space="preserve"> </w:t>
            </w:r>
            <w:r w:rsidRPr="00E32FE6">
              <w:rPr>
                <w:rFonts w:ascii="Times New Roman" w:eastAsia="Times New Roman" w:hAnsi="Times New Roman" w:cs="Times New Roman"/>
              </w:rPr>
              <w:t>instructions</w:t>
            </w:r>
          </w:p>
        </w:tc>
        <w:tc>
          <w:tcPr>
            <w:tcW w:w="7695" w:type="dxa"/>
            <w:shd w:val="clear" w:color="auto" w:fill="auto"/>
          </w:tcPr>
          <w:p w14:paraId="16D10861" w14:textId="5CF73655"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When the user swipes to the next screen, the instrument attempts to collect a GPS coordinate for 6 seconds.  It collects the GPS coordinates in  the </w:t>
            </w:r>
            <w:r w:rsidR="00A0051D">
              <w:rPr>
                <w:rFonts w:ascii="Times New Roman" w:eastAsia="Times New Roman" w:hAnsi="Times New Roman" w:cs="Times New Roman"/>
              </w:rPr>
              <w:t>NRFU</w:t>
            </w:r>
            <w:r w:rsidRPr="00E32FE6">
              <w:rPr>
                <w:rFonts w:ascii="Times New Roman" w:eastAsia="Times New Roman" w:hAnsi="Times New Roman" w:cs="Times New Roman"/>
              </w:rPr>
              <w:t xml:space="preserve"> </w:t>
            </w:r>
            <w:r w:rsidR="00824D4A">
              <w:rPr>
                <w:rFonts w:ascii="Times New Roman" w:eastAsia="Times New Roman" w:hAnsi="Times New Roman" w:cs="Times New Roman"/>
              </w:rPr>
              <w:t xml:space="preserve">instrument </w:t>
            </w:r>
            <w:r w:rsidRPr="00E32FE6">
              <w:rPr>
                <w:rFonts w:ascii="Times New Roman" w:eastAsia="Times New Roman" w:hAnsi="Times New Roman" w:cs="Times New Roman"/>
              </w:rPr>
              <w:t>GPSLAT and GPSLON variables.</w:t>
            </w:r>
          </w:p>
          <w:p w14:paraId="6C3B4215"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EEAFF50" w14:textId="77777777" w:rsid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The highlighted pin on the map for the address on the </w:t>
            </w:r>
            <w:proofErr w:type="spellStart"/>
            <w:r w:rsidRPr="00E32FE6">
              <w:rPr>
                <w:rFonts w:ascii="Times New Roman" w:eastAsia="Times New Roman" w:hAnsi="Times New Roman" w:cs="Times New Roman"/>
              </w:rPr>
              <w:t>caselist</w:t>
            </w:r>
            <w:proofErr w:type="spellEnd"/>
            <w:r w:rsidRPr="00E32FE6">
              <w:rPr>
                <w:rFonts w:ascii="Times New Roman" w:eastAsia="Times New Roman" w:hAnsi="Times New Roman" w:cs="Times New Roman"/>
              </w:rPr>
              <w:t xml:space="preserve"> will be a starting point location for the Enumerator to look for the &lt;FV address&gt; on the </w:t>
            </w:r>
            <w:proofErr w:type="spellStart"/>
            <w:r w:rsidRPr="00E32FE6">
              <w:rPr>
                <w:rFonts w:ascii="Times New Roman" w:eastAsia="Times New Roman" w:hAnsi="Times New Roman" w:cs="Times New Roman"/>
              </w:rPr>
              <w:t>caselist</w:t>
            </w:r>
            <w:proofErr w:type="spellEnd"/>
            <w:r w:rsidRPr="00E32FE6">
              <w:rPr>
                <w:rFonts w:ascii="Times New Roman" w:eastAsia="Times New Roman" w:hAnsi="Times New Roman" w:cs="Times New Roman"/>
              </w:rPr>
              <w:t>.</w:t>
            </w:r>
          </w:p>
          <w:p w14:paraId="36493863" w14:textId="77777777" w:rsidR="00886F34" w:rsidRDefault="00886F34"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8631F75" w14:textId="1D100F34" w:rsidR="00886F34" w:rsidRPr="00E32FE6" w:rsidRDefault="00886F34" w:rsidP="00E32FE6">
            <w:pPr>
              <w:keepNext/>
              <w:keepLines/>
              <w:widowControl w:val="0"/>
              <w:autoSpaceDE w:val="0"/>
              <w:autoSpaceDN w:val="0"/>
              <w:adjustRightInd w:val="0"/>
              <w:spacing w:after="0" w:line="240" w:lineRule="auto"/>
              <w:contextualSpacing/>
              <w:rPr>
                <w:rFonts w:ascii="Times New Roman" w:eastAsia="Times New Roman" w:hAnsi="Times New Roman"/>
              </w:rPr>
            </w:pPr>
            <w:r w:rsidRPr="00A12361">
              <w:rPr>
                <w:rFonts w:ascii="Times New Roman" w:hAnsi="Times New Roman" w:cs="Times New Roman"/>
              </w:rPr>
              <w:t xml:space="preserve">Note: When text is entered in a text box, the system shall clear the text box </w:t>
            </w:r>
            <w:r w:rsidRPr="00A12361">
              <w:rPr>
                <w:rFonts w:ascii="Times New Roman" w:hAnsi="Times New Roman" w:cs="Times New Roman"/>
                <w:color w:val="000000"/>
              </w:rPr>
              <w:t>every time the “Other” response option is selected (on both radio buttons and check boxes) instead of displaying the previously entered text.</w:t>
            </w:r>
          </w:p>
        </w:tc>
      </w:tr>
      <w:tr w:rsidR="00E32FE6" w:rsidRPr="00E32FE6" w14:paraId="470BC9BF" w14:textId="77777777" w:rsidTr="00E32FE6">
        <w:tc>
          <w:tcPr>
            <w:tcW w:w="2628" w:type="dxa"/>
            <w:shd w:val="clear" w:color="auto" w:fill="auto"/>
          </w:tcPr>
          <w:p w14:paraId="0BB3BAAA"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lastRenderedPageBreak/>
              <w:t>DK/REF options</w:t>
            </w:r>
          </w:p>
        </w:tc>
        <w:tc>
          <w:tcPr>
            <w:tcW w:w="7695" w:type="dxa"/>
            <w:shd w:val="clear" w:color="auto" w:fill="auto"/>
          </w:tcPr>
          <w:p w14:paraId="090CB1C0"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Not Available</w:t>
            </w:r>
          </w:p>
        </w:tc>
      </w:tr>
      <w:tr w:rsidR="003D2F0A" w:rsidRPr="00E32FE6" w14:paraId="01E1F775" w14:textId="77777777" w:rsidTr="00E32FE6">
        <w:tc>
          <w:tcPr>
            <w:tcW w:w="2628" w:type="dxa"/>
            <w:shd w:val="clear" w:color="auto" w:fill="auto"/>
          </w:tcPr>
          <w:p w14:paraId="0AE668DC" w14:textId="54DEF854" w:rsidR="003D2F0A" w:rsidRPr="00E32FE6" w:rsidRDefault="003D2F0A"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445166CF" w14:textId="08E98A89" w:rsidR="003D2F0A" w:rsidRPr="00E32FE6" w:rsidRDefault="003D2F0A"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E32FE6" w:rsidRPr="00E32FE6" w14:paraId="697A0464" w14:textId="77777777" w:rsidTr="00E32FE6">
        <w:tc>
          <w:tcPr>
            <w:tcW w:w="2628" w:type="dxa"/>
            <w:shd w:val="clear" w:color="auto" w:fill="auto"/>
          </w:tcPr>
          <w:p w14:paraId="2A478AAA"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telephone housing unit respondent</w:t>
            </w:r>
          </w:p>
        </w:tc>
        <w:tc>
          <w:tcPr>
            <w:tcW w:w="7695" w:type="dxa"/>
            <w:shd w:val="clear" w:color="auto" w:fill="auto"/>
          </w:tcPr>
          <w:p w14:paraId="159F7347" w14:textId="77777777" w:rsidR="00E32FE6" w:rsidRPr="00E32FE6" w:rsidRDefault="00E32FE6" w:rsidP="00E32FE6">
            <w:pPr>
              <w:spacing w:after="0" w:line="240" w:lineRule="auto"/>
              <w:rPr>
                <w:rFonts w:ascii="Times New Roman" w:eastAsia="Times New Roman" w:hAnsi="Times New Roman" w:cs="Times New Roman"/>
                <w:szCs w:val="24"/>
              </w:rPr>
            </w:pPr>
            <w:r w:rsidRPr="00E32FE6">
              <w:rPr>
                <w:rFonts w:ascii="Times New Roman" w:eastAsia="Times New Roman" w:hAnsi="Times New Roman" w:cs="Times New Roman"/>
                <w:szCs w:val="24"/>
              </w:rPr>
              <w:t>N/A</w:t>
            </w:r>
          </w:p>
          <w:p w14:paraId="21162444"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E32FE6" w:rsidRPr="00E32FE6" w14:paraId="7EF4158C" w14:textId="77777777" w:rsidTr="00E32FE6">
        <w:tc>
          <w:tcPr>
            <w:tcW w:w="2628" w:type="dxa"/>
            <w:shd w:val="clear" w:color="auto" w:fill="auto"/>
          </w:tcPr>
          <w:p w14:paraId="0907594E"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in person proxy respondent</w:t>
            </w:r>
          </w:p>
        </w:tc>
        <w:tc>
          <w:tcPr>
            <w:tcW w:w="7695" w:type="dxa"/>
            <w:shd w:val="clear" w:color="auto" w:fill="auto"/>
          </w:tcPr>
          <w:p w14:paraId="79F9CB2A"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rPr>
              <w:t>N/A</w:t>
            </w:r>
            <w:r w:rsidRPr="00E32FE6">
              <w:rPr>
                <w:rFonts w:ascii="Times New Roman" w:eastAsia="Times New Roman" w:hAnsi="Times New Roman" w:cs="Times New Roman"/>
              </w:rPr>
              <w:t xml:space="preserve"> </w:t>
            </w:r>
          </w:p>
        </w:tc>
      </w:tr>
      <w:tr w:rsidR="00E32FE6" w:rsidRPr="00E32FE6" w14:paraId="76C747BF" w14:textId="77777777" w:rsidTr="00E32FE6">
        <w:trPr>
          <w:trHeight w:val="70"/>
        </w:trPr>
        <w:tc>
          <w:tcPr>
            <w:tcW w:w="2628" w:type="dxa"/>
            <w:shd w:val="clear" w:color="auto" w:fill="auto"/>
          </w:tcPr>
          <w:p w14:paraId="74EB8F79"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telephone proxy respondent</w:t>
            </w:r>
          </w:p>
        </w:tc>
        <w:tc>
          <w:tcPr>
            <w:tcW w:w="7695" w:type="dxa"/>
            <w:shd w:val="clear" w:color="auto" w:fill="auto"/>
          </w:tcPr>
          <w:p w14:paraId="0BEBF94A" w14:textId="77777777"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rPr>
              <w:t>N/A</w:t>
            </w:r>
          </w:p>
        </w:tc>
      </w:tr>
      <w:tr w:rsidR="00E32FE6" w:rsidRPr="00E32FE6" w14:paraId="4BC86F1B" w14:textId="77777777" w:rsidTr="00E32FE6">
        <w:tc>
          <w:tcPr>
            <w:tcW w:w="2628" w:type="dxa"/>
            <w:shd w:val="clear" w:color="auto" w:fill="auto"/>
          </w:tcPr>
          <w:p w14:paraId="56186F9C"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User Story Number</w:t>
            </w:r>
          </w:p>
        </w:tc>
        <w:tc>
          <w:tcPr>
            <w:tcW w:w="7695" w:type="dxa"/>
            <w:shd w:val="clear" w:color="auto" w:fill="auto"/>
          </w:tcPr>
          <w:p w14:paraId="027E8BDE" w14:textId="4E8DCE10" w:rsidR="00E32FE6" w:rsidRPr="00E32FE6" w:rsidRDefault="00E32FE6" w:rsidP="00E32FE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US 17-76</w:t>
            </w:r>
            <w:r w:rsidR="00D8351B">
              <w:rPr>
                <w:rFonts w:ascii="Times New Roman" w:eastAsia="Times New Roman" w:hAnsi="Times New Roman" w:cs="Times New Roman"/>
              </w:rPr>
              <w:t>, 17-123</w:t>
            </w:r>
            <w:r w:rsidR="00FF1FC7">
              <w:rPr>
                <w:rFonts w:ascii="Times New Roman" w:eastAsia="Times New Roman" w:hAnsi="Times New Roman" w:cs="Times New Roman"/>
              </w:rPr>
              <w:t>, 17-444</w:t>
            </w:r>
            <w:r w:rsidR="009227A0">
              <w:rPr>
                <w:rFonts w:ascii="Times New Roman" w:eastAsia="Times New Roman" w:hAnsi="Times New Roman" w:cs="Times New Roman"/>
              </w:rPr>
              <w:t>, 18-601</w:t>
            </w:r>
            <w:r w:rsidR="0015508A">
              <w:rPr>
                <w:rFonts w:ascii="Times New Roman" w:eastAsia="Times New Roman" w:hAnsi="Times New Roman" w:cs="Times New Roman"/>
              </w:rPr>
              <w:t>, 18-731</w:t>
            </w:r>
          </w:p>
        </w:tc>
      </w:tr>
      <w:tr w:rsidR="00E32FE6" w:rsidRPr="00E32FE6" w14:paraId="401581D4" w14:textId="77777777" w:rsidTr="00E32FE6">
        <w:tc>
          <w:tcPr>
            <w:tcW w:w="2628" w:type="dxa"/>
            <w:shd w:val="clear" w:color="auto" w:fill="auto"/>
          </w:tcPr>
          <w:p w14:paraId="635B4623" w14:textId="77777777" w:rsidR="00E32FE6" w:rsidRPr="00E32FE6" w:rsidRDefault="00E32FE6" w:rsidP="00E32FE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E32FE6">
              <w:rPr>
                <w:rFonts w:ascii="Times New Roman" w:eastAsia="Times New Roman" w:hAnsi="Times New Roman" w:cs="Times New Roman"/>
              </w:rPr>
              <w:t>Future Suggested Changes</w:t>
            </w:r>
          </w:p>
        </w:tc>
        <w:tc>
          <w:tcPr>
            <w:tcW w:w="7695" w:type="dxa"/>
            <w:shd w:val="clear" w:color="auto" w:fill="auto"/>
          </w:tcPr>
          <w:p w14:paraId="3F9E89B4" w14:textId="77777777" w:rsidR="00E32FE6" w:rsidRPr="00E32FE6" w:rsidRDefault="00E32FE6" w:rsidP="00E32FE6">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4E2EB72A" w14:textId="77777777" w:rsidR="00E32FE6" w:rsidRDefault="00E32FE6" w:rsidP="003D5D58">
      <w:pPr>
        <w:rPr>
          <w:rFonts w:ascii="Times New Roman" w:eastAsia="Times New Roman" w:hAnsi="Times New Roman" w:cs="Times New Roman"/>
        </w:rPr>
      </w:pPr>
    </w:p>
    <w:p w14:paraId="5806A020" w14:textId="77777777" w:rsidR="00E32FE6" w:rsidRPr="002A064F" w:rsidRDefault="00E32FE6" w:rsidP="003D5D58">
      <w:pPr>
        <w:rPr>
          <w:rFonts w:ascii="Times New Roman" w:eastAsia="Times New Roman" w:hAnsi="Times New Roman" w:cs="Times New Roman"/>
        </w:rPr>
        <w:sectPr w:rsidR="00E32FE6" w:rsidRPr="002A064F" w:rsidSect="003D5D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935089" w14:paraId="75E59731" w14:textId="77777777" w:rsidTr="003D5D58">
        <w:tc>
          <w:tcPr>
            <w:tcW w:w="2628" w:type="dxa"/>
            <w:shd w:val="clear" w:color="auto" w:fill="auto"/>
          </w:tcPr>
          <w:p w14:paraId="75E5972F" w14:textId="518D5DB9" w:rsidR="003D5D58" w:rsidRPr="00935089" w:rsidRDefault="00D93797"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bookmarkStart w:id="2" w:name="_DETAILED_ORIGIN_W"/>
            <w:bookmarkEnd w:id="2"/>
            <w:r w:rsidRPr="00935089">
              <w:rPr>
                <w:rFonts w:ascii="Times New Roman" w:eastAsia="Times New Roman" w:hAnsi="Times New Roman" w:cs="Times New Roman"/>
              </w:rPr>
              <w:lastRenderedPageBreak/>
              <w:t>Screen name</w:t>
            </w:r>
          </w:p>
        </w:tc>
        <w:tc>
          <w:tcPr>
            <w:tcW w:w="7695" w:type="dxa"/>
            <w:shd w:val="clear" w:color="auto" w:fill="auto"/>
          </w:tcPr>
          <w:p w14:paraId="75E59730" w14:textId="77777777" w:rsidR="003D5D58" w:rsidRPr="00935089" w:rsidRDefault="003D5D58" w:rsidP="002E7B51">
            <w:pPr>
              <w:pStyle w:val="Heading3"/>
            </w:pPr>
            <w:bookmarkStart w:id="3" w:name="_CASE_NOTES"/>
            <w:bookmarkStart w:id="4" w:name="_Ref327256371"/>
            <w:bookmarkStart w:id="5" w:name="CASENOTES"/>
            <w:bookmarkEnd w:id="3"/>
            <w:r w:rsidRPr="00935089">
              <w:t>CASE NOTES</w:t>
            </w:r>
            <w:bookmarkEnd w:id="4"/>
            <w:bookmarkEnd w:id="5"/>
          </w:p>
        </w:tc>
      </w:tr>
      <w:tr w:rsidR="002A064F" w:rsidRPr="00935089" w14:paraId="75E59740" w14:textId="77777777" w:rsidTr="003D5D58">
        <w:tc>
          <w:tcPr>
            <w:tcW w:w="2628" w:type="dxa"/>
            <w:shd w:val="clear" w:color="auto" w:fill="auto"/>
          </w:tcPr>
          <w:p w14:paraId="75E5973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Previous</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screen(s) and response option(s)</w:t>
            </w:r>
          </w:p>
        </w:tc>
        <w:tc>
          <w:tcPr>
            <w:tcW w:w="7695" w:type="dxa"/>
            <w:shd w:val="clear" w:color="auto" w:fill="auto"/>
          </w:tcPr>
          <w:p w14:paraId="041F8DB3" w14:textId="06A69C14" w:rsidR="007F7A41" w:rsidRDefault="007F7A41" w:rsidP="003D5D58">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p>
          <w:p w14:paraId="75E5973F" w14:textId="498BB217" w:rsidR="001145B9" w:rsidRPr="00935089" w:rsidRDefault="001145B9"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Style w:val="Hyperlink"/>
                <w:rFonts w:ascii="Times New Roman" w:eastAsia="Times New Roman" w:hAnsi="Times New Roman" w:cs="Times New Roman"/>
                <w:color w:val="auto"/>
                <w:u w:val="none"/>
              </w:rPr>
              <w:t>FIND ADDRESS</w:t>
            </w:r>
          </w:p>
        </w:tc>
      </w:tr>
      <w:tr w:rsidR="002A064F" w:rsidRPr="00935089" w14:paraId="75E59744" w14:textId="77777777" w:rsidTr="003D5D58">
        <w:tc>
          <w:tcPr>
            <w:tcW w:w="2628" w:type="dxa"/>
            <w:shd w:val="clear" w:color="auto" w:fill="auto"/>
          </w:tcPr>
          <w:p w14:paraId="75E59741" w14:textId="35349A1A"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housing unit respondent</w:t>
            </w:r>
          </w:p>
        </w:tc>
        <w:tc>
          <w:tcPr>
            <w:tcW w:w="7695" w:type="dxa"/>
            <w:shd w:val="clear" w:color="auto" w:fill="auto"/>
          </w:tcPr>
          <w:p w14:paraId="75E59742"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369B471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935089">
              <w:rPr>
                <w:rFonts w:ascii="Times New Roman" w:eastAsia="Times New Roman" w:hAnsi="Times New Roman" w:cs="Times New Roman"/>
                <w:i/>
                <w:color w:val="FF0000"/>
              </w:rPr>
              <w:t xml:space="preserve">Enter any notes about the case in the text box. </w:t>
            </w:r>
          </w:p>
          <w:p w14:paraId="2E16BD8C" w14:textId="77777777" w:rsidR="00CF7E6F" w:rsidRPr="00CF7E6F" w:rsidRDefault="00CF7E6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FF0000"/>
              </w:rPr>
            </w:pPr>
          </w:p>
          <w:p w14:paraId="75E59743" w14:textId="4E701ED8" w:rsidR="00CF7E6F" w:rsidRPr="00935089" w:rsidRDefault="00CF7E6F" w:rsidP="00873464">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tc>
      </w:tr>
      <w:tr w:rsidR="002A064F" w:rsidRPr="00935089" w14:paraId="75E59748" w14:textId="77777777" w:rsidTr="003D5D58">
        <w:trPr>
          <w:trHeight w:val="179"/>
        </w:trPr>
        <w:tc>
          <w:tcPr>
            <w:tcW w:w="2628" w:type="dxa"/>
            <w:shd w:val="clear" w:color="auto" w:fill="auto"/>
          </w:tcPr>
          <w:p w14:paraId="75E59745" w14:textId="6F3D0BC8"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Response</w:t>
            </w:r>
            <w:r w:rsidRPr="00935089">
              <w:rPr>
                <w:rFonts w:ascii="Times New Roman" w:eastAsia="Times New Roman" w:hAnsi="Times New Roman" w:cs="Times New Roman"/>
                <w:spacing w:val="-13"/>
              </w:rPr>
              <w:t xml:space="preserve"> </w:t>
            </w:r>
            <w:r w:rsidRPr="00935089">
              <w:rPr>
                <w:rFonts w:ascii="Times New Roman" w:eastAsia="Times New Roman" w:hAnsi="Times New Roman" w:cs="Times New Roman"/>
              </w:rPr>
              <w:t>options</w:t>
            </w:r>
          </w:p>
        </w:tc>
        <w:tc>
          <w:tcPr>
            <w:tcW w:w="7695" w:type="dxa"/>
            <w:shd w:val="clear" w:color="auto" w:fill="auto"/>
          </w:tcPr>
          <w:p w14:paraId="75E59746"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A large Text Box that allows as many characters that make sense for the screen</w:t>
            </w:r>
          </w:p>
          <w:p w14:paraId="75E59747" w14:textId="77777777" w:rsidR="003D5D58" w:rsidRPr="0093508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935089">
              <w:rPr>
                <w:rFonts w:ascii="Times New Roman" w:eastAsia="Times New Roman" w:hAnsi="Times New Roman" w:cs="Times New Roman"/>
              </w:rPr>
              <w:t>[ ]</w:t>
            </w:r>
          </w:p>
        </w:tc>
      </w:tr>
      <w:tr w:rsidR="002A064F" w:rsidRPr="00935089" w14:paraId="75E5974B" w14:textId="77777777" w:rsidTr="003D5D58">
        <w:tc>
          <w:tcPr>
            <w:tcW w:w="2628" w:type="dxa"/>
            <w:shd w:val="clear" w:color="auto" w:fill="auto"/>
          </w:tcPr>
          <w:p w14:paraId="75E5974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Branching/Skip Patterns</w:t>
            </w:r>
          </w:p>
        </w:tc>
        <w:tc>
          <w:tcPr>
            <w:tcW w:w="7695" w:type="dxa"/>
            <w:shd w:val="clear" w:color="auto" w:fill="auto"/>
          </w:tcPr>
          <w:p w14:paraId="1E76DE30" w14:textId="7E91C0B4" w:rsidR="00CF7E6F" w:rsidRPr="000A03D6" w:rsidRDefault="006F1A92" w:rsidP="00CF7E6F">
            <w:pPr>
              <w:keepNext/>
              <w:keepLines/>
              <w:widowControl w:val="0"/>
              <w:autoSpaceDE w:val="0"/>
              <w:autoSpaceDN w:val="0"/>
              <w:adjustRightInd w:val="0"/>
              <w:spacing w:after="0" w:line="240" w:lineRule="auto"/>
              <w:rPr>
                <w:rFonts w:ascii="Times New Roman" w:eastAsia="Times New Roman" w:hAnsi="Times New Roman"/>
              </w:rPr>
            </w:pPr>
            <w:hyperlink w:anchor="ACTIVECASELIST" w:history="1">
              <w:r w:rsidR="00970835" w:rsidRPr="000A03D6">
                <w:rPr>
                  <w:rStyle w:val="Hyperlink"/>
                  <w:rFonts w:ascii="Times New Roman" w:eastAsia="Times New Roman" w:hAnsi="Times New Roman"/>
                  <w:color w:val="auto"/>
                  <w:u w:val="none"/>
                </w:rPr>
                <w:t>ACTIVE CASELIST</w:t>
              </w:r>
            </w:hyperlink>
          </w:p>
          <w:p w14:paraId="358758A7" w14:textId="77777777" w:rsidR="00CF7E6F" w:rsidRDefault="00CF7E6F" w:rsidP="00CF7E6F">
            <w:pPr>
              <w:keepNext/>
              <w:keepLines/>
              <w:widowControl w:val="0"/>
              <w:autoSpaceDE w:val="0"/>
              <w:autoSpaceDN w:val="0"/>
              <w:adjustRightInd w:val="0"/>
              <w:spacing w:after="0" w:line="240" w:lineRule="auto"/>
              <w:rPr>
                <w:rFonts w:ascii="Times New Roman" w:eastAsia="Times New Roman" w:hAnsi="Times New Roman"/>
              </w:rPr>
            </w:pPr>
          </w:p>
          <w:p w14:paraId="75E5974A" w14:textId="31AA5CF2" w:rsidR="003D5D58" w:rsidRPr="00935089" w:rsidRDefault="003D5D58" w:rsidP="00CF7E6F">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935089" w14:paraId="75E5974E" w14:textId="77777777" w:rsidTr="003D5D58">
        <w:tc>
          <w:tcPr>
            <w:tcW w:w="2628" w:type="dxa"/>
            <w:shd w:val="clear" w:color="auto" w:fill="auto"/>
          </w:tcPr>
          <w:p w14:paraId="75E5974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Data</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needed</w:t>
            </w:r>
          </w:p>
        </w:tc>
        <w:tc>
          <w:tcPr>
            <w:tcW w:w="7695" w:type="dxa"/>
            <w:shd w:val="clear" w:color="auto" w:fill="auto"/>
          </w:tcPr>
          <w:p w14:paraId="2E713F2A" w14:textId="4F174166" w:rsidR="003D5D58" w:rsidRDefault="009728C2" w:rsidP="009728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 xml:space="preserve">Any </w:t>
            </w:r>
            <w:r w:rsidR="003D5D58" w:rsidRPr="00935089">
              <w:rPr>
                <w:rFonts w:ascii="Times New Roman" w:eastAsia="Times New Roman" w:hAnsi="Times New Roman" w:cs="Times New Roman"/>
              </w:rPr>
              <w:t>notes</w:t>
            </w:r>
            <w:r w:rsidRPr="00935089">
              <w:rPr>
                <w:rFonts w:ascii="Times New Roman" w:eastAsia="Times New Roman" w:hAnsi="Times New Roman" w:cs="Times New Roman"/>
              </w:rPr>
              <w:t xml:space="preserve"> </w:t>
            </w:r>
            <w:r w:rsidR="00873464">
              <w:rPr>
                <w:rFonts w:ascii="Times New Roman" w:eastAsia="Times New Roman" w:hAnsi="Times New Roman" w:cs="Times New Roman"/>
              </w:rPr>
              <w:t>associated with the</w:t>
            </w:r>
            <w:r w:rsidRPr="00935089">
              <w:rPr>
                <w:rFonts w:ascii="Times New Roman" w:eastAsia="Times New Roman" w:hAnsi="Times New Roman" w:cs="Times New Roman"/>
              </w:rPr>
              <w:t xml:space="preserve"> case</w:t>
            </w:r>
            <w:r w:rsidR="003D5D58" w:rsidRPr="00935089">
              <w:rPr>
                <w:rFonts w:ascii="Times New Roman" w:eastAsia="Times New Roman" w:hAnsi="Times New Roman" w:cs="Times New Roman"/>
              </w:rPr>
              <w:t xml:space="preserve"> </w:t>
            </w:r>
          </w:p>
          <w:p w14:paraId="75E5974D" w14:textId="4A34BB66" w:rsidR="00BE5761" w:rsidRPr="00935089" w:rsidRDefault="00BE5761" w:rsidP="009728C2">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51" w14:textId="77777777" w:rsidTr="003D5D58">
        <w:tc>
          <w:tcPr>
            <w:tcW w:w="2628" w:type="dxa"/>
            <w:shd w:val="clear" w:color="auto" w:fill="auto"/>
          </w:tcPr>
          <w:p w14:paraId="75E5974F"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Help</w:t>
            </w:r>
            <w:r w:rsidRPr="00935089">
              <w:rPr>
                <w:rFonts w:ascii="Times New Roman" w:eastAsia="Times New Roman" w:hAnsi="Times New Roman" w:cs="Times New Roman"/>
                <w:spacing w:val="-9"/>
              </w:rPr>
              <w:t xml:space="preserve"> </w:t>
            </w:r>
            <w:r w:rsidRPr="00935089">
              <w:rPr>
                <w:rFonts w:ascii="Times New Roman" w:eastAsia="Times New Roman" w:hAnsi="Times New Roman" w:cs="Times New Roman"/>
              </w:rPr>
              <w:t>text</w:t>
            </w:r>
          </w:p>
        </w:tc>
        <w:tc>
          <w:tcPr>
            <w:tcW w:w="7695" w:type="dxa"/>
            <w:shd w:val="clear" w:color="auto" w:fill="auto"/>
          </w:tcPr>
          <w:p w14:paraId="75E59750" w14:textId="5330A01C" w:rsidR="003D5D58" w:rsidRPr="00935089" w:rsidRDefault="00431E1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935089" w14:paraId="75E59754"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2"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753" w14:textId="0C36A511" w:rsidR="003D5D58" w:rsidRPr="00873464" w:rsidRDefault="00873464" w:rsidP="00873464">
            <w:pPr>
              <w:pStyle w:val="ListParagraph"/>
              <w:keepNext/>
              <w:keepLines/>
              <w:widowControl w:val="0"/>
              <w:numPr>
                <w:ilvl w:val="0"/>
                <w:numId w:val="139"/>
              </w:numPr>
              <w:autoSpaceDE w:val="0"/>
              <w:autoSpaceDN w:val="0"/>
              <w:adjustRightInd w:val="0"/>
              <w:spacing w:after="0" w:line="240" w:lineRule="auto"/>
              <w:rPr>
                <w:rFonts w:ascii="Times New Roman" w:hAnsi="Times New Roman"/>
              </w:rPr>
            </w:pPr>
            <w:r w:rsidRPr="00873464">
              <w:rPr>
                <w:rFonts w:ascii="Times New Roman" w:hAnsi="Times New Roman"/>
              </w:rPr>
              <w:t>At the end of the attempt display: “This is the last screen for this attempt. Swipe again to exit the case and return to the case list.”</w:t>
            </w:r>
          </w:p>
        </w:tc>
      </w:tr>
      <w:tr w:rsidR="002A064F" w:rsidRPr="00935089" w14:paraId="75E59757"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9755"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9756"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N/A</w:t>
            </w:r>
          </w:p>
        </w:tc>
      </w:tr>
      <w:tr w:rsidR="002A064F" w:rsidRPr="00935089" w14:paraId="75E59768" w14:textId="77777777" w:rsidTr="003D5D58">
        <w:tc>
          <w:tcPr>
            <w:tcW w:w="2628" w:type="dxa"/>
            <w:shd w:val="clear" w:color="auto" w:fill="auto"/>
          </w:tcPr>
          <w:p w14:paraId="75E59758"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Special</w:t>
            </w:r>
            <w:r w:rsidRPr="00935089">
              <w:rPr>
                <w:rFonts w:ascii="Times New Roman" w:eastAsia="Times New Roman" w:hAnsi="Times New Roman" w:cs="Times New Roman"/>
                <w:spacing w:val="-11"/>
              </w:rPr>
              <w:t xml:space="preserve"> </w:t>
            </w:r>
            <w:r w:rsidRPr="00935089">
              <w:rPr>
                <w:rFonts w:ascii="Times New Roman" w:eastAsia="Times New Roman" w:hAnsi="Times New Roman" w:cs="Times New Roman"/>
              </w:rPr>
              <w:t>instructions</w:t>
            </w:r>
          </w:p>
        </w:tc>
        <w:tc>
          <w:tcPr>
            <w:tcW w:w="7695" w:type="dxa"/>
            <w:shd w:val="clear" w:color="auto" w:fill="auto"/>
          </w:tcPr>
          <w:p w14:paraId="0F04F87F" w14:textId="77777777" w:rsidR="00873464" w:rsidRPr="00AD58E6" w:rsidRDefault="00873464" w:rsidP="00873464">
            <w:pPr>
              <w:pStyle w:val="ListParagraph"/>
              <w:numPr>
                <w:ilvl w:val="0"/>
                <w:numId w:val="140"/>
              </w:numPr>
              <w:spacing w:after="0" w:line="240" w:lineRule="auto"/>
              <w:rPr>
                <w:rFonts w:ascii="Times New Roman" w:hAnsi="Times New Roman"/>
              </w:rPr>
            </w:pPr>
            <w:r w:rsidRPr="00AD58E6">
              <w:rPr>
                <w:rFonts w:ascii="Times New Roman" w:hAnsi="Times New Roman"/>
              </w:rPr>
              <w:t>User can select “</w:t>
            </w:r>
            <w:r>
              <w:rPr>
                <w:rFonts w:ascii="Times New Roman" w:hAnsi="Times New Roman"/>
              </w:rPr>
              <w:t xml:space="preserve">+ </w:t>
            </w:r>
            <w:r w:rsidRPr="00AD58E6">
              <w:rPr>
                <w:rFonts w:ascii="Times New Roman" w:hAnsi="Times New Roman"/>
              </w:rPr>
              <w:t xml:space="preserve">Add” </w:t>
            </w:r>
            <w:r>
              <w:rPr>
                <w:rFonts w:ascii="Times New Roman" w:hAnsi="Times New Roman"/>
              </w:rPr>
              <w:t xml:space="preserve">button (below text box) </w:t>
            </w:r>
            <w:r w:rsidRPr="00AD58E6">
              <w:rPr>
                <w:rFonts w:ascii="Times New Roman" w:hAnsi="Times New Roman"/>
              </w:rPr>
              <w:t>after entering a note in the field to have the note added to the case</w:t>
            </w:r>
            <w:r>
              <w:rPr>
                <w:rFonts w:ascii="Times New Roman" w:hAnsi="Times New Roman"/>
              </w:rPr>
              <w:t xml:space="preserve">. </w:t>
            </w:r>
          </w:p>
          <w:p w14:paraId="4CBDC946" w14:textId="77777777" w:rsidR="00873464" w:rsidRDefault="00873464" w:rsidP="00873464">
            <w:pPr>
              <w:pStyle w:val="ListParagraph"/>
              <w:numPr>
                <w:ilvl w:val="1"/>
                <w:numId w:val="140"/>
              </w:numPr>
              <w:spacing w:after="0" w:line="240" w:lineRule="auto"/>
              <w:rPr>
                <w:rFonts w:ascii="Times New Roman" w:hAnsi="Times New Roman"/>
              </w:rPr>
            </w:pPr>
            <w:r>
              <w:rPr>
                <w:rFonts w:ascii="Times New Roman" w:hAnsi="Times New Roman"/>
              </w:rPr>
              <w:t>W</w:t>
            </w:r>
            <w:r w:rsidRPr="00AD58E6">
              <w:rPr>
                <w:rFonts w:ascii="Times New Roman" w:hAnsi="Times New Roman"/>
              </w:rPr>
              <w:t xml:space="preserve">hen forward navigation from the screen occurs (that is, with a swipe forward/or click on the Next button) if there is a note still in the text box, it is </w:t>
            </w:r>
            <w:r>
              <w:rPr>
                <w:rFonts w:ascii="Times New Roman" w:hAnsi="Times New Roman"/>
              </w:rPr>
              <w:t xml:space="preserve">automatically </w:t>
            </w:r>
            <w:r w:rsidRPr="00AD58E6">
              <w:rPr>
                <w:rFonts w:ascii="Times New Roman" w:hAnsi="Times New Roman"/>
              </w:rPr>
              <w:t>added to the case.</w:t>
            </w:r>
          </w:p>
          <w:p w14:paraId="27DF518E" w14:textId="4F81214E" w:rsidR="00873464" w:rsidRDefault="00873464" w:rsidP="00873464">
            <w:pPr>
              <w:pStyle w:val="ListParagraph"/>
              <w:numPr>
                <w:ilvl w:val="0"/>
                <w:numId w:val="140"/>
              </w:numPr>
              <w:spacing w:after="0" w:line="240" w:lineRule="auto"/>
              <w:rPr>
                <w:rFonts w:ascii="Times New Roman" w:hAnsi="Times New Roman"/>
              </w:rPr>
            </w:pPr>
            <w:r>
              <w:rPr>
                <w:rFonts w:ascii="Times New Roman" w:hAnsi="Times New Roman"/>
              </w:rPr>
              <w:t xml:space="preserve">A </w:t>
            </w:r>
            <w:r w:rsidR="006B3BDD">
              <w:rPr>
                <w:rFonts w:ascii="Times New Roman" w:hAnsi="Times New Roman"/>
              </w:rPr>
              <w:t>black/</w:t>
            </w:r>
            <w:r>
              <w:rPr>
                <w:rFonts w:ascii="Times New Roman" w:hAnsi="Times New Roman"/>
              </w:rPr>
              <w:t>white ‘Warning triangle’ icon</w:t>
            </w:r>
            <w:r w:rsidRPr="00AD58E6">
              <w:rPr>
                <w:rFonts w:ascii="Times New Roman" w:hAnsi="Times New Roman"/>
              </w:rPr>
              <w:t xml:space="preserve"> </w:t>
            </w:r>
            <w:r>
              <w:rPr>
                <w:rFonts w:ascii="Times New Roman" w:hAnsi="Times New Roman"/>
              </w:rPr>
              <w:t>should be displayed to the left of the textbox. The icon should be able to be toggled to red</w:t>
            </w:r>
            <w:r w:rsidR="006B3BDD">
              <w:rPr>
                <w:rFonts w:ascii="Times New Roman" w:hAnsi="Times New Roman"/>
              </w:rPr>
              <w:t>/white</w:t>
            </w:r>
            <w:r>
              <w:rPr>
                <w:rFonts w:ascii="Times New Roman" w:hAnsi="Times New Roman"/>
              </w:rPr>
              <w:t xml:space="preserve"> to signify the case note is a safety concern or an access code.  </w:t>
            </w:r>
          </w:p>
          <w:p w14:paraId="3D48873B" w14:textId="7C5969DC" w:rsidR="00873464" w:rsidRDefault="00873464" w:rsidP="00873464">
            <w:pPr>
              <w:pStyle w:val="ListParagraph"/>
              <w:numPr>
                <w:ilvl w:val="1"/>
                <w:numId w:val="140"/>
              </w:numPr>
              <w:spacing w:after="0" w:line="240" w:lineRule="auto"/>
              <w:rPr>
                <w:rFonts w:ascii="Times New Roman" w:hAnsi="Times New Roman"/>
              </w:rPr>
            </w:pPr>
            <w:r>
              <w:rPr>
                <w:rFonts w:ascii="Times New Roman" w:hAnsi="Times New Roman"/>
              </w:rPr>
              <w:t>If the user adds the note with the ‘Warning triangle’ icon toggled to red</w:t>
            </w:r>
            <w:r w:rsidR="006B3BDD">
              <w:rPr>
                <w:rFonts w:ascii="Times New Roman" w:hAnsi="Times New Roman"/>
              </w:rPr>
              <w:t>/white</w:t>
            </w:r>
            <w:r>
              <w:rPr>
                <w:rFonts w:ascii="Times New Roman" w:hAnsi="Times New Roman"/>
              </w:rPr>
              <w:t>, then the note should display with the red</w:t>
            </w:r>
            <w:r w:rsidR="006B3BDD">
              <w:rPr>
                <w:rFonts w:ascii="Times New Roman" w:hAnsi="Times New Roman"/>
              </w:rPr>
              <w:t>/white</w:t>
            </w:r>
            <w:r>
              <w:rPr>
                <w:rFonts w:ascii="Times New Roman" w:hAnsi="Times New Roman"/>
              </w:rPr>
              <w:t xml:space="preserve"> ‘Warning triangle’ icon to the left of the note. </w:t>
            </w:r>
          </w:p>
          <w:p w14:paraId="2278C9B0" w14:textId="080A30FA" w:rsidR="00873464" w:rsidRDefault="00873464" w:rsidP="00873464">
            <w:pPr>
              <w:pStyle w:val="ListParagraph"/>
              <w:numPr>
                <w:ilvl w:val="1"/>
                <w:numId w:val="140"/>
              </w:numPr>
              <w:spacing w:after="0" w:line="240" w:lineRule="auto"/>
              <w:rPr>
                <w:rFonts w:ascii="Times New Roman" w:hAnsi="Times New Roman"/>
              </w:rPr>
            </w:pPr>
            <w:r>
              <w:rPr>
                <w:rFonts w:ascii="Times New Roman" w:hAnsi="Times New Roman"/>
              </w:rPr>
              <w:t xml:space="preserve">If the user adds the note with the </w:t>
            </w:r>
            <w:r w:rsidR="006B3BDD">
              <w:rPr>
                <w:rFonts w:ascii="Times New Roman" w:hAnsi="Times New Roman"/>
              </w:rPr>
              <w:t>black/</w:t>
            </w:r>
            <w:r>
              <w:rPr>
                <w:rFonts w:ascii="Times New Roman" w:hAnsi="Times New Roman"/>
              </w:rPr>
              <w:t xml:space="preserve">white ‘Warning triangle’, then the note should display without any icon.    </w:t>
            </w:r>
          </w:p>
          <w:p w14:paraId="0EDE23F5" w14:textId="5B5D3723" w:rsidR="00873464" w:rsidRPr="00401ECF" w:rsidRDefault="00873464" w:rsidP="00873464">
            <w:pPr>
              <w:pStyle w:val="ListParagraph"/>
              <w:numPr>
                <w:ilvl w:val="1"/>
                <w:numId w:val="140"/>
              </w:numPr>
              <w:spacing w:after="0" w:line="240" w:lineRule="auto"/>
              <w:rPr>
                <w:rFonts w:ascii="Times New Roman" w:hAnsi="Times New Roman"/>
              </w:rPr>
            </w:pPr>
            <w:r>
              <w:rPr>
                <w:rFonts w:ascii="Times New Roman" w:hAnsi="Times New Roman"/>
              </w:rPr>
              <w:t>If the user adds the note with the ‘Warning triangle’ toggled to red</w:t>
            </w:r>
            <w:r w:rsidR="006B3BDD">
              <w:rPr>
                <w:rFonts w:ascii="Times New Roman" w:hAnsi="Times New Roman"/>
              </w:rPr>
              <w:t>/white</w:t>
            </w:r>
            <w:r>
              <w:rPr>
                <w:rFonts w:ascii="Times New Roman" w:hAnsi="Times New Roman"/>
              </w:rPr>
              <w:t xml:space="preserve">, set WARNING=1. Otherwise, set WARNING=0. </w:t>
            </w:r>
          </w:p>
          <w:p w14:paraId="7B161843" w14:textId="77777777" w:rsidR="00873464" w:rsidRPr="00AE0C9A" w:rsidRDefault="00873464" w:rsidP="00873464">
            <w:pPr>
              <w:rPr>
                <w:rFonts w:ascii="Times New Roman" w:hAnsi="Times New Roman" w:cs="Times New Roman"/>
              </w:rPr>
            </w:pPr>
          </w:p>
          <w:p w14:paraId="19ADAD44" w14:textId="77777777" w:rsidR="00873464" w:rsidRPr="00AD58E6" w:rsidRDefault="00873464" w:rsidP="00873464">
            <w:pPr>
              <w:ind w:left="288"/>
              <w:rPr>
                <w:rFonts w:ascii="Times New Roman" w:hAnsi="Times New Roman" w:cs="Times New Roman"/>
                <w:i/>
              </w:rPr>
            </w:pPr>
            <w:r w:rsidRPr="00AD58E6">
              <w:rPr>
                <w:rFonts w:ascii="Times New Roman" w:hAnsi="Times New Roman" w:cs="Times New Roman"/>
                <w:i/>
              </w:rPr>
              <w:t xml:space="preserve">Added case notes have the following info displayed: </w:t>
            </w:r>
          </w:p>
          <w:p w14:paraId="36DCC4F9" w14:textId="77777777" w:rsidR="00873464" w:rsidRPr="00AD58E6" w:rsidRDefault="00873464" w:rsidP="00873464">
            <w:pPr>
              <w:pStyle w:val="ListParagraph"/>
              <w:numPr>
                <w:ilvl w:val="0"/>
                <w:numId w:val="140"/>
              </w:numPr>
              <w:spacing w:after="0" w:line="240" w:lineRule="auto"/>
              <w:rPr>
                <w:rFonts w:ascii="Times New Roman" w:hAnsi="Times New Roman"/>
              </w:rPr>
            </w:pPr>
            <w:r w:rsidRPr="00AD58E6">
              <w:rPr>
                <w:rFonts w:ascii="Times New Roman" w:hAnsi="Times New Roman"/>
              </w:rPr>
              <w:t>Case notes entered will be formatted as followed:</w:t>
            </w:r>
          </w:p>
          <w:p w14:paraId="4E7D51EF" w14:textId="77777777" w:rsidR="00873464" w:rsidRPr="00AD58E6" w:rsidRDefault="00873464" w:rsidP="00873464">
            <w:pPr>
              <w:pStyle w:val="ListParagraph"/>
              <w:numPr>
                <w:ilvl w:val="1"/>
                <w:numId w:val="140"/>
              </w:numPr>
              <w:spacing w:after="0" w:line="240" w:lineRule="auto"/>
              <w:rPr>
                <w:rFonts w:ascii="Times New Roman" w:hAnsi="Times New Roman"/>
              </w:rPr>
            </w:pPr>
            <w:r w:rsidRPr="00AD58E6">
              <w:rPr>
                <w:rFonts w:ascii="Times New Roman" w:hAnsi="Times New Roman"/>
              </w:rPr>
              <w:t xml:space="preserve">User ID </w:t>
            </w:r>
          </w:p>
          <w:p w14:paraId="38BD109F" w14:textId="77777777" w:rsidR="00873464" w:rsidRPr="00AD58E6" w:rsidRDefault="00873464" w:rsidP="00873464">
            <w:pPr>
              <w:pStyle w:val="ListParagraph"/>
              <w:numPr>
                <w:ilvl w:val="1"/>
                <w:numId w:val="140"/>
              </w:numPr>
              <w:spacing w:after="0" w:line="240" w:lineRule="auto"/>
              <w:rPr>
                <w:rFonts w:ascii="Times New Roman" w:hAnsi="Times New Roman"/>
              </w:rPr>
            </w:pPr>
            <w:r w:rsidRPr="00AD58E6">
              <w:rPr>
                <w:rFonts w:ascii="Times New Roman" w:hAnsi="Times New Roman"/>
              </w:rPr>
              <w:t>Date and Time</w:t>
            </w:r>
          </w:p>
          <w:p w14:paraId="48337296" w14:textId="77777777" w:rsidR="00873464" w:rsidRPr="00AD58E6" w:rsidRDefault="00873464" w:rsidP="00873464">
            <w:pPr>
              <w:pStyle w:val="ListParagraph"/>
              <w:numPr>
                <w:ilvl w:val="1"/>
                <w:numId w:val="140"/>
              </w:numPr>
              <w:spacing w:after="0" w:line="240" w:lineRule="auto"/>
              <w:rPr>
                <w:rFonts w:ascii="Times New Roman" w:hAnsi="Times New Roman"/>
              </w:rPr>
            </w:pPr>
            <w:r>
              <w:rPr>
                <w:rFonts w:ascii="Times New Roman" w:hAnsi="Times New Roman"/>
              </w:rPr>
              <w:t xml:space="preserve">Field Verification: &lt;PARTIAL </w:t>
            </w:r>
            <w:r w:rsidRPr="00AD58E6">
              <w:rPr>
                <w:rFonts w:ascii="Times New Roman" w:hAnsi="Times New Roman"/>
              </w:rPr>
              <w:t>ADDRESS&gt; (displayed in red font, all capitalized)</w:t>
            </w:r>
          </w:p>
          <w:p w14:paraId="78BFC1A0" w14:textId="77777777" w:rsidR="00873464" w:rsidRDefault="00873464" w:rsidP="00873464">
            <w:pPr>
              <w:pStyle w:val="ListParagraph"/>
              <w:numPr>
                <w:ilvl w:val="1"/>
                <w:numId w:val="140"/>
              </w:numPr>
              <w:spacing w:after="0" w:line="240" w:lineRule="auto"/>
              <w:rPr>
                <w:rFonts w:ascii="Times New Roman" w:hAnsi="Times New Roman"/>
              </w:rPr>
            </w:pPr>
            <w:r w:rsidRPr="00AD58E6">
              <w:rPr>
                <w:rFonts w:ascii="Times New Roman" w:hAnsi="Times New Roman"/>
              </w:rPr>
              <w:t>Note</w:t>
            </w:r>
          </w:p>
          <w:p w14:paraId="6F740EDC" w14:textId="77777777" w:rsidR="00873464" w:rsidRPr="00E16190" w:rsidRDefault="00873464" w:rsidP="00873464">
            <w:pPr>
              <w:ind w:left="1080"/>
              <w:rPr>
                <w:rFonts w:ascii="Times New Roman" w:hAnsi="Times New Roman" w:cs="Times New Roman"/>
              </w:rPr>
            </w:pPr>
          </w:p>
          <w:p w14:paraId="75E59767" w14:textId="686AC75E" w:rsidR="006E4996" w:rsidRPr="00D4234A" w:rsidRDefault="00873464" w:rsidP="00D4234A">
            <w:pPr>
              <w:keepNext/>
              <w:keepLines/>
              <w:widowControl w:val="0"/>
              <w:autoSpaceDE w:val="0"/>
              <w:autoSpaceDN w:val="0"/>
              <w:adjustRightInd w:val="0"/>
              <w:spacing w:after="0" w:line="240" w:lineRule="auto"/>
              <w:contextualSpacing/>
            </w:pPr>
            <w:r w:rsidRPr="00E16190">
              <w:rPr>
                <w:rFonts w:ascii="Times New Roman" w:hAnsi="Times New Roman" w:cs="Times New Roman"/>
              </w:rPr>
              <w:t>Upon swiping past the soft edit, the system attempts a sync, sending all case information to OCS.</w:t>
            </w:r>
          </w:p>
        </w:tc>
      </w:tr>
      <w:tr w:rsidR="002A064F" w:rsidRPr="00935089" w14:paraId="75E5976B" w14:textId="77777777" w:rsidTr="003D5D58">
        <w:tc>
          <w:tcPr>
            <w:tcW w:w="2628" w:type="dxa"/>
            <w:shd w:val="clear" w:color="auto" w:fill="auto"/>
          </w:tcPr>
          <w:p w14:paraId="75E59769"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DK/REF options</w:t>
            </w:r>
          </w:p>
        </w:tc>
        <w:tc>
          <w:tcPr>
            <w:tcW w:w="7695" w:type="dxa"/>
            <w:shd w:val="clear" w:color="auto" w:fill="auto"/>
          </w:tcPr>
          <w:p w14:paraId="75E5976A"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935089">
              <w:rPr>
                <w:rFonts w:ascii="Times New Roman" w:eastAsia="Times New Roman" w:hAnsi="Times New Roman" w:cs="Times New Roman"/>
              </w:rPr>
              <w:t>Not Available</w:t>
            </w:r>
          </w:p>
        </w:tc>
      </w:tr>
      <w:tr w:rsidR="002D6D2D" w:rsidRPr="00935089" w14:paraId="710E1430" w14:textId="77777777" w:rsidTr="003D5D58">
        <w:tc>
          <w:tcPr>
            <w:tcW w:w="2628" w:type="dxa"/>
            <w:shd w:val="clear" w:color="auto" w:fill="auto"/>
          </w:tcPr>
          <w:p w14:paraId="2CFF81C4" w14:textId="44295C50" w:rsidR="002D6D2D" w:rsidRPr="00935089" w:rsidRDefault="002D6D2D"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6122045B" w14:textId="01C7520B" w:rsidR="002D6D2D" w:rsidRPr="00935089" w:rsidRDefault="002D6D2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935089" w14:paraId="75E5976F" w14:textId="77777777" w:rsidTr="003D5D58">
        <w:tc>
          <w:tcPr>
            <w:tcW w:w="2628" w:type="dxa"/>
            <w:shd w:val="clear" w:color="auto" w:fill="auto"/>
          </w:tcPr>
          <w:p w14:paraId="75E5976C"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75E5976D"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6E" w14:textId="636F4C85" w:rsidR="003D5D58" w:rsidRPr="00935089" w:rsidRDefault="0087346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75E59772" w14:textId="77777777" w:rsidTr="003D5D58">
        <w:tc>
          <w:tcPr>
            <w:tcW w:w="2628" w:type="dxa"/>
            <w:shd w:val="clear" w:color="auto" w:fill="auto"/>
          </w:tcPr>
          <w:p w14:paraId="75E59770"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in person proxy respondent</w:t>
            </w:r>
          </w:p>
        </w:tc>
        <w:tc>
          <w:tcPr>
            <w:tcW w:w="7695" w:type="dxa"/>
            <w:shd w:val="clear" w:color="auto" w:fill="auto"/>
          </w:tcPr>
          <w:p w14:paraId="137BF3E0"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519A4BD" w14:textId="46D670EF" w:rsidR="00873464" w:rsidRDefault="0087346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9771" w14:textId="77777777" w:rsidR="00412B6C" w:rsidRPr="00935089"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935089" w14:paraId="75E59776" w14:textId="77777777" w:rsidTr="003D5D58">
        <w:trPr>
          <w:trHeight w:val="70"/>
        </w:trPr>
        <w:tc>
          <w:tcPr>
            <w:tcW w:w="2628" w:type="dxa"/>
            <w:shd w:val="clear" w:color="auto" w:fill="auto"/>
          </w:tcPr>
          <w:p w14:paraId="75E59773"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Question wording for telephone proxy respondent</w:t>
            </w:r>
          </w:p>
        </w:tc>
        <w:tc>
          <w:tcPr>
            <w:tcW w:w="7695" w:type="dxa"/>
            <w:shd w:val="clear" w:color="auto" w:fill="auto"/>
          </w:tcPr>
          <w:p w14:paraId="75E59774" w14:textId="77777777" w:rsidR="003D5D58" w:rsidRPr="0093508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9775" w14:textId="2BB759FE" w:rsidR="003D5D58" w:rsidRPr="00935089" w:rsidRDefault="0087346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935089" w14:paraId="75E5978D" w14:textId="77777777" w:rsidTr="003D5D58">
        <w:tc>
          <w:tcPr>
            <w:tcW w:w="2628" w:type="dxa"/>
            <w:shd w:val="clear" w:color="auto" w:fill="auto"/>
          </w:tcPr>
          <w:p w14:paraId="75E5978B"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User Story Number</w:t>
            </w:r>
          </w:p>
        </w:tc>
        <w:tc>
          <w:tcPr>
            <w:tcW w:w="7695" w:type="dxa"/>
            <w:shd w:val="clear" w:color="auto" w:fill="auto"/>
          </w:tcPr>
          <w:p w14:paraId="75E5978C" w14:textId="3EE550E7" w:rsidR="003D5D58" w:rsidRPr="00935089" w:rsidRDefault="00F24E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B4E24">
              <w:rPr>
                <w:rFonts w:ascii="Times New Roman" w:eastAsia="Times New Roman" w:hAnsi="Times New Roman" w:cs="Times New Roman"/>
              </w:rPr>
              <w:t>, 16-99</w:t>
            </w:r>
            <w:r w:rsidR="00137A37">
              <w:rPr>
                <w:rFonts w:ascii="Times New Roman" w:eastAsia="Times New Roman" w:hAnsi="Times New Roman" w:cs="Times New Roman"/>
              </w:rPr>
              <w:t>, 16-123</w:t>
            </w:r>
            <w:r w:rsidR="00CF7E6F">
              <w:rPr>
                <w:rFonts w:ascii="Times New Roman" w:eastAsia="Times New Roman" w:hAnsi="Times New Roman" w:cs="Times New Roman"/>
              </w:rPr>
              <w:t>, 16-157</w:t>
            </w:r>
            <w:r w:rsidR="003F4A81">
              <w:rPr>
                <w:rFonts w:ascii="Times New Roman" w:eastAsia="Times New Roman" w:hAnsi="Times New Roman" w:cs="Times New Roman"/>
              </w:rPr>
              <w:t>, 16-167</w:t>
            </w:r>
            <w:r w:rsidR="00280E92">
              <w:rPr>
                <w:rFonts w:ascii="Times New Roman" w:eastAsia="Times New Roman" w:hAnsi="Times New Roman" w:cs="Times New Roman"/>
              </w:rPr>
              <w:t>, 16-196</w:t>
            </w:r>
            <w:r w:rsidR="00D4234A">
              <w:rPr>
                <w:rFonts w:ascii="Times New Roman" w:eastAsia="Times New Roman" w:hAnsi="Times New Roman" w:cs="Times New Roman"/>
              </w:rPr>
              <w:t>, 17-7</w:t>
            </w:r>
            <w:r w:rsidR="004833DF">
              <w:rPr>
                <w:rFonts w:ascii="Times New Roman" w:eastAsia="Times New Roman" w:hAnsi="Times New Roman" w:cs="Times New Roman"/>
              </w:rPr>
              <w:t>, 17-70</w:t>
            </w:r>
            <w:r w:rsidR="00B27F1B">
              <w:rPr>
                <w:rFonts w:ascii="Times New Roman" w:eastAsia="Times New Roman" w:hAnsi="Times New Roman" w:cs="Times New Roman"/>
              </w:rPr>
              <w:t>, 17-122</w:t>
            </w:r>
            <w:r w:rsidR="00AF4458">
              <w:rPr>
                <w:rFonts w:ascii="Times New Roman" w:eastAsia="Times New Roman" w:hAnsi="Times New Roman" w:cs="Times New Roman"/>
              </w:rPr>
              <w:t>, 17-134</w:t>
            </w:r>
            <w:r w:rsidR="006E61E9">
              <w:rPr>
                <w:rFonts w:ascii="Times New Roman" w:eastAsia="Times New Roman" w:hAnsi="Times New Roman" w:cs="Times New Roman"/>
              </w:rPr>
              <w:t>, 17-139</w:t>
            </w:r>
            <w:r w:rsidR="008A0CFD">
              <w:rPr>
                <w:rFonts w:ascii="Times New Roman" w:eastAsia="Times New Roman" w:hAnsi="Times New Roman" w:cs="Times New Roman"/>
              </w:rPr>
              <w:t>, 17-280</w:t>
            </w:r>
            <w:r w:rsidR="00EA1189">
              <w:rPr>
                <w:rFonts w:ascii="Times New Roman" w:eastAsia="Times New Roman" w:hAnsi="Times New Roman" w:cs="Times New Roman"/>
              </w:rPr>
              <w:t>, 18-514</w:t>
            </w:r>
            <w:r w:rsidR="007F7A41">
              <w:rPr>
                <w:rFonts w:ascii="Times New Roman" w:eastAsia="Times New Roman" w:hAnsi="Times New Roman" w:cs="Times New Roman"/>
              </w:rPr>
              <w:t>, 18-517</w:t>
            </w:r>
            <w:r w:rsidR="00431E16">
              <w:rPr>
                <w:rFonts w:ascii="Times New Roman" w:eastAsia="Times New Roman" w:hAnsi="Times New Roman" w:cs="Times New Roman"/>
              </w:rPr>
              <w:t>, 18-575</w:t>
            </w:r>
            <w:r w:rsidR="006E4996">
              <w:rPr>
                <w:rFonts w:ascii="Times New Roman" w:eastAsia="Times New Roman" w:hAnsi="Times New Roman" w:cs="Times New Roman"/>
              </w:rPr>
              <w:t>, 18-643</w:t>
            </w:r>
            <w:r w:rsidR="00CD55B7">
              <w:rPr>
                <w:rFonts w:ascii="Times New Roman" w:eastAsia="Times New Roman" w:hAnsi="Times New Roman" w:cs="Times New Roman"/>
              </w:rPr>
              <w:t>, 18-632</w:t>
            </w:r>
            <w:r w:rsidR="006B3BDD">
              <w:rPr>
                <w:rFonts w:ascii="Times New Roman" w:eastAsia="Times New Roman" w:hAnsi="Times New Roman" w:cs="Times New Roman"/>
              </w:rPr>
              <w:t>, 18-720</w:t>
            </w:r>
          </w:p>
        </w:tc>
      </w:tr>
      <w:tr w:rsidR="002A064F" w:rsidRPr="00935089" w14:paraId="75E59797" w14:textId="77777777" w:rsidTr="003D5D58">
        <w:tc>
          <w:tcPr>
            <w:tcW w:w="2628" w:type="dxa"/>
            <w:shd w:val="clear" w:color="auto" w:fill="auto"/>
          </w:tcPr>
          <w:p w14:paraId="75E5978E" w14:textId="77777777" w:rsidR="003D5D58" w:rsidRPr="00935089"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935089">
              <w:rPr>
                <w:rFonts w:ascii="Times New Roman" w:eastAsia="Times New Roman" w:hAnsi="Times New Roman" w:cs="Times New Roman"/>
              </w:rPr>
              <w:t>Future Suggested Changes</w:t>
            </w:r>
          </w:p>
        </w:tc>
        <w:tc>
          <w:tcPr>
            <w:tcW w:w="7695" w:type="dxa"/>
            <w:shd w:val="clear" w:color="auto" w:fill="auto"/>
          </w:tcPr>
          <w:p w14:paraId="75E59796" w14:textId="53F54631" w:rsidR="003D5D58" w:rsidRPr="00935089" w:rsidRDefault="003D5D58" w:rsidP="00E1591B">
            <w:pPr>
              <w:keepNext/>
              <w:keepLines/>
              <w:widowControl w:val="0"/>
              <w:autoSpaceDE w:val="0"/>
              <w:autoSpaceDN w:val="0"/>
              <w:adjustRightInd w:val="0"/>
              <w:spacing w:after="0" w:line="240" w:lineRule="auto"/>
              <w:rPr>
                <w:rFonts w:ascii="Times New Roman" w:eastAsia="Times New Roman" w:hAnsi="Times New Roman" w:cs="Times New Roman"/>
                <w:caps/>
                <w:strike/>
              </w:rPr>
            </w:pPr>
          </w:p>
        </w:tc>
      </w:tr>
    </w:tbl>
    <w:p w14:paraId="72720090" w14:textId="5FA91FE3" w:rsidR="005A0DE4" w:rsidRPr="002A064F" w:rsidRDefault="005A0DE4" w:rsidP="005A0DE4">
      <w:pPr>
        <w:rPr>
          <w:rFonts w:ascii="Times New Roman" w:eastAsia="Times New Roman" w:hAnsi="Times New Roman" w:cs="Times New Roman"/>
        </w:rPr>
      </w:pPr>
    </w:p>
    <w:p w14:paraId="2D5CAA6C" w14:textId="730D8644" w:rsidR="00705003" w:rsidRDefault="00705003">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2024"/>
        <w:gridCol w:w="2019"/>
        <w:gridCol w:w="5307"/>
      </w:tblGrid>
      <w:tr w:rsidR="00705003" w:rsidRPr="00652285" w14:paraId="42BAB2FB" w14:textId="77777777" w:rsidTr="006F1A92">
        <w:tc>
          <w:tcPr>
            <w:tcW w:w="12950" w:type="dxa"/>
            <w:gridSpan w:val="3"/>
          </w:tcPr>
          <w:p w14:paraId="4376E1A1" w14:textId="69401C2D" w:rsidR="00705003" w:rsidRPr="00652285" w:rsidRDefault="00705003" w:rsidP="00B46DDB">
            <w:pPr>
              <w:jc w:val="center"/>
              <w:rPr>
                <w:rFonts w:ascii="Times New Roman" w:hAnsi="Times New Roman" w:cs="Times New Roman"/>
                <w:b/>
                <w:sz w:val="24"/>
              </w:rPr>
            </w:pPr>
            <w:bookmarkStart w:id="6" w:name="VariablesSet"/>
            <w:r w:rsidRPr="00652285">
              <w:rPr>
                <w:rFonts w:ascii="Times New Roman" w:hAnsi="Times New Roman" w:cs="Times New Roman"/>
                <w:b/>
                <w:sz w:val="24"/>
              </w:rPr>
              <w:lastRenderedPageBreak/>
              <w:t xml:space="preserve">VARIABLES SET AFTER CASE NOTES for </w:t>
            </w:r>
            <w:r w:rsidR="00B46DDB">
              <w:rPr>
                <w:rFonts w:ascii="Times New Roman" w:hAnsi="Times New Roman" w:cs="Times New Roman"/>
                <w:b/>
                <w:sz w:val="24"/>
              </w:rPr>
              <w:t>FV</w:t>
            </w:r>
            <w:r>
              <w:rPr>
                <w:rFonts w:ascii="Times New Roman" w:hAnsi="Times New Roman" w:cs="Times New Roman"/>
                <w:b/>
                <w:sz w:val="24"/>
              </w:rPr>
              <w:t xml:space="preserve"> </w:t>
            </w:r>
            <w:r w:rsidRPr="00652285">
              <w:rPr>
                <w:rFonts w:ascii="Times New Roman" w:hAnsi="Times New Roman" w:cs="Times New Roman"/>
                <w:b/>
                <w:sz w:val="24"/>
              </w:rPr>
              <w:t>Operations</w:t>
            </w:r>
            <w:bookmarkEnd w:id="6"/>
          </w:p>
        </w:tc>
      </w:tr>
      <w:tr w:rsidR="00705003" w:rsidRPr="00652285" w14:paraId="2E95FAE0" w14:textId="77777777" w:rsidTr="006F1A92">
        <w:tc>
          <w:tcPr>
            <w:tcW w:w="2363" w:type="dxa"/>
          </w:tcPr>
          <w:p w14:paraId="0F712AB1"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VARIABLE</w:t>
            </w:r>
          </w:p>
        </w:tc>
        <w:tc>
          <w:tcPr>
            <w:tcW w:w="2352" w:type="dxa"/>
          </w:tcPr>
          <w:p w14:paraId="037F842C"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DESCRIPTION</w:t>
            </w:r>
          </w:p>
        </w:tc>
        <w:tc>
          <w:tcPr>
            <w:tcW w:w="8235" w:type="dxa"/>
          </w:tcPr>
          <w:p w14:paraId="4DFE447B"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LOGIC</w:t>
            </w:r>
          </w:p>
        </w:tc>
      </w:tr>
      <w:tr w:rsidR="00705003" w:rsidRPr="00652285" w14:paraId="01D80839" w14:textId="77777777" w:rsidTr="006F1A92">
        <w:tc>
          <w:tcPr>
            <w:tcW w:w="2363" w:type="dxa"/>
          </w:tcPr>
          <w:p w14:paraId="4AC63532"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 xml:space="preserve">EVENTCODE </w:t>
            </w:r>
          </w:p>
          <w:p w14:paraId="30F3A67E" w14:textId="77777777" w:rsidR="00705003" w:rsidRPr="00652285" w:rsidRDefault="00705003" w:rsidP="006F1A92">
            <w:pPr>
              <w:rPr>
                <w:rFonts w:ascii="Times New Roman" w:hAnsi="Times New Roman" w:cs="Times New Roman"/>
                <w:sz w:val="24"/>
              </w:rPr>
            </w:pPr>
          </w:p>
        </w:tc>
        <w:tc>
          <w:tcPr>
            <w:tcW w:w="2352" w:type="dxa"/>
          </w:tcPr>
          <w:p w14:paraId="0E46F5C3"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A code given to each attempt at a case to describe the event that occurred</w:t>
            </w:r>
          </w:p>
        </w:tc>
        <w:tc>
          <w:tcPr>
            <w:tcW w:w="8235" w:type="dxa"/>
          </w:tcPr>
          <w:p w14:paraId="534EDFFA" w14:textId="77777777" w:rsidR="00705003" w:rsidRDefault="00705003" w:rsidP="006F1A92">
            <w:pPr>
              <w:ind w:left="720" w:hanging="720"/>
              <w:rPr>
                <w:rFonts w:ascii="Times New Roman" w:hAnsi="Times New Roman" w:cs="Times New Roman"/>
                <w:color w:val="FF0000"/>
                <w:sz w:val="24"/>
              </w:rPr>
            </w:pPr>
          </w:p>
          <w:p w14:paraId="13F3651F" w14:textId="77777777" w:rsidR="00705003" w:rsidRDefault="00705003" w:rsidP="006F1A92">
            <w:pPr>
              <w:ind w:left="720" w:hanging="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If FIND ADDRESS=Yes and ONPATH=1, set EVENTCODE=13.000 (Map spot verified) </w:t>
            </w:r>
          </w:p>
          <w:p w14:paraId="7B7B0DEE" w14:textId="77777777" w:rsidR="00705003" w:rsidRDefault="00705003" w:rsidP="006F1A92">
            <w:pPr>
              <w:ind w:left="720" w:hanging="720"/>
              <w:rPr>
                <w:rFonts w:ascii="Times New Roman" w:hAnsi="Times New Roman" w:cs="Times New Roman"/>
                <w:color w:val="000000" w:themeColor="text1"/>
                <w:sz w:val="24"/>
              </w:rPr>
            </w:pPr>
            <w:r>
              <w:rPr>
                <w:rFonts w:ascii="Times New Roman" w:hAnsi="Times New Roman" w:cs="Times New Roman"/>
                <w:color w:val="000000" w:themeColor="text1"/>
                <w:sz w:val="24"/>
              </w:rPr>
              <w:t>If FIND ADDRESS=No and ONPATH=1, set EVENTCODE=13.001 (Map spot unverified)</w:t>
            </w:r>
          </w:p>
          <w:p w14:paraId="3AD26217" w14:textId="77777777" w:rsidR="00705003" w:rsidRDefault="00705003" w:rsidP="006F1A92">
            <w:pPr>
              <w:ind w:left="720" w:hanging="720"/>
              <w:rPr>
                <w:rFonts w:ascii="Times New Roman" w:hAnsi="Times New Roman" w:cs="Times New Roman"/>
                <w:color w:val="000000" w:themeColor="text1"/>
                <w:sz w:val="24"/>
              </w:rPr>
            </w:pPr>
            <w:r>
              <w:rPr>
                <w:rFonts w:ascii="Times New Roman" w:hAnsi="Times New Roman" w:cs="Times New Roman"/>
                <w:color w:val="000000" w:themeColor="text1"/>
                <w:sz w:val="24"/>
              </w:rPr>
              <w:t>If FIND ADDRESS=Other and ONPATH=1, set EVENTCODE=13.002 (Map spot - Other)</w:t>
            </w:r>
          </w:p>
          <w:p w14:paraId="3409E54C" w14:textId="77777777" w:rsidR="00705003" w:rsidRDefault="00705003" w:rsidP="006F1A92">
            <w:pPr>
              <w:ind w:left="720" w:hanging="720"/>
              <w:rPr>
                <w:rFonts w:ascii="Times New Roman" w:hAnsi="Times New Roman" w:cs="Times New Roman"/>
                <w:color w:val="000000" w:themeColor="text1"/>
                <w:sz w:val="24"/>
              </w:rPr>
            </w:pPr>
          </w:p>
          <w:p w14:paraId="7AAE5F62" w14:textId="77777777" w:rsidR="00705003" w:rsidRDefault="00705003" w:rsidP="006F1A92">
            <w:pPr>
              <w:rPr>
                <w:rFonts w:ascii="Times New Roman" w:hAnsi="Times New Roman" w:cs="Times New Roman"/>
                <w:color w:val="FF0000"/>
                <w:sz w:val="24"/>
              </w:rPr>
            </w:pPr>
            <w:r>
              <w:rPr>
                <w:rFonts w:ascii="Times New Roman" w:hAnsi="Times New Roman" w:cs="Times New Roman"/>
                <w:color w:val="FF0000"/>
                <w:sz w:val="24"/>
              </w:rPr>
              <w:t xml:space="preserve">IF ELSE: Set </w:t>
            </w:r>
            <w:r w:rsidRPr="00675EE0">
              <w:rPr>
                <w:rFonts w:ascii="Times New Roman" w:hAnsi="Times New Roman" w:cs="Times New Roman"/>
                <w:color w:val="FF0000"/>
                <w:sz w:val="24"/>
              </w:rPr>
              <w:t>EVENTCO</w:t>
            </w:r>
            <w:r>
              <w:rPr>
                <w:rFonts w:ascii="Times New Roman" w:hAnsi="Times New Roman" w:cs="Times New Roman"/>
                <w:color w:val="FF0000"/>
                <w:sz w:val="24"/>
              </w:rPr>
              <w:t>DE=1.040 (Partial insufficient)</w:t>
            </w:r>
          </w:p>
          <w:p w14:paraId="0E8E3D72" w14:textId="77777777" w:rsidR="00705003" w:rsidRPr="002A2C53" w:rsidRDefault="00705003" w:rsidP="006F1A92">
            <w:pPr>
              <w:ind w:left="720" w:hanging="720"/>
              <w:rPr>
                <w:rFonts w:ascii="Times New Roman" w:hAnsi="Times New Roman" w:cs="Times New Roman"/>
                <w:color w:val="000000" w:themeColor="text1"/>
                <w:sz w:val="24"/>
              </w:rPr>
            </w:pPr>
          </w:p>
        </w:tc>
      </w:tr>
      <w:tr w:rsidR="00705003" w:rsidRPr="00652285" w14:paraId="6747282A" w14:textId="77777777" w:rsidTr="006F1A92">
        <w:trPr>
          <w:cantSplit/>
        </w:trPr>
        <w:tc>
          <w:tcPr>
            <w:tcW w:w="2363" w:type="dxa"/>
          </w:tcPr>
          <w:p w14:paraId="57C022F6"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STATUSCODE</w:t>
            </w:r>
          </w:p>
        </w:tc>
        <w:tc>
          <w:tcPr>
            <w:tcW w:w="2352" w:type="dxa"/>
          </w:tcPr>
          <w:p w14:paraId="010A1050"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 xml:space="preserve">A code given to the case after it has been attempted based on the EVENTCODE to describe the status of the case. </w:t>
            </w:r>
          </w:p>
          <w:p w14:paraId="7A20887A" w14:textId="77777777" w:rsidR="00705003" w:rsidRPr="00652285" w:rsidRDefault="00705003" w:rsidP="006F1A92">
            <w:pPr>
              <w:rPr>
                <w:rFonts w:ascii="Times New Roman" w:hAnsi="Times New Roman" w:cs="Times New Roman"/>
                <w:sz w:val="24"/>
              </w:rPr>
            </w:pPr>
          </w:p>
          <w:p w14:paraId="4D20B219" w14:textId="77777777" w:rsidR="00705003" w:rsidRPr="00652285" w:rsidRDefault="00705003" w:rsidP="006F1A92">
            <w:pPr>
              <w:rPr>
                <w:rFonts w:ascii="Times New Roman" w:hAnsi="Times New Roman" w:cs="Times New Roman"/>
                <w:sz w:val="24"/>
              </w:rPr>
            </w:pPr>
            <w:r w:rsidRPr="00652285">
              <w:rPr>
                <w:rFonts w:ascii="Times New Roman" w:hAnsi="Times New Roman" w:cs="Times New Roman"/>
                <w:sz w:val="24"/>
              </w:rPr>
              <w:t>(Poss</w:t>
            </w:r>
            <w:r>
              <w:rPr>
                <w:rFonts w:ascii="Times New Roman" w:hAnsi="Times New Roman" w:cs="Times New Roman"/>
                <w:sz w:val="24"/>
              </w:rPr>
              <w:t>ibilities include: C (Complete) or null</w:t>
            </w:r>
            <w:r w:rsidRPr="00652285">
              <w:rPr>
                <w:rFonts w:ascii="Times New Roman" w:hAnsi="Times New Roman" w:cs="Times New Roman"/>
                <w:sz w:val="24"/>
              </w:rPr>
              <w:t>)</w:t>
            </w:r>
          </w:p>
        </w:tc>
        <w:tc>
          <w:tcPr>
            <w:tcW w:w="8235" w:type="dxa"/>
          </w:tcPr>
          <w:p w14:paraId="7A5D3F2C" w14:textId="77777777" w:rsidR="00705003" w:rsidRDefault="00705003" w:rsidP="006F1A92">
            <w:pPr>
              <w:ind w:left="720" w:hanging="720"/>
              <w:rPr>
                <w:rFonts w:ascii="Times New Roman" w:hAnsi="Times New Roman" w:cs="Times New Roman"/>
                <w:color w:val="FF0000"/>
                <w:sz w:val="24"/>
              </w:rPr>
            </w:pPr>
            <w:r w:rsidRPr="00976942">
              <w:rPr>
                <w:rFonts w:ascii="Times New Roman" w:hAnsi="Times New Roman" w:cs="Times New Roman"/>
                <w:color w:val="FF0000"/>
                <w:sz w:val="24"/>
              </w:rPr>
              <w:t xml:space="preserve">Initialize </w:t>
            </w:r>
            <w:r>
              <w:rPr>
                <w:rFonts w:ascii="Times New Roman" w:hAnsi="Times New Roman" w:cs="Times New Roman"/>
                <w:color w:val="FF0000"/>
                <w:sz w:val="24"/>
              </w:rPr>
              <w:t>STATUSCODE=Null</w:t>
            </w:r>
          </w:p>
          <w:p w14:paraId="664D6FDF" w14:textId="77777777" w:rsidR="00705003" w:rsidRDefault="00705003" w:rsidP="006F1A92">
            <w:pPr>
              <w:ind w:left="720" w:hanging="720"/>
              <w:rPr>
                <w:rFonts w:ascii="Times New Roman" w:hAnsi="Times New Roman" w:cs="Times New Roman"/>
                <w:color w:val="FF0000"/>
                <w:sz w:val="24"/>
              </w:rPr>
            </w:pPr>
          </w:p>
          <w:p w14:paraId="43C9A5A3" w14:textId="77777777" w:rsidR="00705003" w:rsidRDefault="00705003" w:rsidP="006F1A92">
            <w:pPr>
              <w:ind w:left="720" w:hanging="720"/>
              <w:rPr>
                <w:rFonts w:ascii="Times New Roman" w:hAnsi="Times New Roman" w:cs="Times New Roman"/>
                <w:b/>
                <w:sz w:val="24"/>
              </w:rPr>
            </w:pPr>
            <w:r>
              <w:rPr>
                <w:rFonts w:ascii="Times New Roman" w:hAnsi="Times New Roman" w:cs="Times New Roman"/>
                <w:sz w:val="24"/>
              </w:rPr>
              <w:t>If EVENTCODE=13.000 (Map spot verified</w:t>
            </w:r>
            <w:r w:rsidRPr="00C5759A">
              <w:rPr>
                <w:rFonts w:ascii="Times New Roman" w:hAnsi="Times New Roman" w:cs="Times New Roman"/>
                <w:sz w:val="24"/>
              </w:rPr>
              <w:t>)</w:t>
            </w:r>
            <w:r>
              <w:rPr>
                <w:rFonts w:ascii="Times New Roman" w:hAnsi="Times New Roman" w:cs="Times New Roman"/>
                <w:sz w:val="24"/>
              </w:rPr>
              <w:t xml:space="preserve">, 13.001 (Map spot unverified), or 13.002 (Map spot - other), then </w:t>
            </w:r>
            <w:r w:rsidRPr="003322DA">
              <w:rPr>
                <w:rFonts w:ascii="Times New Roman" w:hAnsi="Times New Roman" w:cs="Times New Roman"/>
                <w:b/>
                <w:sz w:val="24"/>
              </w:rPr>
              <w:t>STATUSCODE=</w:t>
            </w:r>
            <w:r>
              <w:rPr>
                <w:rFonts w:ascii="Times New Roman" w:hAnsi="Times New Roman" w:cs="Times New Roman"/>
                <w:b/>
                <w:sz w:val="24"/>
              </w:rPr>
              <w:t>C (Complete)</w:t>
            </w:r>
          </w:p>
          <w:p w14:paraId="29E44013" w14:textId="77777777" w:rsidR="00705003" w:rsidRPr="002A2C53" w:rsidRDefault="00705003" w:rsidP="006F1A92">
            <w:pPr>
              <w:ind w:left="720" w:hanging="720"/>
              <w:rPr>
                <w:rFonts w:ascii="Times New Roman" w:hAnsi="Times New Roman" w:cs="Times New Roman"/>
                <w:b/>
                <w:sz w:val="24"/>
              </w:rPr>
            </w:pPr>
          </w:p>
          <w:p w14:paraId="347AD4EC" w14:textId="77777777" w:rsidR="00705003" w:rsidRPr="00652285" w:rsidRDefault="00705003" w:rsidP="006F1A92">
            <w:pPr>
              <w:ind w:left="720" w:hanging="720"/>
              <w:rPr>
                <w:rFonts w:ascii="Times New Roman" w:hAnsi="Times New Roman" w:cs="Times New Roman"/>
                <w:sz w:val="24"/>
              </w:rPr>
            </w:pPr>
            <w:r>
              <w:rPr>
                <w:rFonts w:ascii="Times New Roman" w:hAnsi="Times New Roman" w:cs="Times New Roman"/>
                <w:sz w:val="24"/>
              </w:rPr>
              <w:t>If EVENTCODE=1.040</w:t>
            </w:r>
            <w:r w:rsidRPr="003322DA">
              <w:rPr>
                <w:rFonts w:ascii="Times New Roman" w:hAnsi="Times New Roman" w:cs="Times New Roman"/>
                <w:sz w:val="24"/>
              </w:rPr>
              <w:t xml:space="preserve"> (Insufficient partial), </w:t>
            </w:r>
            <w:r>
              <w:rPr>
                <w:rFonts w:ascii="Times New Roman" w:hAnsi="Times New Roman" w:cs="Times New Roman"/>
                <w:sz w:val="24"/>
              </w:rPr>
              <w:t xml:space="preserve">then </w:t>
            </w:r>
            <w:r w:rsidRPr="003322DA">
              <w:rPr>
                <w:rFonts w:ascii="Times New Roman" w:hAnsi="Times New Roman" w:cs="Times New Roman"/>
                <w:sz w:val="24"/>
              </w:rPr>
              <w:t>(STATUSCODE=null and case should return to the ACTIVE CASELIST)</w:t>
            </w:r>
            <w:r>
              <w:rPr>
                <w:rFonts w:ascii="Times New Roman" w:hAnsi="Times New Roman" w:cs="Times New Roman"/>
                <w:sz w:val="24"/>
              </w:rPr>
              <w:t>.</w:t>
            </w:r>
          </w:p>
        </w:tc>
      </w:tr>
    </w:tbl>
    <w:p w14:paraId="68E4D8C2" w14:textId="7BD44ADC" w:rsidR="008C4687" w:rsidRDefault="008C4687" w:rsidP="007A0A59">
      <w:pPr>
        <w:rPr>
          <w:rFonts w:ascii="Times New Roman" w:eastAsia="Times New Roman" w:hAnsi="Times New Roman" w:cs="Times New Roman"/>
        </w:rPr>
      </w:pPr>
    </w:p>
    <w:tbl>
      <w:tblPr>
        <w:tblW w:w="5000" w:type="pct"/>
        <w:tblLook w:val="04A0" w:firstRow="1" w:lastRow="0" w:firstColumn="1" w:lastColumn="0" w:noHBand="0" w:noVBand="1"/>
      </w:tblPr>
      <w:tblGrid>
        <w:gridCol w:w="1618"/>
        <w:gridCol w:w="1239"/>
        <w:gridCol w:w="1322"/>
        <w:gridCol w:w="1517"/>
        <w:gridCol w:w="3654"/>
      </w:tblGrid>
      <w:tr w:rsidR="00705003" w:rsidRPr="003C5898" w14:paraId="1828C1C3" w14:textId="77777777" w:rsidTr="006F1A92">
        <w:trPr>
          <w:trHeight w:val="43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1E28A403" w14:textId="77777777" w:rsidR="00705003" w:rsidRPr="003C5898" w:rsidRDefault="00705003" w:rsidP="006F1A92">
            <w:pPr>
              <w:spacing w:after="0" w:line="240" w:lineRule="auto"/>
              <w:jc w:val="center"/>
              <w:rPr>
                <w:rFonts w:ascii="Calibri Light" w:eastAsia="Times New Roman" w:hAnsi="Calibri Light" w:cs="Times New Roman"/>
                <w:b/>
                <w:color w:val="000000"/>
                <w:sz w:val="32"/>
                <w:szCs w:val="32"/>
              </w:rPr>
            </w:pPr>
            <w:r>
              <w:rPr>
                <w:rFonts w:ascii="Calibri Light" w:eastAsia="Times New Roman" w:hAnsi="Calibri Light" w:cs="Times New Roman"/>
                <w:b/>
                <w:color w:val="000000"/>
                <w:sz w:val="32"/>
                <w:szCs w:val="32"/>
              </w:rPr>
              <w:t>FV</w:t>
            </w:r>
            <w:r w:rsidRPr="003C5898">
              <w:rPr>
                <w:rFonts w:ascii="Calibri Light" w:eastAsia="Times New Roman" w:hAnsi="Calibri Light" w:cs="Times New Roman"/>
                <w:b/>
                <w:color w:val="000000"/>
                <w:sz w:val="32"/>
                <w:szCs w:val="32"/>
              </w:rPr>
              <w:t>: Field Attempt DAY 1</w:t>
            </w:r>
          </w:p>
        </w:tc>
      </w:tr>
      <w:tr w:rsidR="00705003" w:rsidRPr="003C5898" w14:paraId="43CC6F83" w14:textId="77777777" w:rsidTr="006F1A92">
        <w:trPr>
          <w:trHeight w:val="390"/>
        </w:trPr>
        <w:tc>
          <w:tcPr>
            <w:tcW w:w="765" w:type="pct"/>
            <w:tcBorders>
              <w:top w:val="single" w:sz="4" w:space="0" w:color="auto"/>
              <w:left w:val="single" w:sz="4" w:space="0" w:color="auto"/>
              <w:bottom w:val="single" w:sz="4" w:space="0" w:color="auto"/>
              <w:right w:val="single" w:sz="4" w:space="0" w:color="auto"/>
            </w:tcBorders>
            <w:shd w:val="clear" w:color="auto" w:fill="auto"/>
            <w:noWrap/>
            <w:hideMark/>
          </w:tcPr>
          <w:p w14:paraId="6E9E11EE" w14:textId="77777777" w:rsidR="00705003" w:rsidRPr="003C5898" w:rsidRDefault="00705003" w:rsidP="006F1A92">
            <w:pPr>
              <w:spacing w:after="0" w:line="240" w:lineRule="auto"/>
              <w:rPr>
                <w:rFonts w:ascii="Calibri Light" w:eastAsia="Times New Roman" w:hAnsi="Calibri Light" w:cs="Times New Roman"/>
                <w:b/>
                <w:color w:val="000000"/>
                <w:sz w:val="28"/>
                <w:szCs w:val="28"/>
              </w:rPr>
            </w:pPr>
            <w:r w:rsidRPr="003C5898">
              <w:rPr>
                <w:rFonts w:ascii="Calibri Light" w:eastAsia="Times New Roman" w:hAnsi="Calibri Light" w:cs="Times New Roman"/>
                <w:b/>
                <w:color w:val="000000"/>
                <w:sz w:val="28"/>
                <w:szCs w:val="28"/>
              </w:rPr>
              <w:t xml:space="preserve">NRFU Description </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4122CB3A" w14:textId="77777777" w:rsidR="00705003" w:rsidRPr="003C5898" w:rsidRDefault="00705003" w:rsidP="006F1A92">
            <w:pPr>
              <w:spacing w:after="0" w:line="240" w:lineRule="auto"/>
              <w:rPr>
                <w:rFonts w:ascii="Calibri Light" w:eastAsia="Times New Roman" w:hAnsi="Calibri Light" w:cs="Times New Roman"/>
                <w:b/>
                <w:color w:val="000000"/>
                <w:sz w:val="28"/>
                <w:szCs w:val="28"/>
              </w:rPr>
            </w:pPr>
            <w:r w:rsidRPr="003C5898">
              <w:rPr>
                <w:rFonts w:ascii="Calibri Light" w:eastAsia="Times New Roman" w:hAnsi="Calibri Light" w:cs="Times New Roman"/>
                <w:b/>
                <w:color w:val="000000"/>
                <w:sz w:val="28"/>
                <w:szCs w:val="28"/>
              </w:rPr>
              <w:t>EVENT CODE</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14:paraId="6EDB3BF8" w14:textId="77777777" w:rsidR="00705003" w:rsidRPr="003C5898" w:rsidRDefault="00705003" w:rsidP="006F1A92">
            <w:pPr>
              <w:spacing w:after="0" w:line="240" w:lineRule="auto"/>
              <w:rPr>
                <w:rFonts w:ascii="Calibri Light" w:eastAsia="Times New Roman" w:hAnsi="Calibri Light" w:cs="Times New Roman"/>
                <w:b/>
                <w:color w:val="000000"/>
                <w:sz w:val="28"/>
                <w:szCs w:val="28"/>
              </w:rPr>
            </w:pPr>
            <w:r w:rsidRPr="003C5898">
              <w:rPr>
                <w:rFonts w:ascii="Calibri Light" w:eastAsia="Times New Roman" w:hAnsi="Calibri Light" w:cs="Times New Roman"/>
                <w:b/>
                <w:color w:val="000000"/>
                <w:sz w:val="28"/>
                <w:szCs w:val="28"/>
              </w:rPr>
              <w:t>STATUS CODE</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6B98995E" w14:textId="77777777" w:rsidR="00705003" w:rsidRPr="003C5898" w:rsidRDefault="00705003" w:rsidP="006F1A92">
            <w:pPr>
              <w:spacing w:after="0" w:line="240" w:lineRule="auto"/>
              <w:rPr>
                <w:rFonts w:ascii="Calibri Light" w:eastAsia="Times New Roman" w:hAnsi="Calibri Light" w:cs="Times New Roman"/>
                <w:b/>
                <w:color w:val="000000"/>
                <w:sz w:val="28"/>
                <w:szCs w:val="28"/>
              </w:rPr>
            </w:pPr>
            <w:r w:rsidRPr="003C5898">
              <w:rPr>
                <w:rFonts w:ascii="Calibri Light" w:eastAsia="Times New Roman" w:hAnsi="Calibri Light" w:cs="Times New Roman"/>
                <w:b/>
                <w:color w:val="000000"/>
                <w:sz w:val="28"/>
                <w:szCs w:val="28"/>
              </w:rPr>
              <w:t xml:space="preserve">Case Disposition </w:t>
            </w:r>
          </w:p>
        </w:tc>
        <w:tc>
          <w:tcPr>
            <w:tcW w:w="2323" w:type="pct"/>
            <w:tcBorders>
              <w:top w:val="single" w:sz="4" w:space="0" w:color="auto"/>
              <w:left w:val="single" w:sz="4" w:space="0" w:color="auto"/>
              <w:bottom w:val="single" w:sz="4" w:space="0" w:color="auto"/>
              <w:right w:val="single" w:sz="4" w:space="0" w:color="auto"/>
            </w:tcBorders>
            <w:shd w:val="clear" w:color="auto" w:fill="auto"/>
            <w:noWrap/>
            <w:hideMark/>
          </w:tcPr>
          <w:p w14:paraId="5840AA27" w14:textId="77777777" w:rsidR="00705003" w:rsidRPr="003C5898" w:rsidRDefault="00705003" w:rsidP="006F1A92">
            <w:pPr>
              <w:spacing w:after="0" w:line="240" w:lineRule="auto"/>
              <w:rPr>
                <w:rFonts w:ascii="Calibri Light" w:eastAsia="Times New Roman" w:hAnsi="Calibri Light" w:cs="Times New Roman"/>
                <w:b/>
                <w:color w:val="000000"/>
                <w:sz w:val="28"/>
                <w:szCs w:val="28"/>
              </w:rPr>
            </w:pPr>
            <w:r w:rsidRPr="003C5898">
              <w:rPr>
                <w:rFonts w:ascii="Calibri Light" w:eastAsia="Times New Roman" w:hAnsi="Calibri Light" w:cs="Times New Roman"/>
                <w:b/>
                <w:color w:val="000000"/>
                <w:sz w:val="28"/>
                <w:szCs w:val="28"/>
              </w:rPr>
              <w:t>OCS Action to Take Place</w:t>
            </w:r>
          </w:p>
        </w:tc>
      </w:tr>
      <w:tr w:rsidR="00705003" w:rsidRPr="00D906B2" w14:paraId="6D38F32C" w14:textId="77777777" w:rsidTr="006F1A92">
        <w:trPr>
          <w:trHeight w:val="315"/>
        </w:trPr>
        <w:tc>
          <w:tcPr>
            <w:tcW w:w="765" w:type="pct"/>
            <w:tcBorders>
              <w:top w:val="single" w:sz="4" w:space="0" w:color="auto"/>
              <w:left w:val="single" w:sz="4" w:space="0" w:color="auto"/>
              <w:bottom w:val="single" w:sz="4" w:space="0" w:color="auto"/>
              <w:right w:val="single" w:sz="4" w:space="0" w:color="auto"/>
            </w:tcBorders>
            <w:shd w:val="clear" w:color="auto" w:fill="auto"/>
            <w:noWrap/>
            <w:hideMark/>
          </w:tcPr>
          <w:p w14:paraId="14DECA29"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sidRPr="00D906B2">
              <w:rPr>
                <w:rFonts w:ascii="Calibri Light" w:eastAsia="Times New Roman" w:hAnsi="Calibri Light" w:cs="Times New Roman"/>
                <w:color w:val="000000"/>
                <w:sz w:val="24"/>
                <w:szCs w:val="24"/>
              </w:rPr>
              <w:t>Insufficient Partial</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41FE4B01"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1.040</w:t>
            </w:r>
          </w:p>
        </w:tc>
        <w:tc>
          <w:tcPr>
            <w:tcW w:w="619" w:type="pc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53904379"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60795830"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Open</w:t>
            </w:r>
          </w:p>
        </w:tc>
        <w:tc>
          <w:tcPr>
            <w:tcW w:w="2323" w:type="pct"/>
            <w:tcBorders>
              <w:top w:val="single" w:sz="4" w:space="0" w:color="auto"/>
              <w:left w:val="single" w:sz="4" w:space="0" w:color="auto"/>
              <w:bottom w:val="single" w:sz="4" w:space="0" w:color="auto"/>
              <w:right w:val="single" w:sz="4" w:space="0" w:color="auto"/>
            </w:tcBorders>
            <w:shd w:val="clear" w:color="auto" w:fill="auto"/>
            <w:noWrap/>
            <w:hideMark/>
          </w:tcPr>
          <w:p w14:paraId="2A392479"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sidRPr="00D906B2">
              <w:rPr>
                <w:rFonts w:ascii="Calibri Light" w:eastAsia="Times New Roman" w:hAnsi="Calibri Light" w:cs="Times New Roman"/>
                <w:color w:val="000000"/>
                <w:sz w:val="24"/>
                <w:szCs w:val="24"/>
              </w:rPr>
              <w:t>Reassign (Note: does not count as an attempt day)</w:t>
            </w:r>
          </w:p>
        </w:tc>
      </w:tr>
      <w:tr w:rsidR="00705003" w:rsidRPr="00D906B2" w14:paraId="2BCD6BF3" w14:textId="77777777" w:rsidTr="006F1A92">
        <w:trPr>
          <w:trHeight w:val="315"/>
        </w:trPr>
        <w:tc>
          <w:tcPr>
            <w:tcW w:w="765" w:type="pct"/>
            <w:tcBorders>
              <w:top w:val="single" w:sz="4" w:space="0" w:color="auto"/>
              <w:left w:val="single" w:sz="4" w:space="0" w:color="auto"/>
              <w:bottom w:val="single" w:sz="4" w:space="0" w:color="auto"/>
              <w:right w:val="single" w:sz="4" w:space="0" w:color="auto"/>
            </w:tcBorders>
            <w:shd w:val="clear" w:color="auto" w:fill="auto"/>
            <w:noWrap/>
            <w:hideMark/>
          </w:tcPr>
          <w:p w14:paraId="3CD5C82F"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Map spot verified</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706D8DCF"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13.000</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14:paraId="35E63D21" w14:textId="77777777" w:rsidR="00705003" w:rsidRPr="00D906B2" w:rsidRDefault="00705003" w:rsidP="006F1A92">
            <w:pPr>
              <w:spacing w:after="0" w:line="240" w:lineRule="auto"/>
              <w:rPr>
                <w:rFonts w:ascii="Calibri Light" w:eastAsia="Times New Roman" w:hAnsi="Calibri Light" w:cs="Times New Roman"/>
                <w:color w:val="FF0000"/>
                <w:sz w:val="24"/>
                <w:szCs w:val="24"/>
              </w:rPr>
            </w:pPr>
            <w:r w:rsidRPr="00D906B2">
              <w:rPr>
                <w:rFonts w:ascii="Calibri Light" w:eastAsia="Times New Roman" w:hAnsi="Calibri Light" w:cs="Times New Roman"/>
                <w:color w:val="000000"/>
                <w:sz w:val="24"/>
                <w:szCs w:val="24"/>
              </w:rPr>
              <w: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5CC3E970"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sidRPr="00D906B2">
              <w:rPr>
                <w:rFonts w:ascii="Calibri Light" w:eastAsia="Times New Roman" w:hAnsi="Calibri Light" w:cs="Times New Roman"/>
                <w:color w:val="000000"/>
                <w:sz w:val="24"/>
                <w:szCs w:val="24"/>
              </w:rPr>
              <w:t>Complete</w:t>
            </w:r>
          </w:p>
        </w:tc>
        <w:tc>
          <w:tcPr>
            <w:tcW w:w="2323" w:type="pct"/>
            <w:tcBorders>
              <w:top w:val="single" w:sz="4" w:space="0" w:color="auto"/>
              <w:left w:val="single" w:sz="4" w:space="0" w:color="auto"/>
              <w:bottom w:val="single" w:sz="4" w:space="0" w:color="auto"/>
              <w:right w:val="single" w:sz="4" w:space="0" w:color="auto"/>
            </w:tcBorders>
            <w:shd w:val="clear" w:color="auto" w:fill="auto"/>
            <w:noWrap/>
            <w:hideMark/>
          </w:tcPr>
          <w:p w14:paraId="62DF4E58"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Remove from NRFU Workload – eligible for FV QC</w:t>
            </w:r>
            <w:r w:rsidRPr="00D906B2">
              <w:rPr>
                <w:rFonts w:ascii="Calibri Light" w:eastAsia="Times New Roman" w:hAnsi="Calibri Light" w:cs="Times New Roman"/>
                <w:color w:val="000000"/>
                <w:sz w:val="24"/>
                <w:szCs w:val="24"/>
              </w:rPr>
              <w:t xml:space="preserve"> </w:t>
            </w:r>
          </w:p>
        </w:tc>
      </w:tr>
      <w:tr w:rsidR="00705003" w:rsidRPr="00D906B2" w14:paraId="2CD728FE" w14:textId="77777777" w:rsidTr="006F1A92">
        <w:trPr>
          <w:trHeight w:val="315"/>
        </w:trPr>
        <w:tc>
          <w:tcPr>
            <w:tcW w:w="765" w:type="pct"/>
            <w:tcBorders>
              <w:top w:val="single" w:sz="4" w:space="0" w:color="auto"/>
              <w:left w:val="single" w:sz="4" w:space="0" w:color="auto"/>
              <w:bottom w:val="single" w:sz="4" w:space="0" w:color="auto"/>
              <w:right w:val="single" w:sz="4" w:space="0" w:color="auto"/>
            </w:tcBorders>
            <w:shd w:val="clear" w:color="auto" w:fill="auto"/>
            <w:noWrap/>
            <w:hideMark/>
          </w:tcPr>
          <w:p w14:paraId="02B304ED"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Map spot unverified</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28D09BB1"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13.001</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14:paraId="65F1937E"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FB43078"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sidRPr="00D906B2">
              <w:rPr>
                <w:rFonts w:ascii="Calibri Light" w:eastAsia="Times New Roman" w:hAnsi="Calibri Light" w:cs="Times New Roman"/>
                <w:color w:val="000000"/>
                <w:sz w:val="24"/>
                <w:szCs w:val="24"/>
              </w:rPr>
              <w:t>Complete</w:t>
            </w:r>
          </w:p>
        </w:tc>
        <w:tc>
          <w:tcPr>
            <w:tcW w:w="2323" w:type="pct"/>
            <w:tcBorders>
              <w:top w:val="single" w:sz="4" w:space="0" w:color="auto"/>
              <w:left w:val="single" w:sz="4" w:space="0" w:color="auto"/>
              <w:bottom w:val="single" w:sz="4" w:space="0" w:color="auto"/>
              <w:right w:val="single" w:sz="4" w:space="0" w:color="auto"/>
            </w:tcBorders>
            <w:shd w:val="clear" w:color="auto" w:fill="auto"/>
            <w:noWrap/>
            <w:hideMark/>
          </w:tcPr>
          <w:p w14:paraId="3EB47AC8"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Remove from NRFU Workload – eligible for FV QC</w:t>
            </w:r>
            <w:r w:rsidRPr="00D906B2">
              <w:rPr>
                <w:rFonts w:ascii="Calibri Light" w:eastAsia="Times New Roman" w:hAnsi="Calibri Light" w:cs="Times New Roman"/>
                <w:color w:val="000000"/>
                <w:sz w:val="24"/>
                <w:szCs w:val="24"/>
              </w:rPr>
              <w:t xml:space="preserve"> </w:t>
            </w:r>
          </w:p>
        </w:tc>
      </w:tr>
      <w:tr w:rsidR="00705003" w:rsidRPr="003C5898" w14:paraId="5D54D1EA" w14:textId="77777777" w:rsidTr="006F1A92">
        <w:trPr>
          <w:trHeight w:val="315"/>
        </w:trPr>
        <w:tc>
          <w:tcPr>
            <w:tcW w:w="765" w:type="pct"/>
            <w:tcBorders>
              <w:top w:val="single" w:sz="4" w:space="0" w:color="auto"/>
              <w:left w:val="single" w:sz="4" w:space="0" w:color="auto"/>
              <w:bottom w:val="single" w:sz="4" w:space="0" w:color="auto"/>
              <w:right w:val="single" w:sz="4" w:space="0" w:color="auto"/>
            </w:tcBorders>
            <w:shd w:val="clear" w:color="auto" w:fill="auto"/>
            <w:noWrap/>
            <w:hideMark/>
          </w:tcPr>
          <w:p w14:paraId="554C660C"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Map spot - other</w:t>
            </w: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6EF3C907"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13.002</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14:paraId="1973F640" w14:textId="77777777" w:rsidR="00705003" w:rsidRPr="00D906B2" w:rsidRDefault="00705003" w:rsidP="006F1A92">
            <w:pPr>
              <w:spacing w:after="0" w:line="240" w:lineRule="auto"/>
              <w:rPr>
                <w:rFonts w:ascii="Calibri Light" w:eastAsia="Times New Roman" w:hAnsi="Calibri Light" w:cs="Times New Roman"/>
                <w:color w:val="FF0000"/>
                <w:sz w:val="24"/>
                <w:szCs w:val="24"/>
              </w:rPr>
            </w:pPr>
            <w:r w:rsidRPr="00D906B2">
              <w:rPr>
                <w:rFonts w:ascii="Calibri Light" w:eastAsia="Times New Roman" w:hAnsi="Calibri Light" w:cs="Times New Roman"/>
                <w:color w:val="000000"/>
                <w:sz w:val="24"/>
                <w:szCs w:val="24"/>
              </w:rPr>
              <w: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10BAAD86" w14:textId="77777777" w:rsidR="00705003" w:rsidRPr="00D906B2" w:rsidRDefault="00705003" w:rsidP="006F1A92">
            <w:pPr>
              <w:spacing w:after="0" w:line="240" w:lineRule="auto"/>
              <w:rPr>
                <w:rFonts w:ascii="Calibri Light" w:eastAsia="Times New Roman" w:hAnsi="Calibri Light" w:cs="Times New Roman"/>
                <w:color w:val="000000"/>
                <w:sz w:val="24"/>
                <w:szCs w:val="24"/>
              </w:rPr>
            </w:pPr>
            <w:r w:rsidRPr="00D906B2">
              <w:rPr>
                <w:rFonts w:ascii="Calibri Light" w:eastAsia="Times New Roman" w:hAnsi="Calibri Light" w:cs="Times New Roman"/>
                <w:color w:val="000000"/>
                <w:sz w:val="24"/>
                <w:szCs w:val="24"/>
              </w:rPr>
              <w:t>Complete</w:t>
            </w:r>
          </w:p>
        </w:tc>
        <w:tc>
          <w:tcPr>
            <w:tcW w:w="2323" w:type="pct"/>
            <w:tcBorders>
              <w:top w:val="single" w:sz="4" w:space="0" w:color="auto"/>
              <w:left w:val="single" w:sz="4" w:space="0" w:color="auto"/>
              <w:bottom w:val="single" w:sz="4" w:space="0" w:color="auto"/>
              <w:right w:val="single" w:sz="4" w:space="0" w:color="auto"/>
            </w:tcBorders>
            <w:shd w:val="clear" w:color="auto" w:fill="auto"/>
            <w:noWrap/>
            <w:hideMark/>
          </w:tcPr>
          <w:p w14:paraId="649FB0F7" w14:textId="77777777" w:rsidR="00705003" w:rsidRPr="003C5898" w:rsidRDefault="00705003" w:rsidP="006F1A92">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Remove from NRFU Workload – eligible for FV QC</w:t>
            </w:r>
            <w:r w:rsidRPr="00D906B2">
              <w:rPr>
                <w:rFonts w:ascii="Calibri Light" w:eastAsia="Times New Roman" w:hAnsi="Calibri Light" w:cs="Times New Roman"/>
                <w:color w:val="000000"/>
                <w:sz w:val="24"/>
                <w:szCs w:val="24"/>
              </w:rPr>
              <w:t xml:space="preserve"> </w:t>
            </w:r>
          </w:p>
        </w:tc>
      </w:tr>
    </w:tbl>
    <w:p w14:paraId="1A48C4C6" w14:textId="1BFC5929" w:rsidR="00705003" w:rsidRDefault="00705003" w:rsidP="007A0A59">
      <w:pPr>
        <w:rPr>
          <w:rFonts w:ascii="Times New Roman" w:eastAsia="Times New Roman" w:hAnsi="Times New Roman" w:cs="Times New Roman"/>
        </w:rPr>
      </w:pPr>
    </w:p>
    <w:p w14:paraId="3AF53D1B" w14:textId="77777777" w:rsidR="00705003" w:rsidRPr="002A064F" w:rsidRDefault="00705003" w:rsidP="007A0A59">
      <w:pPr>
        <w:rPr>
          <w:rFonts w:ascii="Times New Roman" w:eastAsia="Times New Roman" w:hAnsi="Times New Roman" w:cs="Times New Roman"/>
        </w:rPr>
      </w:pPr>
    </w:p>
    <w:p w14:paraId="3C8EFDE8" w14:textId="77777777" w:rsidR="00CB23CD" w:rsidRPr="002A064F" w:rsidRDefault="00CB23CD" w:rsidP="00CD55B7"/>
    <w:sectPr w:rsidR="00CB23CD" w:rsidRPr="002A064F">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6F1A92" w:rsidRDefault="006F1A92" w:rsidP="00FA7C41">
      <w:pPr>
        <w:spacing w:after="0" w:line="240" w:lineRule="auto"/>
      </w:pPr>
      <w:r>
        <w:separator/>
      </w:r>
    </w:p>
  </w:endnote>
  <w:endnote w:type="continuationSeparator" w:id="0">
    <w:p w14:paraId="7889C7BC" w14:textId="77777777" w:rsidR="006F1A92" w:rsidRDefault="006F1A92"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39AC" w14:textId="77777777" w:rsidR="006F1A92" w:rsidRDefault="006F1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70EA" w14:textId="0EF74623" w:rsidR="006F1A92" w:rsidRDefault="006F1A92">
    <w:pPr>
      <w:pStyle w:val="Footer"/>
    </w:pPr>
    <w:r>
      <w:t>Last updated 5/15/17</w:t>
    </w:r>
    <w:r>
      <w:tab/>
    </w:r>
    <w:r>
      <w:tab/>
      <w:t>Sprint 14</w:t>
    </w:r>
  </w:p>
  <w:p w14:paraId="75E5A8BF" w14:textId="77777777" w:rsidR="006F1A92" w:rsidRDefault="006F1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A507" w14:textId="77777777" w:rsidR="006F1A92" w:rsidRDefault="006F1A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77777777" w:rsidR="006F1A92" w:rsidRDefault="006F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6F1A92" w:rsidRDefault="006F1A92" w:rsidP="00FA7C41">
      <w:pPr>
        <w:spacing w:after="0" w:line="240" w:lineRule="auto"/>
      </w:pPr>
      <w:r>
        <w:separator/>
      </w:r>
    </w:p>
  </w:footnote>
  <w:footnote w:type="continuationSeparator" w:id="0">
    <w:p w14:paraId="25C1AE7A" w14:textId="77777777" w:rsidR="006F1A92" w:rsidRDefault="006F1A92"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E747" w14:textId="77777777" w:rsidR="006F1A92" w:rsidRDefault="006F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BB" w14:textId="2B24BFB3" w:rsidR="006F1A92" w:rsidRDefault="006F1A92">
    <w:pPr>
      <w:pStyle w:val="Header"/>
      <w:jc w:val="right"/>
    </w:pPr>
    <w:sdt>
      <w:sdtPr>
        <w:id w:val="1570764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4F2">
          <w:rPr>
            <w:noProof/>
          </w:rPr>
          <w:t>1</w:t>
        </w:r>
        <w:r>
          <w:rPr>
            <w:noProof/>
          </w:rPr>
          <w:fldChar w:fldCharType="end"/>
        </w:r>
      </w:sdtContent>
    </w:sdt>
  </w:p>
  <w:p w14:paraId="75E5A8BC" w14:textId="77777777" w:rsidR="006F1A92" w:rsidRDefault="006F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7182" w14:textId="77777777" w:rsidR="006F1A92" w:rsidRDefault="006F1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D" w14:textId="35143103" w:rsidR="006F1A92" w:rsidRDefault="006F1A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7B22C0F2" w:rsidR="006F1A92" w:rsidRDefault="006F1A92" w:rsidP="000C5B02">
    <w:pPr>
      <w:pStyle w:val="Header"/>
      <w:jc w:val="right"/>
    </w:pPr>
    <w:sdt>
      <w:sdtPr>
        <w:id w:val="14952277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4F2">
          <w:rPr>
            <w:noProof/>
          </w:rPr>
          <w:t>11</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1" w14:textId="3A71A6AE" w:rsidR="006F1A92" w:rsidRDefault="006F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B06"/>
    <w:multiLevelType w:val="hybridMultilevel"/>
    <w:tmpl w:val="C0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08171425"/>
    <w:multiLevelType w:val="hybridMultilevel"/>
    <w:tmpl w:val="267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77B50"/>
    <w:multiLevelType w:val="hybridMultilevel"/>
    <w:tmpl w:val="1154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F7B9D"/>
    <w:multiLevelType w:val="hybridMultilevel"/>
    <w:tmpl w:val="1154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F4245"/>
    <w:multiLevelType w:val="hybridMultilevel"/>
    <w:tmpl w:val="20E8AAFA"/>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13558"/>
    <w:multiLevelType w:val="hybridMultilevel"/>
    <w:tmpl w:val="4C7A4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C5EDE"/>
    <w:multiLevelType w:val="hybridMultilevel"/>
    <w:tmpl w:val="C608978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2" w15:restartNumberingAfterBreak="0">
    <w:nsid w:val="16310F82"/>
    <w:multiLevelType w:val="hybridMultilevel"/>
    <w:tmpl w:val="5C0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568D7"/>
    <w:multiLevelType w:val="hybridMultilevel"/>
    <w:tmpl w:val="8F2CF53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1EB54A63"/>
    <w:multiLevelType w:val="hybridMultilevel"/>
    <w:tmpl w:val="E3F4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04970"/>
    <w:multiLevelType w:val="hybridMultilevel"/>
    <w:tmpl w:val="322AE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F83DC5"/>
    <w:multiLevelType w:val="hybridMultilevel"/>
    <w:tmpl w:val="01AED97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238E46AF"/>
    <w:multiLevelType w:val="hybridMultilevel"/>
    <w:tmpl w:val="9C46B53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3C360E"/>
    <w:multiLevelType w:val="hybridMultilevel"/>
    <w:tmpl w:val="DAA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7E083C"/>
    <w:multiLevelType w:val="hybridMultilevel"/>
    <w:tmpl w:val="471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0E7042"/>
    <w:multiLevelType w:val="hybridMultilevel"/>
    <w:tmpl w:val="C03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A603AC"/>
    <w:multiLevelType w:val="hybridMultilevel"/>
    <w:tmpl w:val="0A08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A9581F"/>
    <w:multiLevelType w:val="hybridMultilevel"/>
    <w:tmpl w:val="8E68B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B051921"/>
    <w:multiLevelType w:val="hybridMultilevel"/>
    <w:tmpl w:val="B5D68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EEA0437"/>
    <w:multiLevelType w:val="hybridMultilevel"/>
    <w:tmpl w:val="B6B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810B7E"/>
    <w:multiLevelType w:val="hybridMultilevel"/>
    <w:tmpl w:val="29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AF7F4C"/>
    <w:multiLevelType w:val="hybridMultilevel"/>
    <w:tmpl w:val="0A4677D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26105C"/>
    <w:multiLevelType w:val="hybridMultilevel"/>
    <w:tmpl w:val="8D326196"/>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8" w15:restartNumberingAfterBreak="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8E5952"/>
    <w:multiLevelType w:val="hybridMultilevel"/>
    <w:tmpl w:val="95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784989"/>
    <w:multiLevelType w:val="hybridMultilevel"/>
    <w:tmpl w:val="8DC2DDC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FE32DCC"/>
    <w:multiLevelType w:val="hybridMultilevel"/>
    <w:tmpl w:val="33E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604949"/>
    <w:multiLevelType w:val="hybridMultilevel"/>
    <w:tmpl w:val="FF82E796"/>
    <w:lvl w:ilvl="0" w:tplc="E752FAA4">
      <w:start w:val="1"/>
      <w:numFmt w:val="bullet"/>
      <w:lvlText w:val=""/>
      <w:lvlJc w:val="left"/>
      <w:pPr>
        <w:ind w:left="720" w:hanging="360"/>
      </w:pPr>
      <w:rPr>
        <w:rFonts w:ascii="Symbol" w:hAnsi="Symbol" w:hint="default"/>
        <w:sz w:val="24"/>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0" w15:restartNumberingAfterBreak="0">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481C2B68"/>
    <w:multiLevelType w:val="hybridMultilevel"/>
    <w:tmpl w:val="F22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F85D42"/>
    <w:multiLevelType w:val="hybridMultilevel"/>
    <w:tmpl w:val="CF98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2" w15:restartNumberingAfterBreak="0">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7" w15:restartNumberingAfterBreak="0">
    <w:nsid w:val="4FBF28D4"/>
    <w:multiLevelType w:val="hybridMultilevel"/>
    <w:tmpl w:val="169E2DCA"/>
    <w:lvl w:ilvl="0" w:tplc="04090003">
      <w:start w:val="1"/>
      <w:numFmt w:val="bullet"/>
      <w:lvlText w:val="o"/>
      <w:lvlJc w:val="left"/>
      <w:pPr>
        <w:ind w:left="36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8" w15:restartNumberingAfterBreak="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186A71"/>
    <w:multiLevelType w:val="hybridMultilevel"/>
    <w:tmpl w:val="7DA46A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0" w15:restartNumberingAfterBreak="0">
    <w:nsid w:val="513D541A"/>
    <w:multiLevelType w:val="hybridMultilevel"/>
    <w:tmpl w:val="626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2" w15:restartNumberingAfterBreak="0">
    <w:nsid w:val="528A4228"/>
    <w:multiLevelType w:val="hybridMultilevel"/>
    <w:tmpl w:val="8954C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1207D8"/>
    <w:multiLevelType w:val="hybridMultilevel"/>
    <w:tmpl w:val="99A0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4F0BC9"/>
    <w:multiLevelType w:val="hybridMultilevel"/>
    <w:tmpl w:val="CEDE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577164"/>
    <w:multiLevelType w:val="hybridMultilevel"/>
    <w:tmpl w:val="B82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3A0B85"/>
    <w:multiLevelType w:val="hybridMultilevel"/>
    <w:tmpl w:val="62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1" w15:restartNumberingAfterBreak="0">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7D0D0F"/>
    <w:multiLevelType w:val="hybridMultilevel"/>
    <w:tmpl w:val="7452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6" w15:restartNumberingAfterBreak="0">
    <w:nsid w:val="678C40CD"/>
    <w:multiLevelType w:val="hybridMultilevel"/>
    <w:tmpl w:val="820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653F92"/>
    <w:multiLevelType w:val="hybridMultilevel"/>
    <w:tmpl w:val="0A105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8"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7F5A4F"/>
    <w:multiLevelType w:val="hybridMultilevel"/>
    <w:tmpl w:val="8F50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6F875FEF"/>
    <w:multiLevelType w:val="hybridMultilevel"/>
    <w:tmpl w:val="AC2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08306D"/>
    <w:multiLevelType w:val="hybridMultilevel"/>
    <w:tmpl w:val="CECA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5" w15:restartNumberingAfterBreak="0">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7" w15:restartNumberingAfterBreak="0">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0"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9B6D41"/>
    <w:multiLevelType w:val="hybridMultilevel"/>
    <w:tmpl w:val="62A02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4"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7" w15:restartNumberingAfterBreak="0">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A66E7A"/>
    <w:multiLevelType w:val="multilevel"/>
    <w:tmpl w:val="FA6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F2E6D91"/>
    <w:multiLevelType w:val="hybridMultilevel"/>
    <w:tmpl w:val="28581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79"/>
  </w:num>
  <w:num w:numId="3">
    <w:abstractNumId w:val="71"/>
  </w:num>
  <w:num w:numId="4">
    <w:abstractNumId w:val="112"/>
  </w:num>
  <w:num w:numId="5">
    <w:abstractNumId w:val="42"/>
  </w:num>
  <w:num w:numId="6">
    <w:abstractNumId w:val="121"/>
  </w:num>
  <w:num w:numId="7">
    <w:abstractNumId w:val="33"/>
  </w:num>
  <w:num w:numId="8">
    <w:abstractNumId w:val="99"/>
  </w:num>
  <w:num w:numId="9">
    <w:abstractNumId w:val="98"/>
  </w:num>
  <w:num w:numId="10">
    <w:abstractNumId w:val="2"/>
  </w:num>
  <w:num w:numId="11">
    <w:abstractNumId w:val="107"/>
  </w:num>
  <w:num w:numId="12">
    <w:abstractNumId w:val="32"/>
  </w:num>
  <w:num w:numId="13">
    <w:abstractNumId w:val="6"/>
  </w:num>
  <w:num w:numId="14">
    <w:abstractNumId w:val="12"/>
  </w:num>
  <w:num w:numId="15">
    <w:abstractNumId w:val="18"/>
  </w:num>
  <w:num w:numId="16">
    <w:abstractNumId w:val="135"/>
  </w:num>
  <w:num w:numId="17">
    <w:abstractNumId w:val="120"/>
  </w:num>
  <w:num w:numId="18">
    <w:abstractNumId w:val="78"/>
  </w:num>
  <w:num w:numId="19">
    <w:abstractNumId w:val="88"/>
  </w:num>
  <w:num w:numId="20">
    <w:abstractNumId w:val="127"/>
  </w:num>
  <w:num w:numId="21">
    <w:abstractNumId w:val="96"/>
  </w:num>
  <w:num w:numId="22">
    <w:abstractNumId w:val="56"/>
  </w:num>
  <w:num w:numId="23">
    <w:abstractNumId w:val="113"/>
  </w:num>
  <w:num w:numId="24">
    <w:abstractNumId w:val="16"/>
  </w:num>
  <w:num w:numId="25">
    <w:abstractNumId w:val="0"/>
  </w:num>
  <w:num w:numId="26">
    <w:abstractNumId w:val="84"/>
  </w:num>
  <w:num w:numId="27">
    <w:abstractNumId w:val="137"/>
  </w:num>
  <w:num w:numId="28">
    <w:abstractNumId w:val="70"/>
  </w:num>
  <w:num w:numId="29">
    <w:abstractNumId w:val="58"/>
  </w:num>
  <w:num w:numId="30">
    <w:abstractNumId w:val="125"/>
  </w:num>
  <w:num w:numId="31">
    <w:abstractNumId w:val="91"/>
  </w:num>
  <w:num w:numId="32">
    <w:abstractNumId w:val="105"/>
  </w:num>
  <w:num w:numId="33">
    <w:abstractNumId w:val="40"/>
  </w:num>
  <w:num w:numId="34">
    <w:abstractNumId w:val="24"/>
  </w:num>
  <w:num w:numId="35">
    <w:abstractNumId w:val="19"/>
  </w:num>
  <w:num w:numId="36">
    <w:abstractNumId w:val="15"/>
  </w:num>
  <w:num w:numId="37">
    <w:abstractNumId w:val="68"/>
  </w:num>
  <w:num w:numId="38">
    <w:abstractNumId w:val="106"/>
  </w:num>
  <w:num w:numId="39">
    <w:abstractNumId w:val="60"/>
  </w:num>
  <w:num w:numId="40">
    <w:abstractNumId w:val="43"/>
  </w:num>
  <w:num w:numId="41">
    <w:abstractNumId w:val="93"/>
  </w:num>
  <w:num w:numId="42">
    <w:abstractNumId w:val="28"/>
  </w:num>
  <w:num w:numId="43">
    <w:abstractNumId w:val="3"/>
  </w:num>
  <w:num w:numId="44">
    <w:abstractNumId w:val="5"/>
  </w:num>
  <w:num w:numId="45">
    <w:abstractNumId w:val="74"/>
  </w:num>
  <w:num w:numId="46">
    <w:abstractNumId w:val="23"/>
  </w:num>
  <w:num w:numId="47">
    <w:abstractNumId w:val="25"/>
  </w:num>
  <w:num w:numId="48">
    <w:abstractNumId w:val="45"/>
  </w:num>
  <w:num w:numId="49">
    <w:abstractNumId w:val="126"/>
  </w:num>
  <w:num w:numId="50">
    <w:abstractNumId w:val="133"/>
  </w:num>
  <w:num w:numId="51">
    <w:abstractNumId w:val="26"/>
  </w:num>
  <w:num w:numId="52">
    <w:abstractNumId w:val="94"/>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6"/>
  </w:num>
  <w:num w:numId="55">
    <w:abstractNumId w:val="66"/>
  </w:num>
  <w:num w:numId="56">
    <w:abstractNumId w:val="130"/>
  </w:num>
  <w:num w:numId="57">
    <w:abstractNumId w:val="7"/>
  </w:num>
  <w:num w:numId="58">
    <w:abstractNumId w:val="111"/>
  </w:num>
  <w:num w:numId="59">
    <w:abstractNumId w:val="134"/>
  </w:num>
  <w:num w:numId="60">
    <w:abstractNumId w:val="115"/>
  </w:num>
  <w:num w:numId="61">
    <w:abstractNumId w:val="21"/>
  </w:num>
  <w:num w:numId="62">
    <w:abstractNumId w:val="137"/>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num>
  <w:num w:numId="65">
    <w:abstractNumId w:val="62"/>
  </w:num>
  <w:num w:numId="66">
    <w:abstractNumId w:val="64"/>
  </w:num>
  <w:num w:numId="67">
    <w:abstractNumId w:val="47"/>
  </w:num>
  <w:num w:numId="68">
    <w:abstractNumId w:val="36"/>
  </w:num>
  <w:num w:numId="69">
    <w:abstractNumId w:val="67"/>
  </w:num>
  <w:num w:numId="70">
    <w:abstractNumId w:val="22"/>
  </w:num>
  <w:num w:numId="71">
    <w:abstractNumId w:val="128"/>
  </w:num>
  <w:num w:numId="72">
    <w:abstractNumId w:val="55"/>
  </w:num>
  <w:num w:numId="73">
    <w:abstractNumId w:val="129"/>
  </w:num>
  <w:num w:numId="74">
    <w:abstractNumId w:val="73"/>
  </w:num>
  <w:num w:numId="75">
    <w:abstractNumId w:val="118"/>
  </w:num>
  <w:num w:numId="76">
    <w:abstractNumId w:val="54"/>
  </w:num>
  <w:num w:numId="77">
    <w:abstractNumId w:val="13"/>
  </w:num>
  <w:num w:numId="78">
    <w:abstractNumId w:val="49"/>
  </w:num>
  <w:num w:numId="79">
    <w:abstractNumId w:val="11"/>
  </w:num>
  <w:num w:numId="80">
    <w:abstractNumId w:val="109"/>
  </w:num>
  <w:num w:numId="81">
    <w:abstractNumId w:val="104"/>
  </w:num>
  <w:num w:numId="82">
    <w:abstractNumId w:val="82"/>
  </w:num>
  <w:num w:numId="83">
    <w:abstractNumId w:val="110"/>
  </w:num>
  <w:num w:numId="84">
    <w:abstractNumId w:val="34"/>
  </w:num>
  <w:num w:numId="85">
    <w:abstractNumId w:val="63"/>
  </w:num>
  <w:num w:numId="86">
    <w:abstractNumId w:val="100"/>
  </w:num>
  <w:num w:numId="87">
    <w:abstractNumId w:val="37"/>
  </w:num>
  <w:num w:numId="88">
    <w:abstractNumId w:val="131"/>
  </w:num>
  <w:num w:numId="89">
    <w:abstractNumId w:val="27"/>
  </w:num>
  <w:num w:numId="90">
    <w:abstractNumId w:val="102"/>
  </w:num>
  <w:num w:numId="91">
    <w:abstractNumId w:val="48"/>
  </w:num>
  <w:num w:numId="92">
    <w:abstractNumId w:val="116"/>
  </w:num>
  <w:num w:numId="93">
    <w:abstractNumId w:val="101"/>
  </w:num>
  <w:num w:numId="94">
    <w:abstractNumId w:val="51"/>
  </w:num>
  <w:num w:numId="95">
    <w:abstractNumId w:val="103"/>
  </w:num>
  <w:num w:numId="96">
    <w:abstractNumId w:val="4"/>
  </w:num>
  <w:num w:numId="97">
    <w:abstractNumId w:val="61"/>
  </w:num>
  <w:num w:numId="98">
    <w:abstractNumId w:val="38"/>
  </w:num>
  <w:num w:numId="99">
    <w:abstractNumId w:val="123"/>
  </w:num>
  <w:num w:numId="100">
    <w:abstractNumId w:val="89"/>
  </w:num>
  <w:num w:numId="101">
    <w:abstractNumId w:val="69"/>
  </w:num>
  <w:num w:numId="102">
    <w:abstractNumId w:val="97"/>
  </w:num>
  <w:num w:numId="103">
    <w:abstractNumId w:val="117"/>
  </w:num>
  <w:num w:numId="104">
    <w:abstractNumId w:val="44"/>
  </w:num>
  <w:num w:numId="105">
    <w:abstractNumId w:val="29"/>
  </w:num>
  <w:num w:numId="106">
    <w:abstractNumId w:val="53"/>
  </w:num>
  <w:num w:numId="107">
    <w:abstractNumId w:val="65"/>
  </w:num>
  <w:num w:numId="108">
    <w:abstractNumId w:val="9"/>
  </w:num>
  <w:num w:numId="109">
    <w:abstractNumId w:val="10"/>
  </w:num>
  <w:num w:numId="110">
    <w:abstractNumId w:val="17"/>
  </w:num>
  <w:num w:numId="111">
    <w:abstractNumId w:val="59"/>
  </w:num>
  <w:num w:numId="112">
    <w:abstractNumId w:val="83"/>
  </w:num>
  <w:num w:numId="113">
    <w:abstractNumId w:val="50"/>
  </w:num>
  <w:num w:numId="114">
    <w:abstractNumId w:val="72"/>
  </w:num>
  <w:num w:numId="115">
    <w:abstractNumId w:val="80"/>
  </w:num>
  <w:num w:numId="116">
    <w:abstractNumId w:val="31"/>
  </w:num>
  <w:num w:numId="117">
    <w:abstractNumId w:val="8"/>
  </w:num>
  <w:num w:numId="118">
    <w:abstractNumId w:val="1"/>
  </w:num>
  <w:num w:numId="119">
    <w:abstractNumId w:val="85"/>
  </w:num>
  <w:num w:numId="120">
    <w:abstractNumId w:val="57"/>
  </w:num>
  <w:num w:numId="121">
    <w:abstractNumId w:val="119"/>
  </w:num>
  <w:num w:numId="122">
    <w:abstractNumId w:val="108"/>
  </w:num>
  <w:num w:numId="123">
    <w:abstractNumId w:val="38"/>
  </w:num>
  <w:num w:numId="124">
    <w:abstractNumId w:val="52"/>
  </w:num>
  <w:num w:numId="125">
    <w:abstractNumId w:val="92"/>
  </w:num>
  <w:num w:numId="126">
    <w:abstractNumId w:val="122"/>
  </w:num>
  <w:num w:numId="127">
    <w:abstractNumId w:val="124"/>
  </w:num>
  <w:num w:numId="128">
    <w:abstractNumId w:val="132"/>
  </w:num>
  <w:num w:numId="129">
    <w:abstractNumId w:val="20"/>
  </w:num>
  <w:num w:numId="130">
    <w:abstractNumId w:val="87"/>
  </w:num>
  <w:num w:numId="131">
    <w:abstractNumId w:val="139"/>
  </w:num>
  <w:num w:numId="132">
    <w:abstractNumId w:val="14"/>
  </w:num>
  <w:num w:numId="133">
    <w:abstractNumId w:val="30"/>
  </w:num>
  <w:num w:numId="134">
    <w:abstractNumId w:val="90"/>
  </w:num>
  <w:num w:numId="135">
    <w:abstractNumId w:val="114"/>
  </w:num>
  <w:num w:numId="136">
    <w:abstractNumId w:val="35"/>
  </w:num>
  <w:num w:numId="137">
    <w:abstractNumId w:val="39"/>
  </w:num>
  <w:num w:numId="138">
    <w:abstractNumId w:val="95"/>
  </w:num>
  <w:num w:numId="139">
    <w:abstractNumId w:val="41"/>
  </w:num>
  <w:num w:numId="140">
    <w:abstractNumId w:val="76"/>
  </w:num>
  <w:num w:numId="141">
    <w:abstractNumId w:val="46"/>
  </w:num>
  <w:num w:numId="142">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proofState w:spelling="clean"/>
  <w:trackRevisions/>
  <w:doNotTrackFormatting/>
  <w:defaultTabStop w:val="720"/>
  <w:hyphenationZone w:val="425"/>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8b78fe8-e402-412b-a26f-b5bed2f8e0bb"/>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4701"/>
    <w:rsid w:val="0000499A"/>
    <w:rsid w:val="00005612"/>
    <w:rsid w:val="000056DB"/>
    <w:rsid w:val="000059A2"/>
    <w:rsid w:val="00005E8C"/>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3BA3"/>
    <w:rsid w:val="000145F4"/>
    <w:rsid w:val="00014E08"/>
    <w:rsid w:val="00015228"/>
    <w:rsid w:val="0001540C"/>
    <w:rsid w:val="00015BD5"/>
    <w:rsid w:val="0002085A"/>
    <w:rsid w:val="00020F2A"/>
    <w:rsid w:val="00021C79"/>
    <w:rsid w:val="00022671"/>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67E8"/>
    <w:rsid w:val="00026ADA"/>
    <w:rsid w:val="000277A6"/>
    <w:rsid w:val="00027CBF"/>
    <w:rsid w:val="000304B4"/>
    <w:rsid w:val="00032A40"/>
    <w:rsid w:val="000332EA"/>
    <w:rsid w:val="000340EE"/>
    <w:rsid w:val="00034BDB"/>
    <w:rsid w:val="00035429"/>
    <w:rsid w:val="0003577C"/>
    <w:rsid w:val="00035929"/>
    <w:rsid w:val="0003593B"/>
    <w:rsid w:val="000364F7"/>
    <w:rsid w:val="00036AE0"/>
    <w:rsid w:val="00037F16"/>
    <w:rsid w:val="000410D9"/>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C96"/>
    <w:rsid w:val="00062525"/>
    <w:rsid w:val="00062DC8"/>
    <w:rsid w:val="00062E68"/>
    <w:rsid w:val="00062E87"/>
    <w:rsid w:val="000648CC"/>
    <w:rsid w:val="00064F0E"/>
    <w:rsid w:val="00064F4C"/>
    <w:rsid w:val="00065085"/>
    <w:rsid w:val="0006560A"/>
    <w:rsid w:val="000661B2"/>
    <w:rsid w:val="00066A39"/>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DA4"/>
    <w:rsid w:val="00085E47"/>
    <w:rsid w:val="000875F8"/>
    <w:rsid w:val="00087793"/>
    <w:rsid w:val="00087C9D"/>
    <w:rsid w:val="0009002F"/>
    <w:rsid w:val="000902A9"/>
    <w:rsid w:val="00091803"/>
    <w:rsid w:val="00091A13"/>
    <w:rsid w:val="00092FC1"/>
    <w:rsid w:val="00092FF3"/>
    <w:rsid w:val="00093027"/>
    <w:rsid w:val="00093066"/>
    <w:rsid w:val="00093F4C"/>
    <w:rsid w:val="00093F72"/>
    <w:rsid w:val="000945EB"/>
    <w:rsid w:val="000959BC"/>
    <w:rsid w:val="00095A0B"/>
    <w:rsid w:val="00095D70"/>
    <w:rsid w:val="00095DBA"/>
    <w:rsid w:val="00096237"/>
    <w:rsid w:val="00096E09"/>
    <w:rsid w:val="00097171"/>
    <w:rsid w:val="00097D6F"/>
    <w:rsid w:val="000A03D6"/>
    <w:rsid w:val="000A0F94"/>
    <w:rsid w:val="000A1597"/>
    <w:rsid w:val="000A1FF1"/>
    <w:rsid w:val="000A2338"/>
    <w:rsid w:val="000A251A"/>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5FF9"/>
    <w:rsid w:val="000B6804"/>
    <w:rsid w:val="000B70C8"/>
    <w:rsid w:val="000B7268"/>
    <w:rsid w:val="000B79F9"/>
    <w:rsid w:val="000C0103"/>
    <w:rsid w:val="000C0A8B"/>
    <w:rsid w:val="000C0B30"/>
    <w:rsid w:val="000C248B"/>
    <w:rsid w:val="000C24FB"/>
    <w:rsid w:val="000C27C6"/>
    <w:rsid w:val="000C2A38"/>
    <w:rsid w:val="000C2A8D"/>
    <w:rsid w:val="000C34D5"/>
    <w:rsid w:val="000C3F44"/>
    <w:rsid w:val="000C4320"/>
    <w:rsid w:val="000C45B5"/>
    <w:rsid w:val="000C57F3"/>
    <w:rsid w:val="000C5828"/>
    <w:rsid w:val="000C5B02"/>
    <w:rsid w:val="000C600C"/>
    <w:rsid w:val="000C7D0E"/>
    <w:rsid w:val="000C7D65"/>
    <w:rsid w:val="000C7E89"/>
    <w:rsid w:val="000D092F"/>
    <w:rsid w:val="000D0AD6"/>
    <w:rsid w:val="000D10A3"/>
    <w:rsid w:val="000D1192"/>
    <w:rsid w:val="000D134A"/>
    <w:rsid w:val="000D2DA9"/>
    <w:rsid w:val="000D319E"/>
    <w:rsid w:val="000D3E2E"/>
    <w:rsid w:val="000D6781"/>
    <w:rsid w:val="000D678F"/>
    <w:rsid w:val="000D6912"/>
    <w:rsid w:val="000D6AF7"/>
    <w:rsid w:val="000D6DF6"/>
    <w:rsid w:val="000D7F4D"/>
    <w:rsid w:val="000D7F55"/>
    <w:rsid w:val="000E039A"/>
    <w:rsid w:val="000E0DC5"/>
    <w:rsid w:val="000E0EEB"/>
    <w:rsid w:val="000E0F7F"/>
    <w:rsid w:val="000E1201"/>
    <w:rsid w:val="000E2478"/>
    <w:rsid w:val="000E2B8E"/>
    <w:rsid w:val="000E2BB5"/>
    <w:rsid w:val="000E3E07"/>
    <w:rsid w:val="000E40C9"/>
    <w:rsid w:val="000E42AF"/>
    <w:rsid w:val="000E44C4"/>
    <w:rsid w:val="000E5313"/>
    <w:rsid w:val="000E6668"/>
    <w:rsid w:val="000E71CF"/>
    <w:rsid w:val="000F0786"/>
    <w:rsid w:val="000F09B6"/>
    <w:rsid w:val="000F0AD3"/>
    <w:rsid w:val="000F1E77"/>
    <w:rsid w:val="000F242B"/>
    <w:rsid w:val="000F2ABE"/>
    <w:rsid w:val="000F364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156C"/>
    <w:rsid w:val="0010191A"/>
    <w:rsid w:val="00101B02"/>
    <w:rsid w:val="00101BFF"/>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5B9"/>
    <w:rsid w:val="00114720"/>
    <w:rsid w:val="00114F60"/>
    <w:rsid w:val="0011525F"/>
    <w:rsid w:val="0011534B"/>
    <w:rsid w:val="00115729"/>
    <w:rsid w:val="00115FA0"/>
    <w:rsid w:val="00116116"/>
    <w:rsid w:val="00116741"/>
    <w:rsid w:val="00116B6B"/>
    <w:rsid w:val="00116CF8"/>
    <w:rsid w:val="00116EAD"/>
    <w:rsid w:val="001211C7"/>
    <w:rsid w:val="001225A9"/>
    <w:rsid w:val="00122C4E"/>
    <w:rsid w:val="00122C66"/>
    <w:rsid w:val="001230DE"/>
    <w:rsid w:val="00123554"/>
    <w:rsid w:val="00123B2C"/>
    <w:rsid w:val="00125792"/>
    <w:rsid w:val="00126061"/>
    <w:rsid w:val="001270EA"/>
    <w:rsid w:val="0012727B"/>
    <w:rsid w:val="001273F4"/>
    <w:rsid w:val="00127637"/>
    <w:rsid w:val="00127B7A"/>
    <w:rsid w:val="00130186"/>
    <w:rsid w:val="00131724"/>
    <w:rsid w:val="001317BA"/>
    <w:rsid w:val="00132310"/>
    <w:rsid w:val="001327F2"/>
    <w:rsid w:val="001329EE"/>
    <w:rsid w:val="00133013"/>
    <w:rsid w:val="0013366B"/>
    <w:rsid w:val="0013409D"/>
    <w:rsid w:val="00134A98"/>
    <w:rsid w:val="00134D1C"/>
    <w:rsid w:val="00136296"/>
    <w:rsid w:val="00136C61"/>
    <w:rsid w:val="00136D0C"/>
    <w:rsid w:val="00137A37"/>
    <w:rsid w:val="00140FCD"/>
    <w:rsid w:val="00141ABE"/>
    <w:rsid w:val="001423A1"/>
    <w:rsid w:val="00142F15"/>
    <w:rsid w:val="00143FA9"/>
    <w:rsid w:val="001444E2"/>
    <w:rsid w:val="00144749"/>
    <w:rsid w:val="00145186"/>
    <w:rsid w:val="00145A29"/>
    <w:rsid w:val="00145BF0"/>
    <w:rsid w:val="001466AD"/>
    <w:rsid w:val="00146B3C"/>
    <w:rsid w:val="001472DA"/>
    <w:rsid w:val="001476D1"/>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08A"/>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398D"/>
    <w:rsid w:val="00163C2A"/>
    <w:rsid w:val="001642E0"/>
    <w:rsid w:val="00164925"/>
    <w:rsid w:val="00164D65"/>
    <w:rsid w:val="001650C5"/>
    <w:rsid w:val="0016589D"/>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2EFD"/>
    <w:rsid w:val="00193B24"/>
    <w:rsid w:val="00194079"/>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7BB"/>
    <w:rsid w:val="001A3BB0"/>
    <w:rsid w:val="001A62D0"/>
    <w:rsid w:val="001A64E1"/>
    <w:rsid w:val="001A780C"/>
    <w:rsid w:val="001A7AB4"/>
    <w:rsid w:val="001A7F00"/>
    <w:rsid w:val="001B0320"/>
    <w:rsid w:val="001B0801"/>
    <w:rsid w:val="001B0FBA"/>
    <w:rsid w:val="001B1270"/>
    <w:rsid w:val="001B2EDE"/>
    <w:rsid w:val="001B38BF"/>
    <w:rsid w:val="001B420F"/>
    <w:rsid w:val="001B44A9"/>
    <w:rsid w:val="001B4A88"/>
    <w:rsid w:val="001B50B8"/>
    <w:rsid w:val="001B521E"/>
    <w:rsid w:val="001B58F6"/>
    <w:rsid w:val="001B63D4"/>
    <w:rsid w:val="001C05BC"/>
    <w:rsid w:val="001C0708"/>
    <w:rsid w:val="001C089B"/>
    <w:rsid w:val="001C0DD2"/>
    <w:rsid w:val="001C205D"/>
    <w:rsid w:val="001C22FC"/>
    <w:rsid w:val="001C26EC"/>
    <w:rsid w:val="001C2A43"/>
    <w:rsid w:val="001C5801"/>
    <w:rsid w:val="001C5D69"/>
    <w:rsid w:val="001C6E11"/>
    <w:rsid w:val="001C7189"/>
    <w:rsid w:val="001C720E"/>
    <w:rsid w:val="001C7E47"/>
    <w:rsid w:val="001D017B"/>
    <w:rsid w:val="001D02D6"/>
    <w:rsid w:val="001D1799"/>
    <w:rsid w:val="001D1CD0"/>
    <w:rsid w:val="001D24D8"/>
    <w:rsid w:val="001D34DE"/>
    <w:rsid w:val="001D46D5"/>
    <w:rsid w:val="001D4928"/>
    <w:rsid w:val="001D524F"/>
    <w:rsid w:val="001D53F1"/>
    <w:rsid w:val="001D66F2"/>
    <w:rsid w:val="001D6789"/>
    <w:rsid w:val="001D680A"/>
    <w:rsid w:val="001D6A42"/>
    <w:rsid w:val="001D6EF1"/>
    <w:rsid w:val="001D7476"/>
    <w:rsid w:val="001D79A6"/>
    <w:rsid w:val="001D7B4D"/>
    <w:rsid w:val="001E0267"/>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9E2"/>
    <w:rsid w:val="001F45B4"/>
    <w:rsid w:val="001F4CE1"/>
    <w:rsid w:val="001F6BD5"/>
    <w:rsid w:val="001F6EEB"/>
    <w:rsid w:val="001F6FA3"/>
    <w:rsid w:val="001F7086"/>
    <w:rsid w:val="001F7B76"/>
    <w:rsid w:val="001F7CEA"/>
    <w:rsid w:val="00200320"/>
    <w:rsid w:val="00200615"/>
    <w:rsid w:val="00200A26"/>
    <w:rsid w:val="00201190"/>
    <w:rsid w:val="00201BA4"/>
    <w:rsid w:val="00201F1C"/>
    <w:rsid w:val="00202B72"/>
    <w:rsid w:val="00203214"/>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D5D"/>
    <w:rsid w:val="0021411B"/>
    <w:rsid w:val="0021535E"/>
    <w:rsid w:val="002160D6"/>
    <w:rsid w:val="002160E3"/>
    <w:rsid w:val="00216AF9"/>
    <w:rsid w:val="00217006"/>
    <w:rsid w:val="0021723F"/>
    <w:rsid w:val="00217326"/>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D8F"/>
    <w:rsid w:val="002273FA"/>
    <w:rsid w:val="00227446"/>
    <w:rsid w:val="00227A4C"/>
    <w:rsid w:val="00227C06"/>
    <w:rsid w:val="00227ED9"/>
    <w:rsid w:val="00230ABA"/>
    <w:rsid w:val="00231E58"/>
    <w:rsid w:val="0023202B"/>
    <w:rsid w:val="002321E1"/>
    <w:rsid w:val="00232E9C"/>
    <w:rsid w:val="00233174"/>
    <w:rsid w:val="002333F6"/>
    <w:rsid w:val="00233DD8"/>
    <w:rsid w:val="00234046"/>
    <w:rsid w:val="002340FC"/>
    <w:rsid w:val="00234481"/>
    <w:rsid w:val="00234CF3"/>
    <w:rsid w:val="00235A5A"/>
    <w:rsid w:val="00235CE3"/>
    <w:rsid w:val="0023624A"/>
    <w:rsid w:val="0023632D"/>
    <w:rsid w:val="00236ACA"/>
    <w:rsid w:val="0023786B"/>
    <w:rsid w:val="00240A4F"/>
    <w:rsid w:val="00240D34"/>
    <w:rsid w:val="00241947"/>
    <w:rsid w:val="00242B00"/>
    <w:rsid w:val="00242E84"/>
    <w:rsid w:val="00243883"/>
    <w:rsid w:val="00244445"/>
    <w:rsid w:val="00244BE6"/>
    <w:rsid w:val="00244D9F"/>
    <w:rsid w:val="00244F8D"/>
    <w:rsid w:val="002454DD"/>
    <w:rsid w:val="00245DCE"/>
    <w:rsid w:val="002463DA"/>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2CBD"/>
    <w:rsid w:val="00264071"/>
    <w:rsid w:val="0026482E"/>
    <w:rsid w:val="00264AC2"/>
    <w:rsid w:val="00264BB3"/>
    <w:rsid w:val="002657E5"/>
    <w:rsid w:val="00265B5E"/>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D05"/>
    <w:rsid w:val="0028015C"/>
    <w:rsid w:val="002802C5"/>
    <w:rsid w:val="00280E92"/>
    <w:rsid w:val="00281394"/>
    <w:rsid w:val="002822E4"/>
    <w:rsid w:val="002826B0"/>
    <w:rsid w:val="00282D67"/>
    <w:rsid w:val="00283875"/>
    <w:rsid w:val="002856AF"/>
    <w:rsid w:val="00285832"/>
    <w:rsid w:val="00285A15"/>
    <w:rsid w:val="00286520"/>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6A7"/>
    <w:rsid w:val="002978A3"/>
    <w:rsid w:val="00297ACD"/>
    <w:rsid w:val="00297B0F"/>
    <w:rsid w:val="002A03A9"/>
    <w:rsid w:val="002A0425"/>
    <w:rsid w:val="002A064F"/>
    <w:rsid w:val="002A0C07"/>
    <w:rsid w:val="002A127A"/>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96"/>
    <w:rsid w:val="002B0B0F"/>
    <w:rsid w:val="002B11FB"/>
    <w:rsid w:val="002B1DD8"/>
    <w:rsid w:val="002B250F"/>
    <w:rsid w:val="002B308E"/>
    <w:rsid w:val="002B310A"/>
    <w:rsid w:val="002B312F"/>
    <w:rsid w:val="002B3280"/>
    <w:rsid w:val="002B32E6"/>
    <w:rsid w:val="002B33F7"/>
    <w:rsid w:val="002B3D8D"/>
    <w:rsid w:val="002B40A5"/>
    <w:rsid w:val="002B447D"/>
    <w:rsid w:val="002B46BC"/>
    <w:rsid w:val="002B4BCE"/>
    <w:rsid w:val="002B6723"/>
    <w:rsid w:val="002B6A2C"/>
    <w:rsid w:val="002B6B3D"/>
    <w:rsid w:val="002B75A9"/>
    <w:rsid w:val="002B7AD5"/>
    <w:rsid w:val="002B7F1F"/>
    <w:rsid w:val="002C0E02"/>
    <w:rsid w:val="002C0E18"/>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D0807"/>
    <w:rsid w:val="002D0B84"/>
    <w:rsid w:val="002D0DDB"/>
    <w:rsid w:val="002D114C"/>
    <w:rsid w:val="002D16B6"/>
    <w:rsid w:val="002D1914"/>
    <w:rsid w:val="002D1D50"/>
    <w:rsid w:val="002D207B"/>
    <w:rsid w:val="002D20A0"/>
    <w:rsid w:val="002D210B"/>
    <w:rsid w:val="002D261C"/>
    <w:rsid w:val="002D2C79"/>
    <w:rsid w:val="002D3717"/>
    <w:rsid w:val="002D4099"/>
    <w:rsid w:val="002D52A9"/>
    <w:rsid w:val="002D52C4"/>
    <w:rsid w:val="002D5311"/>
    <w:rsid w:val="002D55B9"/>
    <w:rsid w:val="002D594B"/>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72F"/>
    <w:rsid w:val="002F4C9B"/>
    <w:rsid w:val="002F5181"/>
    <w:rsid w:val="002F5D3D"/>
    <w:rsid w:val="002F5F1B"/>
    <w:rsid w:val="002F7554"/>
    <w:rsid w:val="00300528"/>
    <w:rsid w:val="00301E0E"/>
    <w:rsid w:val="0030225B"/>
    <w:rsid w:val="00302555"/>
    <w:rsid w:val="0030297E"/>
    <w:rsid w:val="00303D84"/>
    <w:rsid w:val="0030474D"/>
    <w:rsid w:val="00305D8B"/>
    <w:rsid w:val="00305FBC"/>
    <w:rsid w:val="003064A6"/>
    <w:rsid w:val="00306BCC"/>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6C3"/>
    <w:rsid w:val="00316F2A"/>
    <w:rsid w:val="00316F4B"/>
    <w:rsid w:val="00317B64"/>
    <w:rsid w:val="003202D9"/>
    <w:rsid w:val="003203E9"/>
    <w:rsid w:val="003210E6"/>
    <w:rsid w:val="00321A4F"/>
    <w:rsid w:val="00322046"/>
    <w:rsid w:val="0032254C"/>
    <w:rsid w:val="003225B6"/>
    <w:rsid w:val="003237A8"/>
    <w:rsid w:val="003237B0"/>
    <w:rsid w:val="00323A52"/>
    <w:rsid w:val="0032487C"/>
    <w:rsid w:val="003257A9"/>
    <w:rsid w:val="00325991"/>
    <w:rsid w:val="00325E58"/>
    <w:rsid w:val="003263C9"/>
    <w:rsid w:val="00326A96"/>
    <w:rsid w:val="003273A6"/>
    <w:rsid w:val="003273E4"/>
    <w:rsid w:val="00327627"/>
    <w:rsid w:val="003279E0"/>
    <w:rsid w:val="00327D06"/>
    <w:rsid w:val="0033031D"/>
    <w:rsid w:val="00330530"/>
    <w:rsid w:val="0033064B"/>
    <w:rsid w:val="0033084C"/>
    <w:rsid w:val="00332070"/>
    <w:rsid w:val="003335E7"/>
    <w:rsid w:val="00333A62"/>
    <w:rsid w:val="0033436E"/>
    <w:rsid w:val="003346D8"/>
    <w:rsid w:val="003347A1"/>
    <w:rsid w:val="0033484A"/>
    <w:rsid w:val="0033495B"/>
    <w:rsid w:val="00335101"/>
    <w:rsid w:val="003353CE"/>
    <w:rsid w:val="00335B42"/>
    <w:rsid w:val="00340D6A"/>
    <w:rsid w:val="00341035"/>
    <w:rsid w:val="00341473"/>
    <w:rsid w:val="003416BE"/>
    <w:rsid w:val="003418B8"/>
    <w:rsid w:val="003431F3"/>
    <w:rsid w:val="00343CAA"/>
    <w:rsid w:val="0034443D"/>
    <w:rsid w:val="00344C29"/>
    <w:rsid w:val="00346532"/>
    <w:rsid w:val="00346DC6"/>
    <w:rsid w:val="0034749E"/>
    <w:rsid w:val="00347C03"/>
    <w:rsid w:val="00347D0C"/>
    <w:rsid w:val="0035204C"/>
    <w:rsid w:val="003520AB"/>
    <w:rsid w:val="003522AA"/>
    <w:rsid w:val="00352CD4"/>
    <w:rsid w:val="0035384E"/>
    <w:rsid w:val="00353DC4"/>
    <w:rsid w:val="00354319"/>
    <w:rsid w:val="00354DFD"/>
    <w:rsid w:val="003557E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5307"/>
    <w:rsid w:val="00365B47"/>
    <w:rsid w:val="00365BA4"/>
    <w:rsid w:val="003663A1"/>
    <w:rsid w:val="003665A3"/>
    <w:rsid w:val="0036698D"/>
    <w:rsid w:val="00366D29"/>
    <w:rsid w:val="00366F9C"/>
    <w:rsid w:val="00370BF7"/>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5516"/>
    <w:rsid w:val="00385FCF"/>
    <w:rsid w:val="00386722"/>
    <w:rsid w:val="00386C0C"/>
    <w:rsid w:val="00387529"/>
    <w:rsid w:val="003902E9"/>
    <w:rsid w:val="00391857"/>
    <w:rsid w:val="003919A8"/>
    <w:rsid w:val="003928FB"/>
    <w:rsid w:val="00392C0D"/>
    <w:rsid w:val="00392DFD"/>
    <w:rsid w:val="00392FFB"/>
    <w:rsid w:val="003932A4"/>
    <w:rsid w:val="00393447"/>
    <w:rsid w:val="00393A1C"/>
    <w:rsid w:val="00393B4F"/>
    <w:rsid w:val="00393F17"/>
    <w:rsid w:val="00395109"/>
    <w:rsid w:val="00395A2A"/>
    <w:rsid w:val="003964E6"/>
    <w:rsid w:val="003967C4"/>
    <w:rsid w:val="00397402"/>
    <w:rsid w:val="00397655"/>
    <w:rsid w:val="00397719"/>
    <w:rsid w:val="003978B4"/>
    <w:rsid w:val="003A0272"/>
    <w:rsid w:val="003A0379"/>
    <w:rsid w:val="003A0B26"/>
    <w:rsid w:val="003A1561"/>
    <w:rsid w:val="003A1B4C"/>
    <w:rsid w:val="003A25EE"/>
    <w:rsid w:val="003A34C9"/>
    <w:rsid w:val="003A365E"/>
    <w:rsid w:val="003A5503"/>
    <w:rsid w:val="003A60A4"/>
    <w:rsid w:val="003A755E"/>
    <w:rsid w:val="003A7C36"/>
    <w:rsid w:val="003B0360"/>
    <w:rsid w:val="003B0A96"/>
    <w:rsid w:val="003B1D32"/>
    <w:rsid w:val="003B1EE2"/>
    <w:rsid w:val="003B2018"/>
    <w:rsid w:val="003B29C9"/>
    <w:rsid w:val="003B2CDE"/>
    <w:rsid w:val="003B3122"/>
    <w:rsid w:val="003B33F2"/>
    <w:rsid w:val="003B3406"/>
    <w:rsid w:val="003B391B"/>
    <w:rsid w:val="003B3CFE"/>
    <w:rsid w:val="003B40D3"/>
    <w:rsid w:val="003B481A"/>
    <w:rsid w:val="003B56AD"/>
    <w:rsid w:val="003B56B2"/>
    <w:rsid w:val="003B5F4C"/>
    <w:rsid w:val="003B6382"/>
    <w:rsid w:val="003B64ED"/>
    <w:rsid w:val="003B6744"/>
    <w:rsid w:val="003B6E15"/>
    <w:rsid w:val="003B6E5D"/>
    <w:rsid w:val="003B771A"/>
    <w:rsid w:val="003B7CEB"/>
    <w:rsid w:val="003C02BF"/>
    <w:rsid w:val="003C0B01"/>
    <w:rsid w:val="003C0F91"/>
    <w:rsid w:val="003C1940"/>
    <w:rsid w:val="003C22DF"/>
    <w:rsid w:val="003C4391"/>
    <w:rsid w:val="003C4714"/>
    <w:rsid w:val="003C4B21"/>
    <w:rsid w:val="003C4EBC"/>
    <w:rsid w:val="003C5EF1"/>
    <w:rsid w:val="003C5F1C"/>
    <w:rsid w:val="003C63C6"/>
    <w:rsid w:val="003C65FC"/>
    <w:rsid w:val="003C6AA9"/>
    <w:rsid w:val="003C6E38"/>
    <w:rsid w:val="003C78D1"/>
    <w:rsid w:val="003C78D4"/>
    <w:rsid w:val="003D031F"/>
    <w:rsid w:val="003D04DF"/>
    <w:rsid w:val="003D1868"/>
    <w:rsid w:val="003D1936"/>
    <w:rsid w:val="003D1DC3"/>
    <w:rsid w:val="003D2133"/>
    <w:rsid w:val="003D219B"/>
    <w:rsid w:val="003D2E2E"/>
    <w:rsid w:val="003D2F0A"/>
    <w:rsid w:val="003D3171"/>
    <w:rsid w:val="003D4647"/>
    <w:rsid w:val="003D58E7"/>
    <w:rsid w:val="003D5D19"/>
    <w:rsid w:val="003D5D58"/>
    <w:rsid w:val="003D5D7E"/>
    <w:rsid w:val="003D625D"/>
    <w:rsid w:val="003D63FE"/>
    <w:rsid w:val="003D6F1C"/>
    <w:rsid w:val="003D6FD4"/>
    <w:rsid w:val="003D738D"/>
    <w:rsid w:val="003D7726"/>
    <w:rsid w:val="003D7FB6"/>
    <w:rsid w:val="003E0CCF"/>
    <w:rsid w:val="003E13E9"/>
    <w:rsid w:val="003E3168"/>
    <w:rsid w:val="003E3346"/>
    <w:rsid w:val="003E39D4"/>
    <w:rsid w:val="003E3E39"/>
    <w:rsid w:val="003E58BC"/>
    <w:rsid w:val="003E5C47"/>
    <w:rsid w:val="003E620F"/>
    <w:rsid w:val="003E6A66"/>
    <w:rsid w:val="003E6C98"/>
    <w:rsid w:val="003E7856"/>
    <w:rsid w:val="003E7B75"/>
    <w:rsid w:val="003F014E"/>
    <w:rsid w:val="003F0385"/>
    <w:rsid w:val="003F0A27"/>
    <w:rsid w:val="003F0DD8"/>
    <w:rsid w:val="003F1466"/>
    <w:rsid w:val="003F1565"/>
    <w:rsid w:val="003F22AE"/>
    <w:rsid w:val="003F3597"/>
    <w:rsid w:val="003F35AF"/>
    <w:rsid w:val="003F3D87"/>
    <w:rsid w:val="003F3E23"/>
    <w:rsid w:val="003F4A81"/>
    <w:rsid w:val="003F4C72"/>
    <w:rsid w:val="003F569D"/>
    <w:rsid w:val="003F58AD"/>
    <w:rsid w:val="003F69DF"/>
    <w:rsid w:val="003F6A0C"/>
    <w:rsid w:val="003F6AF8"/>
    <w:rsid w:val="003F6F7E"/>
    <w:rsid w:val="003F71C5"/>
    <w:rsid w:val="004005E7"/>
    <w:rsid w:val="00400FF2"/>
    <w:rsid w:val="00400FF5"/>
    <w:rsid w:val="004020AD"/>
    <w:rsid w:val="004023B8"/>
    <w:rsid w:val="00402481"/>
    <w:rsid w:val="00402F78"/>
    <w:rsid w:val="0040322C"/>
    <w:rsid w:val="004035F6"/>
    <w:rsid w:val="00403BAC"/>
    <w:rsid w:val="0040472C"/>
    <w:rsid w:val="004051BA"/>
    <w:rsid w:val="00405572"/>
    <w:rsid w:val="00405993"/>
    <w:rsid w:val="004063D7"/>
    <w:rsid w:val="00406C1E"/>
    <w:rsid w:val="0040722E"/>
    <w:rsid w:val="0041003E"/>
    <w:rsid w:val="0041193B"/>
    <w:rsid w:val="004119A2"/>
    <w:rsid w:val="00411A23"/>
    <w:rsid w:val="0041200A"/>
    <w:rsid w:val="00412B6C"/>
    <w:rsid w:val="00412D38"/>
    <w:rsid w:val="00412F23"/>
    <w:rsid w:val="00413BDC"/>
    <w:rsid w:val="0041508C"/>
    <w:rsid w:val="00415416"/>
    <w:rsid w:val="004154DE"/>
    <w:rsid w:val="00415A33"/>
    <w:rsid w:val="00415AB3"/>
    <w:rsid w:val="00415EB4"/>
    <w:rsid w:val="00416727"/>
    <w:rsid w:val="00416BD9"/>
    <w:rsid w:val="004170A1"/>
    <w:rsid w:val="00420637"/>
    <w:rsid w:val="0042125C"/>
    <w:rsid w:val="00422391"/>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51BC"/>
    <w:rsid w:val="00435934"/>
    <w:rsid w:val="00435BA5"/>
    <w:rsid w:val="00435FFB"/>
    <w:rsid w:val="0043606B"/>
    <w:rsid w:val="00436E7D"/>
    <w:rsid w:val="0043740C"/>
    <w:rsid w:val="00437C29"/>
    <w:rsid w:val="00437F14"/>
    <w:rsid w:val="00440233"/>
    <w:rsid w:val="004406B8"/>
    <w:rsid w:val="00440C83"/>
    <w:rsid w:val="004415C1"/>
    <w:rsid w:val="00441AE2"/>
    <w:rsid w:val="00441CEF"/>
    <w:rsid w:val="00441D1E"/>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FA"/>
    <w:rsid w:val="00453E4A"/>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F61"/>
    <w:rsid w:val="004760B1"/>
    <w:rsid w:val="00476228"/>
    <w:rsid w:val="00476519"/>
    <w:rsid w:val="00476673"/>
    <w:rsid w:val="00476815"/>
    <w:rsid w:val="004775FA"/>
    <w:rsid w:val="004815E5"/>
    <w:rsid w:val="004825A6"/>
    <w:rsid w:val="00482A09"/>
    <w:rsid w:val="0048335D"/>
    <w:rsid w:val="004833DF"/>
    <w:rsid w:val="004843E9"/>
    <w:rsid w:val="00484715"/>
    <w:rsid w:val="00485A5B"/>
    <w:rsid w:val="004864EF"/>
    <w:rsid w:val="004865F4"/>
    <w:rsid w:val="00486621"/>
    <w:rsid w:val="00486951"/>
    <w:rsid w:val="00487281"/>
    <w:rsid w:val="004875BE"/>
    <w:rsid w:val="0048782C"/>
    <w:rsid w:val="00490117"/>
    <w:rsid w:val="004910C9"/>
    <w:rsid w:val="004918A3"/>
    <w:rsid w:val="004923C3"/>
    <w:rsid w:val="004928DD"/>
    <w:rsid w:val="00492EED"/>
    <w:rsid w:val="0049338E"/>
    <w:rsid w:val="00494188"/>
    <w:rsid w:val="00494FCD"/>
    <w:rsid w:val="004955A8"/>
    <w:rsid w:val="004959B9"/>
    <w:rsid w:val="00495AFC"/>
    <w:rsid w:val="00495BFE"/>
    <w:rsid w:val="00495F33"/>
    <w:rsid w:val="00497F9F"/>
    <w:rsid w:val="004A02AF"/>
    <w:rsid w:val="004A0D58"/>
    <w:rsid w:val="004A0FF2"/>
    <w:rsid w:val="004A10E4"/>
    <w:rsid w:val="004A135C"/>
    <w:rsid w:val="004A1E3B"/>
    <w:rsid w:val="004A23FE"/>
    <w:rsid w:val="004A2650"/>
    <w:rsid w:val="004A3318"/>
    <w:rsid w:val="004A3857"/>
    <w:rsid w:val="004A3B44"/>
    <w:rsid w:val="004A5408"/>
    <w:rsid w:val="004A5628"/>
    <w:rsid w:val="004A5757"/>
    <w:rsid w:val="004A5D97"/>
    <w:rsid w:val="004A5DDE"/>
    <w:rsid w:val="004A7150"/>
    <w:rsid w:val="004A7CD8"/>
    <w:rsid w:val="004B0459"/>
    <w:rsid w:val="004B0753"/>
    <w:rsid w:val="004B0D20"/>
    <w:rsid w:val="004B171E"/>
    <w:rsid w:val="004B21FA"/>
    <w:rsid w:val="004B2C35"/>
    <w:rsid w:val="004B4661"/>
    <w:rsid w:val="004B46FA"/>
    <w:rsid w:val="004B4DEB"/>
    <w:rsid w:val="004B5B4D"/>
    <w:rsid w:val="004B5ED5"/>
    <w:rsid w:val="004B6609"/>
    <w:rsid w:val="004B6DEE"/>
    <w:rsid w:val="004B728F"/>
    <w:rsid w:val="004C0563"/>
    <w:rsid w:val="004C0927"/>
    <w:rsid w:val="004C0D01"/>
    <w:rsid w:val="004C195F"/>
    <w:rsid w:val="004C2A82"/>
    <w:rsid w:val="004C319D"/>
    <w:rsid w:val="004C31E9"/>
    <w:rsid w:val="004C37EF"/>
    <w:rsid w:val="004C3CDD"/>
    <w:rsid w:val="004C3E7C"/>
    <w:rsid w:val="004C3ED1"/>
    <w:rsid w:val="004C452D"/>
    <w:rsid w:val="004C5768"/>
    <w:rsid w:val="004C5FA9"/>
    <w:rsid w:val="004C62F1"/>
    <w:rsid w:val="004C78D0"/>
    <w:rsid w:val="004C7C08"/>
    <w:rsid w:val="004D0572"/>
    <w:rsid w:val="004D0B49"/>
    <w:rsid w:val="004D0CB4"/>
    <w:rsid w:val="004D190F"/>
    <w:rsid w:val="004D1A64"/>
    <w:rsid w:val="004D1B3E"/>
    <w:rsid w:val="004D1BA9"/>
    <w:rsid w:val="004D2095"/>
    <w:rsid w:val="004D2F59"/>
    <w:rsid w:val="004D31B0"/>
    <w:rsid w:val="004D32C5"/>
    <w:rsid w:val="004D3E9F"/>
    <w:rsid w:val="004D448E"/>
    <w:rsid w:val="004D4663"/>
    <w:rsid w:val="004D49F0"/>
    <w:rsid w:val="004D66C3"/>
    <w:rsid w:val="004D732C"/>
    <w:rsid w:val="004D758D"/>
    <w:rsid w:val="004D75AA"/>
    <w:rsid w:val="004D79E6"/>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24F2"/>
    <w:rsid w:val="00503940"/>
    <w:rsid w:val="00503C37"/>
    <w:rsid w:val="00505380"/>
    <w:rsid w:val="00505382"/>
    <w:rsid w:val="00505D4F"/>
    <w:rsid w:val="00506177"/>
    <w:rsid w:val="005064ED"/>
    <w:rsid w:val="00506B0D"/>
    <w:rsid w:val="0051018D"/>
    <w:rsid w:val="00510458"/>
    <w:rsid w:val="00510643"/>
    <w:rsid w:val="005125BD"/>
    <w:rsid w:val="00512A86"/>
    <w:rsid w:val="00513474"/>
    <w:rsid w:val="00514071"/>
    <w:rsid w:val="00515081"/>
    <w:rsid w:val="00515247"/>
    <w:rsid w:val="005165D8"/>
    <w:rsid w:val="00516E77"/>
    <w:rsid w:val="00516E7A"/>
    <w:rsid w:val="00516EE6"/>
    <w:rsid w:val="0051703A"/>
    <w:rsid w:val="00517548"/>
    <w:rsid w:val="00520005"/>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42D1"/>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3E92"/>
    <w:rsid w:val="00553FEA"/>
    <w:rsid w:val="00554C49"/>
    <w:rsid w:val="00555C03"/>
    <w:rsid w:val="00556A2B"/>
    <w:rsid w:val="00556BC2"/>
    <w:rsid w:val="005575CE"/>
    <w:rsid w:val="00557BD9"/>
    <w:rsid w:val="005613AC"/>
    <w:rsid w:val="00561544"/>
    <w:rsid w:val="005615DD"/>
    <w:rsid w:val="00561695"/>
    <w:rsid w:val="005619CF"/>
    <w:rsid w:val="00561A5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77381"/>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8F6"/>
    <w:rsid w:val="005B1E7E"/>
    <w:rsid w:val="005B1F54"/>
    <w:rsid w:val="005B1FFF"/>
    <w:rsid w:val="005B256D"/>
    <w:rsid w:val="005B2616"/>
    <w:rsid w:val="005B2BB2"/>
    <w:rsid w:val="005B40FD"/>
    <w:rsid w:val="005B5055"/>
    <w:rsid w:val="005B5259"/>
    <w:rsid w:val="005B52D4"/>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A1C"/>
    <w:rsid w:val="005D2907"/>
    <w:rsid w:val="005D2920"/>
    <w:rsid w:val="005D3EA7"/>
    <w:rsid w:val="005D4134"/>
    <w:rsid w:val="005D5835"/>
    <w:rsid w:val="005D5FA7"/>
    <w:rsid w:val="005D653A"/>
    <w:rsid w:val="005D70B4"/>
    <w:rsid w:val="005D7ACC"/>
    <w:rsid w:val="005E0400"/>
    <w:rsid w:val="005E0772"/>
    <w:rsid w:val="005E0B77"/>
    <w:rsid w:val="005E19AC"/>
    <w:rsid w:val="005E33C6"/>
    <w:rsid w:val="005E360D"/>
    <w:rsid w:val="005E4519"/>
    <w:rsid w:val="005E4873"/>
    <w:rsid w:val="005E4F3E"/>
    <w:rsid w:val="005E4FAC"/>
    <w:rsid w:val="005E626C"/>
    <w:rsid w:val="005E6A39"/>
    <w:rsid w:val="005E6D0B"/>
    <w:rsid w:val="005E7092"/>
    <w:rsid w:val="005E7E95"/>
    <w:rsid w:val="005F1525"/>
    <w:rsid w:val="005F1B89"/>
    <w:rsid w:val="005F39FE"/>
    <w:rsid w:val="005F4D7B"/>
    <w:rsid w:val="005F4E90"/>
    <w:rsid w:val="005F55F2"/>
    <w:rsid w:val="005F57FB"/>
    <w:rsid w:val="005F5A02"/>
    <w:rsid w:val="005F5C1A"/>
    <w:rsid w:val="005F5F4A"/>
    <w:rsid w:val="005F6014"/>
    <w:rsid w:val="005F70D1"/>
    <w:rsid w:val="005F7683"/>
    <w:rsid w:val="005F7FCC"/>
    <w:rsid w:val="006000F5"/>
    <w:rsid w:val="00601476"/>
    <w:rsid w:val="00601E50"/>
    <w:rsid w:val="00603E09"/>
    <w:rsid w:val="00604364"/>
    <w:rsid w:val="006045FB"/>
    <w:rsid w:val="00604A54"/>
    <w:rsid w:val="00604E24"/>
    <w:rsid w:val="00604E68"/>
    <w:rsid w:val="0060616A"/>
    <w:rsid w:val="00610240"/>
    <w:rsid w:val="006102E0"/>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E48"/>
    <w:rsid w:val="00620E3D"/>
    <w:rsid w:val="00622084"/>
    <w:rsid w:val="00622851"/>
    <w:rsid w:val="00622937"/>
    <w:rsid w:val="00622B97"/>
    <w:rsid w:val="00622E47"/>
    <w:rsid w:val="006232C0"/>
    <w:rsid w:val="0062346B"/>
    <w:rsid w:val="006241C4"/>
    <w:rsid w:val="0062530F"/>
    <w:rsid w:val="00625403"/>
    <w:rsid w:val="006258E9"/>
    <w:rsid w:val="00625A18"/>
    <w:rsid w:val="00625D83"/>
    <w:rsid w:val="00625F3F"/>
    <w:rsid w:val="006266B0"/>
    <w:rsid w:val="00626947"/>
    <w:rsid w:val="00627338"/>
    <w:rsid w:val="006306C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648"/>
    <w:rsid w:val="006479D5"/>
    <w:rsid w:val="00647BCE"/>
    <w:rsid w:val="00651160"/>
    <w:rsid w:val="006513DA"/>
    <w:rsid w:val="00651408"/>
    <w:rsid w:val="0065191E"/>
    <w:rsid w:val="006520A7"/>
    <w:rsid w:val="0065220E"/>
    <w:rsid w:val="006523C5"/>
    <w:rsid w:val="006529DA"/>
    <w:rsid w:val="00652D77"/>
    <w:rsid w:val="00653E90"/>
    <w:rsid w:val="00654F96"/>
    <w:rsid w:val="006554C6"/>
    <w:rsid w:val="00655E4A"/>
    <w:rsid w:val="00656006"/>
    <w:rsid w:val="006563FB"/>
    <w:rsid w:val="00656D95"/>
    <w:rsid w:val="00656E53"/>
    <w:rsid w:val="006570AA"/>
    <w:rsid w:val="00657A38"/>
    <w:rsid w:val="006601D2"/>
    <w:rsid w:val="00661322"/>
    <w:rsid w:val="006613A8"/>
    <w:rsid w:val="006622CF"/>
    <w:rsid w:val="006623CF"/>
    <w:rsid w:val="006623EF"/>
    <w:rsid w:val="006644A4"/>
    <w:rsid w:val="00665019"/>
    <w:rsid w:val="006650F9"/>
    <w:rsid w:val="0066598E"/>
    <w:rsid w:val="00665B85"/>
    <w:rsid w:val="00666768"/>
    <w:rsid w:val="006667D2"/>
    <w:rsid w:val="00666A28"/>
    <w:rsid w:val="00666F66"/>
    <w:rsid w:val="00666FB9"/>
    <w:rsid w:val="006679BB"/>
    <w:rsid w:val="00670581"/>
    <w:rsid w:val="006705CD"/>
    <w:rsid w:val="0067277E"/>
    <w:rsid w:val="00673084"/>
    <w:rsid w:val="0067312C"/>
    <w:rsid w:val="0067348E"/>
    <w:rsid w:val="0067390D"/>
    <w:rsid w:val="00673A8C"/>
    <w:rsid w:val="00673B8C"/>
    <w:rsid w:val="006753F5"/>
    <w:rsid w:val="00675AA7"/>
    <w:rsid w:val="00675FAB"/>
    <w:rsid w:val="0067623A"/>
    <w:rsid w:val="0067637A"/>
    <w:rsid w:val="006778AF"/>
    <w:rsid w:val="00677A3F"/>
    <w:rsid w:val="00677B7A"/>
    <w:rsid w:val="00677BED"/>
    <w:rsid w:val="0068014F"/>
    <w:rsid w:val="006804C4"/>
    <w:rsid w:val="00680B55"/>
    <w:rsid w:val="00680F18"/>
    <w:rsid w:val="0068117B"/>
    <w:rsid w:val="00681BCD"/>
    <w:rsid w:val="0068238F"/>
    <w:rsid w:val="0068246B"/>
    <w:rsid w:val="006838BC"/>
    <w:rsid w:val="0068405D"/>
    <w:rsid w:val="00684A63"/>
    <w:rsid w:val="00684AEB"/>
    <w:rsid w:val="00685522"/>
    <w:rsid w:val="006858D0"/>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B6E"/>
    <w:rsid w:val="006A472C"/>
    <w:rsid w:val="006A4922"/>
    <w:rsid w:val="006A7083"/>
    <w:rsid w:val="006B060B"/>
    <w:rsid w:val="006B0729"/>
    <w:rsid w:val="006B0DBF"/>
    <w:rsid w:val="006B1006"/>
    <w:rsid w:val="006B10CB"/>
    <w:rsid w:val="006B24FF"/>
    <w:rsid w:val="006B29DC"/>
    <w:rsid w:val="006B2C01"/>
    <w:rsid w:val="006B2F96"/>
    <w:rsid w:val="006B36F0"/>
    <w:rsid w:val="006B3BA0"/>
    <w:rsid w:val="006B3BDD"/>
    <w:rsid w:val="006B3C3C"/>
    <w:rsid w:val="006B3DA3"/>
    <w:rsid w:val="006B3FA6"/>
    <w:rsid w:val="006B4040"/>
    <w:rsid w:val="006B41A5"/>
    <w:rsid w:val="006B48E2"/>
    <w:rsid w:val="006B4D7F"/>
    <w:rsid w:val="006B4E1F"/>
    <w:rsid w:val="006B538E"/>
    <w:rsid w:val="006B55A1"/>
    <w:rsid w:val="006B6395"/>
    <w:rsid w:val="006B65B7"/>
    <w:rsid w:val="006B6D7D"/>
    <w:rsid w:val="006B7342"/>
    <w:rsid w:val="006B73BC"/>
    <w:rsid w:val="006B7C88"/>
    <w:rsid w:val="006C02FC"/>
    <w:rsid w:val="006C0ECC"/>
    <w:rsid w:val="006C1273"/>
    <w:rsid w:val="006C38A8"/>
    <w:rsid w:val="006C516B"/>
    <w:rsid w:val="006C57A9"/>
    <w:rsid w:val="006C6031"/>
    <w:rsid w:val="006C622D"/>
    <w:rsid w:val="006C649E"/>
    <w:rsid w:val="006D001B"/>
    <w:rsid w:val="006D0E93"/>
    <w:rsid w:val="006D15CD"/>
    <w:rsid w:val="006D1B84"/>
    <w:rsid w:val="006D2395"/>
    <w:rsid w:val="006D26EE"/>
    <w:rsid w:val="006D29F5"/>
    <w:rsid w:val="006D2B1C"/>
    <w:rsid w:val="006D2D82"/>
    <w:rsid w:val="006D2E15"/>
    <w:rsid w:val="006D3466"/>
    <w:rsid w:val="006D36CF"/>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3C9"/>
    <w:rsid w:val="006E4708"/>
    <w:rsid w:val="006E4996"/>
    <w:rsid w:val="006E4A7D"/>
    <w:rsid w:val="006E532E"/>
    <w:rsid w:val="006E6085"/>
    <w:rsid w:val="006E61E9"/>
    <w:rsid w:val="006E685B"/>
    <w:rsid w:val="006E6933"/>
    <w:rsid w:val="006E7017"/>
    <w:rsid w:val="006E758C"/>
    <w:rsid w:val="006F0ED4"/>
    <w:rsid w:val="006F1A92"/>
    <w:rsid w:val="006F1F12"/>
    <w:rsid w:val="006F1FD3"/>
    <w:rsid w:val="006F2CB6"/>
    <w:rsid w:val="006F2F52"/>
    <w:rsid w:val="006F30A2"/>
    <w:rsid w:val="006F3441"/>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4AE"/>
    <w:rsid w:val="00703DAD"/>
    <w:rsid w:val="00704387"/>
    <w:rsid w:val="00704846"/>
    <w:rsid w:val="00705003"/>
    <w:rsid w:val="00705370"/>
    <w:rsid w:val="007053B1"/>
    <w:rsid w:val="007057DC"/>
    <w:rsid w:val="00706002"/>
    <w:rsid w:val="0070623C"/>
    <w:rsid w:val="00706508"/>
    <w:rsid w:val="0070653D"/>
    <w:rsid w:val="007066F8"/>
    <w:rsid w:val="00706A91"/>
    <w:rsid w:val="00706C70"/>
    <w:rsid w:val="00707485"/>
    <w:rsid w:val="00707866"/>
    <w:rsid w:val="00707FC5"/>
    <w:rsid w:val="00710445"/>
    <w:rsid w:val="00711500"/>
    <w:rsid w:val="00711EF8"/>
    <w:rsid w:val="007126A9"/>
    <w:rsid w:val="00713190"/>
    <w:rsid w:val="0071367A"/>
    <w:rsid w:val="007137AA"/>
    <w:rsid w:val="0071440C"/>
    <w:rsid w:val="007152E3"/>
    <w:rsid w:val="00715CEB"/>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C0C"/>
    <w:rsid w:val="00747658"/>
    <w:rsid w:val="00747AAF"/>
    <w:rsid w:val="00750821"/>
    <w:rsid w:val="007509F4"/>
    <w:rsid w:val="00750C88"/>
    <w:rsid w:val="00751747"/>
    <w:rsid w:val="007528C2"/>
    <w:rsid w:val="00752AC5"/>
    <w:rsid w:val="00752E01"/>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167"/>
    <w:rsid w:val="00762544"/>
    <w:rsid w:val="00763E46"/>
    <w:rsid w:val="007641D5"/>
    <w:rsid w:val="00764758"/>
    <w:rsid w:val="00764B95"/>
    <w:rsid w:val="007657BE"/>
    <w:rsid w:val="007661FE"/>
    <w:rsid w:val="00766406"/>
    <w:rsid w:val="0076668E"/>
    <w:rsid w:val="007668B8"/>
    <w:rsid w:val="00766FD9"/>
    <w:rsid w:val="00770023"/>
    <w:rsid w:val="0077020A"/>
    <w:rsid w:val="00770A8E"/>
    <w:rsid w:val="00770F1F"/>
    <w:rsid w:val="0077163B"/>
    <w:rsid w:val="0077165E"/>
    <w:rsid w:val="00771C5B"/>
    <w:rsid w:val="007722B5"/>
    <w:rsid w:val="007729EC"/>
    <w:rsid w:val="00772E8B"/>
    <w:rsid w:val="007738FE"/>
    <w:rsid w:val="00773A88"/>
    <w:rsid w:val="00774698"/>
    <w:rsid w:val="00774A80"/>
    <w:rsid w:val="007760E5"/>
    <w:rsid w:val="00776725"/>
    <w:rsid w:val="00776749"/>
    <w:rsid w:val="00776927"/>
    <w:rsid w:val="007769B1"/>
    <w:rsid w:val="00777075"/>
    <w:rsid w:val="0077708C"/>
    <w:rsid w:val="007775D9"/>
    <w:rsid w:val="00780CD9"/>
    <w:rsid w:val="00780EED"/>
    <w:rsid w:val="00784A39"/>
    <w:rsid w:val="0078630C"/>
    <w:rsid w:val="00786D9E"/>
    <w:rsid w:val="007875D3"/>
    <w:rsid w:val="007904E5"/>
    <w:rsid w:val="0079117F"/>
    <w:rsid w:val="00792958"/>
    <w:rsid w:val="00793424"/>
    <w:rsid w:val="00793C5C"/>
    <w:rsid w:val="00793D36"/>
    <w:rsid w:val="00795A99"/>
    <w:rsid w:val="00796466"/>
    <w:rsid w:val="00796DF5"/>
    <w:rsid w:val="00797053"/>
    <w:rsid w:val="0079717D"/>
    <w:rsid w:val="00797661"/>
    <w:rsid w:val="007A00AE"/>
    <w:rsid w:val="007A0137"/>
    <w:rsid w:val="007A0A59"/>
    <w:rsid w:val="007A1111"/>
    <w:rsid w:val="007A183C"/>
    <w:rsid w:val="007A28EA"/>
    <w:rsid w:val="007A2BED"/>
    <w:rsid w:val="007A2C61"/>
    <w:rsid w:val="007A4ED0"/>
    <w:rsid w:val="007A5A5B"/>
    <w:rsid w:val="007A62D8"/>
    <w:rsid w:val="007A709E"/>
    <w:rsid w:val="007A762F"/>
    <w:rsid w:val="007A7ACD"/>
    <w:rsid w:val="007A7B40"/>
    <w:rsid w:val="007B0581"/>
    <w:rsid w:val="007B13DF"/>
    <w:rsid w:val="007B1FA6"/>
    <w:rsid w:val="007B29DC"/>
    <w:rsid w:val="007B33A0"/>
    <w:rsid w:val="007B3507"/>
    <w:rsid w:val="007B3BA3"/>
    <w:rsid w:val="007B4325"/>
    <w:rsid w:val="007B4C56"/>
    <w:rsid w:val="007B533B"/>
    <w:rsid w:val="007B568D"/>
    <w:rsid w:val="007B7D4B"/>
    <w:rsid w:val="007B7D84"/>
    <w:rsid w:val="007C0019"/>
    <w:rsid w:val="007C01D6"/>
    <w:rsid w:val="007C14FF"/>
    <w:rsid w:val="007C1F08"/>
    <w:rsid w:val="007C29EE"/>
    <w:rsid w:val="007C39FB"/>
    <w:rsid w:val="007C471F"/>
    <w:rsid w:val="007C4BAA"/>
    <w:rsid w:val="007C53BA"/>
    <w:rsid w:val="007C5483"/>
    <w:rsid w:val="007C5FF7"/>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ED9"/>
    <w:rsid w:val="007E12C6"/>
    <w:rsid w:val="007E161B"/>
    <w:rsid w:val="007E191F"/>
    <w:rsid w:val="007E19E3"/>
    <w:rsid w:val="007E2A8C"/>
    <w:rsid w:val="007E32A6"/>
    <w:rsid w:val="007E4E1C"/>
    <w:rsid w:val="007E5523"/>
    <w:rsid w:val="007E5889"/>
    <w:rsid w:val="007E6B3E"/>
    <w:rsid w:val="007E6B7A"/>
    <w:rsid w:val="007E6C9A"/>
    <w:rsid w:val="007E78E7"/>
    <w:rsid w:val="007E7C9E"/>
    <w:rsid w:val="007F0481"/>
    <w:rsid w:val="007F0608"/>
    <w:rsid w:val="007F0786"/>
    <w:rsid w:val="007F0BD3"/>
    <w:rsid w:val="007F0D19"/>
    <w:rsid w:val="007F1CD6"/>
    <w:rsid w:val="007F22D4"/>
    <w:rsid w:val="007F2382"/>
    <w:rsid w:val="007F23A6"/>
    <w:rsid w:val="007F2437"/>
    <w:rsid w:val="007F320C"/>
    <w:rsid w:val="007F5294"/>
    <w:rsid w:val="007F553F"/>
    <w:rsid w:val="007F55BB"/>
    <w:rsid w:val="007F5FE1"/>
    <w:rsid w:val="007F699F"/>
    <w:rsid w:val="007F6BD5"/>
    <w:rsid w:val="007F6FF6"/>
    <w:rsid w:val="007F7680"/>
    <w:rsid w:val="007F76A3"/>
    <w:rsid w:val="007F791D"/>
    <w:rsid w:val="007F7A41"/>
    <w:rsid w:val="0080146C"/>
    <w:rsid w:val="00802101"/>
    <w:rsid w:val="008029B4"/>
    <w:rsid w:val="00802AB7"/>
    <w:rsid w:val="00803305"/>
    <w:rsid w:val="00804051"/>
    <w:rsid w:val="00804AF0"/>
    <w:rsid w:val="0080542E"/>
    <w:rsid w:val="0080579A"/>
    <w:rsid w:val="00805843"/>
    <w:rsid w:val="00805E1A"/>
    <w:rsid w:val="00806861"/>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721"/>
    <w:rsid w:val="00813E6B"/>
    <w:rsid w:val="008145B3"/>
    <w:rsid w:val="0081477F"/>
    <w:rsid w:val="008147EE"/>
    <w:rsid w:val="00814BB9"/>
    <w:rsid w:val="00815BEC"/>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6CC"/>
    <w:rsid w:val="00826C46"/>
    <w:rsid w:val="0082795B"/>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B02"/>
    <w:rsid w:val="00846265"/>
    <w:rsid w:val="00846815"/>
    <w:rsid w:val="00846B19"/>
    <w:rsid w:val="008505AA"/>
    <w:rsid w:val="00850BD9"/>
    <w:rsid w:val="00850D86"/>
    <w:rsid w:val="00851BB6"/>
    <w:rsid w:val="00852339"/>
    <w:rsid w:val="00853462"/>
    <w:rsid w:val="00853AC2"/>
    <w:rsid w:val="0085402F"/>
    <w:rsid w:val="00854390"/>
    <w:rsid w:val="00855728"/>
    <w:rsid w:val="008557F2"/>
    <w:rsid w:val="008567B7"/>
    <w:rsid w:val="008570B3"/>
    <w:rsid w:val="0085759B"/>
    <w:rsid w:val="008606C6"/>
    <w:rsid w:val="00860A67"/>
    <w:rsid w:val="0086237D"/>
    <w:rsid w:val="00863A18"/>
    <w:rsid w:val="00863B95"/>
    <w:rsid w:val="00863DD0"/>
    <w:rsid w:val="00864B26"/>
    <w:rsid w:val="00864BFE"/>
    <w:rsid w:val="00864F85"/>
    <w:rsid w:val="0086503C"/>
    <w:rsid w:val="00865842"/>
    <w:rsid w:val="00867491"/>
    <w:rsid w:val="00870536"/>
    <w:rsid w:val="008707F8"/>
    <w:rsid w:val="00871CED"/>
    <w:rsid w:val="00872129"/>
    <w:rsid w:val="00872C03"/>
    <w:rsid w:val="00873464"/>
    <w:rsid w:val="00873ADA"/>
    <w:rsid w:val="00873E4E"/>
    <w:rsid w:val="00874546"/>
    <w:rsid w:val="00874913"/>
    <w:rsid w:val="00874E9E"/>
    <w:rsid w:val="00875544"/>
    <w:rsid w:val="0087567C"/>
    <w:rsid w:val="00876063"/>
    <w:rsid w:val="00876C6B"/>
    <w:rsid w:val="0088003F"/>
    <w:rsid w:val="0088089D"/>
    <w:rsid w:val="00881D70"/>
    <w:rsid w:val="0088266D"/>
    <w:rsid w:val="008830AC"/>
    <w:rsid w:val="008833DB"/>
    <w:rsid w:val="00883AB0"/>
    <w:rsid w:val="00883B39"/>
    <w:rsid w:val="00884644"/>
    <w:rsid w:val="008851A9"/>
    <w:rsid w:val="00885516"/>
    <w:rsid w:val="008865D4"/>
    <w:rsid w:val="00886861"/>
    <w:rsid w:val="00886AE0"/>
    <w:rsid w:val="00886CBC"/>
    <w:rsid w:val="00886F34"/>
    <w:rsid w:val="0088706D"/>
    <w:rsid w:val="00890AC1"/>
    <w:rsid w:val="0089119B"/>
    <w:rsid w:val="00893682"/>
    <w:rsid w:val="0089420A"/>
    <w:rsid w:val="0089495D"/>
    <w:rsid w:val="00894ACB"/>
    <w:rsid w:val="008956B5"/>
    <w:rsid w:val="0089585C"/>
    <w:rsid w:val="008967FA"/>
    <w:rsid w:val="008968A0"/>
    <w:rsid w:val="00896BFE"/>
    <w:rsid w:val="00896D5B"/>
    <w:rsid w:val="0089760F"/>
    <w:rsid w:val="00897BC4"/>
    <w:rsid w:val="008A0071"/>
    <w:rsid w:val="008A00D9"/>
    <w:rsid w:val="008A01B7"/>
    <w:rsid w:val="008A0CFD"/>
    <w:rsid w:val="008A0F8E"/>
    <w:rsid w:val="008A122B"/>
    <w:rsid w:val="008A203E"/>
    <w:rsid w:val="008A4F2F"/>
    <w:rsid w:val="008A5D63"/>
    <w:rsid w:val="008A5E3F"/>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E24"/>
    <w:rsid w:val="008B5A9E"/>
    <w:rsid w:val="008B69A6"/>
    <w:rsid w:val="008B6A61"/>
    <w:rsid w:val="008B73D1"/>
    <w:rsid w:val="008B7704"/>
    <w:rsid w:val="008C00DF"/>
    <w:rsid w:val="008C0461"/>
    <w:rsid w:val="008C235F"/>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5BC"/>
    <w:rsid w:val="008E4ECA"/>
    <w:rsid w:val="008E583F"/>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622F"/>
    <w:rsid w:val="008F75CD"/>
    <w:rsid w:val="008F7BDA"/>
    <w:rsid w:val="008F7F73"/>
    <w:rsid w:val="009003E0"/>
    <w:rsid w:val="00900F76"/>
    <w:rsid w:val="00901AD5"/>
    <w:rsid w:val="0090221E"/>
    <w:rsid w:val="009023A1"/>
    <w:rsid w:val="00902724"/>
    <w:rsid w:val="00902D6E"/>
    <w:rsid w:val="0090313C"/>
    <w:rsid w:val="0090314D"/>
    <w:rsid w:val="00904C84"/>
    <w:rsid w:val="009063C8"/>
    <w:rsid w:val="0091072E"/>
    <w:rsid w:val="00910D6B"/>
    <w:rsid w:val="00911EAE"/>
    <w:rsid w:val="00912613"/>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BA0"/>
    <w:rsid w:val="00930706"/>
    <w:rsid w:val="009309EB"/>
    <w:rsid w:val="00930B36"/>
    <w:rsid w:val="00930BB2"/>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618E"/>
    <w:rsid w:val="009461EF"/>
    <w:rsid w:val="00946655"/>
    <w:rsid w:val="009469C2"/>
    <w:rsid w:val="0094740A"/>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E47"/>
    <w:rsid w:val="00966BF4"/>
    <w:rsid w:val="00966EB5"/>
    <w:rsid w:val="00967709"/>
    <w:rsid w:val="00970835"/>
    <w:rsid w:val="009720A4"/>
    <w:rsid w:val="00972153"/>
    <w:rsid w:val="0097231C"/>
    <w:rsid w:val="009725F8"/>
    <w:rsid w:val="009728C2"/>
    <w:rsid w:val="00972CB1"/>
    <w:rsid w:val="0097306C"/>
    <w:rsid w:val="00973369"/>
    <w:rsid w:val="009754F9"/>
    <w:rsid w:val="00975AC0"/>
    <w:rsid w:val="00975B2F"/>
    <w:rsid w:val="00975BC8"/>
    <w:rsid w:val="009769FF"/>
    <w:rsid w:val="0098038A"/>
    <w:rsid w:val="009809E9"/>
    <w:rsid w:val="00980A98"/>
    <w:rsid w:val="00980CA4"/>
    <w:rsid w:val="00981203"/>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609E"/>
    <w:rsid w:val="00986511"/>
    <w:rsid w:val="009867EC"/>
    <w:rsid w:val="00986874"/>
    <w:rsid w:val="00987D3E"/>
    <w:rsid w:val="00991680"/>
    <w:rsid w:val="00991763"/>
    <w:rsid w:val="009922D2"/>
    <w:rsid w:val="00992450"/>
    <w:rsid w:val="00992760"/>
    <w:rsid w:val="00992EF9"/>
    <w:rsid w:val="0099339A"/>
    <w:rsid w:val="0099360C"/>
    <w:rsid w:val="009952BC"/>
    <w:rsid w:val="00995A23"/>
    <w:rsid w:val="00997183"/>
    <w:rsid w:val="009972BF"/>
    <w:rsid w:val="00997CE8"/>
    <w:rsid w:val="00997D50"/>
    <w:rsid w:val="009A02A6"/>
    <w:rsid w:val="009A090D"/>
    <w:rsid w:val="009A2527"/>
    <w:rsid w:val="009A3196"/>
    <w:rsid w:val="009A4B0E"/>
    <w:rsid w:val="009A4BF6"/>
    <w:rsid w:val="009A5A73"/>
    <w:rsid w:val="009A6093"/>
    <w:rsid w:val="009A6515"/>
    <w:rsid w:val="009A6EBE"/>
    <w:rsid w:val="009A7013"/>
    <w:rsid w:val="009A7DD2"/>
    <w:rsid w:val="009A7E02"/>
    <w:rsid w:val="009B1A2B"/>
    <w:rsid w:val="009B1F0B"/>
    <w:rsid w:val="009B22E3"/>
    <w:rsid w:val="009B28A0"/>
    <w:rsid w:val="009B2BAB"/>
    <w:rsid w:val="009B3CE1"/>
    <w:rsid w:val="009B41A6"/>
    <w:rsid w:val="009B4A07"/>
    <w:rsid w:val="009B4CA6"/>
    <w:rsid w:val="009B568B"/>
    <w:rsid w:val="009B56DD"/>
    <w:rsid w:val="009B5E78"/>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A9A"/>
    <w:rsid w:val="009C2C26"/>
    <w:rsid w:val="009C2F99"/>
    <w:rsid w:val="009C3307"/>
    <w:rsid w:val="009C3F22"/>
    <w:rsid w:val="009C43BB"/>
    <w:rsid w:val="009C45F8"/>
    <w:rsid w:val="009C4AF8"/>
    <w:rsid w:val="009C784D"/>
    <w:rsid w:val="009D04AB"/>
    <w:rsid w:val="009D14EF"/>
    <w:rsid w:val="009D17D3"/>
    <w:rsid w:val="009D18B5"/>
    <w:rsid w:val="009D1A57"/>
    <w:rsid w:val="009D1CF0"/>
    <w:rsid w:val="009D1D28"/>
    <w:rsid w:val="009D3F9F"/>
    <w:rsid w:val="009D419B"/>
    <w:rsid w:val="009D761B"/>
    <w:rsid w:val="009D7B5F"/>
    <w:rsid w:val="009D7BE5"/>
    <w:rsid w:val="009D7C1E"/>
    <w:rsid w:val="009D7E40"/>
    <w:rsid w:val="009D7F10"/>
    <w:rsid w:val="009E0CE5"/>
    <w:rsid w:val="009E1101"/>
    <w:rsid w:val="009E140F"/>
    <w:rsid w:val="009E1897"/>
    <w:rsid w:val="009E1B38"/>
    <w:rsid w:val="009E2019"/>
    <w:rsid w:val="009E349A"/>
    <w:rsid w:val="009E35F1"/>
    <w:rsid w:val="009E3B2D"/>
    <w:rsid w:val="009E44EE"/>
    <w:rsid w:val="009E474D"/>
    <w:rsid w:val="009E4CCF"/>
    <w:rsid w:val="009E4EAC"/>
    <w:rsid w:val="009E5CA6"/>
    <w:rsid w:val="009E615A"/>
    <w:rsid w:val="009E633C"/>
    <w:rsid w:val="009E63EE"/>
    <w:rsid w:val="009E6A57"/>
    <w:rsid w:val="009E6D37"/>
    <w:rsid w:val="009E706E"/>
    <w:rsid w:val="009E70C4"/>
    <w:rsid w:val="009E717B"/>
    <w:rsid w:val="009E7C0C"/>
    <w:rsid w:val="009E7CC7"/>
    <w:rsid w:val="009F0309"/>
    <w:rsid w:val="009F040C"/>
    <w:rsid w:val="009F05E9"/>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941"/>
    <w:rsid w:val="00A03F0B"/>
    <w:rsid w:val="00A05A45"/>
    <w:rsid w:val="00A05BA9"/>
    <w:rsid w:val="00A0653D"/>
    <w:rsid w:val="00A069F4"/>
    <w:rsid w:val="00A06C84"/>
    <w:rsid w:val="00A06FFF"/>
    <w:rsid w:val="00A0755C"/>
    <w:rsid w:val="00A07D86"/>
    <w:rsid w:val="00A10D24"/>
    <w:rsid w:val="00A1110A"/>
    <w:rsid w:val="00A11748"/>
    <w:rsid w:val="00A11FB4"/>
    <w:rsid w:val="00A11FC0"/>
    <w:rsid w:val="00A132E6"/>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769A"/>
    <w:rsid w:val="00A27935"/>
    <w:rsid w:val="00A27C63"/>
    <w:rsid w:val="00A27D3D"/>
    <w:rsid w:val="00A27F3B"/>
    <w:rsid w:val="00A30A76"/>
    <w:rsid w:val="00A30DDB"/>
    <w:rsid w:val="00A314C1"/>
    <w:rsid w:val="00A314D2"/>
    <w:rsid w:val="00A31788"/>
    <w:rsid w:val="00A326EB"/>
    <w:rsid w:val="00A32BDF"/>
    <w:rsid w:val="00A32CED"/>
    <w:rsid w:val="00A32FCB"/>
    <w:rsid w:val="00A33528"/>
    <w:rsid w:val="00A3418C"/>
    <w:rsid w:val="00A34D95"/>
    <w:rsid w:val="00A3583C"/>
    <w:rsid w:val="00A358F3"/>
    <w:rsid w:val="00A364FA"/>
    <w:rsid w:val="00A36FEB"/>
    <w:rsid w:val="00A372FA"/>
    <w:rsid w:val="00A373FF"/>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E27"/>
    <w:rsid w:val="00A50F95"/>
    <w:rsid w:val="00A51196"/>
    <w:rsid w:val="00A5119F"/>
    <w:rsid w:val="00A5215D"/>
    <w:rsid w:val="00A521A9"/>
    <w:rsid w:val="00A52F76"/>
    <w:rsid w:val="00A532B8"/>
    <w:rsid w:val="00A53FF3"/>
    <w:rsid w:val="00A54A9D"/>
    <w:rsid w:val="00A54D3E"/>
    <w:rsid w:val="00A54FBA"/>
    <w:rsid w:val="00A5510B"/>
    <w:rsid w:val="00A55A4A"/>
    <w:rsid w:val="00A56A88"/>
    <w:rsid w:val="00A572A4"/>
    <w:rsid w:val="00A57D5A"/>
    <w:rsid w:val="00A600A9"/>
    <w:rsid w:val="00A602DF"/>
    <w:rsid w:val="00A61091"/>
    <w:rsid w:val="00A61A20"/>
    <w:rsid w:val="00A627BA"/>
    <w:rsid w:val="00A63694"/>
    <w:rsid w:val="00A63C9D"/>
    <w:rsid w:val="00A64337"/>
    <w:rsid w:val="00A64C48"/>
    <w:rsid w:val="00A65040"/>
    <w:rsid w:val="00A65749"/>
    <w:rsid w:val="00A65771"/>
    <w:rsid w:val="00A65968"/>
    <w:rsid w:val="00A66281"/>
    <w:rsid w:val="00A6768D"/>
    <w:rsid w:val="00A67BDD"/>
    <w:rsid w:val="00A700D7"/>
    <w:rsid w:val="00A709E7"/>
    <w:rsid w:val="00A716FF"/>
    <w:rsid w:val="00A7188A"/>
    <w:rsid w:val="00A71A49"/>
    <w:rsid w:val="00A71D7D"/>
    <w:rsid w:val="00A71E04"/>
    <w:rsid w:val="00A72CCD"/>
    <w:rsid w:val="00A736DF"/>
    <w:rsid w:val="00A73BA8"/>
    <w:rsid w:val="00A74020"/>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F5"/>
    <w:rsid w:val="00A912C4"/>
    <w:rsid w:val="00A9142E"/>
    <w:rsid w:val="00A92206"/>
    <w:rsid w:val="00A92517"/>
    <w:rsid w:val="00A92CE6"/>
    <w:rsid w:val="00A92E81"/>
    <w:rsid w:val="00A95528"/>
    <w:rsid w:val="00A95F2B"/>
    <w:rsid w:val="00A96826"/>
    <w:rsid w:val="00A9714D"/>
    <w:rsid w:val="00A972E4"/>
    <w:rsid w:val="00A9782A"/>
    <w:rsid w:val="00A97AFC"/>
    <w:rsid w:val="00AA0DDC"/>
    <w:rsid w:val="00AA17CF"/>
    <w:rsid w:val="00AA23A6"/>
    <w:rsid w:val="00AA376C"/>
    <w:rsid w:val="00AA3E6B"/>
    <w:rsid w:val="00AA45DC"/>
    <w:rsid w:val="00AA47A1"/>
    <w:rsid w:val="00AA556B"/>
    <w:rsid w:val="00AA6193"/>
    <w:rsid w:val="00AA6D03"/>
    <w:rsid w:val="00AA758B"/>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F68"/>
    <w:rsid w:val="00AB7010"/>
    <w:rsid w:val="00AB71C4"/>
    <w:rsid w:val="00AB7226"/>
    <w:rsid w:val="00AB7D25"/>
    <w:rsid w:val="00AC1CC3"/>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4D65"/>
    <w:rsid w:val="00AE509F"/>
    <w:rsid w:val="00AE5767"/>
    <w:rsid w:val="00AE5F36"/>
    <w:rsid w:val="00AE64E4"/>
    <w:rsid w:val="00AE689D"/>
    <w:rsid w:val="00AE6FC0"/>
    <w:rsid w:val="00AE71A6"/>
    <w:rsid w:val="00AF0211"/>
    <w:rsid w:val="00AF0516"/>
    <w:rsid w:val="00AF0A19"/>
    <w:rsid w:val="00AF0A3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295F"/>
    <w:rsid w:val="00B02CD4"/>
    <w:rsid w:val="00B02D6C"/>
    <w:rsid w:val="00B02DBF"/>
    <w:rsid w:val="00B03B2F"/>
    <w:rsid w:val="00B0411F"/>
    <w:rsid w:val="00B042BC"/>
    <w:rsid w:val="00B05269"/>
    <w:rsid w:val="00B054FF"/>
    <w:rsid w:val="00B05B9C"/>
    <w:rsid w:val="00B0613F"/>
    <w:rsid w:val="00B06F2A"/>
    <w:rsid w:val="00B0742B"/>
    <w:rsid w:val="00B075DF"/>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A34"/>
    <w:rsid w:val="00B20ABA"/>
    <w:rsid w:val="00B20BF7"/>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607B"/>
    <w:rsid w:val="00B37029"/>
    <w:rsid w:val="00B37470"/>
    <w:rsid w:val="00B3755C"/>
    <w:rsid w:val="00B37A22"/>
    <w:rsid w:val="00B40FF7"/>
    <w:rsid w:val="00B412D3"/>
    <w:rsid w:val="00B41A45"/>
    <w:rsid w:val="00B41C41"/>
    <w:rsid w:val="00B420D5"/>
    <w:rsid w:val="00B4255E"/>
    <w:rsid w:val="00B4383A"/>
    <w:rsid w:val="00B44323"/>
    <w:rsid w:val="00B4461D"/>
    <w:rsid w:val="00B446EE"/>
    <w:rsid w:val="00B44842"/>
    <w:rsid w:val="00B44FA8"/>
    <w:rsid w:val="00B452F4"/>
    <w:rsid w:val="00B457CF"/>
    <w:rsid w:val="00B4697A"/>
    <w:rsid w:val="00B46DDB"/>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C4B"/>
    <w:rsid w:val="00B6148C"/>
    <w:rsid w:val="00B61D81"/>
    <w:rsid w:val="00B628B7"/>
    <w:rsid w:val="00B635EF"/>
    <w:rsid w:val="00B6370C"/>
    <w:rsid w:val="00B63808"/>
    <w:rsid w:val="00B64EC1"/>
    <w:rsid w:val="00B652EB"/>
    <w:rsid w:val="00B6548F"/>
    <w:rsid w:val="00B67596"/>
    <w:rsid w:val="00B67C0E"/>
    <w:rsid w:val="00B67D61"/>
    <w:rsid w:val="00B708FD"/>
    <w:rsid w:val="00B70C10"/>
    <w:rsid w:val="00B70C99"/>
    <w:rsid w:val="00B71356"/>
    <w:rsid w:val="00B718B2"/>
    <w:rsid w:val="00B719A2"/>
    <w:rsid w:val="00B721E5"/>
    <w:rsid w:val="00B72618"/>
    <w:rsid w:val="00B72814"/>
    <w:rsid w:val="00B72C8B"/>
    <w:rsid w:val="00B737D1"/>
    <w:rsid w:val="00B74E2E"/>
    <w:rsid w:val="00B75C38"/>
    <w:rsid w:val="00B75D5E"/>
    <w:rsid w:val="00B764E1"/>
    <w:rsid w:val="00B76542"/>
    <w:rsid w:val="00B76551"/>
    <w:rsid w:val="00B768F9"/>
    <w:rsid w:val="00B775D1"/>
    <w:rsid w:val="00B80F8E"/>
    <w:rsid w:val="00B819A0"/>
    <w:rsid w:val="00B82287"/>
    <w:rsid w:val="00B8248C"/>
    <w:rsid w:val="00B83043"/>
    <w:rsid w:val="00B83F22"/>
    <w:rsid w:val="00B864F1"/>
    <w:rsid w:val="00B86D2A"/>
    <w:rsid w:val="00B8756A"/>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B58"/>
    <w:rsid w:val="00BA0DDC"/>
    <w:rsid w:val="00BA1374"/>
    <w:rsid w:val="00BA1E02"/>
    <w:rsid w:val="00BA2358"/>
    <w:rsid w:val="00BA296D"/>
    <w:rsid w:val="00BA3579"/>
    <w:rsid w:val="00BA3A2C"/>
    <w:rsid w:val="00BA44AF"/>
    <w:rsid w:val="00BA4F8B"/>
    <w:rsid w:val="00BA564F"/>
    <w:rsid w:val="00BA5D2D"/>
    <w:rsid w:val="00BA639C"/>
    <w:rsid w:val="00BA699E"/>
    <w:rsid w:val="00BA6FAA"/>
    <w:rsid w:val="00BA75B6"/>
    <w:rsid w:val="00BA7C11"/>
    <w:rsid w:val="00BB02E2"/>
    <w:rsid w:val="00BB05CB"/>
    <w:rsid w:val="00BB092F"/>
    <w:rsid w:val="00BB20B7"/>
    <w:rsid w:val="00BB2A12"/>
    <w:rsid w:val="00BB2CFE"/>
    <w:rsid w:val="00BB2DB8"/>
    <w:rsid w:val="00BB3034"/>
    <w:rsid w:val="00BB32A9"/>
    <w:rsid w:val="00BB3559"/>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30A5"/>
    <w:rsid w:val="00BC4511"/>
    <w:rsid w:val="00BC5855"/>
    <w:rsid w:val="00BC597A"/>
    <w:rsid w:val="00BC5B51"/>
    <w:rsid w:val="00BC6F39"/>
    <w:rsid w:val="00BD0290"/>
    <w:rsid w:val="00BD0F4D"/>
    <w:rsid w:val="00BD1AC6"/>
    <w:rsid w:val="00BD2755"/>
    <w:rsid w:val="00BD288F"/>
    <w:rsid w:val="00BD28B6"/>
    <w:rsid w:val="00BD3BF3"/>
    <w:rsid w:val="00BD3CA5"/>
    <w:rsid w:val="00BD56FD"/>
    <w:rsid w:val="00BD5750"/>
    <w:rsid w:val="00BD5D15"/>
    <w:rsid w:val="00BD62B9"/>
    <w:rsid w:val="00BD672A"/>
    <w:rsid w:val="00BD6C5C"/>
    <w:rsid w:val="00BD70E3"/>
    <w:rsid w:val="00BD72B5"/>
    <w:rsid w:val="00BD780D"/>
    <w:rsid w:val="00BE00FB"/>
    <w:rsid w:val="00BE08BC"/>
    <w:rsid w:val="00BE0AD2"/>
    <w:rsid w:val="00BE0B4D"/>
    <w:rsid w:val="00BE0B7D"/>
    <w:rsid w:val="00BE18EA"/>
    <w:rsid w:val="00BE1D84"/>
    <w:rsid w:val="00BE1EE7"/>
    <w:rsid w:val="00BE378C"/>
    <w:rsid w:val="00BE3DDB"/>
    <w:rsid w:val="00BE3F9F"/>
    <w:rsid w:val="00BE4257"/>
    <w:rsid w:val="00BE44DD"/>
    <w:rsid w:val="00BE49EE"/>
    <w:rsid w:val="00BE5761"/>
    <w:rsid w:val="00BE5F51"/>
    <w:rsid w:val="00BE60B4"/>
    <w:rsid w:val="00BE621E"/>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2176"/>
    <w:rsid w:val="00C02BBA"/>
    <w:rsid w:val="00C03F9E"/>
    <w:rsid w:val="00C040A2"/>
    <w:rsid w:val="00C0475C"/>
    <w:rsid w:val="00C0492C"/>
    <w:rsid w:val="00C04DA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5EEF"/>
    <w:rsid w:val="00C16980"/>
    <w:rsid w:val="00C1709D"/>
    <w:rsid w:val="00C1764D"/>
    <w:rsid w:val="00C17D84"/>
    <w:rsid w:val="00C205F0"/>
    <w:rsid w:val="00C22017"/>
    <w:rsid w:val="00C22329"/>
    <w:rsid w:val="00C22AC3"/>
    <w:rsid w:val="00C22C54"/>
    <w:rsid w:val="00C22CD5"/>
    <w:rsid w:val="00C2447D"/>
    <w:rsid w:val="00C24AE6"/>
    <w:rsid w:val="00C24DD0"/>
    <w:rsid w:val="00C24FE5"/>
    <w:rsid w:val="00C25647"/>
    <w:rsid w:val="00C260E3"/>
    <w:rsid w:val="00C2617D"/>
    <w:rsid w:val="00C27C88"/>
    <w:rsid w:val="00C27CCE"/>
    <w:rsid w:val="00C30539"/>
    <w:rsid w:val="00C30544"/>
    <w:rsid w:val="00C3093A"/>
    <w:rsid w:val="00C30D59"/>
    <w:rsid w:val="00C31373"/>
    <w:rsid w:val="00C31FDC"/>
    <w:rsid w:val="00C32F5E"/>
    <w:rsid w:val="00C32F7E"/>
    <w:rsid w:val="00C3343A"/>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F8C"/>
    <w:rsid w:val="00C40FE1"/>
    <w:rsid w:val="00C412FB"/>
    <w:rsid w:val="00C41325"/>
    <w:rsid w:val="00C414BF"/>
    <w:rsid w:val="00C417CE"/>
    <w:rsid w:val="00C43195"/>
    <w:rsid w:val="00C43551"/>
    <w:rsid w:val="00C439B2"/>
    <w:rsid w:val="00C4461E"/>
    <w:rsid w:val="00C44D2F"/>
    <w:rsid w:val="00C44FF8"/>
    <w:rsid w:val="00C45B78"/>
    <w:rsid w:val="00C465EE"/>
    <w:rsid w:val="00C466C1"/>
    <w:rsid w:val="00C46FA1"/>
    <w:rsid w:val="00C4710C"/>
    <w:rsid w:val="00C47F66"/>
    <w:rsid w:val="00C47F6A"/>
    <w:rsid w:val="00C50790"/>
    <w:rsid w:val="00C50D3E"/>
    <w:rsid w:val="00C50FFF"/>
    <w:rsid w:val="00C51ED5"/>
    <w:rsid w:val="00C521A7"/>
    <w:rsid w:val="00C52564"/>
    <w:rsid w:val="00C52DD9"/>
    <w:rsid w:val="00C54152"/>
    <w:rsid w:val="00C549FF"/>
    <w:rsid w:val="00C54ACB"/>
    <w:rsid w:val="00C55745"/>
    <w:rsid w:val="00C557DE"/>
    <w:rsid w:val="00C561AD"/>
    <w:rsid w:val="00C567C7"/>
    <w:rsid w:val="00C56AB1"/>
    <w:rsid w:val="00C56BB7"/>
    <w:rsid w:val="00C56C6B"/>
    <w:rsid w:val="00C572D3"/>
    <w:rsid w:val="00C575A1"/>
    <w:rsid w:val="00C605EB"/>
    <w:rsid w:val="00C60EF2"/>
    <w:rsid w:val="00C613E0"/>
    <w:rsid w:val="00C62245"/>
    <w:rsid w:val="00C633CA"/>
    <w:rsid w:val="00C64819"/>
    <w:rsid w:val="00C64F75"/>
    <w:rsid w:val="00C64FD7"/>
    <w:rsid w:val="00C65872"/>
    <w:rsid w:val="00C65A39"/>
    <w:rsid w:val="00C66D8D"/>
    <w:rsid w:val="00C671AA"/>
    <w:rsid w:val="00C67E07"/>
    <w:rsid w:val="00C713C4"/>
    <w:rsid w:val="00C71C17"/>
    <w:rsid w:val="00C732EB"/>
    <w:rsid w:val="00C73C12"/>
    <w:rsid w:val="00C73D18"/>
    <w:rsid w:val="00C75631"/>
    <w:rsid w:val="00C757B8"/>
    <w:rsid w:val="00C75BBF"/>
    <w:rsid w:val="00C76262"/>
    <w:rsid w:val="00C769FC"/>
    <w:rsid w:val="00C776CA"/>
    <w:rsid w:val="00C8012C"/>
    <w:rsid w:val="00C82519"/>
    <w:rsid w:val="00C82AEA"/>
    <w:rsid w:val="00C84461"/>
    <w:rsid w:val="00C84505"/>
    <w:rsid w:val="00C84660"/>
    <w:rsid w:val="00C849D6"/>
    <w:rsid w:val="00C84A72"/>
    <w:rsid w:val="00C863B0"/>
    <w:rsid w:val="00C86986"/>
    <w:rsid w:val="00C87583"/>
    <w:rsid w:val="00C876B9"/>
    <w:rsid w:val="00C9035F"/>
    <w:rsid w:val="00C903E0"/>
    <w:rsid w:val="00C906E5"/>
    <w:rsid w:val="00C91DE3"/>
    <w:rsid w:val="00C92AFC"/>
    <w:rsid w:val="00C9339A"/>
    <w:rsid w:val="00C93A9D"/>
    <w:rsid w:val="00C93BBA"/>
    <w:rsid w:val="00C93EEB"/>
    <w:rsid w:val="00C94026"/>
    <w:rsid w:val="00C96284"/>
    <w:rsid w:val="00C96BA9"/>
    <w:rsid w:val="00C97102"/>
    <w:rsid w:val="00C97321"/>
    <w:rsid w:val="00C976D6"/>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23CD"/>
    <w:rsid w:val="00CB3747"/>
    <w:rsid w:val="00CB4B74"/>
    <w:rsid w:val="00CB4FDB"/>
    <w:rsid w:val="00CB5326"/>
    <w:rsid w:val="00CB5C19"/>
    <w:rsid w:val="00CB640D"/>
    <w:rsid w:val="00CB6587"/>
    <w:rsid w:val="00CB6B02"/>
    <w:rsid w:val="00CB6E33"/>
    <w:rsid w:val="00CB735B"/>
    <w:rsid w:val="00CB7EF8"/>
    <w:rsid w:val="00CC02A8"/>
    <w:rsid w:val="00CC095C"/>
    <w:rsid w:val="00CC17E3"/>
    <w:rsid w:val="00CC18C6"/>
    <w:rsid w:val="00CC28EA"/>
    <w:rsid w:val="00CC3A41"/>
    <w:rsid w:val="00CC3B31"/>
    <w:rsid w:val="00CC4189"/>
    <w:rsid w:val="00CC42A5"/>
    <w:rsid w:val="00CC432F"/>
    <w:rsid w:val="00CC470D"/>
    <w:rsid w:val="00CC4DDB"/>
    <w:rsid w:val="00CC531A"/>
    <w:rsid w:val="00CC5362"/>
    <w:rsid w:val="00CC57D9"/>
    <w:rsid w:val="00CC5A00"/>
    <w:rsid w:val="00CC5A49"/>
    <w:rsid w:val="00CC5D5B"/>
    <w:rsid w:val="00CC6C9F"/>
    <w:rsid w:val="00CC6D41"/>
    <w:rsid w:val="00CC70BD"/>
    <w:rsid w:val="00CD0543"/>
    <w:rsid w:val="00CD0582"/>
    <w:rsid w:val="00CD0FA2"/>
    <w:rsid w:val="00CD1561"/>
    <w:rsid w:val="00CD2762"/>
    <w:rsid w:val="00CD2A69"/>
    <w:rsid w:val="00CD2A8E"/>
    <w:rsid w:val="00CD3763"/>
    <w:rsid w:val="00CD436B"/>
    <w:rsid w:val="00CD43E0"/>
    <w:rsid w:val="00CD49DA"/>
    <w:rsid w:val="00CD4D2A"/>
    <w:rsid w:val="00CD55B7"/>
    <w:rsid w:val="00CD55E7"/>
    <w:rsid w:val="00CD586D"/>
    <w:rsid w:val="00CD5C0E"/>
    <w:rsid w:val="00CD612A"/>
    <w:rsid w:val="00CD640D"/>
    <w:rsid w:val="00CD704B"/>
    <w:rsid w:val="00CD7A4C"/>
    <w:rsid w:val="00CE0386"/>
    <w:rsid w:val="00CE0708"/>
    <w:rsid w:val="00CE0CBC"/>
    <w:rsid w:val="00CE0F8E"/>
    <w:rsid w:val="00CE116F"/>
    <w:rsid w:val="00CE1523"/>
    <w:rsid w:val="00CE232B"/>
    <w:rsid w:val="00CE2536"/>
    <w:rsid w:val="00CE38D0"/>
    <w:rsid w:val="00CE3BFE"/>
    <w:rsid w:val="00CE447C"/>
    <w:rsid w:val="00CE4948"/>
    <w:rsid w:val="00CE504C"/>
    <w:rsid w:val="00CE6741"/>
    <w:rsid w:val="00CE676D"/>
    <w:rsid w:val="00CF077C"/>
    <w:rsid w:val="00CF14B7"/>
    <w:rsid w:val="00CF2B6D"/>
    <w:rsid w:val="00CF2C46"/>
    <w:rsid w:val="00CF3663"/>
    <w:rsid w:val="00CF3814"/>
    <w:rsid w:val="00CF3C0E"/>
    <w:rsid w:val="00CF3FFB"/>
    <w:rsid w:val="00CF4183"/>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EDC"/>
    <w:rsid w:val="00D02503"/>
    <w:rsid w:val="00D02BEA"/>
    <w:rsid w:val="00D02D3A"/>
    <w:rsid w:val="00D03C7A"/>
    <w:rsid w:val="00D04274"/>
    <w:rsid w:val="00D044BA"/>
    <w:rsid w:val="00D0486F"/>
    <w:rsid w:val="00D054B9"/>
    <w:rsid w:val="00D07463"/>
    <w:rsid w:val="00D07CD4"/>
    <w:rsid w:val="00D1098F"/>
    <w:rsid w:val="00D10DE3"/>
    <w:rsid w:val="00D112BD"/>
    <w:rsid w:val="00D12197"/>
    <w:rsid w:val="00D133DC"/>
    <w:rsid w:val="00D135D7"/>
    <w:rsid w:val="00D13E3C"/>
    <w:rsid w:val="00D1411B"/>
    <w:rsid w:val="00D14443"/>
    <w:rsid w:val="00D14539"/>
    <w:rsid w:val="00D145A0"/>
    <w:rsid w:val="00D149B3"/>
    <w:rsid w:val="00D16516"/>
    <w:rsid w:val="00D16D51"/>
    <w:rsid w:val="00D16FB2"/>
    <w:rsid w:val="00D17797"/>
    <w:rsid w:val="00D17E2E"/>
    <w:rsid w:val="00D20966"/>
    <w:rsid w:val="00D2111E"/>
    <w:rsid w:val="00D21F08"/>
    <w:rsid w:val="00D22B0F"/>
    <w:rsid w:val="00D22DD6"/>
    <w:rsid w:val="00D22E47"/>
    <w:rsid w:val="00D23273"/>
    <w:rsid w:val="00D238DF"/>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609"/>
    <w:rsid w:val="00D32509"/>
    <w:rsid w:val="00D32C85"/>
    <w:rsid w:val="00D33686"/>
    <w:rsid w:val="00D33A7D"/>
    <w:rsid w:val="00D341DF"/>
    <w:rsid w:val="00D3434B"/>
    <w:rsid w:val="00D34591"/>
    <w:rsid w:val="00D34C8D"/>
    <w:rsid w:val="00D34F70"/>
    <w:rsid w:val="00D35117"/>
    <w:rsid w:val="00D351E8"/>
    <w:rsid w:val="00D35A81"/>
    <w:rsid w:val="00D370D1"/>
    <w:rsid w:val="00D3774F"/>
    <w:rsid w:val="00D40811"/>
    <w:rsid w:val="00D40F5A"/>
    <w:rsid w:val="00D4107B"/>
    <w:rsid w:val="00D419C4"/>
    <w:rsid w:val="00D4234A"/>
    <w:rsid w:val="00D42B2A"/>
    <w:rsid w:val="00D43A25"/>
    <w:rsid w:val="00D440E0"/>
    <w:rsid w:val="00D445BC"/>
    <w:rsid w:val="00D44666"/>
    <w:rsid w:val="00D44B6A"/>
    <w:rsid w:val="00D4559E"/>
    <w:rsid w:val="00D4601C"/>
    <w:rsid w:val="00D4626B"/>
    <w:rsid w:val="00D46731"/>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33E3"/>
    <w:rsid w:val="00D534BF"/>
    <w:rsid w:val="00D5398A"/>
    <w:rsid w:val="00D542B8"/>
    <w:rsid w:val="00D546DB"/>
    <w:rsid w:val="00D546DF"/>
    <w:rsid w:val="00D54925"/>
    <w:rsid w:val="00D556AD"/>
    <w:rsid w:val="00D5630A"/>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51E4"/>
    <w:rsid w:val="00D75486"/>
    <w:rsid w:val="00D75549"/>
    <w:rsid w:val="00D756CC"/>
    <w:rsid w:val="00D759C8"/>
    <w:rsid w:val="00D75B66"/>
    <w:rsid w:val="00D75D52"/>
    <w:rsid w:val="00D7621C"/>
    <w:rsid w:val="00D76689"/>
    <w:rsid w:val="00D76F44"/>
    <w:rsid w:val="00D81594"/>
    <w:rsid w:val="00D8351B"/>
    <w:rsid w:val="00D849EE"/>
    <w:rsid w:val="00D8624B"/>
    <w:rsid w:val="00D86823"/>
    <w:rsid w:val="00D87086"/>
    <w:rsid w:val="00D8797B"/>
    <w:rsid w:val="00D87ACF"/>
    <w:rsid w:val="00D90102"/>
    <w:rsid w:val="00D9042C"/>
    <w:rsid w:val="00D91A0A"/>
    <w:rsid w:val="00D91AE1"/>
    <w:rsid w:val="00D91FA9"/>
    <w:rsid w:val="00D92B53"/>
    <w:rsid w:val="00D92C1E"/>
    <w:rsid w:val="00D93797"/>
    <w:rsid w:val="00D93F2A"/>
    <w:rsid w:val="00D949BE"/>
    <w:rsid w:val="00D95075"/>
    <w:rsid w:val="00D950CA"/>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E24"/>
    <w:rsid w:val="00DA517E"/>
    <w:rsid w:val="00DA5869"/>
    <w:rsid w:val="00DA5AD1"/>
    <w:rsid w:val="00DA62A1"/>
    <w:rsid w:val="00DA6DC9"/>
    <w:rsid w:val="00DA7267"/>
    <w:rsid w:val="00DA76BF"/>
    <w:rsid w:val="00DA784E"/>
    <w:rsid w:val="00DA7FE1"/>
    <w:rsid w:val="00DB02C1"/>
    <w:rsid w:val="00DB052A"/>
    <w:rsid w:val="00DB09A8"/>
    <w:rsid w:val="00DB0B2C"/>
    <w:rsid w:val="00DB1035"/>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820"/>
    <w:rsid w:val="00DB7AD5"/>
    <w:rsid w:val="00DC07CA"/>
    <w:rsid w:val="00DC0B46"/>
    <w:rsid w:val="00DC1046"/>
    <w:rsid w:val="00DC11C0"/>
    <w:rsid w:val="00DC145C"/>
    <w:rsid w:val="00DC14EB"/>
    <w:rsid w:val="00DC204F"/>
    <w:rsid w:val="00DC2805"/>
    <w:rsid w:val="00DC35B2"/>
    <w:rsid w:val="00DC4650"/>
    <w:rsid w:val="00DC564D"/>
    <w:rsid w:val="00DC5C1A"/>
    <w:rsid w:val="00DC648D"/>
    <w:rsid w:val="00DC7342"/>
    <w:rsid w:val="00DC7610"/>
    <w:rsid w:val="00DC766B"/>
    <w:rsid w:val="00DD078A"/>
    <w:rsid w:val="00DD094C"/>
    <w:rsid w:val="00DD0AA5"/>
    <w:rsid w:val="00DD0D5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2A9E"/>
    <w:rsid w:val="00DE34A9"/>
    <w:rsid w:val="00DE3E52"/>
    <w:rsid w:val="00DE3F80"/>
    <w:rsid w:val="00DE4F9A"/>
    <w:rsid w:val="00DE52E9"/>
    <w:rsid w:val="00DE559D"/>
    <w:rsid w:val="00DE56A4"/>
    <w:rsid w:val="00DE5780"/>
    <w:rsid w:val="00DE5AD2"/>
    <w:rsid w:val="00DE5B02"/>
    <w:rsid w:val="00DE63DB"/>
    <w:rsid w:val="00DE7A5E"/>
    <w:rsid w:val="00DE7AEB"/>
    <w:rsid w:val="00DE7CA9"/>
    <w:rsid w:val="00DF09DA"/>
    <w:rsid w:val="00DF1621"/>
    <w:rsid w:val="00DF1D16"/>
    <w:rsid w:val="00DF21CF"/>
    <w:rsid w:val="00DF2306"/>
    <w:rsid w:val="00DF256E"/>
    <w:rsid w:val="00DF2E2D"/>
    <w:rsid w:val="00DF3559"/>
    <w:rsid w:val="00DF4C0E"/>
    <w:rsid w:val="00DF4ED8"/>
    <w:rsid w:val="00DF540B"/>
    <w:rsid w:val="00DF5667"/>
    <w:rsid w:val="00DF5D58"/>
    <w:rsid w:val="00DF5EC0"/>
    <w:rsid w:val="00DF6637"/>
    <w:rsid w:val="00DF692A"/>
    <w:rsid w:val="00DF7360"/>
    <w:rsid w:val="00DF76B5"/>
    <w:rsid w:val="00DF7A53"/>
    <w:rsid w:val="00E002CB"/>
    <w:rsid w:val="00E00771"/>
    <w:rsid w:val="00E00A4C"/>
    <w:rsid w:val="00E00C13"/>
    <w:rsid w:val="00E011B8"/>
    <w:rsid w:val="00E01326"/>
    <w:rsid w:val="00E02512"/>
    <w:rsid w:val="00E0400E"/>
    <w:rsid w:val="00E0539D"/>
    <w:rsid w:val="00E06E1E"/>
    <w:rsid w:val="00E0744F"/>
    <w:rsid w:val="00E1074F"/>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40FD"/>
    <w:rsid w:val="00E34356"/>
    <w:rsid w:val="00E354D1"/>
    <w:rsid w:val="00E3586D"/>
    <w:rsid w:val="00E375C7"/>
    <w:rsid w:val="00E375D5"/>
    <w:rsid w:val="00E40051"/>
    <w:rsid w:val="00E401C5"/>
    <w:rsid w:val="00E4068C"/>
    <w:rsid w:val="00E410B2"/>
    <w:rsid w:val="00E41292"/>
    <w:rsid w:val="00E41829"/>
    <w:rsid w:val="00E41B57"/>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F74"/>
    <w:rsid w:val="00E50361"/>
    <w:rsid w:val="00E50588"/>
    <w:rsid w:val="00E517C8"/>
    <w:rsid w:val="00E51B18"/>
    <w:rsid w:val="00E521A2"/>
    <w:rsid w:val="00E524BB"/>
    <w:rsid w:val="00E52D7A"/>
    <w:rsid w:val="00E533E5"/>
    <w:rsid w:val="00E535BB"/>
    <w:rsid w:val="00E54667"/>
    <w:rsid w:val="00E56087"/>
    <w:rsid w:val="00E56E37"/>
    <w:rsid w:val="00E609B1"/>
    <w:rsid w:val="00E6136C"/>
    <w:rsid w:val="00E61FA5"/>
    <w:rsid w:val="00E62168"/>
    <w:rsid w:val="00E62286"/>
    <w:rsid w:val="00E626A1"/>
    <w:rsid w:val="00E62B5E"/>
    <w:rsid w:val="00E62EED"/>
    <w:rsid w:val="00E63BE6"/>
    <w:rsid w:val="00E64121"/>
    <w:rsid w:val="00E64BEE"/>
    <w:rsid w:val="00E64C5A"/>
    <w:rsid w:val="00E64F79"/>
    <w:rsid w:val="00E65B3D"/>
    <w:rsid w:val="00E665E4"/>
    <w:rsid w:val="00E66FB6"/>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5546"/>
    <w:rsid w:val="00E75F69"/>
    <w:rsid w:val="00E75FD0"/>
    <w:rsid w:val="00E76790"/>
    <w:rsid w:val="00E76851"/>
    <w:rsid w:val="00E77135"/>
    <w:rsid w:val="00E776BD"/>
    <w:rsid w:val="00E80AD6"/>
    <w:rsid w:val="00E81A61"/>
    <w:rsid w:val="00E81B3C"/>
    <w:rsid w:val="00E81DE0"/>
    <w:rsid w:val="00E82314"/>
    <w:rsid w:val="00E824F7"/>
    <w:rsid w:val="00E825AF"/>
    <w:rsid w:val="00E83467"/>
    <w:rsid w:val="00E843F9"/>
    <w:rsid w:val="00E84E34"/>
    <w:rsid w:val="00E84E38"/>
    <w:rsid w:val="00E85192"/>
    <w:rsid w:val="00E863F7"/>
    <w:rsid w:val="00E8774A"/>
    <w:rsid w:val="00E877AE"/>
    <w:rsid w:val="00E901D2"/>
    <w:rsid w:val="00E9090A"/>
    <w:rsid w:val="00E9144F"/>
    <w:rsid w:val="00E91577"/>
    <w:rsid w:val="00E91BFF"/>
    <w:rsid w:val="00E91DD2"/>
    <w:rsid w:val="00E923E8"/>
    <w:rsid w:val="00E92A8A"/>
    <w:rsid w:val="00E9377D"/>
    <w:rsid w:val="00E93E7D"/>
    <w:rsid w:val="00E93F39"/>
    <w:rsid w:val="00E9490D"/>
    <w:rsid w:val="00E95C3C"/>
    <w:rsid w:val="00E96439"/>
    <w:rsid w:val="00E96737"/>
    <w:rsid w:val="00EA02D3"/>
    <w:rsid w:val="00EA03D7"/>
    <w:rsid w:val="00EA1189"/>
    <w:rsid w:val="00EA1884"/>
    <w:rsid w:val="00EA2415"/>
    <w:rsid w:val="00EA2711"/>
    <w:rsid w:val="00EA2D1C"/>
    <w:rsid w:val="00EA39DE"/>
    <w:rsid w:val="00EA3B52"/>
    <w:rsid w:val="00EA44AE"/>
    <w:rsid w:val="00EA49AF"/>
    <w:rsid w:val="00EA4F8F"/>
    <w:rsid w:val="00EA5953"/>
    <w:rsid w:val="00EA5C5D"/>
    <w:rsid w:val="00EA63FC"/>
    <w:rsid w:val="00EA6663"/>
    <w:rsid w:val="00EA6F29"/>
    <w:rsid w:val="00EA77D0"/>
    <w:rsid w:val="00EA7916"/>
    <w:rsid w:val="00EB0052"/>
    <w:rsid w:val="00EB037A"/>
    <w:rsid w:val="00EB0BD8"/>
    <w:rsid w:val="00EB11E4"/>
    <w:rsid w:val="00EB151E"/>
    <w:rsid w:val="00EB17F6"/>
    <w:rsid w:val="00EB1C29"/>
    <w:rsid w:val="00EB1E4F"/>
    <w:rsid w:val="00EB21D8"/>
    <w:rsid w:val="00EB307C"/>
    <w:rsid w:val="00EB33CD"/>
    <w:rsid w:val="00EB381D"/>
    <w:rsid w:val="00EB4BDF"/>
    <w:rsid w:val="00EB4DED"/>
    <w:rsid w:val="00EB4FF3"/>
    <w:rsid w:val="00EB65AD"/>
    <w:rsid w:val="00EB70A4"/>
    <w:rsid w:val="00EB7142"/>
    <w:rsid w:val="00EB7231"/>
    <w:rsid w:val="00EB7A1B"/>
    <w:rsid w:val="00EB7A78"/>
    <w:rsid w:val="00EB7DB2"/>
    <w:rsid w:val="00EC03A2"/>
    <w:rsid w:val="00EC0988"/>
    <w:rsid w:val="00EC0F9F"/>
    <w:rsid w:val="00EC2767"/>
    <w:rsid w:val="00EC276F"/>
    <w:rsid w:val="00EC349A"/>
    <w:rsid w:val="00EC3F8F"/>
    <w:rsid w:val="00EC4083"/>
    <w:rsid w:val="00EC4538"/>
    <w:rsid w:val="00EC4FF7"/>
    <w:rsid w:val="00EC5121"/>
    <w:rsid w:val="00EC6413"/>
    <w:rsid w:val="00EC6E31"/>
    <w:rsid w:val="00EC7963"/>
    <w:rsid w:val="00ED009D"/>
    <w:rsid w:val="00ED1B77"/>
    <w:rsid w:val="00ED1C69"/>
    <w:rsid w:val="00ED28F8"/>
    <w:rsid w:val="00ED347D"/>
    <w:rsid w:val="00ED484F"/>
    <w:rsid w:val="00ED4FAE"/>
    <w:rsid w:val="00ED576C"/>
    <w:rsid w:val="00ED5C05"/>
    <w:rsid w:val="00ED670B"/>
    <w:rsid w:val="00ED6980"/>
    <w:rsid w:val="00ED6B60"/>
    <w:rsid w:val="00ED7D4E"/>
    <w:rsid w:val="00ED7E81"/>
    <w:rsid w:val="00EE054C"/>
    <w:rsid w:val="00EE0A5F"/>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B6B"/>
    <w:rsid w:val="00F1215D"/>
    <w:rsid w:val="00F12884"/>
    <w:rsid w:val="00F12B8F"/>
    <w:rsid w:val="00F12BB6"/>
    <w:rsid w:val="00F13264"/>
    <w:rsid w:val="00F135D8"/>
    <w:rsid w:val="00F14006"/>
    <w:rsid w:val="00F14876"/>
    <w:rsid w:val="00F14935"/>
    <w:rsid w:val="00F14DB1"/>
    <w:rsid w:val="00F150DB"/>
    <w:rsid w:val="00F15C34"/>
    <w:rsid w:val="00F15D51"/>
    <w:rsid w:val="00F16796"/>
    <w:rsid w:val="00F16F1C"/>
    <w:rsid w:val="00F17E5A"/>
    <w:rsid w:val="00F2130D"/>
    <w:rsid w:val="00F225C1"/>
    <w:rsid w:val="00F24E82"/>
    <w:rsid w:val="00F2552A"/>
    <w:rsid w:val="00F25CA0"/>
    <w:rsid w:val="00F25D22"/>
    <w:rsid w:val="00F26D71"/>
    <w:rsid w:val="00F271C9"/>
    <w:rsid w:val="00F27806"/>
    <w:rsid w:val="00F27E92"/>
    <w:rsid w:val="00F303ED"/>
    <w:rsid w:val="00F31A6E"/>
    <w:rsid w:val="00F31BB7"/>
    <w:rsid w:val="00F31CE1"/>
    <w:rsid w:val="00F31EFD"/>
    <w:rsid w:val="00F323E4"/>
    <w:rsid w:val="00F32F44"/>
    <w:rsid w:val="00F33913"/>
    <w:rsid w:val="00F339CD"/>
    <w:rsid w:val="00F33AE6"/>
    <w:rsid w:val="00F33FF8"/>
    <w:rsid w:val="00F3409D"/>
    <w:rsid w:val="00F34516"/>
    <w:rsid w:val="00F34900"/>
    <w:rsid w:val="00F35061"/>
    <w:rsid w:val="00F35496"/>
    <w:rsid w:val="00F354ED"/>
    <w:rsid w:val="00F35D0B"/>
    <w:rsid w:val="00F35F1D"/>
    <w:rsid w:val="00F36166"/>
    <w:rsid w:val="00F362C9"/>
    <w:rsid w:val="00F3646E"/>
    <w:rsid w:val="00F36809"/>
    <w:rsid w:val="00F36D65"/>
    <w:rsid w:val="00F37DAA"/>
    <w:rsid w:val="00F40138"/>
    <w:rsid w:val="00F40983"/>
    <w:rsid w:val="00F4150A"/>
    <w:rsid w:val="00F41FE6"/>
    <w:rsid w:val="00F42C07"/>
    <w:rsid w:val="00F4366A"/>
    <w:rsid w:val="00F43AE0"/>
    <w:rsid w:val="00F44350"/>
    <w:rsid w:val="00F45B58"/>
    <w:rsid w:val="00F46174"/>
    <w:rsid w:val="00F46DDC"/>
    <w:rsid w:val="00F46F2F"/>
    <w:rsid w:val="00F46F97"/>
    <w:rsid w:val="00F47F70"/>
    <w:rsid w:val="00F50E05"/>
    <w:rsid w:val="00F51203"/>
    <w:rsid w:val="00F518C6"/>
    <w:rsid w:val="00F5289D"/>
    <w:rsid w:val="00F528C5"/>
    <w:rsid w:val="00F52D93"/>
    <w:rsid w:val="00F52EEC"/>
    <w:rsid w:val="00F5411B"/>
    <w:rsid w:val="00F5421F"/>
    <w:rsid w:val="00F545A5"/>
    <w:rsid w:val="00F5472C"/>
    <w:rsid w:val="00F54B98"/>
    <w:rsid w:val="00F55112"/>
    <w:rsid w:val="00F55E93"/>
    <w:rsid w:val="00F56750"/>
    <w:rsid w:val="00F602A0"/>
    <w:rsid w:val="00F60944"/>
    <w:rsid w:val="00F60BCC"/>
    <w:rsid w:val="00F60DD8"/>
    <w:rsid w:val="00F624C3"/>
    <w:rsid w:val="00F625A3"/>
    <w:rsid w:val="00F63437"/>
    <w:rsid w:val="00F6454A"/>
    <w:rsid w:val="00F64BBB"/>
    <w:rsid w:val="00F64FC1"/>
    <w:rsid w:val="00F65169"/>
    <w:rsid w:val="00F65AB5"/>
    <w:rsid w:val="00F6735B"/>
    <w:rsid w:val="00F706E7"/>
    <w:rsid w:val="00F70BE5"/>
    <w:rsid w:val="00F7135B"/>
    <w:rsid w:val="00F71395"/>
    <w:rsid w:val="00F7248C"/>
    <w:rsid w:val="00F724AD"/>
    <w:rsid w:val="00F725DC"/>
    <w:rsid w:val="00F72C6E"/>
    <w:rsid w:val="00F72D1E"/>
    <w:rsid w:val="00F739FD"/>
    <w:rsid w:val="00F7405E"/>
    <w:rsid w:val="00F75B9C"/>
    <w:rsid w:val="00F75C9A"/>
    <w:rsid w:val="00F75DB0"/>
    <w:rsid w:val="00F75E2D"/>
    <w:rsid w:val="00F75FF9"/>
    <w:rsid w:val="00F7614A"/>
    <w:rsid w:val="00F76A77"/>
    <w:rsid w:val="00F76B91"/>
    <w:rsid w:val="00F7728E"/>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430F"/>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654"/>
    <w:rsid w:val="00FB2D08"/>
    <w:rsid w:val="00FB31A7"/>
    <w:rsid w:val="00FB383C"/>
    <w:rsid w:val="00FB3C8F"/>
    <w:rsid w:val="00FB4A52"/>
    <w:rsid w:val="00FB51D0"/>
    <w:rsid w:val="00FB5AD9"/>
    <w:rsid w:val="00FB6AEB"/>
    <w:rsid w:val="00FC0D82"/>
    <w:rsid w:val="00FC0E0B"/>
    <w:rsid w:val="00FC1A54"/>
    <w:rsid w:val="00FC1AF8"/>
    <w:rsid w:val="00FC1ED0"/>
    <w:rsid w:val="00FC240A"/>
    <w:rsid w:val="00FC2D0E"/>
    <w:rsid w:val="00FC3881"/>
    <w:rsid w:val="00FC3C81"/>
    <w:rsid w:val="00FC3E08"/>
    <w:rsid w:val="00FC5F1C"/>
    <w:rsid w:val="00FC674F"/>
    <w:rsid w:val="00FC6B7C"/>
    <w:rsid w:val="00FC6BF7"/>
    <w:rsid w:val="00FC742E"/>
    <w:rsid w:val="00FC7BB8"/>
    <w:rsid w:val="00FC7C69"/>
    <w:rsid w:val="00FC7FCA"/>
    <w:rsid w:val="00FD0992"/>
    <w:rsid w:val="00FD0B91"/>
    <w:rsid w:val="00FD140D"/>
    <w:rsid w:val="00FD1D29"/>
    <w:rsid w:val="00FD1EAC"/>
    <w:rsid w:val="00FD2396"/>
    <w:rsid w:val="00FD2476"/>
    <w:rsid w:val="00FD2662"/>
    <w:rsid w:val="00FD277E"/>
    <w:rsid w:val="00FD2AB4"/>
    <w:rsid w:val="00FD2D3B"/>
    <w:rsid w:val="00FD4259"/>
    <w:rsid w:val="00FD428F"/>
    <w:rsid w:val="00FD59AC"/>
    <w:rsid w:val="00FD66D1"/>
    <w:rsid w:val="00FD7D86"/>
    <w:rsid w:val="00FE06A7"/>
    <w:rsid w:val="00FE0FC4"/>
    <w:rsid w:val="00FE1D00"/>
    <w:rsid w:val="00FE280B"/>
    <w:rsid w:val="00FE289B"/>
    <w:rsid w:val="00FE2C02"/>
    <w:rsid w:val="00FE30F0"/>
    <w:rsid w:val="00FE318B"/>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75E563BE"/>
  <w15:docId w15:val="{B9D69C4D-D6E4-4816-9308-6F1CC74E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5CDE-5283-485B-82DF-99C6595BFBF6}">
  <ds:schemaRefs>
    <ds:schemaRef ds:uri="http://purl.org/dc/terms/"/>
    <ds:schemaRef ds:uri="http://purl.org/dc/elements/1.1/"/>
    <ds:schemaRef ds:uri="6c34c2a4-6ebd-44a8-8c25-c7ef328cc1ca"/>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3.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7D26A-FC0F-4C1C-A471-2B138424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9A4EAEF3</Template>
  <TotalTime>6</TotalTime>
  <Pages>13</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Decrosta</dc:creator>
  <cp:lastModifiedBy>Kuopei C White (CENSUS/DCMD FED)</cp:lastModifiedBy>
  <cp:revision>3</cp:revision>
  <cp:lastPrinted>2015-12-21T20:16:00Z</cp:lastPrinted>
  <dcterms:created xsi:type="dcterms:W3CDTF">2017-05-16T12:37:00Z</dcterms:created>
  <dcterms:modified xsi:type="dcterms:W3CDTF">2017-05-16T12:42:00Z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