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C84" w:rsidRPr="00222648" w:rsidRDefault="00222648">
      <w:pPr>
        <w:rPr>
          <w:sz w:val="24"/>
          <w:szCs w:val="24"/>
        </w:rPr>
      </w:pPr>
      <w:bookmarkStart w:id="0" w:name="_GoBack"/>
      <w:bookmarkEnd w:id="0"/>
      <w:r w:rsidRPr="00222648">
        <w:rPr>
          <w:b/>
          <w:sz w:val="24"/>
          <w:szCs w:val="24"/>
        </w:rPr>
        <w:t xml:space="preserve">Collection of Information for the Baldrige Executive Fellows </w:t>
      </w:r>
      <w:r w:rsidRPr="00DC1A72">
        <w:rPr>
          <w:sz w:val="24"/>
          <w:szCs w:val="24"/>
          <w:highlight w:val="yellow"/>
        </w:rPr>
        <w:t>[to be posted on a web page]</w:t>
      </w:r>
    </w:p>
    <w:tbl>
      <w:tblPr>
        <w:tblW w:w="5000" w:type="pct"/>
        <w:tblCellSpacing w:w="12" w:type="dxa"/>
        <w:shd w:val="clear" w:color="auto" w:fill="FFFFFF"/>
        <w:tblCellMar>
          <w:left w:w="0" w:type="dxa"/>
          <w:right w:w="0" w:type="dxa"/>
        </w:tblCellMar>
        <w:tblLook w:val="04A0" w:firstRow="1" w:lastRow="0" w:firstColumn="1" w:lastColumn="0" w:noHBand="0" w:noVBand="1"/>
        <w:tblDescription w:val="Table Summary"/>
      </w:tblPr>
      <w:tblGrid>
        <w:gridCol w:w="9408"/>
      </w:tblGrid>
      <w:tr w:rsidR="00222648" w:rsidRPr="00222648" w:rsidTr="00DC1A72">
        <w:trPr>
          <w:tblCellSpacing w:w="12" w:type="dxa"/>
        </w:trPr>
        <w:tc>
          <w:tcPr>
            <w:tcW w:w="4974" w:type="pct"/>
            <w:shd w:val="clear" w:color="auto" w:fill="FFFFFF"/>
            <w:vAlign w:val="center"/>
            <w:hideMark/>
          </w:tcPr>
          <w:p w:rsidR="00222648" w:rsidRPr="00222648" w:rsidRDefault="00222648" w:rsidP="00222648">
            <w:pPr>
              <w:spacing w:before="75" w:after="75" w:line="360" w:lineRule="atLeast"/>
              <w:outlineLvl w:val="1"/>
              <w:rPr>
                <w:rFonts w:eastAsia="Times New Roman" w:cs="Times New Roman"/>
                <w:b/>
                <w:color w:val="000000"/>
                <w:sz w:val="24"/>
                <w:szCs w:val="24"/>
              </w:rPr>
            </w:pPr>
            <w:r w:rsidRPr="00222648">
              <w:rPr>
                <w:rFonts w:eastAsia="Times New Roman" w:cs="Times New Roman"/>
                <w:b/>
                <w:color w:val="000000"/>
                <w:sz w:val="24"/>
                <w:szCs w:val="24"/>
              </w:rPr>
              <w:t>Message from the Director</w:t>
            </w:r>
          </w:p>
        </w:tc>
      </w:tr>
    </w:tbl>
    <w:p w:rsidR="00222648" w:rsidRDefault="00222648" w:rsidP="00222648">
      <w:pPr>
        <w:autoSpaceDE w:val="0"/>
        <w:autoSpaceDN w:val="0"/>
        <w:adjustRightInd w:val="0"/>
        <w:spacing w:after="0" w:line="240" w:lineRule="auto"/>
        <w:rPr>
          <w:rFonts w:eastAsia="Times New Roman" w:cs="Times New Roman"/>
          <w:color w:val="000000"/>
          <w:sz w:val="24"/>
          <w:szCs w:val="24"/>
          <w:shd w:val="clear" w:color="auto" w:fill="FFFFFF"/>
        </w:rPr>
      </w:pPr>
      <w:r w:rsidRPr="00222648">
        <w:rPr>
          <w:rFonts w:eastAsia="Times New Roman" w:cs="Times New Roman"/>
          <w:color w:val="000000"/>
          <w:sz w:val="24"/>
          <w:szCs w:val="24"/>
          <w:shd w:val="clear" w:color="auto" w:fill="FFFFFF"/>
        </w:rPr>
        <w:t>Welcome to the Baldrige Executive Fellows Program. The Fellows Program offers a leadership development experience centered on forming relationships with and learning from Baldrige Award recipient senior executives. The year-long program provides an opportunity for executives to truly engage with one-another and the recipient organizations, including visiting their operations to see excellence in action.</w:t>
      </w:r>
      <w:r w:rsidRPr="00222648">
        <w:rPr>
          <w:rFonts w:eastAsia="Times New Roman" w:cs="Times New Roman"/>
          <w:color w:val="000000"/>
          <w:sz w:val="24"/>
          <w:szCs w:val="24"/>
        </w:rPr>
        <w:br/>
      </w:r>
      <w:r w:rsidRPr="00222648">
        <w:rPr>
          <w:rFonts w:eastAsia="Times New Roman" w:cs="Times New Roman"/>
          <w:color w:val="000000"/>
          <w:sz w:val="24"/>
          <w:szCs w:val="24"/>
        </w:rPr>
        <w:br/>
      </w:r>
      <w:r w:rsidRPr="00222648">
        <w:rPr>
          <w:rFonts w:eastAsia="Times New Roman" w:cs="Times New Roman"/>
          <w:color w:val="000000"/>
          <w:sz w:val="24"/>
          <w:szCs w:val="24"/>
          <w:shd w:val="clear" w:color="auto" w:fill="FFFFFF"/>
        </w:rPr>
        <w:t>Leaders who participate in the Fellows Program build lasting networks and benefit from the insights of other executives as they plan and complete a capstone project that addresses a strategic need in their home organization. Our participants are generally “C-Suite” executives or accomplished leaders who report to the most senior leader in the organization. They represent a broad range of sectors, including manufacturing, service, small business, education, health care, and nonprofit, including government organizations.</w:t>
      </w:r>
      <w:r w:rsidRPr="00222648">
        <w:rPr>
          <w:rFonts w:eastAsia="Times New Roman" w:cs="Times New Roman"/>
          <w:color w:val="000000"/>
          <w:sz w:val="24"/>
          <w:szCs w:val="24"/>
        </w:rPr>
        <w:br/>
      </w:r>
      <w:r w:rsidRPr="00222648">
        <w:rPr>
          <w:rFonts w:eastAsia="Times New Roman" w:cs="Times New Roman"/>
          <w:color w:val="000000"/>
          <w:sz w:val="24"/>
          <w:szCs w:val="24"/>
        </w:rPr>
        <w:br/>
      </w:r>
      <w:r w:rsidRPr="00222648">
        <w:rPr>
          <w:rFonts w:eastAsia="Times New Roman" w:cs="Times New Roman"/>
          <w:color w:val="000000"/>
          <w:sz w:val="24"/>
          <w:szCs w:val="24"/>
          <w:shd w:val="clear" w:color="auto" w:fill="FFFFFF"/>
        </w:rPr>
        <w:t>I encourage you to explore our website and learn more about how the Baldrige Executive Fellows Program can help you take your organization to the next level. Please feel free to contact me at (301) 975-2360 if you have any questions about the program.</w:t>
      </w:r>
      <w:r w:rsidRPr="00222648">
        <w:rPr>
          <w:rFonts w:eastAsia="Times New Roman" w:cs="Times New Roman"/>
          <w:color w:val="000000"/>
          <w:sz w:val="24"/>
          <w:szCs w:val="24"/>
        </w:rPr>
        <w:br/>
      </w:r>
      <w:r w:rsidRPr="00222648">
        <w:rPr>
          <w:rFonts w:eastAsia="Times New Roman" w:cs="Times New Roman"/>
          <w:color w:val="000000"/>
          <w:sz w:val="24"/>
          <w:szCs w:val="24"/>
        </w:rPr>
        <w:br/>
      </w:r>
      <w:r w:rsidRPr="00222648">
        <w:rPr>
          <w:rFonts w:eastAsia="Times New Roman" w:cs="Times New Roman"/>
          <w:color w:val="000000"/>
          <w:sz w:val="24"/>
          <w:szCs w:val="24"/>
          <w:shd w:val="clear" w:color="auto" w:fill="FFFFFF"/>
        </w:rPr>
        <w:t>Sincerely</w:t>
      </w:r>
      <w:proofErr w:type="gramStart"/>
      <w:r w:rsidRPr="00222648">
        <w:rPr>
          <w:rFonts w:eastAsia="Times New Roman" w:cs="Times New Roman"/>
          <w:color w:val="000000"/>
          <w:sz w:val="24"/>
          <w:szCs w:val="24"/>
          <w:shd w:val="clear" w:color="auto" w:fill="FFFFFF"/>
        </w:rPr>
        <w:t>,</w:t>
      </w:r>
      <w:proofErr w:type="gramEnd"/>
      <w:r w:rsidRPr="00222648">
        <w:rPr>
          <w:rFonts w:eastAsia="Times New Roman" w:cs="Times New Roman"/>
          <w:color w:val="000000"/>
          <w:sz w:val="24"/>
          <w:szCs w:val="24"/>
        </w:rPr>
        <w:br/>
      </w:r>
      <w:r w:rsidRPr="00222648">
        <w:rPr>
          <w:rFonts w:eastAsia="Times New Roman" w:cs="Times New Roman"/>
          <w:color w:val="000000"/>
          <w:sz w:val="24"/>
          <w:szCs w:val="24"/>
          <w:shd w:val="clear" w:color="auto" w:fill="FFFFFF"/>
        </w:rPr>
        <w:t xml:space="preserve">Robert </w:t>
      </w:r>
      <w:proofErr w:type="spellStart"/>
      <w:r w:rsidRPr="00222648">
        <w:rPr>
          <w:rFonts w:eastAsia="Times New Roman" w:cs="Times New Roman"/>
          <w:color w:val="000000"/>
          <w:sz w:val="24"/>
          <w:szCs w:val="24"/>
          <w:shd w:val="clear" w:color="auto" w:fill="FFFFFF"/>
        </w:rPr>
        <w:t>Fangmeyer</w:t>
      </w:r>
      <w:proofErr w:type="spellEnd"/>
      <w:r w:rsidRPr="00222648">
        <w:rPr>
          <w:rFonts w:eastAsia="Times New Roman" w:cs="Times New Roman"/>
          <w:color w:val="000000"/>
          <w:sz w:val="24"/>
          <w:szCs w:val="24"/>
          <w:shd w:val="clear" w:color="auto" w:fill="FFFFFF"/>
        </w:rPr>
        <w:t>, Director</w:t>
      </w:r>
      <w:r w:rsidRPr="00222648">
        <w:rPr>
          <w:rFonts w:eastAsia="Times New Roman" w:cs="Times New Roman"/>
          <w:color w:val="000000"/>
          <w:sz w:val="24"/>
          <w:szCs w:val="24"/>
        </w:rPr>
        <w:br/>
      </w:r>
      <w:r w:rsidRPr="00222648">
        <w:rPr>
          <w:rFonts w:eastAsia="Times New Roman" w:cs="Times New Roman"/>
          <w:color w:val="000000"/>
          <w:sz w:val="24"/>
          <w:szCs w:val="24"/>
          <w:shd w:val="clear" w:color="auto" w:fill="FFFFFF"/>
        </w:rPr>
        <w:t>Baldrige Performance Excellence Program</w:t>
      </w:r>
    </w:p>
    <w:p w:rsidR="00DC1A72" w:rsidRDefault="00DC1A72" w:rsidP="00222648">
      <w:pPr>
        <w:autoSpaceDE w:val="0"/>
        <w:autoSpaceDN w:val="0"/>
        <w:adjustRightInd w:val="0"/>
        <w:spacing w:after="0" w:line="240" w:lineRule="auto"/>
        <w:rPr>
          <w:rFonts w:eastAsia="Times New Roman" w:cs="Times New Roman"/>
          <w:color w:val="000000"/>
          <w:sz w:val="24"/>
          <w:szCs w:val="24"/>
          <w:shd w:val="clear" w:color="auto" w:fill="FFFFFF"/>
        </w:rPr>
      </w:pPr>
    </w:p>
    <w:p w:rsidR="00DC1A72" w:rsidRPr="00DC1A72" w:rsidRDefault="00DC1A72" w:rsidP="00DC1A72">
      <w:pPr>
        <w:spacing w:before="75" w:after="75" w:line="360" w:lineRule="atLeast"/>
        <w:outlineLvl w:val="1"/>
        <w:rPr>
          <w:rFonts w:eastAsia="Times New Roman" w:cs="Times New Roman"/>
          <w:b/>
          <w:color w:val="000000"/>
          <w:sz w:val="24"/>
          <w:szCs w:val="24"/>
        </w:rPr>
      </w:pPr>
      <w:r w:rsidRPr="00DC1A72">
        <w:rPr>
          <w:rFonts w:eastAsia="Times New Roman" w:cs="Times New Roman"/>
          <w:b/>
          <w:color w:val="000000"/>
          <w:sz w:val="24"/>
          <w:szCs w:val="24"/>
        </w:rPr>
        <w:t>Program Benefits</w:t>
      </w:r>
    </w:p>
    <w:p w:rsidR="00DC1A72" w:rsidRPr="00DC1A72" w:rsidRDefault="00DC1A72" w:rsidP="00DC1A72">
      <w:pPr>
        <w:numPr>
          <w:ilvl w:val="0"/>
          <w:numId w:val="3"/>
        </w:numPr>
        <w:shd w:val="clear" w:color="auto" w:fill="FFFFFF"/>
        <w:spacing w:after="0" w:line="240" w:lineRule="auto"/>
        <w:ind w:left="360" w:right="360"/>
        <w:rPr>
          <w:rFonts w:eastAsia="Times New Roman" w:cs="Times New Roman"/>
          <w:color w:val="000000"/>
          <w:sz w:val="24"/>
          <w:szCs w:val="24"/>
          <w:shd w:val="clear" w:color="auto" w:fill="FFFFFF"/>
        </w:rPr>
      </w:pPr>
      <w:r w:rsidRPr="00DC1A72">
        <w:rPr>
          <w:rFonts w:eastAsia="Times New Roman" w:cs="Times New Roman"/>
          <w:color w:val="000000"/>
          <w:sz w:val="24"/>
          <w:szCs w:val="24"/>
          <w:shd w:val="clear" w:color="auto" w:fill="FFFFFF"/>
        </w:rPr>
        <w:t>In-depth learning from world-class organizations and their senior executives</w:t>
      </w:r>
    </w:p>
    <w:p w:rsidR="00DC1A72" w:rsidRPr="00DC1A72" w:rsidRDefault="00DC1A72" w:rsidP="00DC1A72">
      <w:pPr>
        <w:numPr>
          <w:ilvl w:val="0"/>
          <w:numId w:val="3"/>
        </w:numPr>
        <w:shd w:val="clear" w:color="auto" w:fill="FFFFFF"/>
        <w:spacing w:after="0" w:line="240" w:lineRule="auto"/>
        <w:ind w:left="360" w:right="360"/>
        <w:rPr>
          <w:rFonts w:eastAsia="Times New Roman" w:cs="Times New Roman"/>
          <w:color w:val="000000"/>
          <w:sz w:val="24"/>
          <w:szCs w:val="24"/>
          <w:shd w:val="clear" w:color="auto" w:fill="FFFFFF"/>
        </w:rPr>
      </w:pPr>
      <w:r w:rsidRPr="00DC1A72">
        <w:rPr>
          <w:rFonts w:eastAsia="Times New Roman" w:cs="Times New Roman"/>
          <w:color w:val="000000"/>
          <w:sz w:val="24"/>
          <w:szCs w:val="24"/>
          <w:shd w:val="clear" w:color="auto" w:fill="FFFFFF"/>
        </w:rPr>
        <w:t>A peer network of fellow executives to tap into now and in the future</w:t>
      </w:r>
    </w:p>
    <w:p w:rsidR="00DC1A72" w:rsidRPr="00DC1A72" w:rsidRDefault="00DC1A72" w:rsidP="00DC1A72">
      <w:pPr>
        <w:numPr>
          <w:ilvl w:val="0"/>
          <w:numId w:val="3"/>
        </w:numPr>
        <w:shd w:val="clear" w:color="auto" w:fill="FFFFFF"/>
        <w:spacing w:after="0" w:line="240" w:lineRule="auto"/>
        <w:ind w:left="360" w:right="360"/>
        <w:rPr>
          <w:rFonts w:eastAsia="Times New Roman" w:cs="Times New Roman"/>
          <w:color w:val="000000"/>
          <w:sz w:val="24"/>
          <w:szCs w:val="24"/>
          <w:shd w:val="clear" w:color="auto" w:fill="FFFFFF"/>
        </w:rPr>
      </w:pPr>
      <w:r w:rsidRPr="00DC1A72">
        <w:rPr>
          <w:rFonts w:eastAsia="Times New Roman" w:cs="Times New Roman"/>
          <w:color w:val="000000"/>
          <w:sz w:val="24"/>
          <w:szCs w:val="24"/>
          <w:shd w:val="clear" w:color="auto" w:fill="FFFFFF"/>
        </w:rPr>
        <w:t>Best practices and solutions to drive improvement in your organization’s results</w:t>
      </w:r>
    </w:p>
    <w:p w:rsidR="00DC1A72" w:rsidRPr="00DC1A72" w:rsidRDefault="00DC1A72" w:rsidP="00DC1A72">
      <w:pPr>
        <w:numPr>
          <w:ilvl w:val="0"/>
          <w:numId w:val="3"/>
        </w:numPr>
        <w:shd w:val="clear" w:color="auto" w:fill="FFFFFF"/>
        <w:spacing w:after="0" w:line="240" w:lineRule="auto"/>
        <w:ind w:left="360" w:right="360"/>
        <w:rPr>
          <w:rFonts w:eastAsia="Times New Roman" w:cs="Times New Roman"/>
          <w:color w:val="000000"/>
          <w:sz w:val="24"/>
          <w:szCs w:val="24"/>
          <w:shd w:val="clear" w:color="auto" w:fill="FFFFFF"/>
        </w:rPr>
      </w:pPr>
      <w:r w:rsidRPr="00DC1A72">
        <w:rPr>
          <w:rFonts w:eastAsia="Times New Roman" w:cs="Times New Roman"/>
          <w:color w:val="000000"/>
          <w:sz w:val="24"/>
          <w:szCs w:val="24"/>
          <w:shd w:val="clear" w:color="auto" w:fill="FFFFFF"/>
        </w:rPr>
        <w:t>A capstone project to address a unique strategic challenge or opportunity facing your organization</w:t>
      </w:r>
    </w:p>
    <w:p w:rsidR="00DC1A72" w:rsidRPr="00DC1A72" w:rsidRDefault="00DC1A72" w:rsidP="00DC1A72">
      <w:pPr>
        <w:numPr>
          <w:ilvl w:val="0"/>
          <w:numId w:val="3"/>
        </w:numPr>
        <w:shd w:val="clear" w:color="auto" w:fill="FFFFFF"/>
        <w:spacing w:after="0" w:line="240" w:lineRule="auto"/>
        <w:ind w:left="360" w:right="360"/>
        <w:rPr>
          <w:rFonts w:eastAsia="Times New Roman" w:cs="Times New Roman"/>
          <w:color w:val="000000"/>
          <w:sz w:val="24"/>
          <w:szCs w:val="24"/>
          <w:shd w:val="clear" w:color="auto" w:fill="FFFFFF"/>
        </w:rPr>
      </w:pPr>
      <w:r w:rsidRPr="00DC1A72">
        <w:rPr>
          <w:rFonts w:eastAsia="Times New Roman" w:cs="Times New Roman"/>
          <w:color w:val="000000"/>
          <w:sz w:val="24"/>
          <w:szCs w:val="24"/>
          <w:shd w:val="clear" w:color="auto" w:fill="FFFFFF"/>
        </w:rPr>
        <w:t>A deeper understanding of strategy; sustainability; integration of processes, plans, resources, and goals; and measuring the right things</w:t>
      </w:r>
    </w:p>
    <w:p w:rsidR="00222648" w:rsidRPr="00222648" w:rsidRDefault="00222648" w:rsidP="00222648">
      <w:pPr>
        <w:autoSpaceDE w:val="0"/>
        <w:autoSpaceDN w:val="0"/>
        <w:adjustRightInd w:val="0"/>
        <w:spacing w:after="0" w:line="240" w:lineRule="auto"/>
        <w:rPr>
          <w:rFonts w:cs="Verdana"/>
          <w:color w:val="000000"/>
          <w:sz w:val="24"/>
          <w:szCs w:val="24"/>
        </w:rPr>
      </w:pPr>
    </w:p>
    <w:p w:rsidR="00DC1A72" w:rsidRDefault="00DC1A72" w:rsidP="00222648">
      <w:pPr>
        <w:autoSpaceDE w:val="0"/>
        <w:autoSpaceDN w:val="0"/>
        <w:adjustRightInd w:val="0"/>
        <w:spacing w:after="0" w:line="240" w:lineRule="auto"/>
        <w:rPr>
          <w:rFonts w:cs="Verdana"/>
          <w:b/>
          <w:color w:val="000000"/>
          <w:sz w:val="24"/>
          <w:szCs w:val="24"/>
        </w:rPr>
      </w:pPr>
      <w:r w:rsidRPr="00DC1A72">
        <w:rPr>
          <w:rFonts w:cs="Verdana"/>
          <w:b/>
          <w:color w:val="000000"/>
          <w:sz w:val="24"/>
          <w:szCs w:val="24"/>
          <w:highlight w:val="yellow"/>
        </w:rPr>
        <w:t>[Collection Instrument Starts Here]</w:t>
      </w:r>
    </w:p>
    <w:p w:rsidR="00222648" w:rsidRPr="00FA667B" w:rsidRDefault="00222648" w:rsidP="00222648">
      <w:pPr>
        <w:autoSpaceDE w:val="0"/>
        <w:autoSpaceDN w:val="0"/>
        <w:adjustRightInd w:val="0"/>
        <w:spacing w:after="0" w:line="240" w:lineRule="auto"/>
        <w:rPr>
          <w:rFonts w:cs="Verdana"/>
          <w:b/>
          <w:color w:val="000000"/>
          <w:sz w:val="24"/>
          <w:szCs w:val="24"/>
        </w:rPr>
      </w:pPr>
      <w:r w:rsidRPr="00FA667B">
        <w:rPr>
          <w:rFonts w:cs="Verdana"/>
          <w:b/>
          <w:color w:val="000000"/>
          <w:sz w:val="24"/>
          <w:szCs w:val="24"/>
        </w:rPr>
        <w:t>How to Apply</w:t>
      </w:r>
    </w:p>
    <w:p w:rsid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 xml:space="preserve">Now accepting application packages for the </w:t>
      </w:r>
      <w:r w:rsidR="00FA667B" w:rsidRPr="00DC1A72">
        <w:rPr>
          <w:rFonts w:cs="Verdana"/>
          <w:color w:val="000000"/>
          <w:sz w:val="24"/>
          <w:szCs w:val="24"/>
          <w:highlight w:val="yellow"/>
        </w:rPr>
        <w:t>[Insert Year]</w:t>
      </w:r>
      <w:r w:rsidR="00FA667B">
        <w:rPr>
          <w:rFonts w:cs="Verdana"/>
          <w:color w:val="000000"/>
          <w:sz w:val="24"/>
          <w:szCs w:val="24"/>
        </w:rPr>
        <w:t xml:space="preserve"> </w:t>
      </w:r>
      <w:r w:rsidRPr="00222648">
        <w:rPr>
          <w:rFonts w:cs="Verdana"/>
          <w:color w:val="000000"/>
          <w:sz w:val="24"/>
          <w:szCs w:val="24"/>
        </w:rPr>
        <w:t>program.</w:t>
      </w:r>
    </w:p>
    <w:p w:rsidR="00B0002E" w:rsidRDefault="00B0002E" w:rsidP="00222648">
      <w:pPr>
        <w:autoSpaceDE w:val="0"/>
        <w:autoSpaceDN w:val="0"/>
        <w:adjustRightInd w:val="0"/>
        <w:spacing w:after="0" w:line="240" w:lineRule="auto"/>
        <w:rPr>
          <w:rFonts w:cs="Verdana"/>
          <w:color w:val="000000"/>
          <w:sz w:val="24"/>
          <w:szCs w:val="24"/>
        </w:rPr>
      </w:pPr>
    </w:p>
    <w:p w:rsid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 xml:space="preserve">Deadline: </w:t>
      </w:r>
      <w:r w:rsidR="00FA667B" w:rsidRPr="00DC1A72">
        <w:rPr>
          <w:rFonts w:cs="Verdana"/>
          <w:color w:val="000000"/>
          <w:sz w:val="24"/>
          <w:szCs w:val="24"/>
          <w:highlight w:val="yellow"/>
        </w:rPr>
        <w:t>[Insert Date]</w:t>
      </w:r>
    </w:p>
    <w:p w:rsidR="00FA667B" w:rsidRPr="00222648" w:rsidRDefault="00FA667B" w:rsidP="00222648">
      <w:pPr>
        <w:autoSpaceDE w:val="0"/>
        <w:autoSpaceDN w:val="0"/>
        <w:adjustRightInd w:val="0"/>
        <w:spacing w:after="0" w:line="240" w:lineRule="auto"/>
        <w:rPr>
          <w:rFonts w:cs="Verdana"/>
          <w:color w:val="000000"/>
          <w:sz w:val="24"/>
          <w:szCs w:val="24"/>
        </w:rPr>
      </w:pPr>
    </w:p>
    <w:p w:rsid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To apply, submit the following documents:</w:t>
      </w:r>
    </w:p>
    <w:p w:rsidR="00FA667B" w:rsidRPr="00222648" w:rsidRDefault="00FA667B" w:rsidP="00222648">
      <w:pPr>
        <w:autoSpaceDE w:val="0"/>
        <w:autoSpaceDN w:val="0"/>
        <w:adjustRightInd w:val="0"/>
        <w:spacing w:after="0" w:line="240" w:lineRule="auto"/>
        <w:rPr>
          <w:rFonts w:cs="Verdana"/>
          <w:color w:val="000000"/>
          <w:sz w:val="24"/>
          <w:szCs w:val="24"/>
        </w:rPr>
      </w:pPr>
    </w:p>
    <w:p w:rsidR="00222648" w:rsidRPr="00FA667B" w:rsidRDefault="00222648" w:rsidP="00FA667B">
      <w:pPr>
        <w:pStyle w:val="ListParagraph"/>
        <w:numPr>
          <w:ilvl w:val="0"/>
          <w:numId w:val="2"/>
        </w:numPr>
        <w:autoSpaceDE w:val="0"/>
        <w:autoSpaceDN w:val="0"/>
        <w:adjustRightInd w:val="0"/>
        <w:spacing w:after="0" w:line="240" w:lineRule="auto"/>
        <w:rPr>
          <w:rFonts w:cs="Verdana"/>
          <w:color w:val="000000"/>
          <w:sz w:val="24"/>
          <w:szCs w:val="24"/>
        </w:rPr>
      </w:pPr>
      <w:r w:rsidRPr="00FA667B">
        <w:rPr>
          <w:rFonts w:cs="Verdana"/>
          <w:color w:val="000000"/>
          <w:sz w:val="24"/>
          <w:szCs w:val="24"/>
        </w:rPr>
        <w:lastRenderedPageBreak/>
        <w:t xml:space="preserve">Your </w:t>
      </w:r>
      <w:proofErr w:type="spellStart"/>
      <w:r w:rsidRPr="00FA667B">
        <w:rPr>
          <w:rFonts w:cs="Verdana"/>
          <w:color w:val="000000"/>
          <w:sz w:val="24"/>
          <w:szCs w:val="24"/>
        </w:rPr>
        <w:t>resumé</w:t>
      </w:r>
      <w:proofErr w:type="spellEnd"/>
      <w:r w:rsidRPr="00FA667B">
        <w:rPr>
          <w:rFonts w:cs="Verdana"/>
          <w:color w:val="000000"/>
          <w:sz w:val="24"/>
          <w:szCs w:val="24"/>
        </w:rPr>
        <w:t>, including e</w:t>
      </w:r>
      <w:r w:rsidR="00FA667B">
        <w:rPr>
          <w:rFonts w:cs="Verdana"/>
          <w:color w:val="000000"/>
          <w:sz w:val="24"/>
          <w:szCs w:val="24"/>
        </w:rPr>
        <w:t>-</w:t>
      </w:r>
      <w:r w:rsidRPr="00FA667B">
        <w:rPr>
          <w:rFonts w:cs="Verdana"/>
          <w:color w:val="000000"/>
          <w:sz w:val="24"/>
          <w:szCs w:val="24"/>
        </w:rPr>
        <w:t>mail,</w:t>
      </w:r>
      <w:r w:rsidR="00FA667B" w:rsidRPr="00FA667B">
        <w:rPr>
          <w:rFonts w:cs="Verdana"/>
          <w:color w:val="000000"/>
          <w:sz w:val="24"/>
          <w:szCs w:val="24"/>
        </w:rPr>
        <w:t xml:space="preserve"> </w:t>
      </w:r>
      <w:r w:rsidRPr="00FA667B">
        <w:rPr>
          <w:rFonts w:cs="Verdana"/>
          <w:color w:val="000000"/>
          <w:sz w:val="24"/>
          <w:szCs w:val="24"/>
        </w:rPr>
        <w:t>postal address, and telephone</w:t>
      </w:r>
      <w:r w:rsidR="00FA667B" w:rsidRPr="00FA667B">
        <w:rPr>
          <w:rFonts w:cs="Verdana"/>
          <w:color w:val="000000"/>
          <w:sz w:val="24"/>
          <w:szCs w:val="24"/>
        </w:rPr>
        <w:t xml:space="preserve"> </w:t>
      </w:r>
      <w:r w:rsidRPr="00FA667B">
        <w:rPr>
          <w:rFonts w:cs="Verdana"/>
          <w:color w:val="000000"/>
          <w:sz w:val="24"/>
          <w:szCs w:val="24"/>
        </w:rPr>
        <w:t>contact information; and the name and e</w:t>
      </w:r>
      <w:r w:rsidR="00FA667B">
        <w:rPr>
          <w:rFonts w:cs="Verdana"/>
          <w:color w:val="000000"/>
          <w:sz w:val="24"/>
          <w:szCs w:val="24"/>
        </w:rPr>
        <w:t>-</w:t>
      </w:r>
      <w:r w:rsidRPr="00FA667B">
        <w:rPr>
          <w:rFonts w:cs="Verdana"/>
          <w:color w:val="000000"/>
          <w:sz w:val="24"/>
          <w:szCs w:val="24"/>
        </w:rPr>
        <w:t>mail</w:t>
      </w:r>
      <w:r w:rsidR="00FA667B" w:rsidRPr="00FA667B">
        <w:rPr>
          <w:rFonts w:cs="Verdana"/>
          <w:color w:val="000000"/>
          <w:sz w:val="24"/>
          <w:szCs w:val="24"/>
        </w:rPr>
        <w:t xml:space="preserve"> </w:t>
      </w:r>
      <w:r w:rsidRPr="00FA667B">
        <w:rPr>
          <w:rFonts w:cs="Verdana"/>
          <w:color w:val="000000"/>
          <w:sz w:val="24"/>
          <w:szCs w:val="24"/>
        </w:rPr>
        <w:t>address of an</w:t>
      </w:r>
      <w:r w:rsidR="00FA667B" w:rsidRPr="00FA667B">
        <w:rPr>
          <w:rFonts w:cs="Verdana"/>
          <w:color w:val="000000"/>
          <w:sz w:val="24"/>
          <w:szCs w:val="24"/>
        </w:rPr>
        <w:t xml:space="preserve"> </w:t>
      </w:r>
      <w:r w:rsidRPr="00FA667B">
        <w:rPr>
          <w:rFonts w:cs="Verdana"/>
          <w:color w:val="000000"/>
          <w:sz w:val="24"/>
          <w:szCs w:val="24"/>
        </w:rPr>
        <w:t>assistant or alternate contact person</w:t>
      </w:r>
    </w:p>
    <w:p w:rsidR="00222648" w:rsidRPr="00FA667B" w:rsidRDefault="00222648" w:rsidP="00FA667B">
      <w:pPr>
        <w:pStyle w:val="ListParagraph"/>
        <w:numPr>
          <w:ilvl w:val="0"/>
          <w:numId w:val="2"/>
        </w:numPr>
        <w:autoSpaceDE w:val="0"/>
        <w:autoSpaceDN w:val="0"/>
        <w:adjustRightInd w:val="0"/>
        <w:spacing w:after="0" w:line="240" w:lineRule="auto"/>
        <w:rPr>
          <w:rFonts w:cs="Verdana"/>
          <w:color w:val="000000"/>
          <w:sz w:val="24"/>
          <w:szCs w:val="24"/>
        </w:rPr>
      </w:pPr>
      <w:r w:rsidRPr="00FA667B">
        <w:rPr>
          <w:rFonts w:cs="Verdana"/>
          <w:color w:val="000000"/>
          <w:sz w:val="24"/>
          <w:szCs w:val="24"/>
        </w:rPr>
        <w:t>An organizational chart that includes names and titles showing</w:t>
      </w:r>
      <w:r w:rsidR="00FA667B" w:rsidRPr="00FA667B">
        <w:rPr>
          <w:rFonts w:cs="Verdana"/>
          <w:color w:val="000000"/>
          <w:sz w:val="24"/>
          <w:szCs w:val="24"/>
        </w:rPr>
        <w:t xml:space="preserve"> </w:t>
      </w:r>
      <w:r w:rsidRPr="00FA667B">
        <w:rPr>
          <w:rFonts w:cs="Verdana"/>
          <w:color w:val="000000"/>
          <w:sz w:val="24"/>
          <w:szCs w:val="24"/>
        </w:rPr>
        <w:t>your position within the organization</w:t>
      </w:r>
    </w:p>
    <w:p w:rsidR="00222648" w:rsidRPr="00FA667B" w:rsidRDefault="00222648" w:rsidP="00FA667B">
      <w:pPr>
        <w:pStyle w:val="ListParagraph"/>
        <w:numPr>
          <w:ilvl w:val="0"/>
          <w:numId w:val="2"/>
        </w:numPr>
        <w:autoSpaceDE w:val="0"/>
        <w:autoSpaceDN w:val="0"/>
        <w:adjustRightInd w:val="0"/>
        <w:spacing w:after="0" w:line="240" w:lineRule="auto"/>
        <w:rPr>
          <w:rFonts w:cs="Verdana"/>
          <w:color w:val="000000"/>
          <w:sz w:val="24"/>
          <w:szCs w:val="24"/>
        </w:rPr>
      </w:pPr>
      <w:r w:rsidRPr="00FA667B">
        <w:rPr>
          <w:rFonts w:cs="Verdana"/>
          <w:color w:val="000000"/>
          <w:sz w:val="24"/>
          <w:szCs w:val="24"/>
        </w:rPr>
        <w:t>A recommendation letter from your highest</w:t>
      </w:r>
      <w:r w:rsidR="00FA667B" w:rsidRPr="00FA667B">
        <w:rPr>
          <w:rFonts w:cs="Verdana"/>
          <w:color w:val="000000"/>
          <w:sz w:val="24"/>
          <w:szCs w:val="24"/>
        </w:rPr>
        <w:t>-</w:t>
      </w:r>
      <w:r w:rsidRPr="00FA667B">
        <w:rPr>
          <w:rFonts w:cs="Verdana"/>
          <w:color w:val="000000"/>
          <w:sz w:val="24"/>
          <w:szCs w:val="24"/>
        </w:rPr>
        <w:t>ranking</w:t>
      </w:r>
      <w:r w:rsidR="00FA667B" w:rsidRPr="00FA667B">
        <w:rPr>
          <w:rFonts w:cs="Verdana"/>
          <w:color w:val="000000"/>
          <w:sz w:val="24"/>
          <w:szCs w:val="24"/>
        </w:rPr>
        <w:t xml:space="preserve"> </w:t>
      </w:r>
      <w:r w:rsidRPr="00FA667B">
        <w:rPr>
          <w:rFonts w:cs="Verdana"/>
          <w:color w:val="000000"/>
          <w:sz w:val="24"/>
          <w:szCs w:val="24"/>
        </w:rPr>
        <w:t>official</w:t>
      </w:r>
      <w:r w:rsidR="00FA667B" w:rsidRPr="00FA667B">
        <w:rPr>
          <w:rFonts w:cs="Verdana"/>
          <w:color w:val="000000"/>
          <w:sz w:val="24"/>
          <w:szCs w:val="24"/>
        </w:rPr>
        <w:t xml:space="preserve"> </w:t>
      </w:r>
      <w:r w:rsidRPr="00FA667B">
        <w:rPr>
          <w:rFonts w:cs="Verdana"/>
          <w:color w:val="000000"/>
          <w:sz w:val="24"/>
          <w:szCs w:val="24"/>
        </w:rPr>
        <w:t>showing the organization’s support of your participation in the</w:t>
      </w:r>
      <w:r w:rsidR="00FA667B" w:rsidRPr="00FA667B">
        <w:rPr>
          <w:rFonts w:cs="Verdana"/>
          <w:color w:val="000000"/>
          <w:sz w:val="24"/>
          <w:szCs w:val="24"/>
        </w:rPr>
        <w:t xml:space="preserve"> </w:t>
      </w:r>
      <w:r w:rsidRPr="00FA667B">
        <w:rPr>
          <w:rFonts w:cs="Verdana"/>
          <w:color w:val="000000"/>
          <w:sz w:val="24"/>
          <w:szCs w:val="24"/>
        </w:rPr>
        <w:t>program</w:t>
      </w:r>
    </w:p>
    <w:p w:rsidR="00222648" w:rsidRPr="00FA667B" w:rsidRDefault="00222648" w:rsidP="00FA667B">
      <w:pPr>
        <w:pStyle w:val="ListParagraph"/>
        <w:numPr>
          <w:ilvl w:val="0"/>
          <w:numId w:val="2"/>
        </w:numPr>
        <w:autoSpaceDE w:val="0"/>
        <w:autoSpaceDN w:val="0"/>
        <w:adjustRightInd w:val="0"/>
        <w:spacing w:after="0" w:line="240" w:lineRule="auto"/>
        <w:rPr>
          <w:rFonts w:cs="Verdana"/>
          <w:color w:val="000000"/>
          <w:sz w:val="24"/>
          <w:szCs w:val="24"/>
        </w:rPr>
      </w:pPr>
      <w:r w:rsidRPr="00FA667B">
        <w:rPr>
          <w:rFonts w:cs="Verdana"/>
          <w:color w:val="000000"/>
          <w:sz w:val="24"/>
          <w:szCs w:val="24"/>
        </w:rPr>
        <w:t>A list of key competitors (in order that we may avoid creating a</w:t>
      </w:r>
      <w:r w:rsidR="00FA667B" w:rsidRPr="00FA667B">
        <w:rPr>
          <w:rFonts w:cs="Verdana"/>
          <w:color w:val="000000"/>
          <w:sz w:val="24"/>
          <w:szCs w:val="24"/>
        </w:rPr>
        <w:t xml:space="preserve"> </w:t>
      </w:r>
      <w:r w:rsidRPr="00FA667B">
        <w:rPr>
          <w:rFonts w:cs="Verdana"/>
          <w:color w:val="000000"/>
          <w:sz w:val="24"/>
          <w:szCs w:val="24"/>
        </w:rPr>
        <w:t>cohort that would be unable to share effectively due to</w:t>
      </w:r>
      <w:r w:rsidR="00FA667B" w:rsidRPr="00FA667B">
        <w:rPr>
          <w:rFonts w:cs="Verdana"/>
          <w:color w:val="000000"/>
          <w:sz w:val="24"/>
          <w:szCs w:val="24"/>
        </w:rPr>
        <w:t xml:space="preserve"> </w:t>
      </w:r>
      <w:r w:rsidRPr="00FA667B">
        <w:rPr>
          <w:rFonts w:cs="Verdana"/>
          <w:color w:val="000000"/>
          <w:sz w:val="24"/>
          <w:szCs w:val="24"/>
        </w:rPr>
        <w:t>competitive situations)</w:t>
      </w:r>
    </w:p>
    <w:p w:rsidR="00FA667B" w:rsidRPr="00222648" w:rsidRDefault="00FA667B" w:rsidP="00222648">
      <w:pPr>
        <w:autoSpaceDE w:val="0"/>
        <w:autoSpaceDN w:val="0"/>
        <w:adjustRightInd w:val="0"/>
        <w:spacing w:after="0" w:line="240" w:lineRule="auto"/>
        <w:rPr>
          <w:rFonts w:cs="Verdana"/>
          <w:color w:val="000000"/>
          <w:sz w:val="24"/>
          <w:szCs w:val="24"/>
        </w:rPr>
      </w:pPr>
    </w:p>
    <w:p w:rsidR="00222648" w:rsidRPr="00222648" w:rsidRDefault="00B0002E" w:rsidP="00222648">
      <w:pPr>
        <w:autoSpaceDE w:val="0"/>
        <w:autoSpaceDN w:val="0"/>
        <w:adjustRightInd w:val="0"/>
        <w:spacing w:after="0" w:line="240" w:lineRule="auto"/>
        <w:rPr>
          <w:rFonts w:cs="Verdana"/>
          <w:color w:val="000000"/>
          <w:sz w:val="24"/>
          <w:szCs w:val="24"/>
        </w:rPr>
      </w:pPr>
      <w:r>
        <w:rPr>
          <w:rFonts w:cs="Verdana"/>
          <w:color w:val="000000"/>
          <w:sz w:val="24"/>
          <w:szCs w:val="24"/>
        </w:rPr>
        <w:t>Mail</w:t>
      </w:r>
      <w:r w:rsidR="00222648" w:rsidRPr="00222648">
        <w:rPr>
          <w:rFonts w:cs="Verdana"/>
          <w:color w:val="000000"/>
          <w:sz w:val="24"/>
          <w:szCs w:val="24"/>
        </w:rPr>
        <w:t xml:space="preserve"> the complete package of documents </w:t>
      </w:r>
      <w:r>
        <w:rPr>
          <w:rFonts w:cs="Verdana"/>
          <w:color w:val="000000"/>
          <w:sz w:val="24"/>
          <w:szCs w:val="24"/>
        </w:rPr>
        <w:t xml:space="preserve">through certified mail or another delivery system </w:t>
      </w:r>
      <w:r w:rsidR="00222648" w:rsidRPr="00222648">
        <w:rPr>
          <w:rFonts w:cs="Verdana"/>
          <w:color w:val="000000"/>
          <w:sz w:val="24"/>
          <w:szCs w:val="24"/>
        </w:rPr>
        <w:t>to</w:t>
      </w:r>
    </w:p>
    <w:p w:rsidR="00222648" w:rsidRP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Dawn Bailey</w:t>
      </w:r>
    </w:p>
    <w:p w:rsidR="00222648" w:rsidRP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Baldrige Performance Excellence Program</w:t>
      </w:r>
    </w:p>
    <w:p w:rsidR="00222648" w:rsidRP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Bldg. 101/A600, 100 Bureau Drive</w:t>
      </w:r>
    </w:p>
    <w:p w:rsid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Gaithersburg, MD 20899</w:t>
      </w:r>
    </w:p>
    <w:p w:rsidR="00096560" w:rsidRDefault="00096560" w:rsidP="00222648">
      <w:pPr>
        <w:autoSpaceDE w:val="0"/>
        <w:autoSpaceDN w:val="0"/>
        <w:adjustRightInd w:val="0"/>
        <w:spacing w:after="0" w:line="240" w:lineRule="auto"/>
        <w:rPr>
          <w:rFonts w:cs="Verdana"/>
          <w:color w:val="000000"/>
          <w:sz w:val="24"/>
          <w:szCs w:val="24"/>
        </w:rPr>
      </w:pPr>
    </w:p>
    <w:p w:rsidR="00222648" w:rsidRPr="00096560" w:rsidRDefault="00096560" w:rsidP="00096560">
      <w:pPr>
        <w:autoSpaceDE w:val="0"/>
        <w:autoSpaceDN w:val="0"/>
        <w:adjustRightInd w:val="0"/>
        <w:spacing w:after="0" w:line="240" w:lineRule="auto"/>
        <w:rPr>
          <w:color w:val="000000"/>
          <w:sz w:val="24"/>
          <w:szCs w:val="24"/>
        </w:rPr>
      </w:pPr>
      <w:r w:rsidRPr="00096560">
        <w:rPr>
          <w:rFonts w:cs="Verdana"/>
          <w:color w:val="000000"/>
          <w:sz w:val="24"/>
          <w:szCs w:val="24"/>
        </w:rPr>
        <w:t xml:space="preserve">If you prefer to submit your package electronically through a secure system, please contact Dawn Bailey at </w:t>
      </w:r>
      <w:r w:rsidR="00222648" w:rsidRPr="00096560">
        <w:rPr>
          <w:rFonts w:cs="Verdana"/>
          <w:color w:val="000000"/>
          <w:sz w:val="24"/>
          <w:szCs w:val="24"/>
        </w:rPr>
        <w:t>301.975.3074</w:t>
      </w:r>
      <w:r w:rsidRPr="00096560">
        <w:rPr>
          <w:rFonts w:cs="Verdana"/>
          <w:color w:val="000000"/>
          <w:sz w:val="24"/>
          <w:szCs w:val="24"/>
        </w:rPr>
        <w:t xml:space="preserve"> or </w:t>
      </w:r>
      <w:hyperlink r:id="rId5" w:history="1">
        <w:r w:rsidR="00222648" w:rsidRPr="00096560">
          <w:rPr>
            <w:rStyle w:val="Hyperlink"/>
            <w:rFonts w:cs="Verdana"/>
            <w:sz w:val="24"/>
            <w:szCs w:val="24"/>
          </w:rPr>
          <w:t>dawn.bailey@nist.gov</w:t>
        </w:r>
      </w:hyperlink>
      <w:r w:rsidRPr="00096560">
        <w:rPr>
          <w:rStyle w:val="Hyperlink"/>
          <w:rFonts w:cs="Verdana"/>
          <w:sz w:val="24"/>
          <w:szCs w:val="24"/>
        </w:rPr>
        <w:t xml:space="preserve"> </w:t>
      </w:r>
      <w:r w:rsidRPr="00096560">
        <w:rPr>
          <w:color w:val="000000"/>
          <w:sz w:val="24"/>
          <w:szCs w:val="24"/>
        </w:rPr>
        <w:t>for instructions.</w:t>
      </w:r>
    </w:p>
    <w:p w:rsidR="00096560" w:rsidRPr="00222648" w:rsidRDefault="00096560" w:rsidP="00096560">
      <w:pPr>
        <w:autoSpaceDE w:val="0"/>
        <w:autoSpaceDN w:val="0"/>
        <w:adjustRightInd w:val="0"/>
        <w:spacing w:after="0" w:line="240" w:lineRule="auto"/>
        <w:rPr>
          <w:rFonts w:cs="Verdana"/>
          <w:color w:val="362BB7"/>
          <w:sz w:val="24"/>
          <w:szCs w:val="24"/>
        </w:rPr>
      </w:pPr>
    </w:p>
    <w:p w:rsidR="00222648" w:rsidRPr="00FA667B" w:rsidRDefault="00222648" w:rsidP="00222648">
      <w:pPr>
        <w:autoSpaceDE w:val="0"/>
        <w:autoSpaceDN w:val="0"/>
        <w:adjustRightInd w:val="0"/>
        <w:spacing w:after="0" w:line="240" w:lineRule="auto"/>
        <w:rPr>
          <w:rFonts w:cs="Verdana"/>
          <w:b/>
          <w:color w:val="000000"/>
          <w:sz w:val="24"/>
          <w:szCs w:val="24"/>
        </w:rPr>
      </w:pPr>
      <w:r w:rsidRPr="00FA667B">
        <w:rPr>
          <w:rFonts w:cs="Verdana"/>
          <w:b/>
          <w:color w:val="000000"/>
          <w:sz w:val="24"/>
          <w:szCs w:val="24"/>
        </w:rPr>
        <w:t>Selection Process</w:t>
      </w:r>
    </w:p>
    <w:p w:rsidR="00DC1A72"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Selection decisions will be based on (1) sector mix, (2) appropriate level</w:t>
      </w:r>
      <w:r w:rsidR="00FA667B">
        <w:rPr>
          <w:rFonts w:cs="Verdana"/>
          <w:color w:val="000000"/>
          <w:sz w:val="24"/>
          <w:szCs w:val="24"/>
        </w:rPr>
        <w:t xml:space="preserve"> </w:t>
      </w:r>
      <w:r w:rsidRPr="00222648">
        <w:rPr>
          <w:rFonts w:cs="Verdana"/>
          <w:color w:val="000000"/>
          <w:sz w:val="24"/>
          <w:szCs w:val="24"/>
        </w:rPr>
        <w:t>within the organization, (3) likelihood to follow through, (4) diversity, and</w:t>
      </w:r>
      <w:r w:rsidR="00FA667B">
        <w:rPr>
          <w:rFonts w:cs="Verdana"/>
          <w:color w:val="000000"/>
          <w:sz w:val="24"/>
          <w:szCs w:val="24"/>
        </w:rPr>
        <w:t xml:space="preserve"> </w:t>
      </w:r>
      <w:r w:rsidRPr="00222648">
        <w:rPr>
          <w:rFonts w:cs="Verdana"/>
          <w:color w:val="000000"/>
          <w:sz w:val="24"/>
          <w:szCs w:val="24"/>
        </w:rPr>
        <w:t>(5) no direct competitors with participating award recipients or other</w:t>
      </w:r>
      <w:r w:rsidR="00FA667B">
        <w:rPr>
          <w:rFonts w:cs="Verdana"/>
          <w:color w:val="000000"/>
          <w:sz w:val="24"/>
          <w:szCs w:val="24"/>
        </w:rPr>
        <w:t xml:space="preserve"> </w:t>
      </w:r>
      <w:r w:rsidRPr="00222648">
        <w:rPr>
          <w:rFonts w:cs="Verdana"/>
          <w:color w:val="000000"/>
          <w:sz w:val="24"/>
          <w:szCs w:val="24"/>
        </w:rPr>
        <w:t xml:space="preserve">Fellows. </w:t>
      </w:r>
    </w:p>
    <w:p w:rsidR="00DC1A72" w:rsidRDefault="00DC1A72" w:rsidP="00222648">
      <w:pPr>
        <w:autoSpaceDE w:val="0"/>
        <w:autoSpaceDN w:val="0"/>
        <w:adjustRightInd w:val="0"/>
        <w:spacing w:after="0" w:line="240" w:lineRule="auto"/>
        <w:rPr>
          <w:rFonts w:cs="Verdana"/>
          <w:color w:val="000000"/>
          <w:sz w:val="24"/>
          <w:szCs w:val="24"/>
        </w:rPr>
      </w:pPr>
    </w:p>
    <w:p w:rsidR="00222648" w:rsidRP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 xml:space="preserve">Candidates will be notified of the decision by </w:t>
      </w:r>
      <w:r w:rsidR="00FA667B" w:rsidRPr="00DC1A72">
        <w:rPr>
          <w:rFonts w:cs="Verdana"/>
          <w:color w:val="000000"/>
          <w:sz w:val="24"/>
          <w:szCs w:val="24"/>
          <w:highlight w:val="yellow"/>
        </w:rPr>
        <w:t>[Insert Date]</w:t>
      </w:r>
      <w:r w:rsidRPr="00DC1A72">
        <w:rPr>
          <w:rFonts w:cs="Verdana"/>
          <w:color w:val="000000"/>
          <w:sz w:val="24"/>
          <w:szCs w:val="24"/>
          <w:highlight w:val="yellow"/>
        </w:rPr>
        <w:t>.</w:t>
      </w:r>
    </w:p>
    <w:p w:rsidR="00DC1A72" w:rsidRDefault="00DC1A72" w:rsidP="00222648">
      <w:pPr>
        <w:autoSpaceDE w:val="0"/>
        <w:autoSpaceDN w:val="0"/>
        <w:adjustRightInd w:val="0"/>
        <w:spacing w:after="0" w:line="240" w:lineRule="auto"/>
        <w:rPr>
          <w:rFonts w:cs="Verdana"/>
          <w:color w:val="000000"/>
          <w:sz w:val="24"/>
          <w:szCs w:val="24"/>
        </w:rPr>
      </w:pPr>
    </w:p>
    <w:p w:rsidR="00222648" w:rsidRDefault="00222648" w:rsidP="00222648">
      <w:pPr>
        <w:autoSpaceDE w:val="0"/>
        <w:autoSpaceDN w:val="0"/>
        <w:adjustRightInd w:val="0"/>
        <w:spacing w:after="0" w:line="240" w:lineRule="auto"/>
        <w:rPr>
          <w:rFonts w:cs="Verdana"/>
          <w:color w:val="000000"/>
          <w:sz w:val="24"/>
          <w:szCs w:val="24"/>
        </w:rPr>
      </w:pPr>
      <w:r w:rsidRPr="00222648">
        <w:rPr>
          <w:rFonts w:cs="Verdana"/>
          <w:color w:val="000000"/>
          <w:sz w:val="24"/>
          <w:szCs w:val="24"/>
        </w:rPr>
        <w:t xml:space="preserve">Tuition payment of $25,000 is due by </w:t>
      </w:r>
      <w:r w:rsidR="00FA667B" w:rsidRPr="00DC1A72">
        <w:rPr>
          <w:rFonts w:cs="Verdana"/>
          <w:color w:val="000000"/>
          <w:sz w:val="24"/>
          <w:szCs w:val="24"/>
          <w:highlight w:val="yellow"/>
        </w:rPr>
        <w:t>[Insert Date]</w:t>
      </w:r>
      <w:r w:rsidRPr="00DC1A72">
        <w:rPr>
          <w:rFonts w:cs="Verdana"/>
          <w:color w:val="000000"/>
          <w:sz w:val="24"/>
          <w:szCs w:val="24"/>
          <w:highlight w:val="yellow"/>
        </w:rPr>
        <w:t>.</w:t>
      </w:r>
      <w:r w:rsidRPr="00222648">
        <w:rPr>
          <w:rFonts w:cs="Verdana"/>
          <w:color w:val="000000"/>
          <w:sz w:val="24"/>
          <w:szCs w:val="24"/>
        </w:rPr>
        <w:t xml:space="preserve"> The fee covers</w:t>
      </w:r>
      <w:r w:rsidR="00FA667B">
        <w:rPr>
          <w:rFonts w:cs="Verdana"/>
          <w:color w:val="000000"/>
          <w:sz w:val="24"/>
          <w:szCs w:val="24"/>
        </w:rPr>
        <w:t xml:space="preserve"> </w:t>
      </w:r>
      <w:r w:rsidRPr="00222648">
        <w:rPr>
          <w:rFonts w:cs="Verdana"/>
          <w:color w:val="000000"/>
          <w:sz w:val="24"/>
          <w:szCs w:val="24"/>
        </w:rPr>
        <w:t>all materials, as well as a standard hotel room and at least four meals for</w:t>
      </w:r>
      <w:r w:rsidR="00FA667B">
        <w:rPr>
          <w:rFonts w:cs="Verdana"/>
          <w:color w:val="000000"/>
          <w:sz w:val="24"/>
          <w:szCs w:val="24"/>
        </w:rPr>
        <w:t xml:space="preserve"> </w:t>
      </w:r>
      <w:r w:rsidRPr="00222648">
        <w:rPr>
          <w:rFonts w:cs="Verdana"/>
          <w:color w:val="000000"/>
          <w:sz w:val="24"/>
          <w:szCs w:val="24"/>
        </w:rPr>
        <w:t>each session.</w:t>
      </w:r>
    </w:p>
    <w:p w:rsidR="00B0002E" w:rsidRDefault="00B0002E" w:rsidP="00222648">
      <w:pPr>
        <w:autoSpaceDE w:val="0"/>
        <w:autoSpaceDN w:val="0"/>
        <w:adjustRightInd w:val="0"/>
        <w:spacing w:after="0" w:line="240" w:lineRule="auto"/>
        <w:rPr>
          <w:rFonts w:cs="Verdana"/>
          <w:color w:val="000000"/>
          <w:sz w:val="24"/>
          <w:szCs w:val="24"/>
        </w:rPr>
      </w:pPr>
    </w:p>
    <w:p w:rsidR="00B0002E" w:rsidRPr="00D050C4" w:rsidRDefault="00B0002E" w:rsidP="00B0002E">
      <w:pPr>
        <w:contextualSpacing/>
        <w:rPr>
          <w:sz w:val="20"/>
          <w:szCs w:val="20"/>
        </w:rPr>
      </w:pPr>
    </w:p>
    <w:p w:rsidR="00B0002E" w:rsidRPr="00B0002E" w:rsidRDefault="00B0002E" w:rsidP="00B0002E">
      <w:pPr>
        <w:spacing w:after="0" w:line="240" w:lineRule="auto"/>
        <w:contextualSpacing/>
        <w:rPr>
          <w:b/>
          <w:sz w:val="24"/>
          <w:szCs w:val="24"/>
        </w:rPr>
      </w:pPr>
      <w:r w:rsidRPr="00B0002E">
        <w:rPr>
          <w:b/>
          <w:sz w:val="24"/>
          <w:szCs w:val="24"/>
        </w:rPr>
        <w:t>Paperwork Reduction Act Notice</w:t>
      </w:r>
    </w:p>
    <w:p w:rsidR="00B0002E" w:rsidRPr="00B0002E" w:rsidRDefault="00B0002E" w:rsidP="00B0002E">
      <w:pPr>
        <w:spacing w:after="0" w:line="240" w:lineRule="auto"/>
        <w:contextualSpacing/>
        <w:rPr>
          <w:sz w:val="24"/>
          <w:szCs w:val="24"/>
        </w:rPr>
      </w:pPr>
      <w:r w:rsidRPr="00B0002E">
        <w:rPr>
          <w:sz w:val="24"/>
          <w:szCs w:val="24"/>
        </w:rPr>
        <w:t>OMB Control #</w:t>
      </w:r>
      <w:r w:rsidRPr="00B0002E">
        <w:rPr>
          <w:sz w:val="24"/>
          <w:szCs w:val="24"/>
          <w:highlight w:val="yellow"/>
        </w:rPr>
        <w:t>0693-XXXX</w:t>
      </w:r>
    </w:p>
    <w:p w:rsidR="00B0002E" w:rsidRPr="00B0002E" w:rsidRDefault="00B0002E" w:rsidP="00B0002E">
      <w:pPr>
        <w:spacing w:after="0" w:line="240" w:lineRule="auto"/>
        <w:contextualSpacing/>
        <w:rPr>
          <w:sz w:val="24"/>
          <w:szCs w:val="24"/>
        </w:rPr>
      </w:pPr>
      <w:r w:rsidRPr="00B0002E">
        <w:rPr>
          <w:sz w:val="24"/>
          <w:szCs w:val="24"/>
        </w:rPr>
        <w:t xml:space="preserve">Expiration Date:  </w:t>
      </w:r>
      <w:r w:rsidRPr="00B0002E">
        <w:rPr>
          <w:sz w:val="24"/>
          <w:szCs w:val="24"/>
          <w:highlight w:val="yellow"/>
        </w:rPr>
        <w:t>XX-XX-XXXX</w:t>
      </w:r>
    </w:p>
    <w:p w:rsidR="00B0002E" w:rsidRPr="00B0002E" w:rsidRDefault="00B0002E" w:rsidP="00B0002E">
      <w:pPr>
        <w:spacing w:after="0" w:line="240" w:lineRule="auto"/>
        <w:contextualSpacing/>
        <w:rPr>
          <w:sz w:val="24"/>
          <w:szCs w:val="24"/>
        </w:rPr>
      </w:pPr>
    </w:p>
    <w:p w:rsidR="00B0002E" w:rsidRPr="00B0002E" w:rsidRDefault="00B0002E" w:rsidP="00B0002E">
      <w:pPr>
        <w:spacing w:after="0" w:line="240" w:lineRule="auto"/>
        <w:rPr>
          <w:sz w:val="24"/>
          <w:szCs w:val="24"/>
        </w:rPr>
      </w:pPr>
      <w:r w:rsidRPr="00B0002E">
        <w:rPr>
          <w:sz w:val="24"/>
          <w:szCs w:val="24"/>
        </w:rPr>
        <w:t xml:space="preserve">This collection of information contains Paperwork Reduction Act (PRA) requirements approved by the Office of Management and Budget (OMB).  Notwithstanding any other provisions of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Pr="00B0002E">
        <w:rPr>
          <w:sz w:val="24"/>
          <w:szCs w:val="24"/>
          <w:u w:val="single"/>
        </w:rPr>
        <w:t>60</w:t>
      </w:r>
      <w:r w:rsidRPr="00B0002E">
        <w:rPr>
          <w:sz w:val="24"/>
          <w:szCs w:val="24"/>
        </w:rPr>
        <w:t xml:space="preserve"> minutes per response, including the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to the National Institute of Standards and Technology, Attn: Robert </w:t>
      </w:r>
      <w:proofErr w:type="spellStart"/>
      <w:r w:rsidRPr="00B0002E">
        <w:rPr>
          <w:sz w:val="24"/>
          <w:szCs w:val="24"/>
        </w:rPr>
        <w:t>Fangmeyer</w:t>
      </w:r>
      <w:proofErr w:type="spellEnd"/>
      <w:r w:rsidRPr="00B0002E">
        <w:rPr>
          <w:sz w:val="24"/>
          <w:szCs w:val="24"/>
        </w:rPr>
        <w:t xml:space="preserve">, Director Baldrige Program, robert.fangmeyer@nist.gov.  </w:t>
      </w:r>
    </w:p>
    <w:p w:rsidR="00B0002E" w:rsidRPr="00B0002E" w:rsidRDefault="00B0002E" w:rsidP="00B0002E">
      <w:pPr>
        <w:autoSpaceDE w:val="0"/>
        <w:autoSpaceDN w:val="0"/>
        <w:adjustRightInd w:val="0"/>
        <w:spacing w:after="0" w:line="240" w:lineRule="auto"/>
        <w:rPr>
          <w:rFonts w:cs="Verdana"/>
          <w:color w:val="000000"/>
          <w:sz w:val="24"/>
          <w:szCs w:val="24"/>
        </w:rPr>
      </w:pPr>
    </w:p>
    <w:p w:rsidR="00FA667B" w:rsidRPr="00B0002E" w:rsidRDefault="00FA667B" w:rsidP="00B0002E">
      <w:pPr>
        <w:autoSpaceDE w:val="0"/>
        <w:autoSpaceDN w:val="0"/>
        <w:adjustRightInd w:val="0"/>
        <w:spacing w:after="0" w:line="240" w:lineRule="auto"/>
        <w:rPr>
          <w:rFonts w:cs="Verdana"/>
          <w:color w:val="000000"/>
          <w:sz w:val="24"/>
          <w:szCs w:val="24"/>
        </w:rPr>
      </w:pPr>
    </w:p>
    <w:p w:rsidR="00222648" w:rsidRPr="00B0002E" w:rsidRDefault="00222648" w:rsidP="00B0002E">
      <w:pPr>
        <w:autoSpaceDE w:val="0"/>
        <w:autoSpaceDN w:val="0"/>
        <w:adjustRightInd w:val="0"/>
        <w:spacing w:after="0" w:line="240" w:lineRule="auto"/>
        <w:rPr>
          <w:rFonts w:cs="Verdana"/>
          <w:b/>
          <w:color w:val="000000"/>
          <w:sz w:val="24"/>
          <w:szCs w:val="24"/>
        </w:rPr>
      </w:pPr>
      <w:r w:rsidRPr="00B0002E">
        <w:rPr>
          <w:rFonts w:cs="Verdana"/>
          <w:b/>
          <w:color w:val="000000"/>
          <w:sz w:val="24"/>
          <w:szCs w:val="24"/>
        </w:rPr>
        <w:t>Contact Us</w:t>
      </w:r>
    </w:p>
    <w:p w:rsidR="00222648" w:rsidRPr="00B0002E" w:rsidRDefault="00222648" w:rsidP="00B0002E">
      <w:pPr>
        <w:autoSpaceDE w:val="0"/>
        <w:autoSpaceDN w:val="0"/>
        <w:adjustRightInd w:val="0"/>
        <w:spacing w:after="0" w:line="240" w:lineRule="auto"/>
        <w:rPr>
          <w:rFonts w:cs="Verdana"/>
          <w:color w:val="000000"/>
          <w:sz w:val="24"/>
          <w:szCs w:val="24"/>
        </w:rPr>
      </w:pPr>
      <w:r w:rsidRPr="00B0002E">
        <w:rPr>
          <w:rFonts w:cs="Verdana"/>
          <w:color w:val="000000"/>
          <w:sz w:val="24"/>
          <w:szCs w:val="24"/>
        </w:rPr>
        <w:t>For more information on the Baldrige Executive Fellows Program:</w:t>
      </w:r>
    </w:p>
    <w:p w:rsidR="00222648" w:rsidRPr="00222648" w:rsidRDefault="00222648" w:rsidP="00B0002E">
      <w:pPr>
        <w:spacing w:after="0" w:line="240" w:lineRule="auto"/>
        <w:rPr>
          <w:sz w:val="24"/>
          <w:szCs w:val="24"/>
        </w:rPr>
      </w:pPr>
      <w:r w:rsidRPr="00B0002E">
        <w:rPr>
          <w:rFonts w:cs="Verdana"/>
          <w:color w:val="362BB7"/>
          <w:sz w:val="24"/>
          <w:szCs w:val="24"/>
        </w:rPr>
        <w:t xml:space="preserve">www.nist.gov/baldrige/fellows </w:t>
      </w:r>
      <w:r w:rsidRPr="00B0002E">
        <w:rPr>
          <w:rFonts w:cs="Verdana"/>
          <w:color w:val="000000"/>
          <w:sz w:val="24"/>
          <w:szCs w:val="24"/>
        </w:rPr>
        <w:t xml:space="preserve">| 301.975.2036 | </w:t>
      </w:r>
      <w:hyperlink r:id="rId6" w:history="1">
        <w:r w:rsidRPr="00B0002E">
          <w:rPr>
            <w:rStyle w:val="Hyperlink"/>
            <w:rFonts w:cs="Verdana"/>
            <w:sz w:val="24"/>
            <w:szCs w:val="24"/>
          </w:rPr>
          <w:t>baldrige@nist.gov</w:t>
        </w:r>
      </w:hyperlink>
    </w:p>
    <w:sectPr w:rsidR="00222648" w:rsidRPr="00222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66A5D"/>
    <w:multiLevelType w:val="hybridMultilevel"/>
    <w:tmpl w:val="9E76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C5529"/>
    <w:multiLevelType w:val="hybridMultilevel"/>
    <w:tmpl w:val="1F6A6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581945"/>
    <w:multiLevelType w:val="multilevel"/>
    <w:tmpl w:val="4BEE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48"/>
    <w:rsid w:val="00007E28"/>
    <w:rsid w:val="00096560"/>
    <w:rsid w:val="000E407C"/>
    <w:rsid w:val="001450F2"/>
    <w:rsid w:val="00222648"/>
    <w:rsid w:val="004D35EE"/>
    <w:rsid w:val="0068693F"/>
    <w:rsid w:val="00725D45"/>
    <w:rsid w:val="00726FD9"/>
    <w:rsid w:val="007E5C84"/>
    <w:rsid w:val="00B0002E"/>
    <w:rsid w:val="00B654D6"/>
    <w:rsid w:val="00B96D23"/>
    <w:rsid w:val="00CD35B9"/>
    <w:rsid w:val="00DC1A72"/>
    <w:rsid w:val="00FA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0F2C5A-F79E-4F7D-9899-455FEB45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1A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226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C1A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64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22648"/>
    <w:rPr>
      <w:color w:val="0000FF" w:themeColor="hyperlink"/>
      <w:u w:val="single"/>
    </w:rPr>
  </w:style>
  <w:style w:type="paragraph" w:styleId="ListParagraph">
    <w:name w:val="List Paragraph"/>
    <w:basedOn w:val="Normal"/>
    <w:uiPriority w:val="34"/>
    <w:qFormat/>
    <w:rsid w:val="00FA667B"/>
    <w:pPr>
      <w:ind w:left="720"/>
      <w:contextualSpacing/>
    </w:pPr>
  </w:style>
  <w:style w:type="character" w:customStyle="1" w:styleId="Heading1Char">
    <w:name w:val="Heading 1 Char"/>
    <w:basedOn w:val="DefaultParagraphFont"/>
    <w:link w:val="Heading1"/>
    <w:uiPriority w:val="9"/>
    <w:rsid w:val="00DC1A7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C1A7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C1A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C1A72"/>
  </w:style>
  <w:style w:type="character" w:styleId="Emphasis">
    <w:name w:val="Emphasis"/>
    <w:basedOn w:val="DefaultParagraphFont"/>
    <w:uiPriority w:val="20"/>
    <w:qFormat/>
    <w:rsid w:val="00DC1A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38945">
      <w:bodyDiv w:val="1"/>
      <w:marLeft w:val="0"/>
      <w:marRight w:val="0"/>
      <w:marTop w:val="0"/>
      <w:marBottom w:val="0"/>
      <w:divBdr>
        <w:top w:val="none" w:sz="0" w:space="0" w:color="auto"/>
        <w:left w:val="none" w:sz="0" w:space="0" w:color="auto"/>
        <w:bottom w:val="none" w:sz="0" w:space="0" w:color="auto"/>
        <w:right w:val="none" w:sz="0" w:space="0" w:color="auto"/>
      </w:divBdr>
    </w:div>
    <w:div w:id="275992305">
      <w:bodyDiv w:val="1"/>
      <w:marLeft w:val="0"/>
      <w:marRight w:val="0"/>
      <w:marTop w:val="0"/>
      <w:marBottom w:val="0"/>
      <w:divBdr>
        <w:top w:val="none" w:sz="0" w:space="0" w:color="auto"/>
        <w:left w:val="none" w:sz="0" w:space="0" w:color="auto"/>
        <w:bottom w:val="none" w:sz="0" w:space="0" w:color="auto"/>
        <w:right w:val="none" w:sz="0" w:space="0" w:color="auto"/>
      </w:divBdr>
    </w:div>
    <w:div w:id="18382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drige@nist.gov" TargetMode="External"/><Relationship Id="rId5" Type="http://schemas.openxmlformats.org/officeDocument/2006/relationships/hyperlink" Target="mailto:dawn.bailey@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Dawn M.</dc:creator>
  <cp:lastModifiedBy>Yonder, Darla</cp:lastModifiedBy>
  <cp:revision>2</cp:revision>
  <dcterms:created xsi:type="dcterms:W3CDTF">2015-10-21T18:42:00Z</dcterms:created>
  <dcterms:modified xsi:type="dcterms:W3CDTF">2015-10-21T18:42:00Z</dcterms:modified>
</cp:coreProperties>
</file>