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rsidR="00EA6C04" w:rsidRDefault="00311615" w:rsidP="00EA6C04">
      <w:pPr>
        <w:jc w:val="center"/>
        <w:rPr>
          <w:rFonts w:asciiTheme="majorHAnsi" w:hAnsiTheme="majorHAnsi"/>
          <w:sz w:val="24"/>
        </w:rPr>
      </w:pPr>
      <w:r w:rsidRPr="00311615">
        <w:rPr>
          <w:rFonts w:asciiTheme="majorHAnsi" w:hAnsiTheme="majorHAnsi"/>
          <w:sz w:val="24"/>
        </w:rPr>
        <w:t>DoD Enterprise-wide Contractor Manpower Reporting Application (ECMRA)</w:t>
      </w:r>
      <w:r w:rsidR="00EA6C04" w:rsidRPr="00311615">
        <w:rPr>
          <w:rFonts w:asciiTheme="majorHAnsi" w:hAnsiTheme="majorHAnsi"/>
          <w:sz w:val="24"/>
        </w:rPr>
        <w:t xml:space="preserve"> – </w:t>
      </w:r>
      <w:r w:rsidR="00681D9F" w:rsidRPr="00311615">
        <w:rPr>
          <w:rFonts w:asciiTheme="majorHAnsi" w:hAnsiTheme="majorHAnsi"/>
          <w:sz w:val="24"/>
        </w:rPr>
        <w:t>0704</w:t>
      </w:r>
      <w:r w:rsidR="00681D9F">
        <w:rPr>
          <w:rFonts w:asciiTheme="majorHAnsi" w:hAnsiTheme="majorHAnsi"/>
          <w:sz w:val="24"/>
        </w:rPr>
        <w:t>-0491</w:t>
      </w:r>
    </w:p>
    <w:p w:rsidR="007F7B37" w:rsidRDefault="007F7B37" w:rsidP="008112A6">
      <w:pPr>
        <w:spacing w:after="0" w:line="240" w:lineRule="auto"/>
        <w:rPr>
          <w:rFonts w:asciiTheme="majorHAnsi" w:hAnsiTheme="majorHAnsi"/>
          <w:sz w:val="24"/>
        </w:rPr>
      </w:pPr>
      <w:r>
        <w:rPr>
          <w:rFonts w:asciiTheme="majorHAnsi" w:hAnsiTheme="majorHAnsi"/>
          <w:sz w:val="24"/>
        </w:rPr>
        <w:t>Summary of Changes of the Previously Approved Information Collection</w:t>
      </w:r>
    </w:p>
    <w:p w:rsidR="007F7B37" w:rsidRDefault="007F7B37" w:rsidP="008112A6">
      <w:pPr>
        <w:pStyle w:val="ListParagraph"/>
        <w:numPr>
          <w:ilvl w:val="0"/>
          <w:numId w:val="23"/>
        </w:numPr>
        <w:spacing w:after="0" w:line="240" w:lineRule="auto"/>
        <w:rPr>
          <w:rFonts w:asciiTheme="majorHAnsi" w:hAnsiTheme="majorHAnsi"/>
          <w:sz w:val="24"/>
        </w:rPr>
      </w:pPr>
      <w:r>
        <w:rPr>
          <w:rFonts w:asciiTheme="majorHAnsi" w:hAnsiTheme="majorHAnsi"/>
          <w:sz w:val="24"/>
        </w:rPr>
        <w:t>Revision of IC title from DoD Inventory of Contracts for Services Compliance to DoD Enterprise-wide Contractor Manpower Reporting Application (ECMRA)</w:t>
      </w:r>
    </w:p>
    <w:p w:rsidR="007F7B37" w:rsidRDefault="007F7B37" w:rsidP="008112A6">
      <w:pPr>
        <w:pStyle w:val="ListParagraph"/>
        <w:numPr>
          <w:ilvl w:val="0"/>
          <w:numId w:val="23"/>
        </w:numPr>
        <w:spacing w:after="0" w:line="240" w:lineRule="auto"/>
        <w:rPr>
          <w:rFonts w:asciiTheme="majorHAnsi" w:hAnsiTheme="majorHAnsi"/>
          <w:sz w:val="24"/>
        </w:rPr>
      </w:pPr>
      <w:r>
        <w:rPr>
          <w:rFonts w:asciiTheme="majorHAnsi" w:hAnsiTheme="majorHAnsi"/>
          <w:sz w:val="24"/>
        </w:rPr>
        <w:t>Burden decreased due to the consolidation of four service systems into</w:t>
      </w:r>
      <w:r w:rsidR="008112A6">
        <w:rPr>
          <w:rFonts w:asciiTheme="majorHAnsi" w:hAnsiTheme="majorHAnsi"/>
          <w:sz w:val="24"/>
        </w:rPr>
        <w:t xml:space="preserve"> an Enterprise-wide application</w:t>
      </w:r>
    </w:p>
    <w:p w:rsidR="007F7B37" w:rsidRDefault="007F7B37" w:rsidP="008112A6">
      <w:pPr>
        <w:pStyle w:val="ListParagraph"/>
        <w:numPr>
          <w:ilvl w:val="0"/>
          <w:numId w:val="23"/>
        </w:numPr>
        <w:spacing w:after="0" w:line="240" w:lineRule="auto"/>
        <w:rPr>
          <w:rFonts w:asciiTheme="majorHAnsi" w:hAnsiTheme="majorHAnsi"/>
          <w:sz w:val="24"/>
        </w:rPr>
      </w:pPr>
      <w:r>
        <w:rPr>
          <w:rFonts w:asciiTheme="majorHAnsi" w:hAnsiTheme="majorHAnsi"/>
          <w:sz w:val="24"/>
        </w:rPr>
        <w:t>Use of Information Technology increased from 90% to 100%</w:t>
      </w:r>
    </w:p>
    <w:p w:rsidR="007F7B37" w:rsidRPr="008112A6" w:rsidRDefault="007F7B37" w:rsidP="008112A6">
      <w:pPr>
        <w:pStyle w:val="ListParagraph"/>
        <w:spacing w:after="0" w:line="240" w:lineRule="auto"/>
        <w:rPr>
          <w:rFonts w:asciiTheme="majorHAnsi" w:hAnsiTheme="majorHAnsi"/>
          <w:sz w:val="24"/>
        </w:rPr>
      </w:pP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DA5ABD" w:rsidRPr="00DA5ABD" w:rsidRDefault="00DA5ABD" w:rsidP="00DA5ABD">
      <w:pPr>
        <w:spacing w:after="0" w:line="240" w:lineRule="auto"/>
        <w:rPr>
          <w:rFonts w:asciiTheme="majorHAnsi" w:hAnsiTheme="majorHAnsi"/>
          <w:sz w:val="24"/>
        </w:rPr>
      </w:pPr>
      <w:r>
        <w:rPr>
          <w:rFonts w:asciiTheme="majorHAnsi" w:hAnsiTheme="majorHAnsi"/>
          <w:sz w:val="24"/>
        </w:rPr>
        <w:t>Section 2330a of T</w:t>
      </w:r>
      <w:r w:rsidRPr="00DA5ABD">
        <w:rPr>
          <w:rFonts w:asciiTheme="majorHAnsi" w:hAnsiTheme="majorHAnsi"/>
          <w:sz w:val="24"/>
        </w:rPr>
        <w:t xml:space="preserve">itle 10, United States Code requires the Secretary of Defense not later than the third quarter of each fiscal year to submit to Congress </w:t>
      </w:r>
      <w:r w:rsidR="00C45384">
        <w:rPr>
          <w:rFonts w:asciiTheme="majorHAnsi" w:hAnsiTheme="majorHAnsi"/>
          <w:sz w:val="24"/>
        </w:rPr>
        <w:t xml:space="preserve">a summary of </w:t>
      </w:r>
      <w:r w:rsidRPr="00DA5ABD">
        <w:rPr>
          <w:rFonts w:asciiTheme="majorHAnsi" w:hAnsiTheme="majorHAnsi"/>
          <w:sz w:val="24"/>
        </w:rPr>
        <w:t>an annual inventory of the activities performed during the preceding year pursuant to contract</w:t>
      </w:r>
      <w:r w:rsidR="00C45384">
        <w:rPr>
          <w:rFonts w:asciiTheme="majorHAnsi" w:hAnsiTheme="majorHAnsi"/>
          <w:sz w:val="24"/>
        </w:rPr>
        <w:t>ed</w:t>
      </w:r>
      <w:r w:rsidRPr="00DA5ABD">
        <w:rPr>
          <w:rFonts w:asciiTheme="majorHAnsi" w:hAnsiTheme="majorHAnsi"/>
          <w:sz w:val="24"/>
        </w:rPr>
        <w:t xml:space="preserve"> services for or on behalf of the Department of Defense. </w:t>
      </w:r>
      <w:r w:rsidR="00C45384">
        <w:rPr>
          <w:rFonts w:asciiTheme="majorHAnsi" w:hAnsiTheme="majorHAnsi"/>
          <w:sz w:val="24"/>
        </w:rPr>
        <w:t xml:space="preserve"> Section 2330a requires that the Department calculate contractor full-time equivalents, for the purposes of this summary, using direct labor hours.  The Enterprise-wide Contractor Manpower Report Application (ECMRA), and this associated information collection requirement, was established specifically to achieve the collection of direct labor hours and associated costs in order to meet the </w:t>
      </w:r>
      <w:r w:rsidR="00DB13E5">
        <w:rPr>
          <w:rFonts w:asciiTheme="majorHAnsi" w:hAnsiTheme="majorHAnsi"/>
          <w:sz w:val="24"/>
        </w:rPr>
        <w:t>requirements</w:t>
      </w:r>
      <w:r w:rsidR="00C45384">
        <w:rPr>
          <w:rFonts w:asciiTheme="majorHAnsi" w:hAnsiTheme="majorHAnsi"/>
          <w:sz w:val="24"/>
        </w:rPr>
        <w:t xml:space="preserve"> set for the by section 2330a of Title 10, United States Code.</w:t>
      </w:r>
    </w:p>
    <w:p w:rsidR="00DA5ABD" w:rsidRPr="00DA5ABD" w:rsidRDefault="00DA5ABD" w:rsidP="00DA5ABD">
      <w:pPr>
        <w:spacing w:after="0" w:line="240" w:lineRule="auto"/>
        <w:rPr>
          <w:rFonts w:asciiTheme="majorHAnsi" w:hAnsiTheme="majorHAnsi"/>
          <w:sz w:val="24"/>
        </w:rPr>
      </w:pPr>
    </w:p>
    <w:p w:rsidR="00510F0C" w:rsidRDefault="00C45384" w:rsidP="00DA5ABD">
      <w:pPr>
        <w:spacing w:after="0" w:line="240" w:lineRule="auto"/>
        <w:rPr>
          <w:rFonts w:asciiTheme="majorHAnsi" w:hAnsiTheme="majorHAnsi"/>
          <w:sz w:val="24"/>
        </w:rPr>
      </w:pPr>
      <w:r>
        <w:rPr>
          <w:rFonts w:asciiTheme="majorHAnsi" w:hAnsiTheme="majorHAnsi"/>
          <w:sz w:val="24"/>
        </w:rPr>
        <w:t>Furthermore, ECMRA collections enable to DOD organizations to understand the extent to contracted support, the associated level of effort in achieving mission, and the reliance on contracted services necessary to</w:t>
      </w:r>
      <w:r w:rsidRPr="00C45384">
        <w:rPr>
          <w:rFonts w:asciiTheme="majorHAnsi" w:hAnsiTheme="majorHAnsi"/>
          <w:sz w:val="24"/>
        </w:rPr>
        <w:t xml:space="preserve"> facilitate their workforce planning processes, and to support statutory requirements set forth in sections 115a</w:t>
      </w:r>
      <w:r>
        <w:rPr>
          <w:rFonts w:asciiTheme="majorHAnsi" w:hAnsiTheme="majorHAnsi"/>
          <w:sz w:val="24"/>
        </w:rPr>
        <w:t>, 129a, 235, 2461, and 2463 of T</w:t>
      </w:r>
      <w:r w:rsidRPr="00C45384">
        <w:rPr>
          <w:rFonts w:asciiTheme="majorHAnsi" w:hAnsiTheme="majorHAnsi"/>
          <w:sz w:val="24"/>
        </w:rPr>
        <w:t xml:space="preserve">itle 10, </w:t>
      </w:r>
      <w:r>
        <w:rPr>
          <w:rFonts w:asciiTheme="majorHAnsi" w:hAnsiTheme="majorHAnsi"/>
          <w:sz w:val="24"/>
        </w:rPr>
        <w:t xml:space="preserve">United States Codes. </w:t>
      </w:r>
      <w:r w:rsidR="00DA5ABD">
        <w:rPr>
          <w:rFonts w:asciiTheme="majorHAnsi" w:hAnsiTheme="majorHAnsi"/>
          <w:sz w:val="24"/>
        </w:rPr>
        <w:t>.</w:t>
      </w:r>
    </w:p>
    <w:p w:rsidR="00DA5ABD" w:rsidRPr="00DA5ABD" w:rsidRDefault="00DA5ABD" w:rsidP="00DA5AB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D56AB3" w:rsidRDefault="00D56AB3" w:rsidP="006E563D">
      <w:pPr>
        <w:spacing w:after="0" w:line="240" w:lineRule="auto"/>
        <w:rPr>
          <w:rFonts w:asciiTheme="majorHAnsi" w:hAnsiTheme="majorHAnsi"/>
          <w:sz w:val="24"/>
        </w:rPr>
      </w:pPr>
    </w:p>
    <w:p w:rsidR="00D56AB3" w:rsidRDefault="00C45384" w:rsidP="00D56AB3">
      <w:pPr>
        <w:spacing w:after="0" w:line="240" w:lineRule="auto"/>
        <w:rPr>
          <w:rFonts w:asciiTheme="majorHAnsi" w:hAnsiTheme="majorHAnsi"/>
          <w:sz w:val="24"/>
        </w:rPr>
      </w:pPr>
      <w:r>
        <w:rPr>
          <w:rFonts w:asciiTheme="majorHAnsi" w:hAnsiTheme="majorHAnsi"/>
          <w:sz w:val="24"/>
        </w:rPr>
        <w:t xml:space="preserve">ECMRA </w:t>
      </w:r>
      <w:r w:rsidR="00D56AB3" w:rsidRPr="00D56AB3">
        <w:rPr>
          <w:rFonts w:asciiTheme="majorHAnsi" w:hAnsiTheme="majorHAnsi"/>
          <w:sz w:val="24"/>
        </w:rPr>
        <w:t>supports the Department-wide program aimed at obtaining information regarding the use of contract</w:t>
      </w:r>
      <w:r>
        <w:rPr>
          <w:rFonts w:asciiTheme="majorHAnsi" w:hAnsiTheme="majorHAnsi"/>
          <w:sz w:val="24"/>
        </w:rPr>
        <w:t>ed support</w:t>
      </w:r>
      <w:r w:rsidR="00D56AB3" w:rsidRPr="00D56AB3">
        <w:rPr>
          <w:rFonts w:asciiTheme="majorHAnsi" w:hAnsiTheme="majorHAnsi"/>
          <w:sz w:val="24"/>
        </w:rPr>
        <w:t xml:space="preserve"> by the DoD.  </w:t>
      </w:r>
      <w:r w:rsidR="00D56AB3">
        <w:rPr>
          <w:rFonts w:asciiTheme="majorHAnsi" w:hAnsiTheme="majorHAnsi"/>
          <w:sz w:val="24"/>
        </w:rPr>
        <w:t xml:space="preserve">Based upon the success of the previous approval period, DoD has </w:t>
      </w:r>
      <w:r>
        <w:rPr>
          <w:rFonts w:asciiTheme="majorHAnsi" w:hAnsiTheme="majorHAnsi"/>
          <w:sz w:val="24"/>
        </w:rPr>
        <w:t xml:space="preserve">further </w:t>
      </w:r>
      <w:r w:rsidR="007F7B37">
        <w:rPr>
          <w:rFonts w:asciiTheme="majorHAnsi" w:hAnsiTheme="majorHAnsi"/>
          <w:sz w:val="24"/>
        </w:rPr>
        <w:t>identified the</w:t>
      </w:r>
      <w:r w:rsidR="00D56AB3">
        <w:rPr>
          <w:rFonts w:asciiTheme="majorHAnsi" w:hAnsiTheme="majorHAnsi"/>
          <w:sz w:val="24"/>
        </w:rPr>
        <w:t xml:space="preserve"> ECMRA system </w:t>
      </w:r>
      <w:r>
        <w:rPr>
          <w:rFonts w:asciiTheme="majorHAnsi" w:hAnsiTheme="majorHAnsi"/>
          <w:sz w:val="24"/>
        </w:rPr>
        <w:t xml:space="preserve">as collecting relevant information and data </w:t>
      </w:r>
      <w:r w:rsidR="00D56AB3">
        <w:rPr>
          <w:rFonts w:asciiTheme="majorHAnsi" w:hAnsiTheme="majorHAnsi"/>
          <w:sz w:val="24"/>
        </w:rPr>
        <w:t xml:space="preserve">to </w:t>
      </w:r>
      <w:r>
        <w:rPr>
          <w:rFonts w:asciiTheme="majorHAnsi" w:hAnsiTheme="majorHAnsi"/>
          <w:sz w:val="24"/>
        </w:rPr>
        <w:t>ful</w:t>
      </w:r>
      <w:r w:rsidR="00D56AB3">
        <w:rPr>
          <w:rFonts w:asciiTheme="majorHAnsi" w:hAnsiTheme="majorHAnsi"/>
          <w:sz w:val="24"/>
        </w:rPr>
        <w:t>fill numerous requirements</w:t>
      </w:r>
      <w:r>
        <w:rPr>
          <w:rFonts w:asciiTheme="majorHAnsi" w:hAnsiTheme="majorHAnsi"/>
          <w:sz w:val="24"/>
        </w:rPr>
        <w:t xml:space="preserve"> beyond solely the requirement established under section 2330a of Title 10, United States Code</w:t>
      </w:r>
      <w:r w:rsidR="00D56AB3">
        <w:rPr>
          <w:rFonts w:asciiTheme="majorHAnsi" w:hAnsiTheme="majorHAnsi"/>
          <w:sz w:val="24"/>
        </w:rPr>
        <w:t>. To streamline the Department’s reporting processes, 4 extant systems – 3 for each of the Military Services and one for the Office of the Secretary of Defense</w:t>
      </w:r>
      <w:r>
        <w:rPr>
          <w:rFonts w:asciiTheme="majorHAnsi" w:hAnsiTheme="majorHAnsi"/>
          <w:sz w:val="24"/>
        </w:rPr>
        <w:t xml:space="preserve">, Defense Agencies, DoD Field Activities, and other organization so the Department </w:t>
      </w:r>
      <w:r w:rsidR="00D56AB3">
        <w:rPr>
          <w:rFonts w:asciiTheme="majorHAnsi" w:hAnsiTheme="majorHAnsi"/>
          <w:sz w:val="24"/>
        </w:rPr>
        <w:t xml:space="preserve"> – were consolida</w:t>
      </w:r>
      <w:r w:rsidR="004917DA">
        <w:rPr>
          <w:rFonts w:asciiTheme="majorHAnsi" w:hAnsiTheme="majorHAnsi"/>
          <w:sz w:val="24"/>
        </w:rPr>
        <w:t>ted into a single e</w:t>
      </w:r>
      <w:r w:rsidR="00D56AB3">
        <w:rPr>
          <w:rFonts w:asciiTheme="majorHAnsi" w:hAnsiTheme="majorHAnsi"/>
          <w:sz w:val="24"/>
        </w:rPr>
        <w:t>nterprise-wide system</w:t>
      </w:r>
      <w:r w:rsidR="004917DA">
        <w:rPr>
          <w:rFonts w:asciiTheme="majorHAnsi" w:hAnsiTheme="majorHAnsi"/>
          <w:sz w:val="24"/>
        </w:rPr>
        <w:t>, the ECMRA</w:t>
      </w:r>
      <w:r w:rsidR="00D56AB3">
        <w:rPr>
          <w:rFonts w:asciiTheme="majorHAnsi" w:hAnsiTheme="majorHAnsi"/>
          <w:sz w:val="24"/>
        </w:rPr>
        <w:t xml:space="preserve">. This centralized support system for the ECMRA system reduces the burden that </w:t>
      </w:r>
      <w:r>
        <w:rPr>
          <w:rFonts w:asciiTheme="majorHAnsi" w:hAnsiTheme="majorHAnsi"/>
          <w:sz w:val="24"/>
        </w:rPr>
        <w:t xml:space="preserve">the </w:t>
      </w:r>
      <w:r w:rsidR="00D56AB3">
        <w:rPr>
          <w:rFonts w:asciiTheme="majorHAnsi" w:hAnsiTheme="majorHAnsi"/>
          <w:sz w:val="24"/>
        </w:rPr>
        <w:t xml:space="preserve">reporting requirements impose and greatly reduces the burden </w:t>
      </w:r>
      <w:r w:rsidR="004917DA">
        <w:rPr>
          <w:rFonts w:asciiTheme="majorHAnsi" w:hAnsiTheme="majorHAnsi"/>
          <w:sz w:val="24"/>
        </w:rPr>
        <w:t xml:space="preserve">of satisfying reporting requirements by automatically drawing on the resources of other </w:t>
      </w:r>
      <w:r>
        <w:rPr>
          <w:rFonts w:asciiTheme="majorHAnsi" w:hAnsiTheme="majorHAnsi"/>
          <w:sz w:val="24"/>
        </w:rPr>
        <w:t xml:space="preserve">authoritative data </w:t>
      </w:r>
      <w:r w:rsidR="004917DA">
        <w:rPr>
          <w:rFonts w:asciiTheme="majorHAnsi" w:hAnsiTheme="majorHAnsi"/>
          <w:sz w:val="24"/>
        </w:rPr>
        <w:t>systems.</w:t>
      </w:r>
      <w:r w:rsidR="00DE3557">
        <w:rPr>
          <w:rFonts w:asciiTheme="majorHAnsi" w:hAnsiTheme="majorHAnsi"/>
          <w:sz w:val="24"/>
        </w:rPr>
        <w:t xml:space="preserve">  More than half of all required data elements that ECMRA leverages are pre-populated, reducing the burden on contractors and limiting their input to that data which is not readily available elsewhere.  By consolidating four extant systems into one, the Department has further reduced the reporting burden by creating a single, common use </w:t>
      </w:r>
      <w:r w:rsidR="00DE3557">
        <w:rPr>
          <w:rFonts w:asciiTheme="majorHAnsi" w:hAnsiTheme="majorHAnsi"/>
          <w:sz w:val="24"/>
        </w:rPr>
        <w:lastRenderedPageBreak/>
        <w:t>system for capturing this collections requirement, as opposed to requiring vendors to access multiple different systems to report similar information.</w:t>
      </w:r>
    </w:p>
    <w:p w:rsidR="00D56AB3" w:rsidRDefault="00D56AB3" w:rsidP="00D56AB3">
      <w:pPr>
        <w:spacing w:after="0" w:line="240" w:lineRule="auto"/>
        <w:rPr>
          <w:rFonts w:asciiTheme="majorHAnsi" w:hAnsiTheme="majorHAnsi"/>
          <w:sz w:val="24"/>
        </w:rPr>
      </w:pPr>
    </w:p>
    <w:p w:rsidR="00D56AB3" w:rsidRPr="00D56AB3" w:rsidRDefault="00D56AB3" w:rsidP="00D56AB3">
      <w:pPr>
        <w:spacing w:after="0" w:line="240" w:lineRule="auto"/>
        <w:rPr>
          <w:rFonts w:asciiTheme="majorHAnsi" w:hAnsiTheme="majorHAnsi"/>
          <w:sz w:val="24"/>
        </w:rPr>
      </w:pPr>
      <w:r w:rsidRPr="00D56AB3">
        <w:rPr>
          <w:rFonts w:asciiTheme="majorHAnsi" w:hAnsiTheme="majorHAnsi"/>
          <w:sz w:val="24"/>
        </w:rPr>
        <w:t xml:space="preserve">This program </w:t>
      </w:r>
      <w:r>
        <w:rPr>
          <w:rFonts w:asciiTheme="majorHAnsi" w:hAnsiTheme="majorHAnsi"/>
          <w:sz w:val="24"/>
        </w:rPr>
        <w:t xml:space="preserve">has </w:t>
      </w:r>
      <w:r w:rsidRPr="00D56AB3">
        <w:rPr>
          <w:rFonts w:asciiTheme="majorHAnsi" w:hAnsiTheme="majorHAnsi"/>
          <w:sz w:val="24"/>
        </w:rPr>
        <w:t>greatly enhance</w:t>
      </w:r>
      <w:r>
        <w:rPr>
          <w:rFonts w:asciiTheme="majorHAnsi" w:hAnsiTheme="majorHAnsi"/>
          <w:sz w:val="24"/>
        </w:rPr>
        <w:t>d</w:t>
      </w:r>
      <w:r w:rsidRPr="00D56AB3">
        <w:rPr>
          <w:rFonts w:asciiTheme="majorHAnsi" w:hAnsiTheme="majorHAnsi"/>
          <w:sz w:val="24"/>
        </w:rPr>
        <w:t xml:space="preserve"> the ability of the DoD to identify and track the serv</w:t>
      </w:r>
      <w:r>
        <w:rPr>
          <w:rFonts w:asciiTheme="majorHAnsi" w:hAnsiTheme="majorHAnsi"/>
          <w:sz w:val="24"/>
        </w:rPr>
        <w:t>ices provided</w:t>
      </w:r>
      <w:r w:rsidR="00DE3557">
        <w:rPr>
          <w:rFonts w:asciiTheme="majorHAnsi" w:hAnsiTheme="majorHAnsi"/>
          <w:sz w:val="24"/>
        </w:rPr>
        <w:t xml:space="preserve"> to the </w:t>
      </w:r>
      <w:r w:rsidR="007F7B37">
        <w:rPr>
          <w:rFonts w:asciiTheme="majorHAnsi" w:hAnsiTheme="majorHAnsi"/>
          <w:sz w:val="24"/>
        </w:rPr>
        <w:t>Department</w:t>
      </w:r>
      <w:r>
        <w:rPr>
          <w:rFonts w:asciiTheme="majorHAnsi" w:hAnsiTheme="majorHAnsi"/>
          <w:sz w:val="24"/>
        </w:rPr>
        <w:t xml:space="preserve"> </w:t>
      </w:r>
      <w:r w:rsidR="00DE3557">
        <w:rPr>
          <w:rFonts w:asciiTheme="majorHAnsi" w:hAnsiTheme="majorHAnsi"/>
          <w:sz w:val="24"/>
        </w:rPr>
        <w:t xml:space="preserve">under </w:t>
      </w:r>
      <w:r>
        <w:rPr>
          <w:rFonts w:asciiTheme="majorHAnsi" w:hAnsiTheme="majorHAnsi"/>
          <w:sz w:val="24"/>
        </w:rPr>
        <w:t xml:space="preserve">contract. </w:t>
      </w:r>
      <w:r w:rsidR="00DE3557">
        <w:rPr>
          <w:rFonts w:asciiTheme="majorHAnsi" w:hAnsiTheme="majorHAnsi"/>
          <w:sz w:val="24"/>
        </w:rPr>
        <w:t>Other</w:t>
      </w:r>
      <w:r w:rsidR="00DE3557" w:rsidRPr="00D56AB3">
        <w:rPr>
          <w:rFonts w:asciiTheme="majorHAnsi" w:hAnsiTheme="majorHAnsi"/>
          <w:sz w:val="24"/>
        </w:rPr>
        <w:t xml:space="preserve"> </w:t>
      </w:r>
      <w:r w:rsidRPr="00D56AB3">
        <w:rPr>
          <w:rFonts w:asciiTheme="majorHAnsi" w:hAnsiTheme="majorHAnsi"/>
          <w:sz w:val="24"/>
        </w:rPr>
        <w:t xml:space="preserve">systems do not have contractor manpower data that is collected by </w:t>
      </w:r>
      <w:r w:rsidR="00DE3557" w:rsidRPr="00D56AB3">
        <w:rPr>
          <w:rFonts w:asciiTheme="majorHAnsi" w:hAnsiTheme="majorHAnsi"/>
          <w:sz w:val="24"/>
        </w:rPr>
        <w:t>ECMRA</w:t>
      </w:r>
      <w:r w:rsidRPr="00D56AB3">
        <w:rPr>
          <w:rFonts w:asciiTheme="majorHAnsi" w:hAnsiTheme="majorHAnsi"/>
          <w:sz w:val="24"/>
        </w:rPr>
        <w:t xml:space="preserve"> – i.e., Direct Labor Hours, Direct Labor Dollars and Organization supported.  Existing financial and procurement systems have obligation amounts of an unknown mix of services and supplies, and DoD is not able to trace the funding to the organization supported.  Like all other Federal Government agencies, DoD’s reliance on service contractors has increased significantly, and as DoD will continue to have a “multi-sector workforce” consisting of Federal employees and contractor personnel, it is extremely important to have accountability for all sectors.</w:t>
      </w:r>
    </w:p>
    <w:p w:rsidR="00D56AB3" w:rsidRPr="00D56AB3" w:rsidRDefault="00D56AB3" w:rsidP="00D56AB3">
      <w:pPr>
        <w:spacing w:after="0" w:line="240" w:lineRule="auto"/>
        <w:rPr>
          <w:rFonts w:asciiTheme="majorHAnsi" w:hAnsiTheme="majorHAnsi"/>
          <w:sz w:val="24"/>
        </w:rPr>
      </w:pPr>
    </w:p>
    <w:p w:rsidR="00D56AB3" w:rsidRPr="00D56AB3" w:rsidRDefault="00D56AB3" w:rsidP="00D56AB3">
      <w:pPr>
        <w:spacing w:after="0" w:line="240" w:lineRule="auto"/>
        <w:rPr>
          <w:rFonts w:asciiTheme="majorHAnsi" w:hAnsiTheme="majorHAnsi"/>
          <w:sz w:val="24"/>
        </w:rPr>
      </w:pPr>
      <w:r w:rsidRPr="00D56AB3">
        <w:rPr>
          <w:rFonts w:asciiTheme="majorHAnsi" w:hAnsiTheme="majorHAnsi"/>
          <w:sz w:val="24"/>
        </w:rPr>
        <w:t>This information is being used to</w:t>
      </w:r>
      <w:r w:rsidR="00DE3557">
        <w:rPr>
          <w:rFonts w:asciiTheme="majorHAnsi" w:hAnsiTheme="majorHAnsi"/>
          <w:sz w:val="24"/>
        </w:rPr>
        <w:t xml:space="preserve"> meet legislatively imposed and statutory requirements set forth in section 129, 129a, 235, 2330a, 2461, and 2463 of Title 10, Unites States Code.   Furthermore, this information is used to support the Department’s Programming, Planning, Budgeting, and Execution processes and inform the alignment of workload and resources across the Department’s total force of military personnel, civilian employee, and contracted support.  It enables the Department’s workforce rationalization efforts, a key element of the Department’s National Defense Business Operations Plan and provides data critical to achieving objectives identified in the National Defense Strategy with respect to workload alignment in order to increase lethality, promoted readiness recovery, ensure force modernization and recapitalization, as well as reform the DoD’s business operations.</w:t>
      </w:r>
      <w:r w:rsidRPr="00D56AB3">
        <w:rPr>
          <w:rFonts w:asciiTheme="majorHAnsi" w:hAnsiTheme="majorHAnsi"/>
          <w:sz w:val="24"/>
        </w:rPr>
        <w:t xml:space="preserve"> </w:t>
      </w:r>
    </w:p>
    <w:p w:rsidR="00D56AB3" w:rsidRPr="00D56AB3" w:rsidRDefault="00D56AB3" w:rsidP="00D56AB3">
      <w:pPr>
        <w:spacing w:after="0" w:line="240" w:lineRule="auto"/>
        <w:rPr>
          <w:rFonts w:asciiTheme="majorHAnsi" w:hAnsiTheme="majorHAns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8635C4" w:rsidRDefault="008635C4" w:rsidP="006E563D">
      <w:pPr>
        <w:spacing w:after="0" w:line="240" w:lineRule="auto"/>
        <w:rPr>
          <w:rFonts w:asciiTheme="majorHAnsi" w:hAnsiTheme="majorHAnsi"/>
          <w:sz w:val="24"/>
        </w:rPr>
      </w:pPr>
    </w:p>
    <w:p w:rsidR="00D56AB3" w:rsidRDefault="00D56AB3" w:rsidP="006E563D">
      <w:pPr>
        <w:spacing w:after="0" w:line="240" w:lineRule="auto"/>
        <w:rPr>
          <w:rFonts w:asciiTheme="majorHAnsi" w:hAnsiTheme="majorHAnsi"/>
          <w:sz w:val="24"/>
        </w:rPr>
      </w:pPr>
      <w:r>
        <w:rPr>
          <w:rFonts w:asciiTheme="majorHAnsi" w:hAnsiTheme="majorHAnsi"/>
          <w:sz w:val="24"/>
        </w:rPr>
        <w:t>100% of all responses are collected electronically through the ECMRA system.</w:t>
      </w:r>
    </w:p>
    <w:p w:rsidR="00D56AB3" w:rsidRPr="00D56AB3" w:rsidRDefault="00D56AB3" w:rsidP="006E563D">
      <w:pPr>
        <w:spacing w:after="0" w:line="240" w:lineRule="auto"/>
        <w:rPr>
          <w:rFonts w:asciiTheme="majorHAnsi" w:hAnsiTheme="majorHAnsi"/>
          <w:sz w:val="24"/>
        </w:rPr>
      </w:pP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55E9F" w:rsidRDefault="00681D9F" w:rsidP="00681D9F">
      <w:pPr>
        <w:tabs>
          <w:tab w:val="left" w:pos="2250"/>
        </w:tabs>
        <w:spacing w:after="0" w:line="240" w:lineRule="auto"/>
        <w:rPr>
          <w:rFonts w:asciiTheme="majorHAnsi" w:hAnsiTheme="majorHAnsi"/>
          <w:i/>
          <w:sz w:val="24"/>
        </w:rPr>
      </w:pPr>
      <w:r>
        <w:rPr>
          <w:rFonts w:asciiTheme="majorHAnsi" w:hAnsiTheme="majorHAnsi"/>
          <w:i/>
          <w:sz w:val="24"/>
        </w:rPr>
        <w:tab/>
      </w:r>
    </w:p>
    <w:p w:rsidR="00CA15B1" w:rsidRPr="000E5913" w:rsidRDefault="008635C4" w:rsidP="006E563D">
      <w:pPr>
        <w:spacing w:after="0" w:line="240" w:lineRule="auto"/>
        <w:rPr>
          <w:rFonts w:asciiTheme="majorHAnsi" w:hAnsiTheme="majorHAnsi"/>
          <w:i/>
          <w:sz w:val="24"/>
        </w:rPr>
      </w:pPr>
      <w:r w:rsidRPr="000E5913">
        <w:rPr>
          <w:rFonts w:asciiTheme="majorHAnsi" w:hAnsiTheme="majorHAnsi"/>
          <w:sz w:val="24"/>
        </w:rPr>
        <w:t xml:space="preserve">The information obtained through this collection is unique and </w:t>
      </w:r>
      <w:r w:rsidR="00CA15B1" w:rsidRPr="000E5913">
        <w:rPr>
          <w:rFonts w:asciiTheme="majorHAnsi" w:hAnsiTheme="majorHAnsi"/>
          <w:sz w:val="24"/>
        </w:rPr>
        <w:t xml:space="preserve">is </w:t>
      </w:r>
      <w:r w:rsidRPr="000E5913">
        <w:rPr>
          <w:rFonts w:asciiTheme="majorHAnsi" w:hAnsiTheme="majorHAnsi"/>
          <w:sz w:val="24"/>
        </w:rPr>
        <w:t xml:space="preserve">not already available for use or adaptation from another cleared source. </w:t>
      </w:r>
      <w:r w:rsidR="00DE3557">
        <w:rPr>
          <w:rFonts w:asciiTheme="majorHAnsi" w:hAnsiTheme="majorHAnsi"/>
          <w:sz w:val="24"/>
        </w:rPr>
        <w:t xml:space="preserve"> The preponderance of data within ECRMA is automatically prepopulated by the Department leveraging existing authoritative data sources.  Information obtained by this collection is limited to those data elements that are not otherwise captured or collected in existing DoD systems in a manner or form that enable compliance with requirements set forth in Title 10, United States Code.</w:t>
      </w:r>
    </w:p>
    <w:p w:rsidR="00CA15B1" w:rsidRPr="000E5913" w:rsidRDefault="00CA15B1" w:rsidP="006E563D">
      <w:pPr>
        <w:spacing w:after="0" w:line="240" w:lineRule="auto"/>
        <w:rPr>
          <w:rFonts w:asciiTheme="majorHAnsi" w:hAnsiTheme="majorHAnsi"/>
          <w:i/>
          <w:sz w:val="24"/>
        </w:rPr>
      </w:pPr>
    </w:p>
    <w:p w:rsidR="00CA15B1" w:rsidRPr="000E5913" w:rsidRDefault="00CA15B1" w:rsidP="006E563D">
      <w:pPr>
        <w:spacing w:after="0" w:line="240" w:lineRule="auto"/>
        <w:rPr>
          <w:rFonts w:asciiTheme="majorHAnsi" w:hAnsiTheme="majorHAnsi"/>
          <w:sz w:val="24"/>
        </w:rPr>
      </w:pPr>
      <w:r w:rsidRPr="000E5913">
        <w:rPr>
          <w:rFonts w:asciiTheme="majorHAnsi" w:hAnsiTheme="majorHAnsi"/>
          <w:sz w:val="24"/>
        </w:rPr>
        <w:t xml:space="preserve">5. </w:t>
      </w:r>
      <w:r w:rsidRPr="000E5913">
        <w:rPr>
          <w:rFonts w:asciiTheme="majorHAnsi" w:hAnsiTheme="majorHAnsi"/>
          <w:sz w:val="24"/>
        </w:rPr>
        <w:tab/>
      </w:r>
      <w:r w:rsidRPr="000E5913">
        <w:rPr>
          <w:rFonts w:asciiTheme="majorHAnsi" w:hAnsiTheme="majorHAnsi"/>
          <w:sz w:val="24"/>
          <w:u w:val="single"/>
        </w:rPr>
        <w:t>Burden on Small Businesses</w:t>
      </w:r>
      <w:r w:rsidRPr="000E5913">
        <w:rPr>
          <w:rFonts w:asciiTheme="majorHAnsi" w:hAnsiTheme="majorHAnsi"/>
          <w:sz w:val="24"/>
        </w:rPr>
        <w:t xml:space="preserve"> </w:t>
      </w:r>
    </w:p>
    <w:p w:rsidR="00681D9F" w:rsidRPr="000E5913" w:rsidRDefault="00681D9F" w:rsidP="006E563D">
      <w:pPr>
        <w:spacing w:after="0" w:line="240" w:lineRule="auto"/>
        <w:rPr>
          <w:rFonts w:asciiTheme="majorHAnsi" w:hAnsiTheme="majorHAnsi"/>
          <w:i/>
          <w:sz w:val="24"/>
        </w:rPr>
      </w:pPr>
    </w:p>
    <w:p w:rsidR="002567F9" w:rsidRPr="000E5913" w:rsidRDefault="002567F9" w:rsidP="006E563D">
      <w:pPr>
        <w:spacing w:after="0" w:line="240" w:lineRule="auto"/>
        <w:rPr>
          <w:rFonts w:asciiTheme="majorHAnsi" w:hAnsiTheme="majorHAnsi"/>
          <w:i/>
          <w:sz w:val="24"/>
        </w:rPr>
      </w:pPr>
      <w:r w:rsidRPr="000E5913">
        <w:rPr>
          <w:rFonts w:asciiTheme="majorHAnsi" w:hAnsiTheme="majorHAnsi"/>
          <w:sz w:val="24"/>
        </w:rPr>
        <w:t>This information collection does not impose a significant economic impact on a substantial number of small businesses or entities.</w:t>
      </w:r>
      <w:r w:rsidRPr="000E5913">
        <w:rPr>
          <w:rFonts w:asciiTheme="majorHAnsi" w:hAnsiTheme="majorHAnsi"/>
          <w:i/>
          <w:sz w:val="24"/>
        </w:rPr>
        <w:t xml:space="preserve"> </w:t>
      </w:r>
    </w:p>
    <w:p w:rsidR="002567F9" w:rsidRPr="000E5913" w:rsidRDefault="002567F9" w:rsidP="006E563D">
      <w:pPr>
        <w:spacing w:after="0" w:line="240" w:lineRule="auto"/>
        <w:rPr>
          <w:rFonts w:asciiTheme="majorHAnsi" w:hAnsiTheme="majorHAnsi"/>
          <w:i/>
          <w:sz w:val="24"/>
        </w:rPr>
      </w:pPr>
    </w:p>
    <w:p w:rsidR="002567F9" w:rsidRPr="000E5913" w:rsidRDefault="002567F9" w:rsidP="006E563D">
      <w:pPr>
        <w:spacing w:after="0" w:line="240" w:lineRule="auto"/>
        <w:rPr>
          <w:rFonts w:asciiTheme="majorHAnsi" w:hAnsiTheme="majorHAnsi"/>
          <w:sz w:val="24"/>
          <w:u w:val="single"/>
        </w:rPr>
      </w:pPr>
      <w:r w:rsidRPr="000E5913">
        <w:rPr>
          <w:rFonts w:asciiTheme="majorHAnsi" w:hAnsiTheme="majorHAnsi"/>
          <w:sz w:val="24"/>
        </w:rPr>
        <w:t>6.</w:t>
      </w:r>
      <w:r w:rsidRPr="000E5913">
        <w:rPr>
          <w:rFonts w:asciiTheme="majorHAnsi" w:hAnsiTheme="majorHAnsi"/>
          <w:sz w:val="24"/>
        </w:rPr>
        <w:tab/>
        <w:t xml:space="preserve"> </w:t>
      </w:r>
      <w:r w:rsidRPr="000E5913">
        <w:rPr>
          <w:rFonts w:asciiTheme="majorHAnsi" w:hAnsiTheme="majorHAnsi"/>
          <w:sz w:val="24"/>
          <w:u w:val="single"/>
        </w:rPr>
        <w:t>Less Frequent Collection</w:t>
      </w:r>
    </w:p>
    <w:p w:rsidR="00D56AB3" w:rsidRDefault="00D56AB3" w:rsidP="006E563D">
      <w:pPr>
        <w:spacing w:after="0" w:line="240" w:lineRule="auto"/>
        <w:rPr>
          <w:rFonts w:asciiTheme="majorHAnsi" w:hAnsiTheme="majorHAnsi"/>
          <w:sz w:val="24"/>
        </w:rPr>
      </w:pPr>
    </w:p>
    <w:p w:rsidR="00F86C35" w:rsidRPr="00D56AB3" w:rsidRDefault="00D56AB3" w:rsidP="006E563D">
      <w:pPr>
        <w:spacing w:after="0" w:line="240" w:lineRule="auto"/>
        <w:rPr>
          <w:rFonts w:asciiTheme="majorHAnsi" w:hAnsiTheme="majorHAnsi"/>
          <w:sz w:val="24"/>
        </w:rPr>
      </w:pPr>
      <w:r w:rsidRPr="00D56AB3">
        <w:rPr>
          <w:rFonts w:asciiTheme="majorHAnsi" w:hAnsiTheme="majorHAnsi"/>
          <w:sz w:val="24"/>
        </w:rPr>
        <w:t>The collection is conducted as necessary – once per year – to satisfy the reporting requirements across Title 10</w:t>
      </w:r>
      <w:r w:rsidR="00DE3557">
        <w:rPr>
          <w:rFonts w:asciiTheme="majorHAnsi" w:hAnsiTheme="majorHAnsi"/>
          <w:sz w:val="24"/>
        </w:rPr>
        <w:t>, United States Code.</w:t>
      </w:r>
      <w:r w:rsidRPr="00D56AB3">
        <w:rPr>
          <w:rFonts w:asciiTheme="majorHAnsi" w:hAnsiTheme="majorHAnsi"/>
          <w:sz w:val="24"/>
        </w:rPr>
        <w:t>.</w:t>
      </w:r>
      <w:r w:rsidR="00F86C35" w:rsidRPr="00D56AB3">
        <w:rPr>
          <w:rFonts w:asciiTheme="majorHAnsi" w:hAnsiTheme="majorHAnsi"/>
          <w:sz w:val="24"/>
        </w:rPr>
        <w:t xml:space="preserve"> </w:t>
      </w:r>
      <w:r>
        <w:rPr>
          <w:rFonts w:asciiTheme="majorHAnsi" w:hAnsiTheme="majorHAnsi"/>
          <w:sz w:val="24"/>
        </w:rPr>
        <w:t xml:space="preserve">Most of the information collected is </w:t>
      </w:r>
      <w:r>
        <w:rPr>
          <w:rFonts w:asciiTheme="majorHAnsi" w:hAnsiTheme="majorHAnsi"/>
          <w:sz w:val="24"/>
        </w:rPr>
        <w:lastRenderedPageBreak/>
        <w:t>automatically populated from other systems across the DoD.</w:t>
      </w:r>
      <w:r w:rsidR="00DE3557">
        <w:rPr>
          <w:rFonts w:asciiTheme="majorHAnsi" w:hAnsiTheme="majorHAnsi"/>
          <w:sz w:val="24"/>
        </w:rPr>
        <w:t xml:space="preserve"> Information obtained by this collection is limited to those data elements that are not otherwise captured or collected in existing DoD systems in a manner or form that enable compliance with requirements set forth in Title 10, United States Code.</w:t>
      </w:r>
    </w:p>
    <w:p w:rsidR="00F86C35" w:rsidRPr="000E5913" w:rsidRDefault="00F86C35" w:rsidP="006E563D">
      <w:pPr>
        <w:spacing w:after="0" w:line="240" w:lineRule="auto"/>
        <w:rPr>
          <w:rFonts w:asciiTheme="majorHAnsi" w:hAnsiTheme="majorHAnsi"/>
          <w:i/>
          <w:sz w:val="24"/>
        </w:rPr>
      </w:pPr>
    </w:p>
    <w:p w:rsidR="00F86C35" w:rsidRPr="000E5913" w:rsidRDefault="00F86C35" w:rsidP="006E563D">
      <w:pPr>
        <w:spacing w:after="0" w:line="240" w:lineRule="auto"/>
        <w:rPr>
          <w:rFonts w:asciiTheme="majorHAnsi" w:hAnsiTheme="majorHAnsi"/>
          <w:sz w:val="24"/>
          <w:u w:val="single"/>
        </w:rPr>
      </w:pPr>
      <w:r w:rsidRPr="000E5913">
        <w:rPr>
          <w:rFonts w:asciiTheme="majorHAnsi" w:hAnsiTheme="majorHAnsi"/>
          <w:i/>
          <w:sz w:val="24"/>
        </w:rPr>
        <w:t xml:space="preserve">7. </w:t>
      </w:r>
      <w:r w:rsidRPr="000E5913">
        <w:rPr>
          <w:rFonts w:asciiTheme="majorHAnsi" w:hAnsiTheme="majorHAnsi"/>
          <w:i/>
          <w:sz w:val="24"/>
        </w:rPr>
        <w:tab/>
      </w:r>
      <w:r w:rsidRPr="000E5913">
        <w:rPr>
          <w:rFonts w:asciiTheme="majorHAnsi" w:hAnsiTheme="majorHAnsi"/>
          <w:sz w:val="24"/>
          <w:u w:val="single"/>
        </w:rPr>
        <w:t>Paperwork Reduction Act Guidelines</w:t>
      </w:r>
    </w:p>
    <w:p w:rsidR="00200261" w:rsidRDefault="00200261" w:rsidP="00200261">
      <w:pPr>
        <w:pStyle w:val="NormalWeb"/>
        <w:spacing w:line="288" w:lineRule="atLeast"/>
        <w:rPr>
          <w:rFonts w:asciiTheme="majorHAnsi" w:eastAsiaTheme="minorHAnsi" w:hAnsiTheme="majorHAnsi" w:cstheme="minorBidi"/>
          <w:i/>
          <w:szCs w:val="22"/>
        </w:rPr>
      </w:pPr>
      <w:r w:rsidRPr="000E5913">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B63E03">
        <w:rPr>
          <w:rFonts w:asciiTheme="majorHAnsi" w:eastAsiaTheme="minorHAnsi" w:hAnsiTheme="majorHAnsi" w:cstheme="minorBidi"/>
          <w:szCs w:val="22"/>
        </w:rPr>
        <w:t>Tuesday, July 31, 2018.</w:t>
      </w:r>
      <w:r>
        <w:rPr>
          <w:rFonts w:asciiTheme="majorHAnsi" w:eastAsiaTheme="minorHAnsi" w:hAnsiTheme="majorHAnsi" w:cstheme="minorBidi"/>
          <w:szCs w:val="22"/>
        </w:rPr>
        <w:t xml:space="preserve">  The 60-Day FRN citation is </w:t>
      </w:r>
      <w:r w:rsidR="00B63E03">
        <w:rPr>
          <w:rFonts w:asciiTheme="majorHAnsi" w:eastAsiaTheme="minorHAnsi" w:hAnsiTheme="majorHAnsi" w:cstheme="minorBidi"/>
          <w:szCs w:val="22"/>
        </w:rPr>
        <w:t>83 FRN 36886.</w:t>
      </w:r>
    </w:p>
    <w:p w:rsidR="00200261" w:rsidRDefault="00200261" w:rsidP="00200261">
      <w:pPr>
        <w:pStyle w:val="NormalWeb"/>
        <w:spacing w:line="288" w:lineRule="atLeast"/>
        <w:rPr>
          <w:rFonts w:asciiTheme="majorHAnsi" w:eastAsiaTheme="minorHAnsi" w:hAnsiTheme="majorHAnsi" w:cstheme="minorBidi"/>
          <w:szCs w:val="22"/>
        </w:rPr>
      </w:pPr>
      <w:r w:rsidRPr="00B63E0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2B0B8B">
        <w:rPr>
          <w:rFonts w:asciiTheme="majorHAnsi" w:eastAsiaTheme="minorHAnsi" w:hAnsiTheme="majorHAnsi" w:cstheme="minorBidi"/>
          <w:szCs w:val="22"/>
        </w:rPr>
        <w:t>Friday, November 23, 2018</w:t>
      </w:r>
      <w:r>
        <w:rPr>
          <w:rFonts w:asciiTheme="majorHAnsi" w:eastAsiaTheme="minorHAnsi" w:hAnsiTheme="majorHAnsi" w:cstheme="minorBidi"/>
          <w:szCs w:val="22"/>
        </w:rPr>
        <w:t xml:space="preserve">.  The 30-Day FRN citation is </w:t>
      </w:r>
      <w:r w:rsidR="002B0B8B">
        <w:rPr>
          <w:rFonts w:asciiTheme="majorHAnsi" w:eastAsiaTheme="minorHAnsi" w:hAnsiTheme="majorHAnsi" w:cstheme="minorBidi"/>
          <w:szCs w:val="22"/>
        </w:rPr>
        <w:t>83 FRN 59366.</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Default="00571698" w:rsidP="00B55E9F">
      <w:pPr>
        <w:pStyle w:val="NormalWeb"/>
        <w:spacing w:line="288" w:lineRule="atLeast"/>
        <w:rPr>
          <w:rFonts w:asciiTheme="majorHAnsi" w:hAnsiTheme="majorHAnsi"/>
          <w:i/>
        </w:rPr>
      </w:pPr>
      <w:r w:rsidRPr="00DA5ABD">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RDefault="006A13FA" w:rsidP="006A13FA">
      <w:pPr>
        <w:spacing w:after="0" w:line="240" w:lineRule="auto"/>
        <w:rPr>
          <w:rFonts w:asciiTheme="majorHAnsi" w:hAnsiTheme="majorHAnsi"/>
          <w:i/>
          <w:sz w:val="24"/>
        </w:rPr>
      </w:pPr>
      <w:r w:rsidRPr="00DA5AB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RDefault="00E95FFB" w:rsidP="00145967">
      <w:pPr>
        <w:spacing w:after="0" w:line="240" w:lineRule="auto"/>
        <w:rPr>
          <w:rFonts w:asciiTheme="majorHAnsi" w:hAnsiTheme="majorHAnsi"/>
          <w:sz w:val="24"/>
        </w:rPr>
      </w:pPr>
      <w:r w:rsidRPr="00145967">
        <w:rPr>
          <w:rFonts w:asciiTheme="majorHAnsi" w:hAnsiTheme="majorHAnsi"/>
          <w:sz w:val="24"/>
        </w:rPr>
        <w:t>A Privacy Act Statement is not required</w:t>
      </w:r>
      <w:r w:rsidR="00996894" w:rsidRPr="00145967">
        <w:rPr>
          <w:rFonts w:asciiTheme="majorHAnsi" w:hAnsiTheme="majorHAnsi"/>
          <w:sz w:val="24"/>
        </w:rPr>
        <w:t xml:space="preserve"> for this collection</w:t>
      </w:r>
      <w:r w:rsidRPr="00145967">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RDefault="00E95FFB" w:rsidP="00E95FFB">
      <w:pPr>
        <w:spacing w:after="0" w:line="240" w:lineRule="auto"/>
        <w:rPr>
          <w:rFonts w:asciiTheme="majorHAnsi" w:hAnsiTheme="majorHAnsi"/>
          <w:sz w:val="24"/>
        </w:rPr>
      </w:pPr>
    </w:p>
    <w:p w:rsidR="00490797" w:rsidRDefault="00490797" w:rsidP="00DB13E5">
      <w:pPr>
        <w:spacing w:after="0" w:line="240" w:lineRule="auto"/>
        <w:rPr>
          <w:rFonts w:asciiTheme="majorHAnsi" w:hAnsiTheme="majorHAnsi"/>
          <w:sz w:val="24"/>
        </w:rPr>
      </w:pPr>
      <w:r w:rsidRPr="00145967">
        <w:rPr>
          <w:rFonts w:asciiTheme="majorHAnsi" w:hAnsiTheme="majorHAnsi"/>
          <w:sz w:val="24"/>
        </w:rPr>
        <w:t xml:space="preserve">A </w:t>
      </w:r>
      <w:r w:rsidR="00996894" w:rsidRPr="00145967">
        <w:rPr>
          <w:rFonts w:asciiTheme="majorHAnsi" w:hAnsiTheme="majorHAnsi"/>
          <w:sz w:val="24"/>
        </w:rPr>
        <w:t>System of Record Notice (</w:t>
      </w:r>
      <w:r w:rsidRPr="00145967">
        <w:rPr>
          <w:rFonts w:asciiTheme="majorHAnsi" w:hAnsiTheme="majorHAnsi"/>
          <w:sz w:val="24"/>
        </w:rPr>
        <w:t>SORN</w:t>
      </w:r>
      <w:r w:rsidR="00996894" w:rsidRPr="00145967">
        <w:rPr>
          <w:rFonts w:asciiTheme="majorHAnsi" w:hAnsiTheme="majorHAnsi"/>
          <w:sz w:val="24"/>
        </w:rPr>
        <w:t>)</w:t>
      </w:r>
      <w:r w:rsidRPr="00145967">
        <w:rPr>
          <w:rFonts w:asciiTheme="majorHAnsi" w:hAnsiTheme="majorHAnsi"/>
          <w:sz w:val="24"/>
        </w:rPr>
        <w:t xml:space="preserve"> is not required </w:t>
      </w:r>
      <w:r w:rsidR="00996894" w:rsidRPr="00145967">
        <w:rPr>
          <w:rFonts w:asciiTheme="majorHAnsi" w:hAnsiTheme="majorHAnsi"/>
          <w:sz w:val="24"/>
        </w:rPr>
        <w:t xml:space="preserve">for this collection </w:t>
      </w:r>
      <w:r w:rsidRPr="00145967">
        <w:rPr>
          <w:rFonts w:asciiTheme="majorHAnsi" w:hAnsiTheme="majorHAnsi"/>
          <w:sz w:val="24"/>
        </w:rPr>
        <w:t>because records are not retrievable by PII.</w:t>
      </w:r>
      <w:r>
        <w:rPr>
          <w:rFonts w:asciiTheme="majorHAnsi" w:hAnsiTheme="majorHAnsi"/>
          <w:sz w:val="24"/>
        </w:rPr>
        <w:t xml:space="preserve"> </w:t>
      </w:r>
    </w:p>
    <w:p w:rsidR="005D5C81" w:rsidRDefault="005D5C81" w:rsidP="00490797">
      <w:pPr>
        <w:spacing w:after="0" w:line="240" w:lineRule="auto"/>
        <w:rPr>
          <w:rFonts w:asciiTheme="majorHAnsi" w:hAnsiTheme="majorHAnsi"/>
          <w:sz w:val="24"/>
        </w:rPr>
      </w:pPr>
    </w:p>
    <w:p w:rsidR="00996894" w:rsidRDefault="00996894" w:rsidP="00145967">
      <w:pPr>
        <w:spacing w:after="0" w:line="240" w:lineRule="auto"/>
        <w:rPr>
          <w:rFonts w:asciiTheme="majorHAnsi" w:hAnsiTheme="majorHAnsi"/>
          <w:sz w:val="24"/>
        </w:rPr>
      </w:pPr>
      <w:r w:rsidRPr="00DB13E5">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RPr="00996894" w:rsidRDefault="00996894" w:rsidP="00996894">
      <w:pPr>
        <w:spacing w:after="0" w:line="240" w:lineRule="auto"/>
        <w:rPr>
          <w:rFonts w:asciiTheme="majorHAnsi" w:hAnsiTheme="majorHAnsi"/>
          <w:i/>
          <w:sz w:val="24"/>
        </w:rPr>
      </w:pPr>
    </w:p>
    <w:p w:rsidR="00B52F4E" w:rsidRPr="00DB13E5" w:rsidRDefault="00DB13E5" w:rsidP="00996894">
      <w:pPr>
        <w:spacing w:after="0" w:line="240" w:lineRule="auto"/>
        <w:rPr>
          <w:rFonts w:asciiTheme="majorHAnsi" w:hAnsiTheme="majorHAnsi"/>
          <w:sz w:val="24"/>
        </w:rPr>
      </w:pPr>
      <w:r w:rsidRPr="00DB13E5">
        <w:rPr>
          <w:rFonts w:asciiTheme="majorHAnsi" w:hAnsiTheme="majorHAnsi"/>
          <w:sz w:val="24"/>
        </w:rPr>
        <w:t>Records are maintained indefinitely.</w:t>
      </w:r>
    </w:p>
    <w:p w:rsidR="00996894" w:rsidRDefault="00996894"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RDefault="009A6246" w:rsidP="00337EF1">
      <w:pPr>
        <w:spacing w:after="0" w:line="240" w:lineRule="auto"/>
        <w:rPr>
          <w:rFonts w:asciiTheme="majorHAnsi" w:hAnsiTheme="majorHAnsi"/>
          <w:sz w:val="24"/>
        </w:rPr>
      </w:pPr>
      <w:r w:rsidRPr="00145967">
        <w:rPr>
          <w:rFonts w:asciiTheme="majorHAnsi" w:hAnsiTheme="majorHAnsi"/>
          <w:sz w:val="24"/>
        </w:rPr>
        <w:t>No questions considered sensitive are being asked in this collection.</w:t>
      </w:r>
      <w:r>
        <w:rPr>
          <w:rFonts w:asciiTheme="majorHAnsi" w:hAnsiTheme="majorHAnsi"/>
          <w:sz w:val="24"/>
        </w:rPr>
        <w:t xml:space="preserve"> </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Default="00A76F7E" w:rsidP="00235D71">
      <w:pPr>
        <w:pStyle w:val="ListParagraph"/>
        <w:spacing w:after="0" w:line="240" w:lineRule="auto"/>
        <w:rPr>
          <w:rFonts w:asciiTheme="majorHAnsi" w:hAnsiTheme="majorHAnsi"/>
          <w:sz w:val="24"/>
        </w:rPr>
      </w:pPr>
      <w:r w:rsidRPr="00235D71">
        <w:rPr>
          <w:rFonts w:asciiTheme="majorHAnsi" w:hAnsiTheme="majorHAnsi"/>
          <w:sz w:val="24"/>
        </w:rPr>
        <w:t>[</w:t>
      </w:r>
      <w:r w:rsidR="00145967">
        <w:rPr>
          <w:rFonts w:asciiTheme="majorHAnsi" w:hAnsiTheme="majorHAnsi"/>
          <w:sz w:val="24"/>
        </w:rPr>
        <w:t>ECMRA</w:t>
      </w:r>
      <w:r w:rsidRPr="00235D71">
        <w:rPr>
          <w:rFonts w:asciiTheme="majorHAnsi" w:hAnsiTheme="majorHAnsi"/>
          <w:sz w:val="24"/>
        </w:rPr>
        <w:t xml:space="preserve">] </w:t>
      </w:r>
    </w:p>
    <w:p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9340C0">
        <w:rPr>
          <w:rFonts w:asciiTheme="majorHAnsi" w:hAnsiTheme="majorHAnsi"/>
          <w:sz w:val="24"/>
        </w:rPr>
        <w:t>5,582</w:t>
      </w:r>
    </w:p>
    <w:p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32323B">
        <w:rPr>
          <w:rFonts w:asciiTheme="majorHAnsi" w:hAnsiTheme="majorHAnsi"/>
          <w:sz w:val="24"/>
        </w:rPr>
        <w:t>4</w:t>
      </w:r>
    </w:p>
    <w:p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32323B">
        <w:rPr>
          <w:rFonts w:asciiTheme="majorHAnsi" w:hAnsiTheme="majorHAnsi"/>
          <w:sz w:val="24"/>
        </w:rPr>
        <w:t>22,328</w:t>
      </w:r>
    </w:p>
    <w:p w:rsidR="00502FF3"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DB13E5" w:rsidRPr="00DB13E5">
        <w:rPr>
          <w:rFonts w:asciiTheme="majorHAnsi" w:hAnsiTheme="majorHAnsi"/>
        </w:rPr>
        <w:t>:</w:t>
      </w:r>
      <w:r w:rsidR="00DB13E5">
        <w:rPr>
          <w:rFonts w:asciiTheme="majorHAnsi" w:hAnsiTheme="majorHAnsi"/>
          <w:i/>
        </w:rPr>
        <w:t xml:space="preserve"> </w:t>
      </w:r>
      <w:r w:rsidR="00DB13E5">
        <w:rPr>
          <w:rFonts w:asciiTheme="majorHAnsi" w:hAnsiTheme="majorHAnsi"/>
          <w:sz w:val="24"/>
        </w:rPr>
        <w:t>5 minutes</w:t>
      </w:r>
    </w:p>
    <w:p w:rsidR="00A76F7E"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w:t>
      </w:r>
      <w:r w:rsidR="00DB13E5">
        <w:rPr>
          <w:rFonts w:asciiTheme="majorHAnsi" w:hAnsiTheme="majorHAnsi"/>
          <w:sz w:val="24"/>
        </w:rPr>
        <w:t>Hours:</w:t>
      </w:r>
      <w:r w:rsidR="00520B36">
        <w:rPr>
          <w:rFonts w:asciiTheme="majorHAnsi" w:hAnsiTheme="majorHAnsi"/>
          <w:sz w:val="24"/>
        </w:rPr>
        <w:t xml:space="preserve"> </w:t>
      </w:r>
      <w:r w:rsidR="0032323B">
        <w:rPr>
          <w:rFonts w:asciiTheme="majorHAnsi" w:hAnsiTheme="majorHAnsi"/>
          <w:sz w:val="24"/>
        </w:rPr>
        <w:t>1,860.667</w:t>
      </w:r>
      <w:r w:rsidR="00A77157">
        <w:rPr>
          <w:rFonts w:asciiTheme="majorHAnsi" w:hAnsiTheme="majorHAnsi"/>
          <w:sz w:val="24"/>
        </w:rPr>
        <w:t xml:space="preserve"> hours </w:t>
      </w:r>
    </w:p>
    <w:p w:rsidR="00520B36" w:rsidRDefault="00520B36" w:rsidP="00337EF1">
      <w:pPr>
        <w:spacing w:after="0" w:line="240" w:lineRule="auto"/>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Default="00235D71" w:rsidP="00235D71">
      <w:pPr>
        <w:pStyle w:val="ListParagraph"/>
        <w:spacing w:after="0" w:line="240" w:lineRule="auto"/>
        <w:rPr>
          <w:rFonts w:asciiTheme="majorHAnsi" w:hAnsiTheme="majorHAnsi"/>
          <w:sz w:val="24"/>
        </w:rPr>
      </w:pPr>
      <w:r w:rsidRPr="00235D71">
        <w:rPr>
          <w:rFonts w:asciiTheme="majorHAnsi" w:hAnsiTheme="majorHAnsi"/>
          <w:sz w:val="24"/>
        </w:rPr>
        <w:t>[</w:t>
      </w:r>
      <w:r w:rsidR="00DB13E5">
        <w:rPr>
          <w:rFonts w:asciiTheme="majorHAnsi" w:hAnsiTheme="majorHAnsi"/>
          <w:sz w:val="24"/>
        </w:rPr>
        <w:t>ECMRA</w:t>
      </w:r>
      <w:r w:rsidRPr="00235D71">
        <w:rPr>
          <w:rFonts w:asciiTheme="majorHAnsi" w:hAnsiTheme="majorHAnsi"/>
          <w:sz w:val="24"/>
        </w:rPr>
        <w:t xml:space="preserve">] </w:t>
      </w:r>
    </w:p>
    <w:p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32323B">
        <w:rPr>
          <w:rFonts w:asciiTheme="majorHAnsi" w:hAnsiTheme="majorHAnsi"/>
          <w:sz w:val="24"/>
        </w:rPr>
        <w:t>22,328</w:t>
      </w:r>
    </w:p>
    <w:p w:rsidR="00235D71" w:rsidRDefault="00DB13E5"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Pr>
          <w:rFonts w:asciiTheme="majorHAnsi" w:hAnsiTheme="majorHAnsi"/>
          <w:sz w:val="24"/>
        </w:rPr>
        <w:t>5 minutes</w:t>
      </w:r>
    </w:p>
    <w:p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890795">
        <w:rPr>
          <w:rFonts w:asciiTheme="majorHAnsi" w:hAnsiTheme="majorHAnsi"/>
          <w:sz w:val="24"/>
        </w:rPr>
        <w:t>$18.24</w:t>
      </w:r>
    </w:p>
    <w:p w:rsidR="00235D71" w:rsidRDefault="00DB13E5"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00890795">
        <w:rPr>
          <w:rFonts w:asciiTheme="majorHAnsi" w:hAnsiTheme="majorHAnsi"/>
          <w:sz w:val="24"/>
        </w:rPr>
        <w:t>$1.52</w:t>
      </w:r>
    </w:p>
    <w:p w:rsidR="00235D71" w:rsidRDefault="00DB13E5"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890795">
        <w:rPr>
          <w:rFonts w:asciiTheme="majorHAnsi" w:hAnsiTheme="majorHAnsi"/>
          <w:sz w:val="24"/>
        </w:rPr>
        <w:t>$</w:t>
      </w:r>
      <w:r w:rsidR="0032323B">
        <w:rPr>
          <w:rFonts w:asciiTheme="majorHAnsi" w:hAnsiTheme="majorHAnsi"/>
          <w:sz w:val="24"/>
        </w:rPr>
        <w:t>33,938.56</w:t>
      </w:r>
    </w:p>
    <w:p w:rsidR="00520B36" w:rsidRDefault="00520B36" w:rsidP="006F2DF8">
      <w:pPr>
        <w:spacing w:after="0" w:line="240" w:lineRule="auto"/>
        <w:rPr>
          <w:rFonts w:asciiTheme="majorHAnsi" w:hAnsiTheme="majorHAnsi"/>
          <w:sz w:val="24"/>
        </w:rPr>
      </w:pPr>
    </w:p>
    <w:p w:rsidR="00520B36" w:rsidRPr="0019309D" w:rsidRDefault="00890795" w:rsidP="0019309D">
      <w:pPr>
        <w:spacing w:after="0" w:line="240" w:lineRule="auto"/>
        <w:rPr>
          <w:rFonts w:asciiTheme="majorHAnsi" w:hAnsiTheme="majorHAnsi"/>
          <w:sz w:val="24"/>
        </w:rPr>
      </w:pPr>
      <w:r w:rsidRPr="00890795">
        <w:rPr>
          <w:rFonts w:asciiTheme="majorHAnsi" w:hAnsiTheme="majorHAnsi"/>
          <w:sz w:val="24"/>
        </w:rPr>
        <w:t>T</w:t>
      </w:r>
      <w:r w:rsidR="0019309D" w:rsidRPr="00890795">
        <w:rPr>
          <w:rFonts w:asciiTheme="majorHAnsi" w:hAnsiTheme="majorHAnsi"/>
          <w:sz w:val="24"/>
        </w:rPr>
        <w:t xml:space="preserve">he Respondent hourly wage was determined by using the </w:t>
      </w:r>
      <w:r w:rsidR="00DB13E5" w:rsidRPr="00890795">
        <w:rPr>
          <w:rFonts w:asciiTheme="majorHAnsi" w:hAnsiTheme="majorHAnsi"/>
          <w:sz w:val="24"/>
        </w:rPr>
        <w:t xml:space="preserve">mean wage for </w:t>
      </w:r>
      <w:r w:rsidRPr="00890795">
        <w:rPr>
          <w:rFonts w:asciiTheme="majorHAnsi" w:hAnsiTheme="majorHAnsi"/>
          <w:sz w:val="24"/>
        </w:rPr>
        <w:t>Office and Administrative Support Occupations</w:t>
      </w:r>
      <w:r w:rsidR="00DB13E5" w:rsidRPr="00890795">
        <w:rPr>
          <w:rFonts w:asciiTheme="majorHAnsi" w:hAnsiTheme="majorHAnsi"/>
          <w:sz w:val="24"/>
        </w:rPr>
        <w:t xml:space="preserve"> from the Department of Labor’s Bureau of Labor Statistics.</w:t>
      </w:r>
      <w:r w:rsidR="0019309D" w:rsidRPr="00890795">
        <w:rPr>
          <w:rFonts w:asciiTheme="majorHAnsi" w:hAnsiTheme="majorHAnsi"/>
          <w:sz w:val="24"/>
        </w:rPr>
        <w:t xml:space="preserve"> (</w:t>
      </w:r>
      <w:r w:rsidR="008A06EF" w:rsidRPr="00890795">
        <w:rPr>
          <w:rFonts w:asciiTheme="majorHAnsi" w:hAnsiTheme="majorHAnsi"/>
          <w:sz w:val="24"/>
        </w:rPr>
        <w:t>[</w:t>
      </w:r>
      <w:r w:rsidRPr="00890795">
        <w:rPr>
          <w:rStyle w:val="Hyperlink"/>
          <w:rFonts w:asciiTheme="majorHAnsi" w:hAnsiTheme="majorHAnsi"/>
          <w:sz w:val="24"/>
        </w:rPr>
        <w:t>https://www.bls.gov/oes/current/oes_nat.htm#43-0000</w:t>
      </w:r>
      <w:r w:rsidR="008A06EF" w:rsidRPr="00890795">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001E52" w:rsidRDefault="00001E52" w:rsidP="0019309D">
      <w:pPr>
        <w:spacing w:after="0" w:line="240" w:lineRule="auto"/>
        <w:rPr>
          <w:rFonts w:asciiTheme="majorHAnsi" w:hAnsiTheme="majorHAnsi"/>
          <w:i/>
          <w:sz w:val="24"/>
        </w:rPr>
      </w:pPr>
    </w:p>
    <w:p w:rsidR="0019309D" w:rsidRDefault="0019309D" w:rsidP="0019309D">
      <w:pPr>
        <w:spacing w:after="0" w:line="240" w:lineRule="auto"/>
        <w:rPr>
          <w:rFonts w:asciiTheme="majorHAnsi" w:hAnsiTheme="majorHAnsi"/>
          <w:sz w:val="24"/>
        </w:rPr>
      </w:pPr>
      <w:r w:rsidRPr="00001E52">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486235" w:rsidRDefault="00B63E03" w:rsidP="00486235">
      <w:pPr>
        <w:spacing w:after="0" w:line="240" w:lineRule="auto"/>
        <w:rPr>
          <w:rFonts w:asciiTheme="majorHAnsi" w:hAnsiTheme="majorHAnsi"/>
          <w:sz w:val="24"/>
        </w:rPr>
      </w:pPr>
      <w:r w:rsidRPr="00B63E03">
        <w:rPr>
          <w:rFonts w:asciiTheme="majorHAnsi" w:hAnsiTheme="majorHAnsi"/>
          <w:sz w:val="24"/>
        </w:rPr>
        <w:t>T</w:t>
      </w:r>
      <w:r>
        <w:rPr>
          <w:rFonts w:asciiTheme="majorHAnsi" w:hAnsiTheme="majorHAnsi"/>
          <w:sz w:val="24"/>
        </w:rPr>
        <w:t xml:space="preserve">he Department of Defense budgets </w:t>
      </w:r>
      <w:r w:rsidRPr="00B63E03">
        <w:rPr>
          <w:rFonts w:asciiTheme="majorHAnsi" w:hAnsiTheme="majorHAnsi"/>
          <w:sz w:val="24"/>
        </w:rPr>
        <w:t>approximately $1.2M annu</w:t>
      </w:r>
      <w:r>
        <w:rPr>
          <w:rFonts w:asciiTheme="majorHAnsi" w:hAnsiTheme="majorHAnsi"/>
          <w:sz w:val="24"/>
        </w:rPr>
        <w:t>ally for the system sustainment, upkeep, and</w:t>
      </w:r>
      <w:r w:rsidRPr="00B63E03">
        <w:rPr>
          <w:rFonts w:asciiTheme="majorHAnsi" w:hAnsiTheme="majorHAnsi"/>
          <w:sz w:val="24"/>
        </w:rPr>
        <w:t xml:space="preserve"> reporting business process support capabi</w:t>
      </w:r>
      <w:r>
        <w:rPr>
          <w:rFonts w:asciiTheme="majorHAnsi" w:hAnsiTheme="majorHAnsi"/>
          <w:sz w:val="24"/>
        </w:rPr>
        <w:t xml:space="preserve">lity. </w:t>
      </w:r>
      <w:r w:rsidRPr="00B63E03">
        <w:rPr>
          <w:rFonts w:asciiTheme="majorHAnsi" w:hAnsiTheme="majorHAnsi"/>
          <w:sz w:val="24"/>
        </w:rPr>
        <w:t>This is $1.2M dollars to help improve visibility into and governance of over $160B (billi</w:t>
      </w:r>
      <w:r>
        <w:rPr>
          <w:rFonts w:asciiTheme="majorHAnsi" w:hAnsiTheme="majorHAnsi"/>
          <w:sz w:val="24"/>
        </w:rPr>
        <w:t>on) in contracted services spent</w:t>
      </w:r>
      <w:r w:rsidRPr="00B63E03">
        <w:rPr>
          <w:rFonts w:asciiTheme="majorHAnsi" w:hAnsiTheme="majorHAnsi"/>
          <w:sz w:val="24"/>
        </w:rPr>
        <w:t>.</w:t>
      </w:r>
      <w:r>
        <w:rPr>
          <w:rFonts w:asciiTheme="majorHAnsi" w:hAnsiTheme="majorHAnsi"/>
          <w:sz w:val="24"/>
        </w:rPr>
        <w:t xml:space="preserve">  These </w:t>
      </w:r>
      <w:r w:rsidRPr="00B63E03">
        <w:rPr>
          <w:rFonts w:asciiTheme="majorHAnsi" w:hAnsiTheme="majorHAnsi"/>
          <w:sz w:val="24"/>
        </w:rPr>
        <w:t xml:space="preserve">estimated costs include developmental costs, training, monthly status reports to monitor compliance, design and maintenance of the web site and a help desk.  </w:t>
      </w:r>
    </w:p>
    <w:p w:rsidR="00B63E03" w:rsidRDefault="00B63E03" w:rsidP="00486235">
      <w:pPr>
        <w:spacing w:after="0" w:line="240" w:lineRule="auto"/>
        <w:rPr>
          <w:rFonts w:asciiTheme="majorHAnsi" w:hAnsiTheme="majorHAnsi"/>
          <w:sz w:val="24"/>
        </w:rPr>
      </w:pPr>
    </w:p>
    <w:p w:rsidR="00B55E9F" w:rsidRDefault="00DA2B37" w:rsidP="004917DA">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4917DA" w:rsidRPr="004917DA" w:rsidRDefault="004917DA" w:rsidP="004917DA">
      <w:pPr>
        <w:spacing w:after="0" w:line="240" w:lineRule="auto"/>
        <w:rPr>
          <w:rFonts w:asciiTheme="majorHAnsi" w:hAnsiTheme="majorHAnsi"/>
          <w:sz w:val="24"/>
          <w:u w:val="single"/>
        </w:rPr>
      </w:pPr>
    </w:p>
    <w:p w:rsidR="00DA2B37" w:rsidRDefault="00DA2B37" w:rsidP="00B55E9F">
      <w:pPr>
        <w:spacing w:after="0" w:line="240" w:lineRule="auto"/>
        <w:ind w:firstLine="720"/>
        <w:rPr>
          <w:rFonts w:asciiTheme="majorHAnsi" w:hAnsiTheme="majorHAnsi"/>
          <w:sz w:val="24"/>
        </w:rPr>
      </w:pPr>
      <w:r w:rsidRPr="004917DA">
        <w:rPr>
          <w:rFonts w:asciiTheme="majorHAnsi" w:hAnsiTheme="majorHAnsi"/>
          <w:sz w:val="24"/>
        </w:rPr>
        <w:t xml:space="preserve">The burden has decreased since the previous approval due to </w:t>
      </w:r>
      <w:r w:rsidR="004917DA" w:rsidRPr="004917DA">
        <w:rPr>
          <w:rFonts w:asciiTheme="majorHAnsi" w:hAnsiTheme="majorHAnsi"/>
          <w:sz w:val="24"/>
        </w:rPr>
        <w:t>the</w:t>
      </w:r>
      <w:r w:rsidR="004917DA">
        <w:rPr>
          <w:rFonts w:asciiTheme="majorHAnsi" w:hAnsiTheme="majorHAnsi"/>
          <w:sz w:val="24"/>
        </w:rPr>
        <w:t xml:space="preserve"> consolidation of the four Service systems into a single Enterprise-wide Contractor Management Reporting Application. This system is automatically populated and minimizes the burden imposed by reporting requirements.</w:t>
      </w:r>
    </w:p>
    <w:p w:rsidR="00DA2B37" w:rsidRDefault="00DA2B37"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0E5913" w:rsidRDefault="000E5913" w:rsidP="00486235">
      <w:pPr>
        <w:spacing w:after="0" w:line="240" w:lineRule="auto"/>
        <w:rPr>
          <w:rFonts w:asciiTheme="majorHAnsi" w:hAnsiTheme="majorHAnsi"/>
          <w:i/>
          <w:sz w:val="24"/>
        </w:rPr>
      </w:pPr>
    </w:p>
    <w:p w:rsidR="00DA2B37" w:rsidRPr="000E5913" w:rsidRDefault="005C3A95" w:rsidP="00486235">
      <w:pPr>
        <w:spacing w:after="0" w:line="240" w:lineRule="auto"/>
        <w:rPr>
          <w:rFonts w:asciiTheme="majorHAnsi" w:hAnsiTheme="majorHAnsi"/>
          <w:sz w:val="24"/>
        </w:rPr>
      </w:pPr>
      <w:r w:rsidRPr="000E5913">
        <w:rPr>
          <w:rFonts w:asciiTheme="majorHAnsi" w:hAnsiTheme="majorHAnsi"/>
          <w:sz w:val="24"/>
        </w:rPr>
        <w:t xml:space="preserve">The results of this information collection will not be published. </w:t>
      </w:r>
    </w:p>
    <w:p w:rsidR="005C3A95" w:rsidRPr="000E5913" w:rsidRDefault="005C3A95" w:rsidP="00486235">
      <w:pPr>
        <w:spacing w:after="0" w:line="240" w:lineRule="auto"/>
        <w:rPr>
          <w:rFonts w:asciiTheme="majorHAnsi" w:hAnsiTheme="majorHAnsi"/>
          <w:sz w:val="24"/>
        </w:rPr>
      </w:pPr>
    </w:p>
    <w:p w:rsidR="005C3A95" w:rsidRPr="000E5913" w:rsidRDefault="005C3A95" w:rsidP="00486235">
      <w:pPr>
        <w:spacing w:after="0" w:line="240" w:lineRule="auto"/>
        <w:rPr>
          <w:rFonts w:asciiTheme="majorHAnsi" w:hAnsiTheme="majorHAnsi"/>
          <w:sz w:val="24"/>
        </w:rPr>
      </w:pPr>
      <w:r w:rsidRPr="000E5913">
        <w:rPr>
          <w:rFonts w:asciiTheme="majorHAnsi" w:hAnsiTheme="majorHAnsi"/>
          <w:sz w:val="24"/>
        </w:rPr>
        <w:t xml:space="preserve">17. </w:t>
      </w:r>
      <w:r w:rsidR="00C62D17" w:rsidRPr="000E5913">
        <w:rPr>
          <w:rFonts w:asciiTheme="majorHAnsi" w:hAnsiTheme="majorHAnsi"/>
          <w:sz w:val="24"/>
        </w:rPr>
        <w:tab/>
      </w:r>
      <w:r w:rsidR="00C62D17" w:rsidRPr="000E5913">
        <w:rPr>
          <w:rFonts w:asciiTheme="majorHAnsi" w:hAnsiTheme="majorHAnsi"/>
          <w:sz w:val="24"/>
          <w:u w:val="single"/>
        </w:rPr>
        <w:t>Non-Display of OMB Expiration Date</w:t>
      </w:r>
    </w:p>
    <w:p w:rsidR="000E5913" w:rsidRPr="000E5913" w:rsidRDefault="000E5913" w:rsidP="00486235">
      <w:pPr>
        <w:spacing w:after="0" w:line="240" w:lineRule="auto"/>
        <w:rPr>
          <w:rFonts w:asciiTheme="majorHAnsi" w:hAnsiTheme="majorHAnsi"/>
          <w:i/>
          <w:sz w:val="24"/>
        </w:rPr>
      </w:pPr>
    </w:p>
    <w:p w:rsidR="00C62D17" w:rsidRPr="000E5913" w:rsidRDefault="00C62D17" w:rsidP="00486235">
      <w:pPr>
        <w:spacing w:after="0" w:line="240" w:lineRule="auto"/>
        <w:rPr>
          <w:rFonts w:asciiTheme="majorHAnsi" w:hAnsiTheme="majorHAnsi"/>
          <w:sz w:val="24"/>
        </w:rPr>
      </w:pPr>
      <w:r w:rsidRPr="000E5913">
        <w:rPr>
          <w:rFonts w:asciiTheme="majorHAnsi" w:hAnsiTheme="majorHAnsi"/>
          <w:sz w:val="24"/>
        </w:rPr>
        <w:t xml:space="preserve">We are not seeking approval to omit the display of the expiration date of the OMB approval on the collection instrument. </w:t>
      </w:r>
    </w:p>
    <w:p w:rsidR="00C62D17" w:rsidRPr="000E5913" w:rsidRDefault="00C62D17" w:rsidP="00486235">
      <w:pPr>
        <w:spacing w:after="0" w:line="240" w:lineRule="auto"/>
        <w:rPr>
          <w:rFonts w:asciiTheme="majorHAnsi" w:hAnsiTheme="majorHAnsi"/>
          <w:sz w:val="24"/>
        </w:rPr>
      </w:pPr>
    </w:p>
    <w:p w:rsidR="00C62D17" w:rsidRPr="000E5913" w:rsidRDefault="00C62D17" w:rsidP="00486235">
      <w:pPr>
        <w:spacing w:after="0" w:line="240" w:lineRule="auto"/>
        <w:rPr>
          <w:rFonts w:asciiTheme="majorHAnsi" w:hAnsiTheme="majorHAnsi"/>
          <w:sz w:val="24"/>
          <w:u w:val="single"/>
        </w:rPr>
      </w:pPr>
      <w:r w:rsidRPr="000E5913">
        <w:rPr>
          <w:rFonts w:asciiTheme="majorHAnsi" w:hAnsiTheme="majorHAnsi"/>
          <w:sz w:val="24"/>
        </w:rPr>
        <w:t xml:space="preserve">18. </w:t>
      </w:r>
      <w:r w:rsidRPr="000E5913">
        <w:rPr>
          <w:rFonts w:asciiTheme="majorHAnsi" w:hAnsiTheme="majorHAnsi"/>
          <w:sz w:val="24"/>
        </w:rPr>
        <w:tab/>
      </w:r>
      <w:r w:rsidRPr="000E5913">
        <w:rPr>
          <w:rFonts w:asciiTheme="majorHAnsi" w:hAnsiTheme="majorHAnsi"/>
          <w:sz w:val="24"/>
          <w:u w:val="single"/>
        </w:rPr>
        <w:t>Exceptions to “Certification for Paperwork Reduction Submissions”</w:t>
      </w:r>
    </w:p>
    <w:p w:rsidR="000E5913" w:rsidRPr="000E5913" w:rsidRDefault="000E5913" w:rsidP="00B55E9F">
      <w:pPr>
        <w:spacing w:after="0" w:line="240" w:lineRule="auto"/>
        <w:rPr>
          <w:rFonts w:asciiTheme="majorHAnsi" w:hAnsiTheme="majorHAnsi"/>
          <w:i/>
          <w:sz w:val="24"/>
        </w:rPr>
      </w:pPr>
    </w:p>
    <w:p w:rsidR="00A50A0F" w:rsidRPr="00C62D17" w:rsidRDefault="00A50A0F" w:rsidP="00B55E9F">
      <w:pPr>
        <w:spacing w:after="0" w:line="240" w:lineRule="auto"/>
        <w:rPr>
          <w:rFonts w:asciiTheme="majorHAnsi" w:hAnsiTheme="majorHAnsi"/>
          <w:i/>
          <w:sz w:val="24"/>
        </w:rPr>
      </w:pPr>
      <w:r w:rsidRPr="000E5913">
        <w:rPr>
          <w:rFonts w:asciiTheme="majorHAnsi" w:hAnsiTheme="majorHAnsi"/>
          <w:sz w:val="24"/>
        </w:rPr>
        <w:t>We are not requesting an</w:t>
      </w:r>
      <w:r w:rsidR="00420AE9" w:rsidRPr="000E5913">
        <w:rPr>
          <w:rFonts w:asciiTheme="majorHAnsi" w:hAnsiTheme="majorHAnsi"/>
          <w:sz w:val="24"/>
        </w:rPr>
        <w:t>y</w:t>
      </w:r>
      <w:r w:rsidRPr="000E5913">
        <w:rPr>
          <w:rFonts w:asciiTheme="majorHAnsi" w:hAnsiTheme="majorHAnsi"/>
          <w:sz w:val="24"/>
        </w:rPr>
        <w:t xml:space="preserve"> exemption</w:t>
      </w:r>
      <w:r w:rsidR="00420AE9" w:rsidRPr="000E5913">
        <w:rPr>
          <w:rFonts w:asciiTheme="majorHAnsi" w:hAnsiTheme="majorHAnsi"/>
          <w:sz w:val="24"/>
        </w:rPr>
        <w:t>s</w:t>
      </w:r>
      <w:r w:rsidRPr="000E5913">
        <w:rPr>
          <w:rFonts w:asciiTheme="majorHAnsi" w:hAnsiTheme="majorHAnsi"/>
          <w:sz w:val="24"/>
        </w:rPr>
        <w:t xml:space="preserve"> to the provisions </w:t>
      </w:r>
      <w:r w:rsidR="00420AE9" w:rsidRPr="000E5913">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35BCC"/>
    <w:multiLevelType w:val="hybridMultilevel"/>
    <w:tmpl w:val="E6E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4"/>
  </w:num>
  <w:num w:numId="21">
    <w:abstractNumId w:val="13"/>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1E52"/>
    <w:rsid w:val="000B0E70"/>
    <w:rsid w:val="000E5913"/>
    <w:rsid w:val="00105F45"/>
    <w:rsid w:val="00145967"/>
    <w:rsid w:val="00161D9A"/>
    <w:rsid w:val="0019309D"/>
    <w:rsid w:val="001F526C"/>
    <w:rsid w:val="00200261"/>
    <w:rsid w:val="00203BC2"/>
    <w:rsid w:val="00211832"/>
    <w:rsid w:val="00222D1B"/>
    <w:rsid w:val="00233979"/>
    <w:rsid w:val="00235D71"/>
    <w:rsid w:val="0024335E"/>
    <w:rsid w:val="00254DCF"/>
    <w:rsid w:val="002567F9"/>
    <w:rsid w:val="0027743E"/>
    <w:rsid w:val="00294E92"/>
    <w:rsid w:val="002B0B8B"/>
    <w:rsid w:val="00311615"/>
    <w:rsid w:val="003132E7"/>
    <w:rsid w:val="0032323B"/>
    <w:rsid w:val="00331D7E"/>
    <w:rsid w:val="00337EF1"/>
    <w:rsid w:val="00394A8A"/>
    <w:rsid w:val="003C0540"/>
    <w:rsid w:val="00420AE9"/>
    <w:rsid w:val="00480AFF"/>
    <w:rsid w:val="00486235"/>
    <w:rsid w:val="00490797"/>
    <w:rsid w:val="004917DA"/>
    <w:rsid w:val="004C74D6"/>
    <w:rsid w:val="004F4F5D"/>
    <w:rsid w:val="00502FF3"/>
    <w:rsid w:val="00510F0C"/>
    <w:rsid w:val="00520B36"/>
    <w:rsid w:val="00571698"/>
    <w:rsid w:val="00576EDB"/>
    <w:rsid w:val="00596BBA"/>
    <w:rsid w:val="005C3A95"/>
    <w:rsid w:val="005C7428"/>
    <w:rsid w:val="005D5C81"/>
    <w:rsid w:val="00642741"/>
    <w:rsid w:val="0065530D"/>
    <w:rsid w:val="00681D9F"/>
    <w:rsid w:val="006A13FA"/>
    <w:rsid w:val="006E563D"/>
    <w:rsid w:val="006F2DF8"/>
    <w:rsid w:val="00722FDB"/>
    <w:rsid w:val="0077261C"/>
    <w:rsid w:val="007F7B37"/>
    <w:rsid w:val="008112A6"/>
    <w:rsid w:val="008635C4"/>
    <w:rsid w:val="00890795"/>
    <w:rsid w:val="008A06EF"/>
    <w:rsid w:val="008D1294"/>
    <w:rsid w:val="008E3029"/>
    <w:rsid w:val="0090044E"/>
    <w:rsid w:val="009340C0"/>
    <w:rsid w:val="00934CD6"/>
    <w:rsid w:val="0098628F"/>
    <w:rsid w:val="00994F2B"/>
    <w:rsid w:val="00996894"/>
    <w:rsid w:val="009A6246"/>
    <w:rsid w:val="009F2544"/>
    <w:rsid w:val="00A50A0F"/>
    <w:rsid w:val="00A76F7E"/>
    <w:rsid w:val="00A77157"/>
    <w:rsid w:val="00B52F4E"/>
    <w:rsid w:val="00B55E9F"/>
    <w:rsid w:val="00B63E03"/>
    <w:rsid w:val="00B933B0"/>
    <w:rsid w:val="00BD7755"/>
    <w:rsid w:val="00C33684"/>
    <w:rsid w:val="00C45384"/>
    <w:rsid w:val="00C62D17"/>
    <w:rsid w:val="00C808F4"/>
    <w:rsid w:val="00C91C9D"/>
    <w:rsid w:val="00CA15B1"/>
    <w:rsid w:val="00CC24D5"/>
    <w:rsid w:val="00CC2835"/>
    <w:rsid w:val="00D21AA6"/>
    <w:rsid w:val="00D462F7"/>
    <w:rsid w:val="00D56AB3"/>
    <w:rsid w:val="00DA2B37"/>
    <w:rsid w:val="00DA5ABD"/>
    <w:rsid w:val="00DB13E5"/>
    <w:rsid w:val="00DE3557"/>
    <w:rsid w:val="00E5409A"/>
    <w:rsid w:val="00E95FFB"/>
    <w:rsid w:val="00EA6C04"/>
    <w:rsid w:val="00F25499"/>
    <w:rsid w:val="00F35195"/>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98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551DF-D824-4BA7-9F10-8AF2E932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2018-11-26T19:03:00Z</dcterms:created>
  <dcterms:modified xsi:type="dcterms:W3CDTF">2018-11-26T19:03:00Z</dcterms:modified>
</cp:coreProperties>
</file>