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9F9590" w14:textId="77777777" w:rsidR="0007467E" w:rsidRDefault="0007467E" w:rsidP="0007467E">
      <w:pPr>
        <w:numPr>
          <w:ilvl w:val="12"/>
          <w:numId w:val="0"/>
        </w:numPr>
        <w:rPr>
          <w:b/>
        </w:rPr>
      </w:pPr>
      <w:bookmarkStart w:id="0" w:name="_GoBack"/>
      <w:bookmarkEnd w:id="0"/>
      <w:r>
        <w:rPr>
          <w:b/>
        </w:rPr>
        <w:t>B.  Collection of Information Employing Statistical Methods</w:t>
      </w:r>
    </w:p>
    <w:p w14:paraId="059F9591" w14:textId="77777777" w:rsidR="0007467E" w:rsidRDefault="0007467E" w:rsidP="0007467E">
      <w:pPr>
        <w:numPr>
          <w:ilvl w:val="12"/>
          <w:numId w:val="0"/>
        </w:numPr>
        <w:ind w:left="360" w:hanging="360"/>
      </w:pPr>
    </w:p>
    <w:p w14:paraId="059F9592" w14:textId="77777777" w:rsidR="0007467E" w:rsidRDefault="0007467E" w:rsidP="00DF6539">
      <w:pPr>
        <w:keepNext/>
        <w:numPr>
          <w:ilvl w:val="0"/>
          <w:numId w:val="1"/>
        </w:numPr>
        <w:tabs>
          <w:tab w:val="clear" w:pos="1080"/>
          <w:tab w:val="num" w:pos="360"/>
        </w:tabs>
        <w:ind w:left="360" w:hanging="360"/>
        <w:rPr>
          <w:b/>
          <w:i/>
        </w:rPr>
      </w:pPr>
      <w:r>
        <w:rPr>
          <w:b/>
          <w:i/>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14:paraId="059F9593" w14:textId="77777777" w:rsidR="0007467E" w:rsidRDefault="0007467E" w:rsidP="00DF6539">
      <w:pPr>
        <w:keepNext/>
        <w:ind w:left="360"/>
      </w:pPr>
    </w:p>
    <w:p w14:paraId="059F9594" w14:textId="192C91E8" w:rsidR="0007467E" w:rsidRDefault="00AE6C00" w:rsidP="0007467E">
      <w:pPr>
        <w:ind w:left="360"/>
      </w:pPr>
      <w:r>
        <w:t>DHS conduct</w:t>
      </w:r>
      <w:r w:rsidR="00D64718">
        <w:t>s</w:t>
      </w:r>
      <w:r w:rsidR="00946E1F">
        <w:t xml:space="preserve"> two</w:t>
      </w:r>
      <w:r>
        <w:t xml:space="preserve"> voluntary</w:t>
      </w:r>
      <w:r w:rsidR="0007467E">
        <w:t xml:space="preserve"> surveys to collect feedback regarding the quality of service provided by the Traveler Red</w:t>
      </w:r>
      <w:r>
        <w:t>ress Inquiry Program (DHS TRIP)</w:t>
      </w:r>
      <w:r w:rsidR="00946E1F">
        <w:t xml:space="preserve"> and of the website in particular</w:t>
      </w:r>
      <w:r w:rsidR="0007467E">
        <w:t>.  The surveys wi</w:t>
      </w:r>
      <w:r>
        <w:t xml:space="preserve">ll be available via the DHS </w:t>
      </w:r>
      <w:r w:rsidR="001C06E3">
        <w:t>w</w:t>
      </w:r>
      <w:r>
        <w:t>eb</w:t>
      </w:r>
      <w:r w:rsidR="0007467E">
        <w:t>site (</w:t>
      </w:r>
      <w:hyperlink r:id="rId12" w:history="1">
        <w:r w:rsidR="00D64718" w:rsidRPr="00DF6539">
          <w:rPr>
            <w:rStyle w:val="Hyperlink"/>
            <w:u w:val="none"/>
          </w:rPr>
          <w:t>www.dhs.gov/trip</w:t>
        </w:r>
      </w:hyperlink>
      <w:r w:rsidR="0007467E">
        <w:t>)</w:t>
      </w:r>
      <w:r w:rsidR="00D64718">
        <w:t xml:space="preserve"> and by email or surface mail</w:t>
      </w:r>
      <w:r w:rsidR="0007467E">
        <w:t>.  The survey wi</w:t>
      </w:r>
      <w:r>
        <w:t>ll be run continuously through</w:t>
      </w:r>
      <w:r w:rsidR="0007467E">
        <w:t>out a calendar year,</w:t>
      </w:r>
      <w:r w:rsidR="0007467E" w:rsidRPr="006732B1">
        <w:t xml:space="preserve"> </w:t>
      </w:r>
      <w:r w:rsidR="0007467E">
        <w:t xml:space="preserve">thus the potential respondent universe is anyone who visits the DHS TRIP </w:t>
      </w:r>
      <w:r w:rsidR="001C06E3">
        <w:t>w</w:t>
      </w:r>
      <w:r w:rsidR="0007467E">
        <w:t>ebsite</w:t>
      </w:r>
      <w:r w:rsidR="00D64718">
        <w:t>, submits an application,</w:t>
      </w:r>
      <w:r w:rsidR="0007467E">
        <w:t xml:space="preserve"> and chooses to participate.  In </w:t>
      </w:r>
      <w:r w:rsidR="00F73057">
        <w:t>Fiscal Year 201</w:t>
      </w:r>
      <w:r w:rsidR="00D64718">
        <w:t>9</w:t>
      </w:r>
      <w:r w:rsidR="0007467E">
        <w:t>, DHS TRIP</w:t>
      </w:r>
      <w:r w:rsidR="00946E1F">
        <w:t xml:space="preserve"> expects it will</w:t>
      </w:r>
      <w:r w:rsidR="0007467E">
        <w:t xml:space="preserve"> receive approximately </w:t>
      </w:r>
      <w:r w:rsidR="004A1F82">
        <w:t>15,000</w:t>
      </w:r>
      <w:r w:rsidR="0007467E">
        <w:t xml:space="preserve"> inquiries from the traveling public.  DHS expects a</w:t>
      </w:r>
      <w:r w:rsidR="00946E1F">
        <w:t xml:space="preserve"> survey</w:t>
      </w:r>
      <w:r w:rsidR="0007467E">
        <w:t xml:space="preserve"> response rate of less than 10 percent</w:t>
      </w:r>
      <w:r w:rsidR="00946E1F">
        <w:t xml:space="preserve"> for each of the two surveys</w:t>
      </w:r>
      <w:r w:rsidR="001C06E3">
        <w:t>,</w:t>
      </w:r>
      <w:r w:rsidR="0007467E">
        <w:t xml:space="preserve"> which is consistent with similar surveys conducted in the past.  Assuming </w:t>
      </w:r>
      <w:r>
        <w:t xml:space="preserve">a 10 percent response rate, </w:t>
      </w:r>
      <w:r w:rsidR="0007467E">
        <w:t xml:space="preserve">approximately </w:t>
      </w:r>
      <w:r w:rsidR="004A1F82">
        <w:t>1,500</w:t>
      </w:r>
      <w:r w:rsidR="0007467E">
        <w:t xml:space="preserve"> completed surveys</w:t>
      </w:r>
      <w:r w:rsidR="001C06E3">
        <w:t xml:space="preserve"> </w:t>
      </w:r>
      <w:r w:rsidR="00946E1F">
        <w:t>will</w:t>
      </w:r>
      <w:r w:rsidR="001C06E3">
        <w:t xml:space="preserve"> result</w:t>
      </w:r>
      <w:r w:rsidR="00946E1F">
        <w:t xml:space="preserve"> from each survey for a total of 3,000 responses</w:t>
      </w:r>
      <w:r w:rsidR="0007467E">
        <w:t>.</w:t>
      </w:r>
    </w:p>
    <w:p w14:paraId="059F9595" w14:textId="77777777" w:rsidR="0007467E" w:rsidRDefault="0007467E" w:rsidP="0007467E">
      <w:pPr>
        <w:ind w:left="360"/>
      </w:pPr>
    </w:p>
    <w:p w14:paraId="059F9596" w14:textId="580721F0" w:rsidR="0007467E" w:rsidRDefault="0007467E" w:rsidP="0007467E">
      <w:pPr>
        <w:ind w:left="360"/>
      </w:pPr>
      <w:r>
        <w:t>DHS provide</w:t>
      </w:r>
      <w:r w:rsidR="00D64718">
        <w:t>s</w:t>
      </w:r>
      <w:r>
        <w:t xml:space="preserve"> </w:t>
      </w:r>
      <w:r w:rsidR="002771B8">
        <w:t>five</w:t>
      </w:r>
      <w:r>
        <w:t xml:space="preserve"> approved questions</w:t>
      </w:r>
      <w:r w:rsidR="00946E1F">
        <w:t xml:space="preserve"> for each survey.  The first survey</w:t>
      </w:r>
      <w:r w:rsidR="00765BF7">
        <w:t xml:space="preserve"> addresses</w:t>
      </w:r>
      <w:r w:rsidR="00946E1F">
        <w:t xml:space="preserve"> user satisfaction with the DHS TRIP website</w:t>
      </w:r>
      <w:r>
        <w:t>. Th</w:t>
      </w:r>
      <w:r w:rsidR="00946E1F">
        <w:t>e second</w:t>
      </w:r>
      <w:r>
        <w:t xml:space="preserve"> survey is geared towards generating a general understanding of user satisfaction with the effectiveness of the Redress program</w:t>
      </w:r>
      <w:r w:rsidR="00946E1F">
        <w:t xml:space="preserve">.  </w:t>
      </w:r>
      <w:r w:rsidR="00765BF7">
        <w:t>Analyses of results</w:t>
      </w:r>
      <w:r>
        <w:t xml:space="preserve"> will</w:t>
      </w:r>
      <w:r w:rsidR="001C06E3">
        <w:t xml:space="preserve"> examine</w:t>
      </w:r>
      <w:r>
        <w:t xml:space="preserve"> general qualitative aspects, such as overall satisfaction with the website for first time users, or overall satisfaction with the level of co</w:t>
      </w:r>
      <w:r w:rsidR="00AE6C00">
        <w:t>mmunication for returning users</w:t>
      </w:r>
      <w:r>
        <w:t xml:space="preserve">.  This will allow DHS to understand, for example, the effectiveness of DHS TRIP messaging on the site. </w:t>
      </w:r>
      <w:r w:rsidRPr="00CA1F67">
        <w:t xml:space="preserve">A possible outcome of the Web survey effort may be identification of the need for further survey efforts to explore facets of user interaction of the </w:t>
      </w:r>
      <w:r w:rsidR="001C06E3">
        <w:t>w</w:t>
      </w:r>
      <w:r w:rsidRPr="00CA1F67">
        <w:t>ebsite</w:t>
      </w:r>
      <w:r w:rsidR="00E57273">
        <w:t xml:space="preserve">.  </w:t>
      </w:r>
      <w:r>
        <w:t>Future surveys</w:t>
      </w:r>
      <w:r w:rsidRPr="00CA1F67">
        <w:t xml:space="preserve"> will be handled separately from this effort</w:t>
      </w:r>
      <w:r>
        <w:t xml:space="preserve"> and submitted to OMB</w:t>
      </w:r>
      <w:r w:rsidR="002771B8">
        <w:t xml:space="preserve"> for approval</w:t>
      </w:r>
      <w:r w:rsidRPr="00CA1F67">
        <w:t>.</w:t>
      </w:r>
    </w:p>
    <w:p w14:paraId="059F9598" w14:textId="77777777" w:rsidR="0007467E" w:rsidRDefault="0007467E" w:rsidP="0007467E">
      <w:pPr>
        <w:ind w:left="360"/>
      </w:pPr>
    </w:p>
    <w:p w14:paraId="059F9599" w14:textId="55C4EBD0" w:rsidR="0007467E" w:rsidRDefault="0007467E" w:rsidP="0007467E">
      <w:pPr>
        <w:keepNext/>
        <w:tabs>
          <w:tab w:val="num" w:pos="360"/>
        </w:tabs>
        <w:ind w:left="360" w:hanging="360"/>
        <w:rPr>
          <w:b/>
          <w:i/>
        </w:rPr>
      </w:pPr>
      <w:r>
        <w:rPr>
          <w:b/>
          <w:i/>
        </w:rPr>
        <w:t>2.</w:t>
      </w:r>
      <w:r>
        <w:rPr>
          <w:b/>
          <w:i/>
        </w:rPr>
        <w:tab/>
        <w:t>Describe the procedures for the collection of information including:</w:t>
      </w:r>
    </w:p>
    <w:p w14:paraId="059F959B" w14:textId="77777777" w:rsidR="0007467E" w:rsidRDefault="0007467E" w:rsidP="00DF6539">
      <w:pPr>
        <w:keepNext/>
        <w:numPr>
          <w:ilvl w:val="1"/>
          <w:numId w:val="1"/>
        </w:numPr>
        <w:tabs>
          <w:tab w:val="clear" w:pos="1440"/>
          <w:tab w:val="num" w:pos="720"/>
        </w:tabs>
        <w:ind w:left="720"/>
        <w:rPr>
          <w:b/>
          <w:i/>
        </w:rPr>
      </w:pPr>
      <w:r>
        <w:rPr>
          <w:b/>
          <w:i/>
        </w:rPr>
        <w:t>Statistical methodology for stratification and sample decision,</w:t>
      </w:r>
    </w:p>
    <w:p w14:paraId="059F959C" w14:textId="77777777" w:rsidR="0007467E" w:rsidRDefault="0007467E" w:rsidP="00DF6539">
      <w:pPr>
        <w:keepNext/>
        <w:numPr>
          <w:ilvl w:val="1"/>
          <w:numId w:val="1"/>
        </w:numPr>
        <w:tabs>
          <w:tab w:val="clear" w:pos="1440"/>
          <w:tab w:val="num" w:pos="720"/>
          <w:tab w:val="num" w:pos="1080"/>
        </w:tabs>
        <w:ind w:left="720"/>
        <w:rPr>
          <w:b/>
          <w:i/>
        </w:rPr>
      </w:pPr>
      <w:r>
        <w:rPr>
          <w:b/>
          <w:i/>
        </w:rPr>
        <w:t>Estimation procedure,</w:t>
      </w:r>
    </w:p>
    <w:p w14:paraId="059F959D" w14:textId="77777777" w:rsidR="0007467E" w:rsidRDefault="0007467E" w:rsidP="00DF6539">
      <w:pPr>
        <w:keepNext/>
        <w:numPr>
          <w:ilvl w:val="1"/>
          <w:numId w:val="1"/>
        </w:numPr>
        <w:tabs>
          <w:tab w:val="clear" w:pos="1440"/>
          <w:tab w:val="num" w:pos="720"/>
          <w:tab w:val="num" w:pos="1080"/>
        </w:tabs>
        <w:ind w:left="720"/>
        <w:rPr>
          <w:b/>
          <w:i/>
        </w:rPr>
      </w:pPr>
      <w:r>
        <w:rPr>
          <w:b/>
          <w:i/>
        </w:rPr>
        <w:t>Degree of accuracy needed for the purpose described in the justification,</w:t>
      </w:r>
    </w:p>
    <w:p w14:paraId="059F959E" w14:textId="77777777" w:rsidR="0007467E" w:rsidRDefault="0007467E" w:rsidP="00DF6539">
      <w:pPr>
        <w:keepNext/>
        <w:numPr>
          <w:ilvl w:val="1"/>
          <w:numId w:val="1"/>
        </w:numPr>
        <w:tabs>
          <w:tab w:val="clear" w:pos="1440"/>
          <w:tab w:val="num" w:pos="720"/>
          <w:tab w:val="num" w:pos="1080"/>
        </w:tabs>
        <w:ind w:left="720"/>
        <w:rPr>
          <w:b/>
          <w:i/>
        </w:rPr>
      </w:pPr>
      <w:r>
        <w:rPr>
          <w:b/>
          <w:i/>
        </w:rPr>
        <w:t>Unusual problems requiring specialized sampling procedures, and</w:t>
      </w:r>
    </w:p>
    <w:p w14:paraId="059F959F" w14:textId="77777777" w:rsidR="0007467E" w:rsidRDefault="0007467E" w:rsidP="00DF6539">
      <w:pPr>
        <w:keepNext/>
        <w:numPr>
          <w:ilvl w:val="1"/>
          <w:numId w:val="1"/>
        </w:numPr>
        <w:tabs>
          <w:tab w:val="clear" w:pos="1440"/>
          <w:tab w:val="num" w:pos="720"/>
          <w:tab w:val="num" w:pos="1080"/>
        </w:tabs>
        <w:ind w:left="720"/>
        <w:rPr>
          <w:b/>
          <w:i/>
        </w:rPr>
      </w:pPr>
      <w:r>
        <w:rPr>
          <w:b/>
          <w:i/>
        </w:rPr>
        <w:t>Any use of periodic (less frequent than annual) data collection cycles to reduce burden.</w:t>
      </w:r>
    </w:p>
    <w:p w14:paraId="059F95A0" w14:textId="77777777" w:rsidR="0007467E" w:rsidRDefault="0007467E" w:rsidP="00DF6539">
      <w:pPr>
        <w:keepNext/>
        <w:ind w:left="360"/>
      </w:pPr>
    </w:p>
    <w:p w14:paraId="059F95A1" w14:textId="7702A98E" w:rsidR="0007467E" w:rsidRDefault="0007467E" w:rsidP="00DF6539">
      <w:pPr>
        <w:ind w:left="360"/>
      </w:pPr>
      <w:r>
        <w:t>The potential respondent universe for the</w:t>
      </w:r>
      <w:r w:rsidR="00946E1F">
        <w:t xml:space="preserve"> first</w:t>
      </w:r>
      <w:r>
        <w:t xml:space="preserve"> survey information collection will consist of individuals visiting the DHS </w:t>
      </w:r>
      <w:r w:rsidR="001C06E3">
        <w:t>w</w:t>
      </w:r>
      <w:r>
        <w:t>ebsite</w:t>
      </w:r>
      <w:r w:rsidR="00D64718">
        <w:t>, submitting an application,</w:t>
      </w:r>
      <w:r>
        <w:t xml:space="preserve"> and choosing to complete the online survey.  </w:t>
      </w:r>
      <w:r w:rsidR="00946E1F">
        <w:t xml:space="preserve">The potential respondent universe for the second survey information collection </w:t>
      </w:r>
      <w:r w:rsidR="00C80E72">
        <w:t>will consist of those individuals whose ca</w:t>
      </w:r>
      <w:r w:rsidR="004420D1">
        <w:t>ses were closed 90 days in the past</w:t>
      </w:r>
      <w:r w:rsidR="00C80E72">
        <w:t xml:space="preserve"> and </w:t>
      </w:r>
      <w:r w:rsidR="004420D1">
        <w:t xml:space="preserve">who </w:t>
      </w:r>
      <w:r w:rsidR="00C80E72">
        <w:t>choose to complete the online survey upon receiving an emailed invitation to do so.</w:t>
      </w:r>
    </w:p>
    <w:p w14:paraId="059F95A2" w14:textId="77777777" w:rsidR="0007467E" w:rsidRDefault="0007467E" w:rsidP="00DF6539">
      <w:pPr>
        <w:ind w:left="360"/>
      </w:pPr>
    </w:p>
    <w:p w14:paraId="059F95A3" w14:textId="72C70D85" w:rsidR="0007467E" w:rsidRDefault="0007467E" w:rsidP="00DF6539">
      <w:pPr>
        <w:ind w:left="360"/>
      </w:pPr>
      <w:r>
        <w:lastRenderedPageBreak/>
        <w:t xml:space="preserve">DHS </w:t>
      </w:r>
      <w:r w:rsidR="00D64718">
        <w:t xml:space="preserve">has not encountered and </w:t>
      </w:r>
      <w:r>
        <w:t xml:space="preserve">does not foresee any unusual problems with the instruments associated with this collection requiring specialized sampling procedures.  DHS anticipates respondents will respond to the collection of the information on annual basis; however, </w:t>
      </w:r>
      <w:r w:rsidR="001C06E3">
        <w:t>w</w:t>
      </w:r>
      <w:r>
        <w:t>ebsite visitors may submit more than one survey response depending on their desire to provide feedback. Since the survey</w:t>
      </w:r>
      <w:r w:rsidR="00C80E72">
        <w:t>s</w:t>
      </w:r>
      <w:r>
        <w:t xml:space="preserve"> </w:t>
      </w:r>
      <w:r w:rsidR="00C80E72">
        <w:t>are</w:t>
      </w:r>
      <w:r>
        <w:t xml:space="preserve"> intended for general qualitative understanding of users’ thoughts of the </w:t>
      </w:r>
      <w:r w:rsidR="001C06E3">
        <w:t>w</w:t>
      </w:r>
      <w:r>
        <w:t>ebsite</w:t>
      </w:r>
      <w:r w:rsidR="00C80E72">
        <w:t xml:space="preserve"> and of the DHS TRIP program overall and will be </w:t>
      </w:r>
      <w:r>
        <w:t>for internal use only, the overall impact of users submitting multiple surveys is not a major concern.</w:t>
      </w:r>
    </w:p>
    <w:p w14:paraId="059F95A4" w14:textId="77777777" w:rsidR="0007467E" w:rsidRDefault="0007467E" w:rsidP="00DF6539">
      <w:pPr>
        <w:ind w:left="360"/>
      </w:pPr>
    </w:p>
    <w:p w14:paraId="059F95A5" w14:textId="77777777" w:rsidR="0007467E" w:rsidRDefault="0007467E" w:rsidP="00DF6539">
      <w:pPr>
        <w:ind w:left="360"/>
      </w:pPr>
      <w:r>
        <w:t>DHS is confident regarding the degree of accuracy that can be expected from the online survey.  DHS is also confident that the burden on respondents as a result of the data collection will be minimal.</w:t>
      </w:r>
    </w:p>
    <w:p w14:paraId="059F95A6" w14:textId="77777777" w:rsidR="0007467E" w:rsidRDefault="0007467E">
      <w:pPr>
        <w:ind w:left="360"/>
      </w:pPr>
    </w:p>
    <w:p w14:paraId="059F95A7" w14:textId="7CFEA0AD" w:rsidR="0007467E" w:rsidRPr="00DF6539" w:rsidRDefault="0007467E" w:rsidP="00DF6539">
      <w:pPr>
        <w:pStyle w:val="ListParagraph"/>
        <w:numPr>
          <w:ilvl w:val="0"/>
          <w:numId w:val="1"/>
        </w:numPr>
        <w:tabs>
          <w:tab w:val="clear" w:pos="1080"/>
          <w:tab w:val="num" w:pos="360"/>
        </w:tabs>
        <w:ind w:left="360" w:hanging="360"/>
        <w:rPr>
          <w:b/>
          <w:i/>
        </w:rPr>
      </w:pPr>
      <w:r w:rsidRPr="00DF6539">
        <w:rPr>
          <w:b/>
          <w:i/>
        </w:rPr>
        <w:t>Describe methods to maximize response rates and to deal with issues of non-response.  The accuracy and reliability of information collected must be shown to be adequate for intended uses.  For collection based on sampling, a special justification must be provided for any collection that will not yield “reliable” data that can be generalized to the universe studied.</w:t>
      </w:r>
    </w:p>
    <w:p w14:paraId="059F95A8" w14:textId="77777777" w:rsidR="0007467E" w:rsidRPr="00DF6539" w:rsidRDefault="0007467E">
      <w:pPr>
        <w:keepNext/>
        <w:ind w:left="360"/>
      </w:pPr>
    </w:p>
    <w:p w14:paraId="059F95A9" w14:textId="1C7973CE" w:rsidR="0007467E" w:rsidRDefault="0007467E" w:rsidP="00DF6539">
      <w:pPr>
        <w:ind w:left="360"/>
      </w:pPr>
      <w:r>
        <w:t xml:space="preserve">This survey effort is not designed to support statistically valid results, but rather qualitative analysis of user satisfaction. </w:t>
      </w:r>
      <w:r w:rsidR="009D5E32">
        <w:t xml:space="preserve"> </w:t>
      </w:r>
      <w:r>
        <w:t xml:space="preserve">The methods for data collection are designed to collect specific information to maximize the responses received.  DHS intends to encourage participation in the survey by emphasizing the value of the travelers’ feedback on the DHS </w:t>
      </w:r>
      <w:r w:rsidR="00EB0204">
        <w:t>w</w:t>
      </w:r>
      <w:r>
        <w:t>ebsite</w:t>
      </w:r>
      <w:r w:rsidR="003E6EAA">
        <w:t xml:space="preserve"> and on the program overall</w:t>
      </w:r>
      <w:r>
        <w:t>.</w:t>
      </w:r>
    </w:p>
    <w:p w14:paraId="059F95AA" w14:textId="77777777" w:rsidR="0007467E" w:rsidRDefault="0007467E">
      <w:pPr>
        <w:ind w:left="360"/>
      </w:pPr>
    </w:p>
    <w:p w14:paraId="059F95AB" w14:textId="44D8185B" w:rsidR="0007467E" w:rsidRDefault="00A34E74" w:rsidP="00DF6539">
      <w:pPr>
        <w:ind w:left="360"/>
      </w:pPr>
      <w:r>
        <w:t>Because t</w:t>
      </w:r>
      <w:r w:rsidR="0007467E">
        <w:t>his collection is not based on sampling and is intended for general qualitative understanding</w:t>
      </w:r>
      <w:r w:rsidR="0089794A">
        <w:t xml:space="preserve"> of</w:t>
      </w:r>
      <w:r w:rsidR="0007467E">
        <w:t xml:space="preserve"> user satisfaction with the </w:t>
      </w:r>
      <w:r w:rsidR="00EB0204">
        <w:t>w</w:t>
      </w:r>
      <w:r w:rsidR="0007467E">
        <w:t>ebsite</w:t>
      </w:r>
      <w:r w:rsidR="003E6EAA">
        <w:t xml:space="preserve"> or the program</w:t>
      </w:r>
      <w:r w:rsidR="0007467E">
        <w:t xml:space="preserve">, no special justification is needed for this collection. </w:t>
      </w:r>
      <w:r w:rsidR="009D5E32">
        <w:t xml:space="preserve"> </w:t>
      </w:r>
      <w:r w:rsidR="0007467E">
        <w:t>Additionally, the results of th</w:t>
      </w:r>
      <w:r w:rsidR="003E6EAA">
        <w:t>e</w:t>
      </w:r>
      <w:r w:rsidR="0007467E">
        <w:t>s</w:t>
      </w:r>
      <w:r w:rsidR="003E6EAA">
        <w:t>e</w:t>
      </w:r>
      <w:r w:rsidR="0007467E">
        <w:t xml:space="preserve"> survey</w:t>
      </w:r>
      <w:r w:rsidR="003E6EAA">
        <w:t>s</w:t>
      </w:r>
      <w:r w:rsidR="0007467E">
        <w:t xml:space="preserve"> are intended for internal use and will s</w:t>
      </w:r>
      <w:r w:rsidR="003E6EAA">
        <w:t>erve</w:t>
      </w:r>
      <w:r w:rsidR="004420D1">
        <w:t xml:space="preserve"> </w:t>
      </w:r>
      <w:r w:rsidR="0007467E">
        <w:t xml:space="preserve">as a guide to identify future areas of development. </w:t>
      </w:r>
      <w:r w:rsidR="009D5E32">
        <w:t xml:space="preserve"> </w:t>
      </w:r>
      <w:r w:rsidR="0007467E">
        <w:t xml:space="preserve">This survey effort will allow DHS to plan further </w:t>
      </w:r>
      <w:r w:rsidR="00EB0204">
        <w:t>w</w:t>
      </w:r>
      <w:r w:rsidR="0007467E">
        <w:t>ebsite</w:t>
      </w:r>
      <w:r w:rsidR="003E6EAA">
        <w:t xml:space="preserve"> and programmatic</w:t>
      </w:r>
      <w:r w:rsidR="0007467E">
        <w:t xml:space="preserve"> developments, including in</w:t>
      </w:r>
      <w:r w:rsidR="003E6EAA">
        <w:t>-</w:t>
      </w:r>
      <w:r w:rsidR="0007467E">
        <w:t>depth studies if warranted, based on the data.</w:t>
      </w:r>
    </w:p>
    <w:p w14:paraId="059F95AC" w14:textId="77777777" w:rsidR="0007467E" w:rsidRDefault="0007467E">
      <w:pPr>
        <w:ind w:left="360"/>
      </w:pPr>
    </w:p>
    <w:p w14:paraId="059F95AD" w14:textId="636F4857" w:rsidR="0007467E" w:rsidRDefault="0007467E" w:rsidP="00DF6539">
      <w:pPr>
        <w:pStyle w:val="ListParagraph"/>
        <w:keepNext/>
        <w:numPr>
          <w:ilvl w:val="0"/>
          <w:numId w:val="1"/>
        </w:numPr>
        <w:tabs>
          <w:tab w:val="clear" w:pos="1080"/>
          <w:tab w:val="num" w:pos="360"/>
        </w:tabs>
        <w:ind w:left="360" w:hanging="360"/>
      </w:pPr>
      <w:r w:rsidRPr="00DF6539">
        <w:rPr>
          <w:b/>
          <w:i/>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r>
        <w:t>.</w:t>
      </w:r>
    </w:p>
    <w:p w14:paraId="059F95AE" w14:textId="77777777" w:rsidR="0007467E" w:rsidRDefault="0007467E" w:rsidP="00DF6539">
      <w:pPr>
        <w:keepNext/>
        <w:ind w:left="360"/>
      </w:pPr>
    </w:p>
    <w:p w14:paraId="059F95AF" w14:textId="3CDFD87E" w:rsidR="0007467E" w:rsidRDefault="0007467E" w:rsidP="00DF6539">
      <w:pPr>
        <w:ind w:left="360"/>
      </w:pPr>
      <w:r>
        <w:t xml:space="preserve">DHS will implement the information gathering technique, as described in Question 1, </w:t>
      </w:r>
      <w:r w:rsidR="00A34E74">
        <w:t xml:space="preserve">in </w:t>
      </w:r>
      <w:r>
        <w:t>an online survey.  DHS will not conduct any test of procedures for these collections.</w:t>
      </w:r>
    </w:p>
    <w:p w14:paraId="059F95B0" w14:textId="77777777" w:rsidR="0007467E" w:rsidRDefault="0007467E">
      <w:pPr>
        <w:ind w:left="360"/>
      </w:pPr>
    </w:p>
    <w:p w14:paraId="059F95B1" w14:textId="41C10EFE" w:rsidR="0007467E" w:rsidRPr="00DF6539" w:rsidRDefault="0007467E" w:rsidP="00DF6539">
      <w:pPr>
        <w:pStyle w:val="ListParagraph"/>
        <w:keepNext/>
        <w:numPr>
          <w:ilvl w:val="0"/>
          <w:numId w:val="1"/>
        </w:numPr>
        <w:tabs>
          <w:tab w:val="clear" w:pos="1080"/>
          <w:tab w:val="num" w:pos="360"/>
        </w:tabs>
        <w:ind w:left="360" w:hanging="360"/>
        <w:rPr>
          <w:b/>
          <w:i/>
        </w:rPr>
      </w:pPr>
      <w:r w:rsidRPr="00DF6539">
        <w:rPr>
          <w:b/>
          <w:i/>
        </w:rPr>
        <w:lastRenderedPageBreak/>
        <w:t>Provide the name and telephone number of individuals consulted on statistical aspects of the design and the name of the agency unit, contractor(s), grantee(s), or other person(s) who will actually collect and/or analyze the information for the agency.</w:t>
      </w:r>
    </w:p>
    <w:p w14:paraId="059F95B2" w14:textId="77777777" w:rsidR="0007467E" w:rsidRDefault="0007467E" w:rsidP="0007467E">
      <w:pPr>
        <w:keepNext/>
        <w:ind w:left="360"/>
      </w:pPr>
    </w:p>
    <w:p w14:paraId="059F95B4" w14:textId="3035AB48" w:rsidR="0007467E" w:rsidRDefault="0007467E" w:rsidP="00DF6539">
      <w:pPr>
        <w:keepNext/>
        <w:autoSpaceDE w:val="0"/>
        <w:autoSpaceDN w:val="0"/>
        <w:adjustRightInd w:val="0"/>
        <w:ind w:left="360"/>
        <w:rPr>
          <w:lang w:val="fr-FR"/>
        </w:rPr>
      </w:pPr>
      <w:r>
        <w:rPr>
          <w:lang w:val="fr-FR"/>
        </w:rPr>
        <w:t xml:space="preserve">The </w:t>
      </w:r>
      <w:r>
        <w:t>individual</w:t>
      </w:r>
      <w:r>
        <w:rPr>
          <w:lang w:val="fr-FR"/>
        </w:rPr>
        <w:t xml:space="preserve"> </w:t>
      </w:r>
      <w:r w:rsidR="00A34E74">
        <w:rPr>
          <w:lang w:val="fr-FR"/>
        </w:rPr>
        <w:t xml:space="preserve">identified </w:t>
      </w:r>
      <w:r w:rsidR="00AE6C00">
        <w:rPr>
          <w:lang w:val="fr-FR"/>
        </w:rPr>
        <w:t xml:space="preserve">below </w:t>
      </w:r>
      <w:r>
        <w:rPr>
          <w:lang w:val="fr-FR"/>
        </w:rPr>
        <w:t xml:space="preserve">was consulted on all aspects of the </w:t>
      </w:r>
      <w:r w:rsidR="00A34E74">
        <w:rPr>
          <w:lang w:val="fr-FR"/>
        </w:rPr>
        <w:t xml:space="preserve">survey </w:t>
      </w:r>
      <w:r>
        <w:rPr>
          <w:lang w:val="fr-FR"/>
        </w:rPr>
        <w:t>design and will be responsible for collecting and analyzing the data.</w:t>
      </w:r>
    </w:p>
    <w:p w14:paraId="059F95B5" w14:textId="77777777" w:rsidR="0007467E" w:rsidRDefault="0007467E" w:rsidP="00DF6539">
      <w:pPr>
        <w:keepNext/>
        <w:ind w:left="360"/>
      </w:pPr>
    </w:p>
    <w:p w14:paraId="059F95B8" w14:textId="19983953" w:rsidR="002771B8" w:rsidRDefault="00AE6C00" w:rsidP="00DF6539">
      <w:pPr>
        <w:ind w:left="360"/>
      </w:pPr>
      <w:r>
        <w:t>Deborah</w:t>
      </w:r>
      <w:r w:rsidR="00D64718">
        <w:t xml:space="preserve"> O.</w:t>
      </w:r>
      <w:r>
        <w:t xml:space="preserve"> Moore</w:t>
      </w:r>
      <w:r w:rsidR="0007467E">
        <w:t xml:space="preserve">, </w:t>
      </w:r>
      <w:r>
        <w:t xml:space="preserve">Director, </w:t>
      </w:r>
      <w:r w:rsidR="0007467E">
        <w:t>Traveler Redress Inquiry Program, Department of Homeland Security</w:t>
      </w:r>
      <w:r w:rsidR="00A34E74">
        <w:t xml:space="preserve">, </w:t>
      </w:r>
      <w:r>
        <w:t>571-227-1220.</w:t>
      </w:r>
    </w:p>
    <w:sectPr w:rsidR="002771B8" w:rsidSect="00DF6539">
      <w:head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08412F" w14:textId="77777777" w:rsidR="009D5E32" w:rsidRDefault="009D5E32" w:rsidP="009D5E32">
      <w:r>
        <w:separator/>
      </w:r>
    </w:p>
  </w:endnote>
  <w:endnote w:type="continuationSeparator" w:id="0">
    <w:p w14:paraId="0EB2DB80" w14:textId="77777777" w:rsidR="009D5E32" w:rsidRDefault="009D5E32" w:rsidP="009D5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FD6069" w14:textId="77777777" w:rsidR="009D5E32" w:rsidRDefault="009D5E32" w:rsidP="009D5E32">
      <w:r>
        <w:separator/>
      </w:r>
    </w:p>
  </w:footnote>
  <w:footnote w:type="continuationSeparator" w:id="0">
    <w:p w14:paraId="409DB861" w14:textId="77777777" w:rsidR="009D5E32" w:rsidRDefault="009D5E32" w:rsidP="009D5E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9332946"/>
      <w:docPartObj>
        <w:docPartGallery w:val="Page Numbers (Top of Page)"/>
        <w:docPartUnique/>
      </w:docPartObj>
    </w:sdtPr>
    <w:sdtEndPr>
      <w:rPr>
        <w:noProof/>
      </w:rPr>
    </w:sdtEndPr>
    <w:sdtContent>
      <w:p w14:paraId="37E2DC13" w14:textId="7C7BD707" w:rsidR="009D5E32" w:rsidRDefault="009D5E32">
        <w:pPr>
          <w:pStyle w:val="Header"/>
          <w:jc w:val="right"/>
        </w:pPr>
        <w:r>
          <w:fldChar w:fldCharType="begin"/>
        </w:r>
        <w:r>
          <w:instrText xml:space="preserve"> PAGE   \* MERGEFORMAT </w:instrText>
        </w:r>
        <w:r>
          <w:fldChar w:fldCharType="separate"/>
        </w:r>
        <w:r w:rsidR="007E2148">
          <w:rPr>
            <w:noProof/>
          </w:rPr>
          <w:t>2</w:t>
        </w:r>
        <w:r>
          <w:rPr>
            <w:noProof/>
          </w:rPr>
          <w:fldChar w:fldCharType="end"/>
        </w:r>
      </w:p>
    </w:sdtContent>
  </w:sdt>
  <w:p w14:paraId="144750AC" w14:textId="77777777" w:rsidR="009D5E32" w:rsidRDefault="009D5E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5020AF"/>
    <w:multiLevelType w:val="hybridMultilevel"/>
    <w:tmpl w:val="0A7220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41136A4"/>
    <w:multiLevelType w:val="hybridMultilevel"/>
    <w:tmpl w:val="2E56E2C0"/>
    <w:lvl w:ilvl="0" w:tplc="61BCDE16">
      <w:start w:val="1"/>
      <w:numFmt w:val="decimal"/>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67E"/>
    <w:rsid w:val="0007467E"/>
    <w:rsid w:val="00145C27"/>
    <w:rsid w:val="00154531"/>
    <w:rsid w:val="001C06E3"/>
    <w:rsid w:val="00245FAB"/>
    <w:rsid w:val="002771B8"/>
    <w:rsid w:val="003852A0"/>
    <w:rsid w:val="003E5207"/>
    <w:rsid w:val="003E6EAA"/>
    <w:rsid w:val="004420D1"/>
    <w:rsid w:val="004A1E41"/>
    <w:rsid w:val="004A1F82"/>
    <w:rsid w:val="004C7C18"/>
    <w:rsid w:val="00765BF7"/>
    <w:rsid w:val="007E2148"/>
    <w:rsid w:val="008877F2"/>
    <w:rsid w:val="0089794A"/>
    <w:rsid w:val="008A429E"/>
    <w:rsid w:val="008F461A"/>
    <w:rsid w:val="00946E1F"/>
    <w:rsid w:val="009D5E32"/>
    <w:rsid w:val="00A03BA3"/>
    <w:rsid w:val="00A34E74"/>
    <w:rsid w:val="00A730D2"/>
    <w:rsid w:val="00AE6C00"/>
    <w:rsid w:val="00B52578"/>
    <w:rsid w:val="00B55428"/>
    <w:rsid w:val="00BC3116"/>
    <w:rsid w:val="00BE6695"/>
    <w:rsid w:val="00C57411"/>
    <w:rsid w:val="00C61FEC"/>
    <w:rsid w:val="00C80E72"/>
    <w:rsid w:val="00CF79D0"/>
    <w:rsid w:val="00D64718"/>
    <w:rsid w:val="00DD3BD5"/>
    <w:rsid w:val="00DF6539"/>
    <w:rsid w:val="00E2100C"/>
    <w:rsid w:val="00E57273"/>
    <w:rsid w:val="00EB0204"/>
    <w:rsid w:val="00EE3CD2"/>
    <w:rsid w:val="00F73057"/>
    <w:rsid w:val="00FD506C"/>
    <w:rsid w:val="00FF3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F9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67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C06E3"/>
    <w:rPr>
      <w:sz w:val="16"/>
      <w:szCs w:val="16"/>
    </w:rPr>
  </w:style>
  <w:style w:type="paragraph" w:styleId="CommentText">
    <w:name w:val="annotation text"/>
    <w:basedOn w:val="Normal"/>
    <w:link w:val="CommentTextChar"/>
    <w:uiPriority w:val="99"/>
    <w:semiHidden/>
    <w:unhideWhenUsed/>
    <w:rsid w:val="001C06E3"/>
    <w:rPr>
      <w:sz w:val="20"/>
      <w:szCs w:val="20"/>
    </w:rPr>
  </w:style>
  <w:style w:type="character" w:customStyle="1" w:styleId="CommentTextChar">
    <w:name w:val="Comment Text Char"/>
    <w:basedOn w:val="DefaultParagraphFont"/>
    <w:link w:val="CommentText"/>
    <w:uiPriority w:val="99"/>
    <w:semiHidden/>
    <w:rsid w:val="001C06E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C06E3"/>
    <w:rPr>
      <w:b/>
      <w:bCs/>
    </w:rPr>
  </w:style>
  <w:style w:type="character" w:customStyle="1" w:styleId="CommentSubjectChar">
    <w:name w:val="Comment Subject Char"/>
    <w:basedOn w:val="CommentTextChar"/>
    <w:link w:val="CommentSubject"/>
    <w:uiPriority w:val="99"/>
    <w:semiHidden/>
    <w:rsid w:val="001C06E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C06E3"/>
    <w:rPr>
      <w:rFonts w:ascii="Tahoma" w:hAnsi="Tahoma" w:cs="Tahoma"/>
      <w:sz w:val="16"/>
      <w:szCs w:val="16"/>
    </w:rPr>
  </w:style>
  <w:style w:type="character" w:customStyle="1" w:styleId="BalloonTextChar">
    <w:name w:val="Balloon Text Char"/>
    <w:basedOn w:val="DefaultParagraphFont"/>
    <w:link w:val="BalloonText"/>
    <w:uiPriority w:val="99"/>
    <w:semiHidden/>
    <w:rsid w:val="001C06E3"/>
    <w:rPr>
      <w:rFonts w:ascii="Tahoma" w:eastAsia="Times New Roman" w:hAnsi="Tahoma" w:cs="Tahoma"/>
      <w:sz w:val="16"/>
      <w:szCs w:val="16"/>
    </w:rPr>
  </w:style>
  <w:style w:type="character" w:styleId="Hyperlink">
    <w:name w:val="Hyperlink"/>
    <w:basedOn w:val="DefaultParagraphFont"/>
    <w:uiPriority w:val="99"/>
    <w:unhideWhenUsed/>
    <w:rsid w:val="00D64718"/>
    <w:rPr>
      <w:color w:val="0000FF" w:themeColor="hyperlink"/>
      <w:u w:val="single"/>
    </w:rPr>
  </w:style>
  <w:style w:type="paragraph" w:styleId="Revision">
    <w:name w:val="Revision"/>
    <w:hidden/>
    <w:uiPriority w:val="99"/>
    <w:semiHidden/>
    <w:rsid w:val="00B55428"/>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D5E32"/>
    <w:pPr>
      <w:ind w:left="720"/>
      <w:contextualSpacing/>
    </w:pPr>
  </w:style>
  <w:style w:type="paragraph" w:styleId="Header">
    <w:name w:val="header"/>
    <w:basedOn w:val="Normal"/>
    <w:link w:val="HeaderChar"/>
    <w:uiPriority w:val="99"/>
    <w:unhideWhenUsed/>
    <w:rsid w:val="009D5E32"/>
    <w:pPr>
      <w:tabs>
        <w:tab w:val="center" w:pos="4680"/>
        <w:tab w:val="right" w:pos="9360"/>
      </w:tabs>
    </w:pPr>
  </w:style>
  <w:style w:type="character" w:customStyle="1" w:styleId="HeaderChar">
    <w:name w:val="Header Char"/>
    <w:basedOn w:val="DefaultParagraphFont"/>
    <w:link w:val="Header"/>
    <w:uiPriority w:val="99"/>
    <w:rsid w:val="009D5E3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D5E32"/>
    <w:pPr>
      <w:tabs>
        <w:tab w:val="center" w:pos="4680"/>
        <w:tab w:val="right" w:pos="9360"/>
      </w:tabs>
    </w:pPr>
  </w:style>
  <w:style w:type="character" w:customStyle="1" w:styleId="FooterChar">
    <w:name w:val="Footer Char"/>
    <w:basedOn w:val="DefaultParagraphFont"/>
    <w:link w:val="Footer"/>
    <w:uiPriority w:val="99"/>
    <w:rsid w:val="009D5E32"/>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67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C06E3"/>
    <w:rPr>
      <w:sz w:val="16"/>
      <w:szCs w:val="16"/>
    </w:rPr>
  </w:style>
  <w:style w:type="paragraph" w:styleId="CommentText">
    <w:name w:val="annotation text"/>
    <w:basedOn w:val="Normal"/>
    <w:link w:val="CommentTextChar"/>
    <w:uiPriority w:val="99"/>
    <w:semiHidden/>
    <w:unhideWhenUsed/>
    <w:rsid w:val="001C06E3"/>
    <w:rPr>
      <w:sz w:val="20"/>
      <w:szCs w:val="20"/>
    </w:rPr>
  </w:style>
  <w:style w:type="character" w:customStyle="1" w:styleId="CommentTextChar">
    <w:name w:val="Comment Text Char"/>
    <w:basedOn w:val="DefaultParagraphFont"/>
    <w:link w:val="CommentText"/>
    <w:uiPriority w:val="99"/>
    <w:semiHidden/>
    <w:rsid w:val="001C06E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C06E3"/>
    <w:rPr>
      <w:b/>
      <w:bCs/>
    </w:rPr>
  </w:style>
  <w:style w:type="character" w:customStyle="1" w:styleId="CommentSubjectChar">
    <w:name w:val="Comment Subject Char"/>
    <w:basedOn w:val="CommentTextChar"/>
    <w:link w:val="CommentSubject"/>
    <w:uiPriority w:val="99"/>
    <w:semiHidden/>
    <w:rsid w:val="001C06E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C06E3"/>
    <w:rPr>
      <w:rFonts w:ascii="Tahoma" w:hAnsi="Tahoma" w:cs="Tahoma"/>
      <w:sz w:val="16"/>
      <w:szCs w:val="16"/>
    </w:rPr>
  </w:style>
  <w:style w:type="character" w:customStyle="1" w:styleId="BalloonTextChar">
    <w:name w:val="Balloon Text Char"/>
    <w:basedOn w:val="DefaultParagraphFont"/>
    <w:link w:val="BalloonText"/>
    <w:uiPriority w:val="99"/>
    <w:semiHidden/>
    <w:rsid w:val="001C06E3"/>
    <w:rPr>
      <w:rFonts w:ascii="Tahoma" w:eastAsia="Times New Roman" w:hAnsi="Tahoma" w:cs="Tahoma"/>
      <w:sz w:val="16"/>
      <w:szCs w:val="16"/>
    </w:rPr>
  </w:style>
  <w:style w:type="character" w:styleId="Hyperlink">
    <w:name w:val="Hyperlink"/>
    <w:basedOn w:val="DefaultParagraphFont"/>
    <w:uiPriority w:val="99"/>
    <w:unhideWhenUsed/>
    <w:rsid w:val="00D64718"/>
    <w:rPr>
      <w:color w:val="0000FF" w:themeColor="hyperlink"/>
      <w:u w:val="single"/>
    </w:rPr>
  </w:style>
  <w:style w:type="paragraph" w:styleId="Revision">
    <w:name w:val="Revision"/>
    <w:hidden/>
    <w:uiPriority w:val="99"/>
    <w:semiHidden/>
    <w:rsid w:val="00B55428"/>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D5E32"/>
    <w:pPr>
      <w:ind w:left="720"/>
      <w:contextualSpacing/>
    </w:pPr>
  </w:style>
  <w:style w:type="paragraph" w:styleId="Header">
    <w:name w:val="header"/>
    <w:basedOn w:val="Normal"/>
    <w:link w:val="HeaderChar"/>
    <w:uiPriority w:val="99"/>
    <w:unhideWhenUsed/>
    <w:rsid w:val="009D5E32"/>
    <w:pPr>
      <w:tabs>
        <w:tab w:val="center" w:pos="4680"/>
        <w:tab w:val="right" w:pos="9360"/>
      </w:tabs>
    </w:pPr>
  </w:style>
  <w:style w:type="character" w:customStyle="1" w:styleId="HeaderChar">
    <w:name w:val="Header Char"/>
    <w:basedOn w:val="DefaultParagraphFont"/>
    <w:link w:val="Header"/>
    <w:uiPriority w:val="99"/>
    <w:rsid w:val="009D5E3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D5E32"/>
    <w:pPr>
      <w:tabs>
        <w:tab w:val="center" w:pos="4680"/>
        <w:tab w:val="right" w:pos="9360"/>
      </w:tabs>
    </w:pPr>
  </w:style>
  <w:style w:type="character" w:customStyle="1" w:styleId="FooterChar">
    <w:name w:val="Footer Char"/>
    <w:basedOn w:val="DefaultParagraphFont"/>
    <w:link w:val="Footer"/>
    <w:uiPriority w:val="99"/>
    <w:rsid w:val="009D5E3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dhs.gov/tr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7514090916F9E74382DCB387F2133766" ma:contentTypeVersion="6" ma:contentTypeDescription="Create a new document." ma:contentTypeScope="" ma:versionID="492e57a1cfd08d2e59ed8dff0e0e529b">
  <xsd:schema xmlns:xsd="http://www.w3.org/2001/XMLSchema" xmlns:xs="http://www.w3.org/2001/XMLSchema" xmlns:p="http://schemas.microsoft.com/office/2006/metadata/properties" xmlns:ns2="dcc26ded-df53-40e4-b0ec-50f0378640d6" xmlns:ns3="b4b07245-ae5e-4f46-8beb-6f9ce3b587d9" targetNamespace="http://schemas.microsoft.com/office/2006/metadata/properties" ma:root="true" ma:fieldsID="f828c77768b5390c48505a6bc6fb9167" ns2:_="" ns3:_="">
    <xsd:import namespace="dcc26ded-df53-40e4-b0ec-50f0378640d6"/>
    <xsd:import namespace="b4b07245-ae5e-4f46-8beb-6f9ce3b587d9"/>
    <xsd:element name="properties">
      <xsd:complexType>
        <xsd:sequence>
          <xsd:element name="documentManagement">
            <xsd:complexType>
              <xsd:all>
                <xsd:element ref="ns2:_dlc_DocId" minOccurs="0"/>
                <xsd:element ref="ns2:_dlc_DocIdUrl" minOccurs="0"/>
                <xsd:element ref="ns2:_dlc_DocIdPersistId" minOccurs="0"/>
                <xsd:element ref="ns3:Col_x002e__x0020_Yr_x002e_" minOccurs="0"/>
                <xsd:element ref="ns3:Type_x0020_of_x0020_Request"/>
                <xsd:element ref="ns3:Doc_x002e__x0020_Type" minOccurs="0"/>
                <xsd:element ref="ns3:Reviewer_x0020_Cmt_x0028_s_x0029_" minOccurs="0"/>
                <xsd:element ref="ns3:Prog_x002e__x0020_Office" minOccurs="0"/>
                <xsd:element ref="ns3:Other_x0020_Act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26ded-df53-40e4-b0ec-50f0378640d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4b07245-ae5e-4f46-8beb-6f9ce3b587d9" elementFormDefault="qualified">
    <xsd:import namespace="http://schemas.microsoft.com/office/2006/documentManagement/types"/>
    <xsd:import namespace="http://schemas.microsoft.com/office/infopath/2007/PartnerControls"/>
    <xsd:element name="Col_x002e__x0020_Yr_x002e_" ma:index="11" nillable="true" ma:displayName="Col. Yr." ma:default="FY18" ma:format="Dropdown" ma:internalName="Col_x002e__x0020_Yr_x002e_">
      <xsd:simpleType>
        <xsd:union memberTypes="dms:Text">
          <xsd:simpleType>
            <xsd:restriction base="dms:Choice">
              <xsd:enumeration value="FY18"/>
              <xsd:enumeration value="FY19"/>
              <xsd:enumeration value="FY20"/>
              <xsd:enumeration value="FY21"/>
            </xsd:restriction>
          </xsd:simpleType>
        </xsd:union>
      </xsd:simpleType>
    </xsd:element>
    <xsd:element name="Type_x0020_of_x0020_Request" ma:index="12" ma:displayName="Request Type" ma:default="EXT" ma:format="Dropdown" ma:internalName="Type_x0020_of_x0020_Request">
      <xsd:simpleType>
        <xsd:union memberTypes="dms:Text">
          <xsd:simpleType>
            <xsd:restriction base="dms:Choice">
              <xsd:enumeration value="EXT"/>
              <xsd:enumeration value="REV"/>
              <xsd:enumeration value="Gen. IC"/>
              <xsd:enumeration value="83C"/>
            </xsd:restriction>
          </xsd:simpleType>
        </xsd:union>
      </xsd:simpleType>
    </xsd:element>
    <xsd:element name="Doc_x002e__x0020_Type" ma:index="13" nillable="true" ma:displayName="Doc. Type" ma:default="N/A" ma:format="Dropdown" ma:internalName="Doc_x002e__x0020_Type">
      <xsd:simpleType>
        <xsd:union memberTypes="dms:Text">
          <xsd:simpleType>
            <xsd:restriction base="dms:Choice">
              <xsd:enumeration value="60DN"/>
              <xsd:enumeration value="30DN"/>
              <xsd:enumeration value="SS Pt. A"/>
              <xsd:enumeration value="SS Pt. B"/>
              <xsd:enumeration value="FR Pub."/>
              <xsd:enumeration value="N/A"/>
              <xsd:enumeration value="Instrument"/>
              <xsd:enumeration value="Screenshot(s)"/>
              <xsd:enumeration value="Instruction"/>
              <xsd:enumeration value="Gen. Appl."/>
              <xsd:enumeration value="PTA"/>
              <xsd:enumeration value="OMB NOA"/>
              <xsd:enumeration value="Auth."/>
              <xsd:enumeration value="SORN"/>
              <xsd:enumeration value="PIA"/>
            </xsd:restriction>
          </xsd:simpleType>
        </xsd:union>
      </xsd:simpleType>
    </xsd:element>
    <xsd:element name="Reviewer_x0020_Cmt_x0028_s_x0029_" ma:index="14" nillable="true" ma:displayName="Reviewer Cmt(s)" ma:internalName="Reviewer_x0020_Cmt_x0028_s_x0029_">
      <xsd:simpleType>
        <xsd:restriction base="dms:Text">
          <xsd:maxLength value="255"/>
        </xsd:restriction>
      </xsd:simpleType>
    </xsd:element>
    <xsd:element name="Prog_x002e__x0020_Office" ma:index="15" nillable="true" ma:displayName="Prog. Office" ma:default="N/A" ma:format="Dropdown" ma:internalName="Prog_x002e__x0020_Office">
      <xsd:simpleType>
        <xsd:union memberTypes="dms:Text">
          <xsd:simpleType>
            <xsd:restriction base="dms:Choice">
              <xsd:enumeration value="SPIE"/>
              <xsd:enumeration value="LE/FAMS"/>
              <xsd:enumeration value="I&amp;A"/>
              <xsd:enumeration value="T&amp;D"/>
              <xsd:enumeration value="CFO"/>
              <xsd:enumeration value="HC"/>
              <xsd:enumeration value="IT"/>
              <xsd:enumeration value="CRL/OTE"/>
              <xsd:enumeration value="RCA"/>
              <xsd:enumeration value="SEC. OPs."/>
              <xsd:enumeration value="N/A"/>
            </xsd:restriction>
          </xsd:simpleType>
        </xsd:union>
      </xsd:simpleType>
    </xsd:element>
    <xsd:element name="Other_x0020_Actions" ma:index="16" nillable="true" ma:displayName="Other Actions" ma:default="Legacy" ma:format="Dropdown" ma:internalName="Other_x0020_Actions">
      <xsd:simpleType>
        <xsd:restriction base="dms:Choice">
          <xsd:enumeration value="PO Review"/>
          <xsd:enumeration value="EAB Review"/>
          <xsd:enumeration value="OCC Review"/>
          <xsd:enumeration value="DocTracker"/>
          <xsd:enumeration value="OCC Admin"/>
          <xsd:enumeration value="Legacy"/>
          <xsd:enumeration value="ROCIS"/>
          <xsd:enumeration value="DHS Privacy"/>
          <xsd:enumeration value="TSA Privacy"/>
          <xsd:enumeration value="Fed. Re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rojec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_dlc_DocId xmlns="dcc26ded-df53-40e4-b0ec-50f0378640d6">2MNXFYDWMX7Y-1127488870-1261</_dlc_DocId>
    <_dlc_DocIdUrl xmlns="dcc26ded-df53-40e4-b0ec-50f0378640d6">
      <Url>https://office.ishare.tsa.dhs.gov/sites/oit/bmo/pra/_layouts/15/DocIdRedir.aspx?ID=2MNXFYDWMX7Y-1127488870-1261</Url>
      <Description>2MNXFYDWMX7Y-1127488870-1261</Description>
    </_dlc_DocIdUrl>
    <Prog_x002e__x0020_Office xmlns="b4b07245-ae5e-4f46-8beb-6f9ce3b587d9">CRL/OTE</Prog_x002e__x0020_Office>
    <Type_x0020_of_x0020_Request xmlns="b4b07245-ae5e-4f46-8beb-6f9ce3b587d9">EXT</Type_x0020_of_x0020_Request>
    <Col_x002e__x0020_Yr_x002e_ xmlns="b4b07245-ae5e-4f46-8beb-6f9ce3b587d9">FY19</Col_x002e__x0020_Yr_x002e_>
    <Reviewer_x0020_Cmt_x0028_s_x0029_ xmlns="b4b07245-ae5e-4f46-8beb-6f9ce3b587d9">Approved in DocTracker</Reviewer_x0020_Cmt_x0028_s_x0029_>
    <Doc_x002e__x0020_Type xmlns="b4b07245-ae5e-4f46-8beb-6f9ce3b587d9">SS Pt. B</Doc_x002e__x0020_Type>
    <Other_x0020_Actions xmlns="b4b07245-ae5e-4f46-8beb-6f9ce3b587d9">ROCIS</Other_x0020_Action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B716C0-81C5-4CAA-ADFF-89DC9D820EE3}">
  <ds:schemaRefs>
    <ds:schemaRef ds:uri="http://schemas.microsoft.com/sharepoint/events"/>
  </ds:schemaRefs>
</ds:datastoreItem>
</file>

<file path=customXml/itemProps2.xml><?xml version="1.0" encoding="utf-8"?>
<ds:datastoreItem xmlns:ds="http://schemas.openxmlformats.org/officeDocument/2006/customXml" ds:itemID="{BF48055D-6BA4-46DB-9856-6E3D1F8568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26ded-df53-40e4-b0ec-50f0378640d6"/>
    <ds:schemaRef ds:uri="b4b07245-ae5e-4f46-8beb-6f9ce3b587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E016BC-3E94-47E0-B609-279F0F04D208}">
  <ds:schemaRefs>
    <ds:schemaRef ds:uri="http://purl.org/dc/elements/1.1/"/>
    <ds:schemaRef ds:uri="http://schemas.openxmlformats.org/package/2006/metadata/core-properties"/>
    <ds:schemaRef ds:uri="dcc26ded-df53-40e4-b0ec-50f0378640d6"/>
    <ds:schemaRef ds:uri="http://purl.org/dc/terms/"/>
    <ds:schemaRef ds:uri="http://schemas.microsoft.com/office/infopath/2007/PartnerControls"/>
    <ds:schemaRef ds:uri="http://schemas.microsoft.com/office/2006/documentManagement/types"/>
    <ds:schemaRef ds:uri="http://schemas.microsoft.com/office/2006/metadata/properties"/>
    <ds:schemaRef ds:uri="b4b07245-ae5e-4f46-8beb-6f9ce3b587d9"/>
    <ds:schemaRef ds:uri="http://www.w3.org/XML/1998/namespace"/>
    <ds:schemaRef ds:uri="http://purl.org/dc/dcmitype/"/>
  </ds:schemaRefs>
</ds:datastoreItem>
</file>

<file path=customXml/itemProps4.xml><?xml version="1.0" encoding="utf-8"?>
<ds:datastoreItem xmlns:ds="http://schemas.openxmlformats.org/officeDocument/2006/customXml" ds:itemID="{AB9282AE-7495-4D5D-B435-772313D687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968</Words>
  <Characters>5520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Supporting Statement Part B</vt:lpstr>
    </vt:vector>
  </TitlesOfParts>
  <Company>Transportation Security Administration</Company>
  <LinksUpToDate>false</LinksUpToDate>
  <CharactersWithSpaces>6476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B</dc:title>
  <dc:creator>Moore, Deborah</dc:creator>
  <cp:keywords>5000.22</cp:keywords>
  <cp:lastModifiedBy>SYSTEM</cp:lastModifiedBy>
  <cp:revision>2</cp:revision>
  <cp:lastPrinted>2015-10-13T17:47:00Z</cp:lastPrinted>
  <dcterms:created xsi:type="dcterms:W3CDTF">2018-11-27T15:33:00Z</dcterms:created>
  <dcterms:modified xsi:type="dcterms:W3CDTF">2018-11-27T15:33:00Z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0x0101007514090916F9E74382DCB387F2133766</vt:lpwstr>
  </property>
  <property fmtid="{D5CDD505-2E9C-101B-9397-08002B2CF9AE}" pid="3" name="Owner">
    <vt:lpwstr/>
  </property>
  <property fmtid="{D5CDD505-2E9C-101B-9397-08002B2CF9AE}" pid="4" name="Status">
    <vt:lpwstr>Draft</vt:lpwstr>
  </property>
  <property fmtid="{D5CDD505-2E9C-101B-9397-08002B2CF9AE}" pid="5" name="_dlc_DocIdItemGuid">
    <vt:lpwstr>fd521544-5632-40d0-83cf-002d55f10fca</vt:lpwstr>
  </property>
  <property fmtid="{D5CDD505-2E9C-101B-9397-08002B2CF9AE}" pid="6" name="Office">
    <vt:lpwstr>OCRL/OTE</vt:lpwstr>
  </property>
  <property fmtid="{D5CDD505-2E9C-101B-9397-08002B2CF9AE}" pid="7" name="RequestType">
    <vt:lpwstr>Extension</vt:lpwstr>
  </property>
  <property fmtid="{D5CDD505-2E9C-101B-9397-08002B2CF9AE}" pid="8" name="DocumentType">
    <vt:lpwstr>Supporting Statement</vt:lpwstr>
  </property>
  <property fmtid="{D5CDD505-2E9C-101B-9397-08002B2CF9AE}" pid="9" name="Comment">
    <vt:lpwstr>Draft; edits needed</vt:lpwstr>
  </property>
  <property fmtid="{D5CDD505-2E9C-101B-9397-08002B2CF9AE}" pid="10" name="OtherAction">
    <vt:lpwstr>ROCIS</vt:lpwstr>
  </property>
  <property fmtid="{D5CDD505-2E9C-101B-9397-08002B2CF9AE}" pid="11" name="CollectionYear">
    <vt:lpwstr>FY19</vt:lpwstr>
  </property>
  <property fmtid="{D5CDD505-2E9C-101B-9397-08002B2CF9AE}" pid="12" name="DayNotice">
    <vt:lpwstr>N/A</vt:lpwstr>
  </property>
</Properties>
</file>