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5C35BA">
      <w:pPr>
        <w:pStyle w:val="Title"/>
        <w:spacing w:before="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rsidP="005C35BA">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rsidP="005C35BA">
      <w:pPr>
        <w:tabs>
          <w:tab w:val="left" w:pos="0"/>
        </w:tabs>
        <w:suppressAutoHyphens/>
        <w:rPr>
          <w:rFonts w:ascii="Times New Roman" w:hAnsi="Times New Roman"/>
          <w:b/>
          <w:szCs w:val="24"/>
        </w:rPr>
      </w:pPr>
    </w:p>
    <w:p w:rsidR="00386054" w:rsidRPr="00EF7FF5" w:rsidRDefault="00A877F4" w:rsidP="005C35BA">
      <w:pPr>
        <w:suppressAutoHyphens/>
        <w:jc w:val="center"/>
        <w:rPr>
          <w:rFonts w:ascii="Times New Roman" w:hAnsi="Times New Roman"/>
          <w:b/>
          <w:szCs w:val="24"/>
        </w:rPr>
      </w:pPr>
      <w:bookmarkStart w:id="1" w:name="Text1"/>
      <w:r>
        <w:rPr>
          <w:rFonts w:ascii="Times New Roman" w:hAnsi="Times New Roman"/>
          <w:b/>
          <w:szCs w:val="24"/>
        </w:rPr>
        <w:t xml:space="preserve">Student Assistance General Provisions – </w:t>
      </w:r>
      <w:r w:rsidR="00775BD8">
        <w:rPr>
          <w:rFonts w:ascii="Times New Roman" w:hAnsi="Times New Roman"/>
          <w:b/>
          <w:szCs w:val="24"/>
        </w:rPr>
        <w:t>Annual Fire Safety Repor</w:t>
      </w:r>
      <w:bookmarkEnd w:id="1"/>
      <w:r w:rsidR="00E651D6">
        <w:rPr>
          <w:rFonts w:ascii="Times New Roman" w:hAnsi="Times New Roman"/>
          <w:b/>
          <w:szCs w:val="24"/>
        </w:rPr>
        <w:t>t</w:t>
      </w:r>
    </w:p>
    <w:p w:rsidR="00386054" w:rsidRDefault="00386054" w:rsidP="005C35BA">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6728D0" w:rsidRPr="00EF7FF5" w:rsidRDefault="006728D0">
      <w:pPr>
        <w:tabs>
          <w:tab w:val="left" w:pos="0"/>
        </w:tabs>
        <w:suppressAutoHyphens/>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As provided by </w:t>
      </w:r>
      <w:r w:rsidR="00D26561">
        <w:rPr>
          <w:rFonts w:ascii="Times New Roman" w:hAnsi="Times New Roman"/>
          <w:szCs w:val="24"/>
        </w:rPr>
        <w:t xml:space="preserve">Section </w:t>
      </w:r>
      <w:r w:rsidR="00474871">
        <w:rPr>
          <w:rFonts w:ascii="Times New Roman" w:hAnsi="Times New Roman"/>
          <w:szCs w:val="24"/>
        </w:rPr>
        <w:t>485(i)</w:t>
      </w:r>
      <w:r w:rsidR="00D26561">
        <w:rPr>
          <w:rFonts w:ascii="Times New Roman" w:hAnsi="Times New Roman"/>
          <w:szCs w:val="24"/>
        </w:rPr>
        <w:t xml:space="preserve"> of </w:t>
      </w:r>
      <w:r>
        <w:rPr>
          <w:rFonts w:ascii="Times New Roman" w:hAnsi="Times New Roman"/>
          <w:szCs w:val="24"/>
        </w:rPr>
        <w:t>the Higher Education Act</w:t>
      </w:r>
      <w:r w:rsidR="00474871">
        <w:rPr>
          <w:rFonts w:ascii="Times New Roman" w:hAnsi="Times New Roman"/>
          <w:szCs w:val="24"/>
        </w:rPr>
        <w:t xml:space="preserve"> of 1965, as amended (HEA),</w:t>
      </w:r>
      <w:r w:rsidR="00D73FF8">
        <w:rPr>
          <w:rFonts w:ascii="Times New Roman" w:hAnsi="Times New Roman"/>
          <w:szCs w:val="24"/>
        </w:rPr>
        <w:t xml:space="preserve"> </w:t>
      </w:r>
      <w:r w:rsidR="00D26561">
        <w:rPr>
          <w:rFonts w:ascii="Times New Roman" w:hAnsi="Times New Roman"/>
          <w:szCs w:val="24"/>
        </w:rPr>
        <w:t xml:space="preserve">the Department of Education </w:t>
      </w:r>
      <w:r>
        <w:rPr>
          <w:rFonts w:ascii="Times New Roman" w:hAnsi="Times New Roman"/>
          <w:szCs w:val="24"/>
        </w:rPr>
        <w:t xml:space="preserve">regulations </w:t>
      </w:r>
      <w:r w:rsidR="00D26561">
        <w:rPr>
          <w:rFonts w:ascii="Times New Roman" w:hAnsi="Times New Roman"/>
          <w:szCs w:val="24"/>
        </w:rPr>
        <w:t xml:space="preserve">at 34 CFR 668.49 </w:t>
      </w:r>
      <w:r w:rsidR="00775BD8">
        <w:rPr>
          <w:rFonts w:ascii="Times New Roman" w:hAnsi="Times New Roman"/>
          <w:szCs w:val="24"/>
        </w:rPr>
        <w:t>requir</w:t>
      </w:r>
      <w:r w:rsidR="00D26561">
        <w:rPr>
          <w:rFonts w:ascii="Times New Roman" w:hAnsi="Times New Roman"/>
          <w:szCs w:val="24"/>
        </w:rPr>
        <w:t>e</w:t>
      </w:r>
      <w:r w:rsidR="00775BD8">
        <w:rPr>
          <w:rFonts w:ascii="Times New Roman" w:hAnsi="Times New Roman"/>
          <w:szCs w:val="24"/>
        </w:rPr>
        <w:t xml:space="preserve"> institutions to collect statistics on fires </w:t>
      </w:r>
      <w:r w:rsidR="00474871">
        <w:rPr>
          <w:rFonts w:ascii="Times New Roman" w:hAnsi="Times New Roman"/>
          <w:szCs w:val="24"/>
        </w:rPr>
        <w:t xml:space="preserve">occurring </w:t>
      </w:r>
      <w:r w:rsidR="00775BD8">
        <w:rPr>
          <w:rFonts w:ascii="Times New Roman" w:hAnsi="Times New Roman"/>
          <w:szCs w:val="24"/>
        </w:rPr>
        <w:t xml:space="preserve">in on-campus student housing facilities, including the number and cause of each fire, the number of injuries related to each </w:t>
      </w:r>
      <w:r w:rsidR="00D73FF8">
        <w:rPr>
          <w:rFonts w:ascii="Times New Roman" w:hAnsi="Times New Roman"/>
          <w:szCs w:val="24"/>
        </w:rPr>
        <w:t xml:space="preserve">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w:t>
      </w:r>
      <w:r w:rsidR="00474871">
        <w:rPr>
          <w:rFonts w:ascii="Times New Roman" w:hAnsi="Times New Roman"/>
          <w:szCs w:val="24"/>
        </w:rPr>
        <w:t xml:space="preserve">are required </w:t>
      </w:r>
      <w:r w:rsidR="00D73FF8">
        <w:rPr>
          <w:rFonts w:ascii="Times New Roman" w:hAnsi="Times New Roman"/>
          <w:szCs w:val="24"/>
        </w:rPr>
        <w:t xml:space="preserve">to maintain a fire log that records the date, time, nature, and general location of each fire in on-campus student housing facilities. </w:t>
      </w:r>
    </w:p>
    <w:p w:rsidR="00D73FF8" w:rsidRDefault="00D73FF8" w:rsidP="00A877F4">
      <w:pPr>
        <w:tabs>
          <w:tab w:val="left" w:pos="0"/>
        </w:tabs>
        <w:suppressAutoHyphens/>
        <w:ind w:left="720"/>
        <w:rPr>
          <w:rFonts w:ascii="Times New Roman" w:hAnsi="Times New Roman"/>
          <w:szCs w:val="24"/>
        </w:rPr>
      </w:pPr>
    </w:p>
    <w:p w:rsidR="00A877F4" w:rsidRDefault="00A877F4" w:rsidP="00A877F4">
      <w:pPr>
        <w:tabs>
          <w:tab w:val="left" w:pos="0"/>
        </w:tabs>
        <w:suppressAutoHyphens/>
        <w:ind w:left="720"/>
        <w:rPr>
          <w:rFonts w:ascii="Times New Roman" w:hAnsi="Times New Roman"/>
          <w:szCs w:val="24"/>
        </w:rPr>
      </w:pPr>
      <w:r>
        <w:rPr>
          <w:rFonts w:ascii="Times New Roman" w:hAnsi="Times New Roman"/>
          <w:szCs w:val="24"/>
        </w:rPr>
        <w:t xml:space="preserve">This request is </w:t>
      </w:r>
      <w:r w:rsidR="00474871">
        <w:rPr>
          <w:rFonts w:ascii="Times New Roman" w:hAnsi="Times New Roman"/>
          <w:szCs w:val="24"/>
        </w:rPr>
        <w:t>to extend the current</w:t>
      </w:r>
      <w:r w:rsidR="003D3010">
        <w:rPr>
          <w:rFonts w:ascii="Times New Roman" w:hAnsi="Times New Roman"/>
          <w:szCs w:val="24"/>
        </w:rPr>
        <w:t xml:space="preserve"> </w:t>
      </w:r>
      <w:r>
        <w:rPr>
          <w:rFonts w:ascii="Times New Roman" w:hAnsi="Times New Roman"/>
          <w:szCs w:val="24"/>
        </w:rPr>
        <w:t>approval of reporting requirements contained in the regulations</w:t>
      </w:r>
      <w:r w:rsidR="00474871">
        <w:rPr>
          <w:rFonts w:ascii="Times New Roman" w:hAnsi="Times New Roman"/>
          <w:szCs w:val="24"/>
        </w:rPr>
        <w:t>.  T</w:t>
      </w:r>
      <w:r>
        <w:rPr>
          <w:rFonts w:ascii="Times New Roman" w:hAnsi="Times New Roman"/>
          <w:szCs w:val="24"/>
        </w:rPr>
        <w:t xml:space="preserve">he collection requirements </w:t>
      </w:r>
      <w:r w:rsidR="00D15079">
        <w:rPr>
          <w:rFonts w:ascii="Times New Roman" w:hAnsi="Times New Roman"/>
          <w:szCs w:val="24"/>
        </w:rPr>
        <w:t xml:space="preserve">in the regulations are necessary to </w:t>
      </w:r>
      <w:r w:rsidR="00474871">
        <w:rPr>
          <w:rFonts w:ascii="Times New Roman" w:hAnsi="Times New Roman"/>
          <w:szCs w:val="24"/>
        </w:rPr>
        <w:t>meet</w:t>
      </w:r>
      <w:r w:rsidR="00D73FF8">
        <w:rPr>
          <w:rFonts w:ascii="Times New Roman" w:hAnsi="Times New Roman"/>
          <w:szCs w:val="24"/>
        </w:rPr>
        <w:t xml:space="preserve"> </w:t>
      </w:r>
      <w:r w:rsidR="00474871">
        <w:rPr>
          <w:rFonts w:ascii="Times New Roman" w:hAnsi="Times New Roman"/>
          <w:szCs w:val="24"/>
        </w:rPr>
        <w:t xml:space="preserve">institutional information reporting to students and staff as well as </w:t>
      </w:r>
      <w:r w:rsidR="00D26561">
        <w:rPr>
          <w:rFonts w:ascii="Times New Roman" w:hAnsi="Times New Roman"/>
          <w:szCs w:val="24"/>
        </w:rPr>
        <w:t>for reporting to Congress</w:t>
      </w:r>
      <w:r w:rsidR="00474871">
        <w:rPr>
          <w:rFonts w:ascii="Times New Roman" w:hAnsi="Times New Roman"/>
          <w:szCs w:val="24"/>
        </w:rPr>
        <w:t xml:space="preserve"> through the Secretary</w:t>
      </w:r>
      <w:r w:rsidR="00D15079">
        <w:rPr>
          <w:rFonts w:ascii="Times New Roman" w:hAnsi="Times New Roman"/>
          <w:szCs w:val="24"/>
        </w:rPr>
        <w: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t>Section 668.</w:t>
      </w:r>
      <w:r w:rsidR="00D73FF8">
        <w:rPr>
          <w:rFonts w:ascii="Times New Roman" w:hAnsi="Times New Roman"/>
          <w:szCs w:val="24"/>
          <w:u w:val="single"/>
        </w:rPr>
        <w:t>49</w:t>
      </w:r>
      <w:r>
        <w:rPr>
          <w:rFonts w:ascii="Times New Roman" w:hAnsi="Times New Roman"/>
          <w:szCs w:val="24"/>
          <w:u w:val="single"/>
        </w:rPr>
        <w:t>(b) –</w:t>
      </w:r>
      <w:r w:rsidR="00D73FF8">
        <w:rPr>
          <w:rFonts w:ascii="Times New Roman" w:hAnsi="Times New Roman"/>
          <w:szCs w:val="24"/>
          <w:u w:val="single"/>
        </w:rPr>
        <w:t xml:space="preserve"> Annual fire safety report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w:t>
      </w:r>
      <w:r w:rsidR="00D73FF8">
        <w:rPr>
          <w:rFonts w:ascii="Times New Roman" w:hAnsi="Times New Roman"/>
          <w:szCs w:val="24"/>
        </w:rPr>
        <w:t>s</w:t>
      </w:r>
      <w:r>
        <w:rPr>
          <w:rFonts w:ascii="Times New Roman" w:hAnsi="Times New Roman"/>
          <w:szCs w:val="24"/>
        </w:rPr>
        <w:t xml:space="preserve"> </w:t>
      </w:r>
      <w:r w:rsidR="00D73FF8">
        <w:rPr>
          <w:rFonts w:ascii="Times New Roman" w:hAnsi="Times New Roman"/>
          <w:szCs w:val="24"/>
        </w:rPr>
        <w:t>identify the minimum information that must be included in the annual fire safety report for institutions that have on-campus housing</w:t>
      </w:r>
      <w:r w:rsidR="00474871">
        <w:rPr>
          <w:rFonts w:ascii="Times New Roman" w:hAnsi="Times New Roman"/>
          <w:szCs w:val="24"/>
        </w:rPr>
        <w:t>.</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u w:val="single"/>
        </w:rPr>
        <w:t>Section 668.</w:t>
      </w:r>
      <w:r w:rsidR="00D73FF8">
        <w:rPr>
          <w:rFonts w:ascii="Times New Roman" w:hAnsi="Times New Roman"/>
          <w:szCs w:val="24"/>
          <w:u w:val="single"/>
        </w:rPr>
        <w:t>49</w:t>
      </w:r>
      <w:r>
        <w:rPr>
          <w:rFonts w:ascii="Times New Roman" w:hAnsi="Times New Roman"/>
          <w:szCs w:val="24"/>
          <w:u w:val="single"/>
        </w:rPr>
        <w:t xml:space="preserve">(c) – </w:t>
      </w:r>
      <w:r w:rsidR="00D73FF8">
        <w:rPr>
          <w:rFonts w:ascii="Times New Roman" w:hAnsi="Times New Roman"/>
          <w:szCs w:val="24"/>
          <w:u w:val="single"/>
        </w:rPr>
        <w:t>Fire statistic</w:t>
      </w:r>
      <w:r>
        <w:rPr>
          <w:rFonts w:ascii="Times New Roman" w:hAnsi="Times New Roman"/>
          <w:szCs w:val="24"/>
          <w:u w:val="single"/>
        </w:rPr>
        <w:t>s</w:t>
      </w:r>
    </w:p>
    <w:p w:rsidR="00D15079" w:rsidRDefault="00D15079" w:rsidP="00A877F4">
      <w:pPr>
        <w:tabs>
          <w:tab w:val="left" w:pos="0"/>
        </w:tabs>
        <w:suppressAutoHyphens/>
        <w:ind w:left="720"/>
        <w:rPr>
          <w:rFonts w:ascii="Times New Roman" w:hAnsi="Times New Roman"/>
          <w:szCs w:val="24"/>
        </w:rPr>
      </w:pPr>
    </w:p>
    <w:p w:rsidR="00D15079" w:rsidRDefault="00D15079" w:rsidP="00A877F4">
      <w:pPr>
        <w:tabs>
          <w:tab w:val="left" w:pos="0"/>
        </w:tabs>
        <w:suppressAutoHyphens/>
        <w:ind w:left="720"/>
        <w:rPr>
          <w:rFonts w:ascii="Times New Roman" w:hAnsi="Times New Roman"/>
          <w:szCs w:val="24"/>
        </w:rPr>
      </w:pPr>
      <w:r>
        <w:rPr>
          <w:rFonts w:ascii="Times New Roman" w:hAnsi="Times New Roman"/>
          <w:szCs w:val="24"/>
        </w:rPr>
        <w:t>The regulation</w:t>
      </w:r>
      <w:r w:rsidR="00D73FF8">
        <w:rPr>
          <w:rFonts w:ascii="Times New Roman" w:hAnsi="Times New Roman"/>
          <w:szCs w:val="24"/>
        </w:rPr>
        <w:t>s</w:t>
      </w:r>
      <w:r>
        <w:rPr>
          <w:rFonts w:ascii="Times New Roman" w:hAnsi="Times New Roman"/>
          <w:szCs w:val="24"/>
        </w:rPr>
        <w:t xml:space="preserve"> </w:t>
      </w:r>
      <w:r w:rsidR="00D73FF8">
        <w:rPr>
          <w:rFonts w:ascii="Times New Roman" w:hAnsi="Times New Roman"/>
          <w:szCs w:val="24"/>
        </w:rPr>
        <w:t>identify the required stat</w:t>
      </w:r>
      <w:r w:rsidR="00C215DF">
        <w:rPr>
          <w:rFonts w:ascii="Times New Roman" w:hAnsi="Times New Roman"/>
          <w:szCs w:val="24"/>
        </w:rPr>
        <w:t>istics and the time frame that must be reported for the specified data</w:t>
      </w:r>
      <w:r>
        <w:rPr>
          <w:rFonts w:ascii="Times New Roman" w:hAnsi="Times New Roman"/>
          <w:szCs w:val="24"/>
        </w:rPr>
        <w:t>.</w:t>
      </w:r>
    </w:p>
    <w:p w:rsidR="00C215DF" w:rsidRDefault="00C215DF" w:rsidP="00A877F4">
      <w:pPr>
        <w:tabs>
          <w:tab w:val="left" w:pos="0"/>
        </w:tabs>
        <w:suppressAutoHyphens/>
        <w:ind w:left="720"/>
        <w:rPr>
          <w:rFonts w:ascii="Times New Roman" w:hAnsi="Times New Roman"/>
          <w:szCs w:val="24"/>
        </w:rPr>
      </w:pPr>
    </w:p>
    <w:p w:rsidR="00C215DF" w:rsidRDefault="00C215DF" w:rsidP="0013735E">
      <w:pPr>
        <w:ind w:left="720"/>
        <w:rPr>
          <w:rFonts w:ascii="Times New Roman" w:hAnsi="Times New Roman"/>
          <w:szCs w:val="24"/>
        </w:rPr>
      </w:pPr>
      <w:r>
        <w:rPr>
          <w:rFonts w:ascii="Times New Roman" w:hAnsi="Times New Roman"/>
          <w:szCs w:val="24"/>
          <w:u w:val="single"/>
        </w:rPr>
        <w:t>Section 668.49(d) – Fire log</w:t>
      </w:r>
    </w:p>
    <w:p w:rsidR="00C215DF" w:rsidRDefault="00C215DF" w:rsidP="00C215DF">
      <w:pPr>
        <w:tabs>
          <w:tab w:val="left" w:pos="0"/>
        </w:tabs>
        <w:suppressAutoHyphens/>
        <w:ind w:left="720"/>
        <w:rPr>
          <w:rFonts w:ascii="Times New Roman" w:hAnsi="Times New Roman"/>
          <w:szCs w:val="24"/>
        </w:rPr>
      </w:pPr>
    </w:p>
    <w:p w:rsidR="00C215DF" w:rsidRDefault="00C215DF" w:rsidP="00C215DF">
      <w:pPr>
        <w:tabs>
          <w:tab w:val="left" w:pos="0"/>
        </w:tabs>
        <w:suppressAutoHyphens/>
        <w:ind w:left="720"/>
        <w:rPr>
          <w:rFonts w:ascii="Times New Roman" w:hAnsi="Times New Roman"/>
          <w:szCs w:val="24"/>
        </w:rPr>
      </w:pPr>
      <w:r>
        <w:rPr>
          <w:rFonts w:ascii="Times New Roman" w:hAnsi="Times New Roman"/>
          <w:szCs w:val="24"/>
        </w:rPr>
        <w:t>The regulations specify the information that must be included in the fire log, how it must be maintained and provides for its accessibility to the public.</w:t>
      </w:r>
    </w:p>
    <w:p w:rsidR="00C215DF" w:rsidRPr="00D15079" w:rsidRDefault="00C215DF" w:rsidP="00A877F4">
      <w:pPr>
        <w:tabs>
          <w:tab w:val="left" w:pos="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8348C" w:rsidRPr="00140551" w:rsidRDefault="00C8348C" w:rsidP="00C8348C">
      <w:pPr>
        <w:tabs>
          <w:tab w:val="left" w:pos="-720"/>
        </w:tabs>
        <w:suppressAutoHyphens/>
        <w:ind w:left="720"/>
        <w:rPr>
          <w:rFonts w:ascii="Times New Roman" w:hAnsi="Times New Roman"/>
          <w:szCs w:val="24"/>
        </w:rPr>
      </w:pPr>
      <w:r>
        <w:rPr>
          <w:rFonts w:ascii="Times New Roman" w:hAnsi="Times New Roman"/>
          <w:szCs w:val="24"/>
        </w:rPr>
        <w:t xml:space="preserve">Under the regulations, institutions that maintain on-campus housing are required to gather </w:t>
      </w:r>
      <w:r w:rsidR="00474871">
        <w:rPr>
          <w:rFonts w:ascii="Times New Roman" w:hAnsi="Times New Roman"/>
          <w:szCs w:val="24"/>
        </w:rPr>
        <w:t xml:space="preserve">the required fire safety information </w:t>
      </w:r>
      <w:r>
        <w:rPr>
          <w:rFonts w:ascii="Times New Roman" w:hAnsi="Times New Roman"/>
          <w:szCs w:val="24"/>
        </w:rPr>
        <w:t xml:space="preserve">and distribute </w:t>
      </w:r>
      <w:r w:rsidR="00474871">
        <w:rPr>
          <w:rFonts w:ascii="Times New Roman" w:hAnsi="Times New Roman"/>
          <w:szCs w:val="24"/>
        </w:rPr>
        <w:t xml:space="preserve">it </w:t>
      </w:r>
      <w:r>
        <w:rPr>
          <w:rFonts w:ascii="Times New Roman" w:hAnsi="Times New Roman"/>
          <w:szCs w:val="24"/>
        </w:rPr>
        <w:t xml:space="preserve">to inform </w:t>
      </w:r>
      <w:r w:rsidR="00474871">
        <w:rPr>
          <w:rFonts w:ascii="Times New Roman" w:hAnsi="Times New Roman"/>
          <w:szCs w:val="24"/>
        </w:rPr>
        <w:t xml:space="preserve">both </w:t>
      </w:r>
      <w:r>
        <w:rPr>
          <w:rFonts w:ascii="Times New Roman" w:hAnsi="Times New Roman"/>
          <w:szCs w:val="24"/>
        </w:rPr>
        <w:t xml:space="preserve">current and prospective students and employees of incidences meeting the fire reporting </w:t>
      </w:r>
      <w:r w:rsidR="00E651D6">
        <w:rPr>
          <w:rFonts w:ascii="Times New Roman" w:hAnsi="Times New Roman"/>
          <w:szCs w:val="24"/>
        </w:rPr>
        <w:t>criteria</w:t>
      </w:r>
      <w:r>
        <w:rPr>
          <w:rFonts w:ascii="Times New Roman" w:hAnsi="Times New Roman"/>
          <w:szCs w:val="24"/>
        </w:rPr>
        <w:t xml:space="preserve">.  This can be achieved through </w:t>
      </w:r>
      <w:r w:rsidR="00474871">
        <w:rPr>
          <w:rFonts w:ascii="Times New Roman" w:hAnsi="Times New Roman"/>
          <w:szCs w:val="24"/>
        </w:rPr>
        <w:t>mailing, providing the publication directly</w:t>
      </w:r>
      <w:r>
        <w:rPr>
          <w:rFonts w:ascii="Times New Roman" w:hAnsi="Times New Roman"/>
          <w:szCs w:val="24"/>
        </w:rPr>
        <w:t xml:space="preserve"> or post</w:t>
      </w:r>
      <w:r w:rsidR="00474871">
        <w:rPr>
          <w:rFonts w:ascii="Times New Roman" w:hAnsi="Times New Roman"/>
          <w:szCs w:val="24"/>
        </w:rPr>
        <w:t>ing</w:t>
      </w:r>
      <w:r>
        <w:rPr>
          <w:rFonts w:ascii="Times New Roman" w:hAnsi="Times New Roman"/>
          <w:szCs w:val="24"/>
        </w:rPr>
        <w:t xml:space="preserve"> to the Internet or an Intranet web site.  This annual fire safety reporting information will inform the campus community and be provided to the Secretary to be disseminated to the public as well as being reported to Congress.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 xml:space="preserve">The </w:t>
      </w:r>
      <w:r w:rsidR="00C215DF">
        <w:rPr>
          <w:rFonts w:ascii="Times New Roman" w:hAnsi="Times New Roman"/>
          <w:szCs w:val="24"/>
        </w:rPr>
        <w:t>institution may provide this information to the general public via an Internet or Intranet web site.  The Secretary must make this information available to the general public as well as providing an annual report to Congress</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There is no duplication of data as a result of the collection of this information.</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73FE1" w:rsidP="00FC5193">
      <w:pPr>
        <w:tabs>
          <w:tab w:val="left" w:pos="-720"/>
        </w:tabs>
        <w:suppressAutoHyphens/>
        <w:ind w:left="720"/>
        <w:rPr>
          <w:rFonts w:ascii="Times New Roman" w:hAnsi="Times New Roman"/>
          <w:szCs w:val="24"/>
        </w:rPr>
      </w:pPr>
      <w:r>
        <w:rPr>
          <w:rFonts w:ascii="Times New Roman" w:hAnsi="Times New Roman"/>
          <w:szCs w:val="24"/>
        </w:rPr>
        <w:t xml:space="preserve">No small businesses are impacted by this collection.  </w:t>
      </w:r>
      <w:r w:rsidR="00876EA4">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F65968" w:rsidRDefault="00F65968" w:rsidP="00FC5193">
      <w:pPr>
        <w:tabs>
          <w:tab w:val="left" w:pos="-720"/>
        </w:tabs>
        <w:suppressAutoHyphens/>
        <w:rPr>
          <w:rFonts w:ascii="Times New Roman" w:hAnsi="Times New Roman"/>
          <w:szCs w:val="24"/>
        </w:rPr>
      </w:pPr>
    </w:p>
    <w:p w:rsidR="00FC5193" w:rsidRPr="00FC5193" w:rsidRDefault="00FC5193" w:rsidP="00FC5193">
      <w:pPr>
        <w:tabs>
          <w:tab w:val="left" w:pos="-720"/>
        </w:tabs>
        <w:suppressAutoHyphens/>
        <w:ind w:left="720"/>
        <w:rPr>
          <w:rFonts w:ascii="Times New Roman" w:hAnsi="Times New Roman"/>
        </w:rPr>
      </w:pPr>
      <w:r>
        <w:rPr>
          <w:rFonts w:ascii="Times New Roman" w:hAnsi="Times New Roman"/>
        </w:rPr>
        <w:t>Per statute, the information must be collected annually.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FC5193" w:rsidRPr="00EF7FF5" w:rsidRDefault="00FC5193" w:rsidP="00FC5193">
      <w:pPr>
        <w:tabs>
          <w:tab w:val="left" w:pos="-720"/>
        </w:tabs>
        <w:suppressAutoHyphens/>
        <w:ind w:left="720"/>
        <w:rPr>
          <w:rFonts w:ascii="Times New Roman" w:hAnsi="Times New Roman"/>
          <w:szCs w:val="24"/>
        </w:rPr>
      </w:pPr>
      <w:r>
        <w:rPr>
          <w:rFonts w:ascii="Times New Roman" w:hAnsi="Times New Roman"/>
          <w:szCs w:val="24"/>
        </w:rPr>
        <w:t>The information collection requirements require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141F47" w:rsidP="00942460">
      <w:pPr>
        <w:tabs>
          <w:tab w:val="left" w:pos="-720"/>
        </w:tabs>
        <w:suppressAutoHyphens/>
        <w:ind w:left="720"/>
        <w:rPr>
          <w:rFonts w:ascii="Times New Roman" w:hAnsi="Times New Roman"/>
          <w:szCs w:val="24"/>
        </w:rPr>
      </w:pPr>
      <w:r>
        <w:rPr>
          <w:rFonts w:ascii="Times New Roman" w:hAnsi="Times New Roman"/>
          <w:szCs w:val="24"/>
        </w:rPr>
        <w:t xml:space="preserve">There </w:t>
      </w:r>
      <w:r w:rsidR="000E6CA9">
        <w:rPr>
          <w:rFonts w:ascii="Times New Roman" w:hAnsi="Times New Roman"/>
          <w:szCs w:val="24"/>
        </w:rPr>
        <w:t>was</w:t>
      </w:r>
      <w:r>
        <w:rPr>
          <w:rFonts w:ascii="Times New Roman" w:hAnsi="Times New Roman"/>
          <w:szCs w:val="24"/>
        </w:rPr>
        <w:t xml:space="preserve"> a 60 day comment period requesting public comment on the burden identified</w:t>
      </w:r>
      <w:r w:rsidR="000E6CA9">
        <w:rPr>
          <w:rFonts w:ascii="Times New Roman" w:hAnsi="Times New Roman"/>
          <w:szCs w:val="24"/>
        </w:rPr>
        <w:t xml:space="preserve"> filed in the Federal Register on November 7, 2018 (Vol. 83, No</w:t>
      </w:r>
      <w:r>
        <w:rPr>
          <w:rFonts w:ascii="Times New Roman" w:hAnsi="Times New Roman"/>
          <w:szCs w:val="24"/>
        </w:rPr>
        <w:t>.</w:t>
      </w:r>
      <w:r w:rsidR="000E6CA9">
        <w:rPr>
          <w:rFonts w:ascii="Times New Roman" w:hAnsi="Times New Roman"/>
          <w:szCs w:val="24"/>
        </w:rPr>
        <w:t xml:space="preserve"> 216, page 55704-55075).  One </w:t>
      </w:r>
      <w:r w:rsidR="00044782">
        <w:rPr>
          <w:rFonts w:ascii="Times New Roman" w:hAnsi="Times New Roman"/>
          <w:szCs w:val="24"/>
        </w:rPr>
        <w:t xml:space="preserve">anonymous </w:t>
      </w:r>
      <w:r w:rsidR="000E6CA9">
        <w:rPr>
          <w:rFonts w:ascii="Times New Roman" w:hAnsi="Times New Roman"/>
          <w:szCs w:val="24"/>
        </w:rPr>
        <w:t>comment was received in support of the regulations.  No change</w:t>
      </w:r>
      <w:r>
        <w:rPr>
          <w:rFonts w:ascii="Times New Roman" w:hAnsi="Times New Roman"/>
          <w:szCs w:val="24"/>
        </w:rPr>
        <w:t xml:space="preserve"> </w:t>
      </w:r>
      <w:r w:rsidR="000E6CA9">
        <w:rPr>
          <w:rFonts w:ascii="Times New Roman" w:hAnsi="Times New Roman"/>
          <w:szCs w:val="24"/>
        </w:rPr>
        <w:t xml:space="preserve">has been made to the burden estimate based on this comment. </w:t>
      </w:r>
      <w:r>
        <w:rPr>
          <w:rFonts w:ascii="Times New Roman" w:hAnsi="Times New Roman"/>
          <w:szCs w:val="24"/>
        </w:rPr>
        <w:t xml:space="preserve"> There has been no change to the regulations since 2009.</w:t>
      </w:r>
      <w:r w:rsidR="000E6CA9">
        <w:rPr>
          <w:rFonts w:ascii="Times New Roman" w:hAnsi="Times New Roman"/>
          <w:szCs w:val="24"/>
        </w:rPr>
        <w:t xml:space="preserve">  This is the 30 day public comment period request.  </w:t>
      </w:r>
    </w:p>
    <w:p w:rsidR="00386054" w:rsidRPr="00EF7FF5" w:rsidRDefault="00386054">
      <w:pPr>
        <w:tabs>
          <w:tab w:val="left" w:pos="-720"/>
        </w:tabs>
        <w:suppressAutoHyphens/>
        <w:rPr>
          <w:rFonts w:ascii="Times New Roman" w:hAnsi="Times New Roman"/>
          <w:szCs w:val="24"/>
        </w:rPr>
      </w:pPr>
    </w:p>
    <w:p w:rsidR="00386054" w:rsidRPr="00942460" w:rsidRDefault="00386054" w:rsidP="00942460">
      <w:pPr>
        <w:pStyle w:val="ListParagraph"/>
        <w:numPr>
          <w:ilvl w:val="0"/>
          <w:numId w:val="2"/>
        </w:numPr>
        <w:tabs>
          <w:tab w:val="left" w:pos="-720"/>
        </w:tabs>
        <w:suppressAutoHyphens/>
        <w:rPr>
          <w:rFonts w:ascii="Times New Roman" w:hAnsi="Times New Roman"/>
          <w:szCs w:val="24"/>
        </w:rPr>
      </w:pPr>
      <w:r w:rsidRPr="00942460">
        <w:rPr>
          <w:rStyle w:val="a"/>
          <w:rFonts w:ascii="Times New Roman" w:hAnsi="Times New Roman"/>
          <w:szCs w:val="24"/>
        </w:rPr>
        <w:t>Explain any decision to provide any payment or gift to respondents, other than remuneration of contractors or grantees</w:t>
      </w:r>
      <w:r w:rsidR="003E285A" w:rsidRPr="00942460">
        <w:rPr>
          <w:rStyle w:val="a"/>
          <w:rFonts w:ascii="Times New Roman" w:hAnsi="Times New Roman"/>
          <w:szCs w:val="24"/>
        </w:rPr>
        <w:t xml:space="preserve"> with meaningful justification</w:t>
      </w:r>
      <w:r w:rsidRPr="00942460">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F65968" w:rsidRDefault="00942460" w:rsidP="00942460">
      <w:pPr>
        <w:tabs>
          <w:tab w:val="left" w:pos="-720"/>
        </w:tabs>
        <w:suppressAutoHyphens/>
        <w:ind w:left="720"/>
        <w:rPr>
          <w:rFonts w:ascii="Times New Roman" w:hAnsi="Times New Roman"/>
          <w:szCs w:val="24"/>
        </w:rPr>
      </w:pPr>
      <w:r>
        <w:rPr>
          <w:rFonts w:ascii="Times New Roman" w:hAnsi="Times New Roman"/>
          <w:szCs w:val="24"/>
        </w:rPr>
        <w:t>There are no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942460" w:rsidP="00942460">
      <w:pPr>
        <w:tabs>
          <w:tab w:val="left" w:pos="-720"/>
        </w:tabs>
        <w:suppressAutoHyphens/>
        <w:ind w:left="720"/>
        <w:rPr>
          <w:rFonts w:ascii="Times New Roman" w:hAnsi="Times New Roman"/>
          <w:szCs w:val="24"/>
        </w:rPr>
      </w:pPr>
      <w:r>
        <w:rPr>
          <w:rFonts w:ascii="Times New Roman" w:hAnsi="Times New Roman"/>
          <w:szCs w:val="24"/>
        </w:rPr>
        <w:t>The Department requirements do not cover any confidential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01BDF" w:rsidRDefault="008B163C" w:rsidP="008B163C">
      <w:pPr>
        <w:tabs>
          <w:tab w:val="left" w:pos="-720"/>
        </w:tabs>
        <w:suppressAutoHyphens/>
        <w:ind w:left="720"/>
        <w:rPr>
          <w:rFonts w:ascii="Times New Roman" w:hAnsi="Times New Roman"/>
          <w:szCs w:val="24"/>
        </w:rPr>
      </w:pPr>
      <w:r>
        <w:rPr>
          <w:rFonts w:ascii="Times New Roman" w:hAnsi="Times New Roman"/>
          <w:szCs w:val="24"/>
        </w:rPr>
        <w:t>The Department is not requesting any sensitive data.</w:t>
      </w:r>
    </w:p>
    <w:p w:rsidR="00301BDF" w:rsidRDefault="00301BDF">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01BDF"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We estimate the hours required for institutions with on-campus housing to meet the regulatory requirements to report this fire safety information will be approximately 2 hours per institution annually</w:t>
      </w:r>
      <w:r w:rsidR="00301BDF" w:rsidRPr="00B73FE1">
        <w:rPr>
          <w:rFonts w:ascii="Times New Roman" w:hAnsi="Times New Roman"/>
          <w:szCs w:val="24"/>
        </w:rPr>
        <w:t>.</w:t>
      </w:r>
    </w:p>
    <w:p w:rsidR="00301BDF" w:rsidRPr="00B73FE1" w:rsidRDefault="00301BDF" w:rsidP="00301BDF">
      <w:pPr>
        <w:tabs>
          <w:tab w:val="left" w:pos="-720"/>
        </w:tabs>
        <w:suppressAutoHyphens/>
        <w:ind w:left="720"/>
        <w:rPr>
          <w:rFonts w:ascii="Times New Roman" w:hAnsi="Times New Roman"/>
          <w:szCs w:val="24"/>
        </w:rPr>
      </w:pP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u w:val="single"/>
        </w:rPr>
        <w:t>Affected Entities and Burden</w:t>
      </w:r>
      <w:r w:rsidRPr="00B73FE1">
        <w:rPr>
          <w:rFonts w:ascii="Times New Roman" w:hAnsi="Times New Roman"/>
          <w:szCs w:val="24"/>
        </w:rPr>
        <w:t>:</w:t>
      </w:r>
    </w:p>
    <w:p w:rsidR="009B0FB4"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 xml:space="preserve">Establishing/maintaining required fire log – </w:t>
      </w: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r>
      <w:r w:rsidR="00B73FE1">
        <w:rPr>
          <w:rFonts w:ascii="Times New Roman" w:hAnsi="Times New Roman"/>
          <w:szCs w:val="24"/>
        </w:rPr>
        <w:tab/>
      </w:r>
      <w:r w:rsidRPr="00B73FE1">
        <w:rPr>
          <w:rFonts w:ascii="Times New Roman" w:hAnsi="Times New Roman"/>
          <w:szCs w:val="24"/>
        </w:rPr>
        <w:t xml:space="preserve"># of </w:t>
      </w:r>
    </w:p>
    <w:p w:rsidR="00301BDF" w:rsidRPr="00B73FE1" w:rsidRDefault="00301BDF" w:rsidP="00301BDF">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u w:val="single"/>
        </w:rPr>
        <w:t>Respondents</w:t>
      </w:r>
      <w:r w:rsidRPr="00B73FE1">
        <w:rPr>
          <w:rFonts w:ascii="Times New Roman" w:hAnsi="Times New Roman"/>
          <w:szCs w:val="24"/>
          <w:u w:val="single"/>
        </w:rPr>
        <w:tab/>
        <w:t>Responses</w:t>
      </w:r>
      <w:r w:rsidRPr="00B73FE1">
        <w:rPr>
          <w:rFonts w:ascii="Times New Roman" w:hAnsi="Times New Roman"/>
          <w:szCs w:val="24"/>
          <w:u w:val="single"/>
        </w:rPr>
        <w:tab/>
      </w:r>
      <w:r w:rsidR="00B73FE1">
        <w:rPr>
          <w:rFonts w:ascii="Times New Roman" w:hAnsi="Times New Roman"/>
          <w:szCs w:val="24"/>
          <w:u w:val="single"/>
        </w:rPr>
        <w:tab/>
      </w:r>
      <w:r w:rsidRPr="00B73FE1">
        <w:rPr>
          <w:rFonts w:ascii="Times New Roman" w:hAnsi="Times New Roman"/>
          <w:szCs w:val="24"/>
          <w:u w:val="single"/>
        </w:rPr>
        <w:t>Burden Hours</w:t>
      </w: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rPr>
        <w:t>Institutions:</w:t>
      </w:r>
    </w:p>
    <w:p w:rsidR="00301BDF"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Public</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13735E">
        <w:rPr>
          <w:rFonts w:ascii="Times New Roman" w:hAnsi="Times New Roman"/>
          <w:szCs w:val="24"/>
        </w:rPr>
        <w:t xml:space="preserve">   </w:t>
      </w:r>
      <w:r w:rsidR="00141F47">
        <w:rPr>
          <w:rFonts w:ascii="Times New Roman" w:hAnsi="Times New Roman"/>
          <w:szCs w:val="24"/>
        </w:rPr>
        <w:t>841</w:t>
      </w:r>
      <w:r w:rsidR="00301BDF" w:rsidRPr="00B73FE1">
        <w:rPr>
          <w:rFonts w:ascii="Times New Roman" w:hAnsi="Times New Roman"/>
          <w:szCs w:val="24"/>
        </w:rPr>
        <w:tab/>
      </w:r>
      <w:r w:rsidR="00301BDF" w:rsidRPr="00B73FE1">
        <w:rPr>
          <w:rFonts w:ascii="Times New Roman" w:hAnsi="Times New Roman"/>
          <w:szCs w:val="24"/>
        </w:rPr>
        <w:tab/>
      </w:r>
      <w:r w:rsidR="0013735E">
        <w:rPr>
          <w:rFonts w:ascii="Times New Roman" w:hAnsi="Times New Roman"/>
          <w:szCs w:val="24"/>
        </w:rPr>
        <w:t xml:space="preserve">   </w:t>
      </w:r>
      <w:r w:rsidR="00141F47">
        <w:rPr>
          <w:rFonts w:ascii="Times New Roman" w:hAnsi="Times New Roman"/>
          <w:szCs w:val="24"/>
        </w:rPr>
        <w:t>841</w:t>
      </w:r>
      <w:r w:rsidR="00301BDF" w:rsidRPr="00B73FE1">
        <w:rPr>
          <w:rFonts w:ascii="Times New Roman" w:hAnsi="Times New Roman"/>
          <w:szCs w:val="24"/>
        </w:rPr>
        <w:tab/>
        <w:t xml:space="preserve">   X </w:t>
      </w:r>
      <w:r w:rsidRPr="00B73FE1">
        <w:rPr>
          <w:rFonts w:ascii="Times New Roman" w:hAnsi="Times New Roman"/>
          <w:szCs w:val="24"/>
        </w:rPr>
        <w:t>.5</w:t>
      </w:r>
      <w:r w:rsidR="00301BDF" w:rsidRPr="00B73FE1">
        <w:rPr>
          <w:rFonts w:ascii="Times New Roman" w:hAnsi="Times New Roman"/>
          <w:szCs w:val="24"/>
        </w:rPr>
        <w:t xml:space="preserve"> hours = </w:t>
      </w:r>
      <w:r w:rsidR="0013735E">
        <w:rPr>
          <w:rFonts w:ascii="Times New Roman" w:hAnsi="Times New Roman"/>
          <w:szCs w:val="24"/>
        </w:rPr>
        <w:t xml:space="preserve">   </w:t>
      </w:r>
      <w:r w:rsidR="00141F47">
        <w:rPr>
          <w:rFonts w:ascii="Times New Roman" w:hAnsi="Times New Roman"/>
          <w:szCs w:val="24"/>
        </w:rPr>
        <w:t>421</w:t>
      </w:r>
      <w:r w:rsidR="00301BDF" w:rsidRPr="00B73FE1">
        <w:rPr>
          <w:rFonts w:ascii="Times New Roman" w:hAnsi="Times New Roman"/>
          <w:szCs w:val="24"/>
        </w:rPr>
        <w:t xml:space="preserve"> hours</w:t>
      </w:r>
    </w:p>
    <w:p w:rsidR="00301BDF" w:rsidRPr="00141F47" w:rsidRDefault="009B0FB4" w:rsidP="00301BDF">
      <w:pPr>
        <w:tabs>
          <w:tab w:val="left" w:pos="-720"/>
        </w:tabs>
        <w:suppressAutoHyphens/>
        <w:ind w:left="720"/>
        <w:rPr>
          <w:rFonts w:ascii="Times New Roman" w:hAnsi="Times New Roman"/>
          <w:szCs w:val="24"/>
        </w:rPr>
      </w:pPr>
      <w:r w:rsidRPr="00141F47">
        <w:rPr>
          <w:rFonts w:ascii="Times New Roman" w:hAnsi="Times New Roman"/>
          <w:szCs w:val="24"/>
        </w:rPr>
        <w:t>Private</w:t>
      </w:r>
      <w:r w:rsidR="00301BDF" w:rsidRPr="00141F47">
        <w:rPr>
          <w:rFonts w:ascii="Times New Roman" w:hAnsi="Times New Roman"/>
          <w:szCs w:val="24"/>
        </w:rPr>
        <w:tab/>
      </w:r>
      <w:r w:rsidRPr="00141F47">
        <w:rPr>
          <w:rFonts w:ascii="Times New Roman" w:hAnsi="Times New Roman"/>
          <w:szCs w:val="24"/>
        </w:rPr>
        <w:tab/>
      </w:r>
      <w:r w:rsidRPr="00141F47">
        <w:rPr>
          <w:rFonts w:ascii="Times New Roman" w:hAnsi="Times New Roman"/>
          <w:szCs w:val="24"/>
        </w:rPr>
        <w:tab/>
      </w:r>
      <w:r w:rsidRPr="00141F47">
        <w:rPr>
          <w:rFonts w:ascii="Times New Roman" w:hAnsi="Times New Roman"/>
          <w:szCs w:val="24"/>
        </w:rPr>
        <w:tab/>
      </w:r>
      <w:r w:rsidR="00141F47">
        <w:rPr>
          <w:rFonts w:ascii="Times New Roman" w:hAnsi="Times New Roman"/>
          <w:szCs w:val="24"/>
        </w:rPr>
        <w:t>1,237</w:t>
      </w:r>
      <w:r w:rsidR="00301BDF" w:rsidRPr="00141F47">
        <w:rPr>
          <w:rFonts w:ascii="Times New Roman" w:hAnsi="Times New Roman"/>
          <w:szCs w:val="24"/>
        </w:rPr>
        <w:tab/>
      </w:r>
      <w:r w:rsidR="00301BDF" w:rsidRPr="00141F47">
        <w:rPr>
          <w:rFonts w:ascii="Times New Roman" w:hAnsi="Times New Roman"/>
          <w:szCs w:val="24"/>
        </w:rPr>
        <w:tab/>
      </w:r>
      <w:r w:rsidR="00141F47">
        <w:rPr>
          <w:rFonts w:ascii="Times New Roman" w:hAnsi="Times New Roman"/>
          <w:szCs w:val="24"/>
        </w:rPr>
        <w:t>1,237</w:t>
      </w:r>
      <w:r w:rsidR="00301BDF" w:rsidRPr="00141F47">
        <w:rPr>
          <w:rFonts w:ascii="Times New Roman" w:hAnsi="Times New Roman"/>
          <w:szCs w:val="24"/>
        </w:rPr>
        <w:tab/>
        <w:t xml:space="preserve">   X </w:t>
      </w:r>
      <w:r w:rsidRPr="00141F47">
        <w:rPr>
          <w:rFonts w:ascii="Times New Roman" w:hAnsi="Times New Roman"/>
          <w:szCs w:val="24"/>
        </w:rPr>
        <w:t xml:space="preserve">.5 </w:t>
      </w:r>
      <w:r w:rsidR="00301BDF" w:rsidRPr="00141F47">
        <w:rPr>
          <w:rFonts w:ascii="Times New Roman" w:hAnsi="Times New Roman"/>
          <w:szCs w:val="24"/>
        </w:rPr>
        <w:t xml:space="preserve">hours = </w:t>
      </w:r>
      <w:r w:rsidR="00B73FE1" w:rsidRPr="00141F47">
        <w:rPr>
          <w:rFonts w:ascii="Times New Roman" w:hAnsi="Times New Roman"/>
          <w:szCs w:val="24"/>
        </w:rPr>
        <w:t xml:space="preserve">   </w:t>
      </w:r>
      <w:r w:rsidR="00141F47">
        <w:rPr>
          <w:rFonts w:ascii="Times New Roman" w:hAnsi="Times New Roman"/>
          <w:szCs w:val="24"/>
        </w:rPr>
        <w:t>619</w:t>
      </w:r>
      <w:r w:rsidR="00141F47" w:rsidRPr="00141F47">
        <w:rPr>
          <w:rFonts w:ascii="Times New Roman" w:hAnsi="Times New Roman"/>
          <w:szCs w:val="24"/>
        </w:rPr>
        <w:t xml:space="preserve"> </w:t>
      </w:r>
      <w:r w:rsidR="00301BDF" w:rsidRPr="00141F47">
        <w:rPr>
          <w:rFonts w:ascii="Times New Roman" w:hAnsi="Times New Roman"/>
          <w:szCs w:val="24"/>
        </w:rPr>
        <w:t>hours</w:t>
      </w:r>
    </w:p>
    <w:p w:rsidR="00141F47" w:rsidRPr="00B73FE1" w:rsidRDefault="00141F47" w:rsidP="00301BDF">
      <w:pPr>
        <w:tabs>
          <w:tab w:val="left" w:pos="-720"/>
        </w:tabs>
        <w:suppressAutoHyphens/>
        <w:ind w:left="720"/>
        <w:rPr>
          <w:rFonts w:ascii="Times New Roman" w:hAnsi="Times New Roman"/>
          <w:szCs w:val="24"/>
          <w:u w:val="single"/>
        </w:rPr>
      </w:pPr>
      <w:r>
        <w:rPr>
          <w:rFonts w:ascii="Times New Roman" w:hAnsi="Times New Roman"/>
          <w:szCs w:val="24"/>
          <w:u w:val="single"/>
        </w:rPr>
        <w:t>Proprietary</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13735E">
        <w:rPr>
          <w:rFonts w:ascii="Times New Roman" w:hAnsi="Times New Roman"/>
          <w:szCs w:val="24"/>
          <w:u w:val="single"/>
        </w:rPr>
        <w:t xml:space="preserve">     </w:t>
      </w:r>
      <w:r>
        <w:rPr>
          <w:rFonts w:ascii="Times New Roman" w:hAnsi="Times New Roman"/>
          <w:szCs w:val="24"/>
          <w:u w:val="single"/>
        </w:rPr>
        <w:t>77</w:t>
      </w:r>
      <w:r>
        <w:rPr>
          <w:rFonts w:ascii="Times New Roman" w:hAnsi="Times New Roman"/>
          <w:szCs w:val="24"/>
          <w:u w:val="single"/>
        </w:rPr>
        <w:tab/>
      </w:r>
      <w:r>
        <w:rPr>
          <w:rFonts w:ascii="Times New Roman" w:hAnsi="Times New Roman"/>
          <w:szCs w:val="24"/>
          <w:u w:val="single"/>
        </w:rPr>
        <w:tab/>
        <w:t xml:space="preserve"> </w:t>
      </w:r>
      <w:r w:rsidR="0013735E">
        <w:rPr>
          <w:rFonts w:ascii="Times New Roman" w:hAnsi="Times New Roman"/>
          <w:szCs w:val="24"/>
          <w:u w:val="single"/>
        </w:rPr>
        <w:t xml:space="preserve"> </w:t>
      </w:r>
      <w:r>
        <w:rPr>
          <w:rFonts w:ascii="Times New Roman" w:hAnsi="Times New Roman"/>
          <w:szCs w:val="24"/>
          <w:u w:val="single"/>
        </w:rPr>
        <w:t xml:space="preserve">   77</w:t>
      </w:r>
      <w:r>
        <w:rPr>
          <w:rFonts w:ascii="Times New Roman" w:hAnsi="Times New Roman"/>
          <w:szCs w:val="24"/>
          <w:u w:val="single"/>
        </w:rPr>
        <w:tab/>
        <w:t xml:space="preserve">   X .5 hours =     </w:t>
      </w:r>
      <w:r w:rsidR="0097087D">
        <w:rPr>
          <w:rFonts w:ascii="Times New Roman" w:hAnsi="Times New Roman"/>
          <w:szCs w:val="24"/>
          <w:u w:val="single"/>
        </w:rPr>
        <w:t xml:space="preserve"> 39</w:t>
      </w:r>
      <w:r>
        <w:rPr>
          <w:rFonts w:ascii="Times New Roman" w:hAnsi="Times New Roman"/>
          <w:szCs w:val="24"/>
          <w:u w:val="single"/>
        </w:rPr>
        <w:t xml:space="preserve"> hours</w:t>
      </w:r>
    </w:p>
    <w:p w:rsidR="00301BDF" w:rsidRPr="00B73FE1" w:rsidRDefault="00B974F8" w:rsidP="00301BDF">
      <w:pPr>
        <w:tabs>
          <w:tab w:val="left" w:pos="-720"/>
        </w:tabs>
        <w:suppressAutoHyphens/>
        <w:ind w:left="720"/>
        <w:rPr>
          <w:rFonts w:ascii="Times New Roman" w:hAnsi="Times New Roman"/>
          <w:szCs w:val="24"/>
        </w:rPr>
      </w:pPr>
      <w:r w:rsidRPr="00B73FE1">
        <w:rPr>
          <w:rFonts w:ascii="Times New Roman" w:hAnsi="Times New Roman"/>
          <w:szCs w:val="24"/>
        </w:rPr>
        <w:t>SUB</w:t>
      </w:r>
      <w:r w:rsidR="00301BDF" w:rsidRPr="00B73FE1">
        <w:rPr>
          <w:rFonts w:ascii="Times New Roman" w:hAnsi="Times New Roman"/>
          <w:szCs w:val="24"/>
        </w:rPr>
        <w:t>TOTAL</w:t>
      </w:r>
      <w:r w:rsidR="00301BDF" w:rsidRPr="00B73FE1">
        <w:rPr>
          <w:rFonts w:ascii="Times New Roman" w:hAnsi="Times New Roman"/>
          <w:szCs w:val="24"/>
        </w:rPr>
        <w:tab/>
      </w:r>
      <w:r w:rsidR="00301BDF" w:rsidRPr="00B73FE1">
        <w:rPr>
          <w:rFonts w:ascii="Times New Roman" w:hAnsi="Times New Roman"/>
          <w:szCs w:val="24"/>
        </w:rPr>
        <w:tab/>
      </w:r>
      <w:r w:rsidR="00301BDF" w:rsidRPr="00B73FE1">
        <w:rPr>
          <w:rFonts w:ascii="Times New Roman" w:hAnsi="Times New Roman"/>
          <w:szCs w:val="24"/>
        </w:rPr>
        <w:tab/>
      </w:r>
      <w:r w:rsidR="00141F47">
        <w:rPr>
          <w:rFonts w:ascii="Times New Roman" w:hAnsi="Times New Roman"/>
          <w:szCs w:val="24"/>
        </w:rPr>
        <w:t>2,155</w:t>
      </w:r>
      <w:r w:rsidR="00301BDF" w:rsidRPr="00B73FE1">
        <w:rPr>
          <w:rFonts w:ascii="Times New Roman" w:hAnsi="Times New Roman"/>
          <w:szCs w:val="24"/>
        </w:rPr>
        <w:tab/>
      </w:r>
      <w:r w:rsidR="00301BDF" w:rsidRPr="00B73FE1">
        <w:rPr>
          <w:rFonts w:ascii="Times New Roman" w:hAnsi="Times New Roman"/>
          <w:szCs w:val="24"/>
        </w:rPr>
        <w:tab/>
      </w:r>
      <w:r w:rsidR="00141F47">
        <w:rPr>
          <w:rFonts w:ascii="Times New Roman" w:hAnsi="Times New Roman"/>
          <w:szCs w:val="24"/>
        </w:rPr>
        <w:t>2,155</w:t>
      </w:r>
      <w:r w:rsidR="009B0FB4" w:rsidRPr="00B73FE1">
        <w:rPr>
          <w:rFonts w:ascii="Times New Roman" w:hAnsi="Times New Roman"/>
          <w:szCs w:val="24"/>
        </w:rPr>
        <w:tab/>
      </w:r>
      <w:r w:rsidR="009B0FB4" w:rsidRPr="00B73FE1">
        <w:rPr>
          <w:rFonts w:ascii="Times New Roman" w:hAnsi="Times New Roman"/>
          <w:szCs w:val="24"/>
        </w:rPr>
        <w:tab/>
        <w:t xml:space="preserve">        </w:t>
      </w:r>
      <w:r w:rsidR="00B73FE1">
        <w:rPr>
          <w:rFonts w:ascii="Times New Roman" w:hAnsi="Times New Roman"/>
          <w:szCs w:val="24"/>
        </w:rPr>
        <w:t xml:space="preserve">   </w:t>
      </w:r>
      <w:r w:rsidR="00141F47">
        <w:rPr>
          <w:rFonts w:ascii="Times New Roman" w:hAnsi="Times New Roman"/>
          <w:szCs w:val="24"/>
        </w:rPr>
        <w:t>1,079</w:t>
      </w:r>
      <w:r w:rsidR="00301BDF" w:rsidRPr="00B73FE1">
        <w:rPr>
          <w:rFonts w:ascii="Times New Roman" w:hAnsi="Times New Roman"/>
          <w:szCs w:val="24"/>
        </w:rPr>
        <w:t xml:space="preserve"> hours</w:t>
      </w:r>
    </w:p>
    <w:p w:rsidR="009B0FB4" w:rsidRPr="00B73FE1" w:rsidRDefault="009B0FB4" w:rsidP="00301BDF">
      <w:pPr>
        <w:tabs>
          <w:tab w:val="left" w:pos="-720"/>
        </w:tabs>
        <w:suppressAutoHyphens/>
        <w:ind w:left="720"/>
        <w:rPr>
          <w:rFonts w:ascii="Times New Roman" w:hAnsi="Times New Roman"/>
          <w:szCs w:val="24"/>
        </w:rPr>
      </w:pPr>
    </w:p>
    <w:p w:rsidR="009B0FB4" w:rsidRPr="00B73FE1" w:rsidRDefault="009B0FB4" w:rsidP="00301BDF">
      <w:pPr>
        <w:tabs>
          <w:tab w:val="left" w:pos="-720"/>
        </w:tabs>
        <w:suppressAutoHyphens/>
        <w:ind w:left="720"/>
        <w:rPr>
          <w:rFonts w:ascii="Times New Roman" w:hAnsi="Times New Roman"/>
          <w:szCs w:val="24"/>
        </w:rPr>
      </w:pPr>
      <w:r w:rsidRPr="00B73FE1">
        <w:rPr>
          <w:rFonts w:ascii="Times New Roman" w:hAnsi="Times New Roman"/>
          <w:szCs w:val="24"/>
        </w:rPr>
        <w:t xml:space="preserve">Gathering data for and creating annual fire safety report – </w:t>
      </w:r>
    </w:p>
    <w:p w:rsidR="009B0FB4" w:rsidRPr="00B73FE1" w:rsidRDefault="009B0FB4" w:rsidP="009B0FB4">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 of </w:t>
      </w:r>
    </w:p>
    <w:p w:rsidR="009B0FB4" w:rsidRPr="00B73FE1" w:rsidRDefault="009B0FB4" w:rsidP="009B0FB4">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u w:val="single"/>
        </w:rPr>
        <w:t>Respondents</w:t>
      </w:r>
      <w:r w:rsidRPr="00B73FE1">
        <w:rPr>
          <w:rFonts w:ascii="Times New Roman" w:hAnsi="Times New Roman"/>
          <w:szCs w:val="24"/>
          <w:u w:val="single"/>
        </w:rPr>
        <w:tab/>
        <w:t>Responses</w:t>
      </w:r>
      <w:r w:rsidRPr="00B73FE1">
        <w:rPr>
          <w:rFonts w:ascii="Times New Roman" w:hAnsi="Times New Roman"/>
          <w:szCs w:val="24"/>
          <w:u w:val="single"/>
        </w:rPr>
        <w:tab/>
        <w:t>Burden Hours</w:t>
      </w:r>
    </w:p>
    <w:p w:rsidR="009B0FB4" w:rsidRPr="00B73FE1" w:rsidRDefault="009B0FB4" w:rsidP="009B0FB4">
      <w:pPr>
        <w:tabs>
          <w:tab w:val="left" w:pos="-720"/>
        </w:tabs>
        <w:suppressAutoHyphens/>
        <w:ind w:left="720"/>
        <w:rPr>
          <w:rFonts w:ascii="Times New Roman" w:hAnsi="Times New Roman"/>
          <w:szCs w:val="24"/>
        </w:rPr>
      </w:pPr>
      <w:r w:rsidRPr="00B73FE1">
        <w:rPr>
          <w:rFonts w:ascii="Times New Roman" w:hAnsi="Times New Roman"/>
          <w:szCs w:val="24"/>
        </w:rPr>
        <w:t>Institutions:</w:t>
      </w:r>
    </w:p>
    <w:p w:rsidR="009B0FB4" w:rsidRPr="00B73FE1" w:rsidRDefault="009B0FB4" w:rsidP="009B0FB4">
      <w:pPr>
        <w:tabs>
          <w:tab w:val="left" w:pos="-720"/>
        </w:tabs>
        <w:suppressAutoHyphens/>
        <w:ind w:left="720"/>
        <w:rPr>
          <w:rFonts w:ascii="Times New Roman" w:hAnsi="Times New Roman"/>
          <w:szCs w:val="24"/>
        </w:rPr>
      </w:pPr>
      <w:r w:rsidRPr="00B73FE1">
        <w:rPr>
          <w:rFonts w:ascii="Times New Roman" w:hAnsi="Times New Roman"/>
          <w:szCs w:val="24"/>
        </w:rPr>
        <w:t>Public</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310294">
        <w:rPr>
          <w:rFonts w:ascii="Times New Roman" w:hAnsi="Times New Roman"/>
          <w:szCs w:val="24"/>
        </w:rPr>
        <w:t>*</w:t>
      </w:r>
      <w:r w:rsidRPr="00B73FE1">
        <w:rPr>
          <w:rFonts w:ascii="Times New Roman" w:hAnsi="Times New Roman"/>
          <w:szCs w:val="24"/>
        </w:rPr>
        <w:tab/>
      </w:r>
      <w:r w:rsidRPr="00B73FE1">
        <w:rPr>
          <w:rFonts w:ascii="Times New Roman" w:hAnsi="Times New Roman"/>
          <w:szCs w:val="24"/>
        </w:rPr>
        <w:tab/>
      </w:r>
      <w:r w:rsidR="0013735E">
        <w:rPr>
          <w:rFonts w:ascii="Times New Roman" w:hAnsi="Times New Roman"/>
          <w:szCs w:val="24"/>
        </w:rPr>
        <w:t xml:space="preserve">   </w:t>
      </w:r>
      <w:r w:rsidR="00141F47">
        <w:rPr>
          <w:rFonts w:ascii="Times New Roman" w:hAnsi="Times New Roman"/>
          <w:szCs w:val="24"/>
        </w:rPr>
        <w:t>841</w:t>
      </w:r>
      <w:r w:rsidRPr="00B73FE1">
        <w:rPr>
          <w:rFonts w:ascii="Times New Roman" w:hAnsi="Times New Roman"/>
          <w:szCs w:val="24"/>
        </w:rPr>
        <w:tab/>
        <w:t xml:space="preserve">   X 1.5 hours = </w:t>
      </w:r>
      <w:r w:rsidR="00266731">
        <w:rPr>
          <w:rFonts w:ascii="Times New Roman" w:hAnsi="Times New Roman"/>
          <w:szCs w:val="24"/>
        </w:rPr>
        <w:t>1,262</w:t>
      </w:r>
      <w:r w:rsidRPr="00B73FE1">
        <w:rPr>
          <w:rFonts w:ascii="Times New Roman" w:hAnsi="Times New Roman"/>
          <w:szCs w:val="24"/>
        </w:rPr>
        <w:t xml:space="preserve"> hours</w:t>
      </w:r>
    </w:p>
    <w:p w:rsidR="009B0FB4" w:rsidRDefault="009B0FB4" w:rsidP="009B0FB4">
      <w:pPr>
        <w:tabs>
          <w:tab w:val="left" w:pos="-720"/>
        </w:tabs>
        <w:suppressAutoHyphens/>
        <w:ind w:left="720"/>
        <w:rPr>
          <w:rFonts w:ascii="Times New Roman" w:hAnsi="Times New Roman"/>
          <w:szCs w:val="24"/>
        </w:rPr>
      </w:pPr>
      <w:r w:rsidRPr="00141F47">
        <w:rPr>
          <w:rFonts w:ascii="Times New Roman" w:hAnsi="Times New Roman"/>
          <w:szCs w:val="24"/>
        </w:rPr>
        <w:t>Private</w:t>
      </w:r>
      <w:r w:rsidRPr="00141F47">
        <w:rPr>
          <w:rFonts w:ascii="Times New Roman" w:hAnsi="Times New Roman"/>
          <w:szCs w:val="24"/>
        </w:rPr>
        <w:tab/>
      </w:r>
      <w:r w:rsidRPr="00141F47">
        <w:rPr>
          <w:rFonts w:ascii="Times New Roman" w:hAnsi="Times New Roman"/>
          <w:szCs w:val="24"/>
        </w:rPr>
        <w:tab/>
      </w:r>
      <w:r w:rsidRPr="00141F47">
        <w:rPr>
          <w:rFonts w:ascii="Times New Roman" w:hAnsi="Times New Roman"/>
          <w:szCs w:val="24"/>
        </w:rPr>
        <w:tab/>
      </w:r>
      <w:r w:rsidRPr="00141F47">
        <w:rPr>
          <w:rFonts w:ascii="Times New Roman" w:hAnsi="Times New Roman"/>
          <w:szCs w:val="24"/>
        </w:rPr>
        <w:tab/>
      </w:r>
      <w:r w:rsidR="00310294" w:rsidRPr="00141F47">
        <w:rPr>
          <w:rFonts w:ascii="Times New Roman" w:hAnsi="Times New Roman"/>
          <w:szCs w:val="24"/>
        </w:rPr>
        <w:t>*</w:t>
      </w:r>
      <w:r w:rsidRPr="00141F47">
        <w:rPr>
          <w:rFonts w:ascii="Times New Roman" w:hAnsi="Times New Roman"/>
          <w:szCs w:val="24"/>
        </w:rPr>
        <w:tab/>
      </w:r>
      <w:r w:rsidRPr="00141F47">
        <w:rPr>
          <w:rFonts w:ascii="Times New Roman" w:hAnsi="Times New Roman"/>
          <w:szCs w:val="24"/>
        </w:rPr>
        <w:tab/>
      </w:r>
      <w:r w:rsidR="00266731">
        <w:rPr>
          <w:rFonts w:ascii="Times New Roman" w:hAnsi="Times New Roman"/>
          <w:szCs w:val="24"/>
        </w:rPr>
        <w:t>1,237</w:t>
      </w:r>
      <w:r w:rsidRPr="00141F47">
        <w:rPr>
          <w:rFonts w:ascii="Times New Roman" w:hAnsi="Times New Roman"/>
          <w:szCs w:val="24"/>
        </w:rPr>
        <w:tab/>
        <w:t xml:space="preserve">   X 1.5 hours = </w:t>
      </w:r>
      <w:r w:rsidR="00266731">
        <w:rPr>
          <w:rFonts w:ascii="Times New Roman" w:hAnsi="Times New Roman"/>
          <w:szCs w:val="24"/>
        </w:rPr>
        <w:t>1,856</w:t>
      </w:r>
      <w:r w:rsidRPr="00141F47">
        <w:rPr>
          <w:rFonts w:ascii="Times New Roman" w:hAnsi="Times New Roman"/>
          <w:szCs w:val="24"/>
        </w:rPr>
        <w:t xml:space="preserve"> hours</w:t>
      </w:r>
    </w:p>
    <w:p w:rsidR="00141F47" w:rsidRPr="0013735E" w:rsidRDefault="00141F47" w:rsidP="009B0FB4">
      <w:pPr>
        <w:tabs>
          <w:tab w:val="left" w:pos="-720"/>
        </w:tabs>
        <w:suppressAutoHyphens/>
        <w:ind w:left="720"/>
        <w:rPr>
          <w:rFonts w:ascii="Times New Roman" w:hAnsi="Times New Roman"/>
          <w:szCs w:val="24"/>
          <w:u w:val="single"/>
        </w:rPr>
      </w:pPr>
      <w:r w:rsidRPr="0013735E">
        <w:rPr>
          <w:rFonts w:ascii="Times New Roman" w:hAnsi="Times New Roman"/>
          <w:szCs w:val="24"/>
          <w:u w:val="single"/>
        </w:rPr>
        <w:t>Proprietary</w:t>
      </w:r>
      <w:r w:rsidRPr="0013735E">
        <w:rPr>
          <w:rFonts w:ascii="Times New Roman" w:hAnsi="Times New Roman"/>
          <w:szCs w:val="24"/>
          <w:u w:val="single"/>
        </w:rPr>
        <w:tab/>
      </w:r>
      <w:r w:rsidRPr="0013735E">
        <w:rPr>
          <w:rFonts w:ascii="Times New Roman" w:hAnsi="Times New Roman"/>
          <w:szCs w:val="24"/>
          <w:u w:val="single"/>
        </w:rPr>
        <w:tab/>
      </w:r>
      <w:r w:rsidRPr="0013735E">
        <w:rPr>
          <w:rFonts w:ascii="Times New Roman" w:hAnsi="Times New Roman"/>
          <w:szCs w:val="24"/>
          <w:u w:val="single"/>
        </w:rPr>
        <w:tab/>
        <w:t>*</w:t>
      </w:r>
      <w:r w:rsidRPr="0013735E">
        <w:rPr>
          <w:rFonts w:ascii="Times New Roman" w:hAnsi="Times New Roman"/>
          <w:szCs w:val="24"/>
          <w:u w:val="single"/>
        </w:rPr>
        <w:tab/>
      </w:r>
      <w:r w:rsidRPr="0013735E">
        <w:rPr>
          <w:rFonts w:ascii="Times New Roman" w:hAnsi="Times New Roman"/>
          <w:szCs w:val="24"/>
          <w:u w:val="single"/>
        </w:rPr>
        <w:tab/>
        <w:t xml:space="preserve">  </w:t>
      </w:r>
      <w:r w:rsidR="0013735E">
        <w:rPr>
          <w:rFonts w:ascii="Times New Roman" w:hAnsi="Times New Roman"/>
          <w:szCs w:val="24"/>
          <w:u w:val="single"/>
        </w:rPr>
        <w:t xml:space="preserve"> </w:t>
      </w:r>
      <w:r w:rsidRPr="0013735E">
        <w:rPr>
          <w:rFonts w:ascii="Times New Roman" w:hAnsi="Times New Roman"/>
          <w:szCs w:val="24"/>
          <w:u w:val="single"/>
        </w:rPr>
        <w:t xml:space="preserve">  77</w:t>
      </w:r>
      <w:r w:rsidRPr="0013735E">
        <w:rPr>
          <w:rFonts w:ascii="Times New Roman" w:hAnsi="Times New Roman"/>
          <w:szCs w:val="24"/>
          <w:u w:val="single"/>
        </w:rPr>
        <w:tab/>
        <w:t xml:space="preserve">   X 1.5 hours = </w:t>
      </w:r>
      <w:r w:rsidR="00266731" w:rsidRPr="0013735E">
        <w:rPr>
          <w:rFonts w:ascii="Times New Roman" w:hAnsi="Times New Roman"/>
          <w:szCs w:val="24"/>
          <w:u w:val="single"/>
        </w:rPr>
        <w:t xml:space="preserve">   116 hours</w:t>
      </w:r>
    </w:p>
    <w:p w:rsidR="009B0FB4" w:rsidRPr="00B73FE1" w:rsidRDefault="00B974F8" w:rsidP="009B0FB4">
      <w:pPr>
        <w:tabs>
          <w:tab w:val="left" w:pos="-720"/>
        </w:tabs>
        <w:suppressAutoHyphens/>
        <w:ind w:left="720"/>
        <w:rPr>
          <w:rFonts w:ascii="Times New Roman" w:hAnsi="Times New Roman"/>
          <w:szCs w:val="24"/>
        </w:rPr>
      </w:pPr>
      <w:r w:rsidRPr="00B73FE1">
        <w:rPr>
          <w:rFonts w:ascii="Times New Roman" w:hAnsi="Times New Roman"/>
          <w:szCs w:val="24"/>
        </w:rPr>
        <w:t>SUB</w:t>
      </w:r>
      <w:r w:rsidR="009B0FB4" w:rsidRPr="00B73FE1">
        <w:rPr>
          <w:rFonts w:ascii="Times New Roman" w:hAnsi="Times New Roman"/>
          <w:szCs w:val="24"/>
        </w:rPr>
        <w:t>TOTAL</w:t>
      </w:r>
      <w:r w:rsidR="009B0FB4" w:rsidRPr="00B73FE1">
        <w:rPr>
          <w:rFonts w:ascii="Times New Roman" w:hAnsi="Times New Roman"/>
          <w:szCs w:val="24"/>
        </w:rPr>
        <w:tab/>
      </w:r>
      <w:r w:rsidR="009B0FB4" w:rsidRPr="00B73FE1">
        <w:rPr>
          <w:rFonts w:ascii="Times New Roman" w:hAnsi="Times New Roman"/>
          <w:szCs w:val="24"/>
        </w:rPr>
        <w:tab/>
      </w:r>
      <w:r w:rsidR="009B0FB4" w:rsidRPr="00B73FE1">
        <w:rPr>
          <w:rFonts w:ascii="Times New Roman" w:hAnsi="Times New Roman"/>
          <w:szCs w:val="24"/>
        </w:rPr>
        <w:tab/>
      </w:r>
      <w:r w:rsidR="00310294">
        <w:rPr>
          <w:rFonts w:ascii="Times New Roman" w:hAnsi="Times New Roman"/>
          <w:szCs w:val="24"/>
        </w:rPr>
        <w:t>*</w:t>
      </w:r>
      <w:r w:rsidR="009B0FB4" w:rsidRPr="00B73FE1">
        <w:rPr>
          <w:rFonts w:ascii="Times New Roman" w:hAnsi="Times New Roman"/>
          <w:szCs w:val="24"/>
        </w:rPr>
        <w:tab/>
      </w:r>
      <w:r w:rsidR="009B0FB4" w:rsidRPr="00B73FE1">
        <w:rPr>
          <w:rFonts w:ascii="Times New Roman" w:hAnsi="Times New Roman"/>
          <w:szCs w:val="24"/>
        </w:rPr>
        <w:tab/>
      </w:r>
      <w:r w:rsidR="00266731">
        <w:rPr>
          <w:rFonts w:ascii="Times New Roman" w:hAnsi="Times New Roman"/>
          <w:szCs w:val="24"/>
        </w:rPr>
        <w:t>2,155</w:t>
      </w:r>
      <w:r w:rsidR="009B0FB4" w:rsidRPr="00B73FE1">
        <w:rPr>
          <w:rFonts w:ascii="Times New Roman" w:hAnsi="Times New Roman"/>
          <w:szCs w:val="24"/>
        </w:rPr>
        <w:tab/>
      </w:r>
      <w:r w:rsidR="009B0FB4" w:rsidRPr="00B73FE1">
        <w:rPr>
          <w:rFonts w:ascii="Times New Roman" w:hAnsi="Times New Roman"/>
          <w:szCs w:val="24"/>
        </w:rPr>
        <w:tab/>
        <w:t xml:space="preserve">              </w:t>
      </w:r>
      <w:r w:rsidR="0002144E">
        <w:rPr>
          <w:rFonts w:ascii="Times New Roman" w:hAnsi="Times New Roman"/>
          <w:szCs w:val="24"/>
        </w:rPr>
        <w:t>3,234</w:t>
      </w:r>
      <w:r w:rsidR="009B0FB4" w:rsidRPr="00B73FE1">
        <w:rPr>
          <w:rFonts w:ascii="Times New Roman" w:hAnsi="Times New Roman"/>
          <w:szCs w:val="24"/>
        </w:rPr>
        <w:t xml:space="preserve"> hours</w:t>
      </w:r>
    </w:p>
    <w:p w:rsidR="00B974F8" w:rsidRPr="00B73FE1" w:rsidRDefault="00B974F8" w:rsidP="009B0FB4">
      <w:pPr>
        <w:tabs>
          <w:tab w:val="left" w:pos="-720"/>
        </w:tabs>
        <w:suppressAutoHyphens/>
        <w:ind w:left="720"/>
        <w:rPr>
          <w:rFonts w:ascii="Times New Roman" w:hAnsi="Times New Roman"/>
          <w:szCs w:val="24"/>
        </w:rPr>
      </w:pPr>
    </w:p>
    <w:p w:rsidR="00B974F8" w:rsidRPr="00B73FE1" w:rsidRDefault="00B974F8" w:rsidP="009B0FB4">
      <w:pPr>
        <w:tabs>
          <w:tab w:val="left" w:pos="-720"/>
        </w:tabs>
        <w:suppressAutoHyphens/>
        <w:ind w:left="720"/>
        <w:rPr>
          <w:rFonts w:ascii="Times New Roman" w:hAnsi="Times New Roman"/>
          <w:szCs w:val="24"/>
        </w:rPr>
      </w:pPr>
      <w:r w:rsidRPr="00B73FE1">
        <w:rPr>
          <w:rFonts w:ascii="Times New Roman" w:hAnsi="Times New Roman"/>
          <w:szCs w:val="24"/>
        </w:rPr>
        <w:t>TOTAL</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266731">
        <w:rPr>
          <w:rFonts w:ascii="Times New Roman" w:hAnsi="Times New Roman"/>
          <w:szCs w:val="24"/>
        </w:rPr>
        <w:t>2,155</w:t>
      </w:r>
      <w:r w:rsidRPr="00B73FE1">
        <w:rPr>
          <w:rFonts w:ascii="Times New Roman" w:hAnsi="Times New Roman"/>
          <w:szCs w:val="24"/>
        </w:rPr>
        <w:tab/>
      </w:r>
      <w:r w:rsidRPr="00B73FE1">
        <w:rPr>
          <w:rFonts w:ascii="Times New Roman" w:hAnsi="Times New Roman"/>
          <w:szCs w:val="24"/>
        </w:rPr>
        <w:tab/>
      </w:r>
      <w:r w:rsidR="00266731">
        <w:rPr>
          <w:rFonts w:ascii="Times New Roman" w:hAnsi="Times New Roman"/>
          <w:szCs w:val="24"/>
        </w:rPr>
        <w:t>4,310</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B83F64" w:rsidRPr="00B73FE1">
        <w:rPr>
          <w:rFonts w:ascii="Times New Roman" w:hAnsi="Times New Roman"/>
          <w:szCs w:val="24"/>
        </w:rPr>
        <w:t xml:space="preserve">  </w:t>
      </w:r>
      <w:r w:rsidRPr="00B73FE1">
        <w:rPr>
          <w:rFonts w:ascii="Times New Roman" w:hAnsi="Times New Roman"/>
          <w:szCs w:val="24"/>
        </w:rPr>
        <w:t xml:space="preserve"> </w:t>
      </w:r>
      <w:r w:rsidR="00266731">
        <w:rPr>
          <w:rFonts w:ascii="Times New Roman" w:hAnsi="Times New Roman"/>
          <w:szCs w:val="24"/>
        </w:rPr>
        <w:t>4,313</w:t>
      </w:r>
      <w:r w:rsidRPr="00B73FE1">
        <w:rPr>
          <w:rFonts w:ascii="Times New Roman" w:hAnsi="Times New Roman"/>
          <w:szCs w:val="24"/>
        </w:rPr>
        <w:t>hours</w:t>
      </w:r>
    </w:p>
    <w:p w:rsidR="009B0FB4" w:rsidRDefault="009B0FB4" w:rsidP="00301BDF">
      <w:pPr>
        <w:tabs>
          <w:tab w:val="left" w:pos="-720"/>
        </w:tabs>
        <w:suppressAutoHyphens/>
        <w:ind w:left="720"/>
        <w:rPr>
          <w:rFonts w:ascii="Times New Roman" w:hAnsi="Times New Roman"/>
          <w:szCs w:val="24"/>
        </w:rPr>
      </w:pPr>
    </w:p>
    <w:p w:rsidR="00310294" w:rsidRDefault="00310294" w:rsidP="00310294">
      <w:pPr>
        <w:pStyle w:val="ListParagraph"/>
        <w:tabs>
          <w:tab w:val="left" w:pos="-720"/>
        </w:tabs>
        <w:suppressAutoHyphens/>
        <w:rPr>
          <w:rFonts w:ascii="Times New Roman" w:hAnsi="Times New Roman"/>
          <w:szCs w:val="24"/>
        </w:rPr>
      </w:pPr>
      <w:r>
        <w:rPr>
          <w:rFonts w:ascii="Times New Roman" w:hAnsi="Times New Roman"/>
          <w:szCs w:val="24"/>
        </w:rPr>
        <w:t xml:space="preserve"> *-The asterisk is used to avoid double counting the institutions in the universe of respondents.</w:t>
      </w:r>
    </w:p>
    <w:p w:rsidR="00310294" w:rsidRPr="00310294" w:rsidRDefault="00310294" w:rsidP="00310294">
      <w:pPr>
        <w:pStyle w:val="ListParagraph"/>
        <w:tabs>
          <w:tab w:val="left" w:pos="-720"/>
        </w:tabs>
        <w:suppressAutoHyphens/>
        <w:rPr>
          <w:rFonts w:ascii="Times New Roman" w:hAnsi="Times New Roman"/>
          <w:szCs w:val="24"/>
        </w:rPr>
      </w:pPr>
    </w:p>
    <w:p w:rsidR="00301BDF" w:rsidRPr="00B73FE1" w:rsidRDefault="00301BDF" w:rsidP="00301BDF">
      <w:pPr>
        <w:tabs>
          <w:tab w:val="left" w:pos="-720"/>
        </w:tabs>
        <w:suppressAutoHyphens/>
        <w:ind w:left="720"/>
        <w:rPr>
          <w:rFonts w:ascii="Times New Roman" w:hAnsi="Times New Roman"/>
          <w:szCs w:val="24"/>
          <w:u w:val="single"/>
        </w:rPr>
      </w:pPr>
      <w:r w:rsidRPr="00B73FE1">
        <w:rPr>
          <w:rFonts w:ascii="Times New Roman" w:hAnsi="Times New Roman"/>
          <w:szCs w:val="24"/>
          <w:u w:val="single"/>
        </w:rPr>
        <w:t>Current Burden Inventory</w:t>
      </w:r>
      <w:r w:rsidRPr="00B73FE1">
        <w:rPr>
          <w:rFonts w:ascii="Times New Roman" w:hAnsi="Times New Roman"/>
          <w:szCs w:val="24"/>
        </w:rPr>
        <w:t>:</w:t>
      </w:r>
    </w:p>
    <w:p w:rsidR="00F278C9" w:rsidRPr="00B73FE1" w:rsidRDefault="00F278C9" w:rsidP="00301BDF">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301BDF" w:rsidRPr="00B73FE1">
        <w:rPr>
          <w:rFonts w:ascii="Times New Roman" w:hAnsi="Times New Roman"/>
          <w:szCs w:val="24"/>
        </w:rPr>
        <w:t xml:space="preserve"># of </w:t>
      </w:r>
      <w:r w:rsidRPr="00B73FE1">
        <w:rPr>
          <w:rFonts w:ascii="Times New Roman" w:hAnsi="Times New Roman"/>
          <w:szCs w:val="24"/>
        </w:rPr>
        <w:tab/>
      </w:r>
      <w:r w:rsidRPr="00B73FE1">
        <w:rPr>
          <w:rFonts w:ascii="Times New Roman" w:hAnsi="Times New Roman"/>
          <w:szCs w:val="24"/>
        </w:rPr>
        <w:tab/>
        <w:t># of</w:t>
      </w:r>
      <w:r w:rsidRPr="00B73FE1">
        <w:rPr>
          <w:rFonts w:ascii="Times New Roman" w:hAnsi="Times New Roman"/>
          <w:szCs w:val="24"/>
        </w:rPr>
        <w:tab/>
      </w:r>
      <w:r w:rsidRPr="00B73FE1">
        <w:rPr>
          <w:rFonts w:ascii="Times New Roman" w:hAnsi="Times New Roman"/>
          <w:szCs w:val="24"/>
        </w:rPr>
        <w:tab/>
        <w:t># of</w:t>
      </w:r>
    </w:p>
    <w:p w:rsidR="00301BDF" w:rsidRPr="00B73FE1" w:rsidRDefault="00F278C9" w:rsidP="00301BDF">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301BDF" w:rsidRPr="00B73FE1">
        <w:rPr>
          <w:rFonts w:ascii="Times New Roman" w:hAnsi="Times New Roman"/>
          <w:szCs w:val="24"/>
          <w:u w:val="single"/>
        </w:rPr>
        <w:t>Respondents</w:t>
      </w:r>
      <w:r w:rsidR="00301BDF" w:rsidRPr="00B73FE1">
        <w:rPr>
          <w:rFonts w:ascii="Times New Roman" w:hAnsi="Times New Roman"/>
          <w:szCs w:val="24"/>
          <w:u w:val="single"/>
        </w:rPr>
        <w:tab/>
      </w:r>
      <w:r w:rsidRPr="00B73FE1">
        <w:rPr>
          <w:rFonts w:ascii="Times New Roman" w:hAnsi="Times New Roman"/>
          <w:szCs w:val="24"/>
          <w:u w:val="single"/>
        </w:rPr>
        <w:t xml:space="preserve"> </w:t>
      </w:r>
      <w:r w:rsidR="00301BDF" w:rsidRPr="00B73FE1">
        <w:rPr>
          <w:rFonts w:ascii="Times New Roman" w:hAnsi="Times New Roman"/>
          <w:szCs w:val="24"/>
          <w:u w:val="single"/>
        </w:rPr>
        <w:t>Responses</w:t>
      </w:r>
      <w:r w:rsidR="00301BDF" w:rsidRPr="00B73FE1">
        <w:rPr>
          <w:rFonts w:ascii="Times New Roman" w:hAnsi="Times New Roman"/>
          <w:szCs w:val="24"/>
          <w:u w:val="single"/>
        </w:rPr>
        <w:tab/>
      </w:r>
      <w:r w:rsidRPr="00B73FE1">
        <w:rPr>
          <w:rFonts w:ascii="Times New Roman" w:hAnsi="Times New Roman"/>
          <w:szCs w:val="24"/>
          <w:u w:val="single"/>
        </w:rPr>
        <w:t xml:space="preserve"> </w:t>
      </w:r>
      <w:r w:rsidR="00301BDF" w:rsidRPr="00B73FE1">
        <w:rPr>
          <w:rFonts w:ascii="Times New Roman" w:hAnsi="Times New Roman"/>
          <w:szCs w:val="24"/>
          <w:u w:val="single"/>
        </w:rPr>
        <w:t>Burden Hours</w:t>
      </w:r>
    </w:p>
    <w:p w:rsidR="00301BDF" w:rsidRPr="00B73FE1" w:rsidRDefault="00301BDF" w:rsidP="00301BDF">
      <w:pPr>
        <w:tabs>
          <w:tab w:val="left" w:pos="-720"/>
        </w:tabs>
        <w:suppressAutoHyphens/>
        <w:ind w:left="720"/>
        <w:rPr>
          <w:rFonts w:ascii="Times New Roman" w:hAnsi="Times New Roman"/>
          <w:szCs w:val="24"/>
        </w:rPr>
      </w:pPr>
      <w:r w:rsidRPr="00B73FE1">
        <w:rPr>
          <w:rFonts w:ascii="Times New Roman" w:hAnsi="Times New Roman"/>
          <w:szCs w:val="24"/>
        </w:rPr>
        <w:tab/>
      </w:r>
      <w:r w:rsidR="00F278C9" w:rsidRPr="00B73FE1">
        <w:rPr>
          <w:rFonts w:ascii="Times New Roman" w:hAnsi="Times New Roman"/>
          <w:szCs w:val="24"/>
        </w:rPr>
        <w:tab/>
      </w:r>
      <w:r w:rsidR="00F278C9" w:rsidRPr="00B73FE1">
        <w:rPr>
          <w:rFonts w:ascii="Times New Roman" w:hAnsi="Times New Roman"/>
          <w:szCs w:val="24"/>
        </w:rPr>
        <w:tab/>
      </w:r>
      <w:r w:rsidR="00F278C9" w:rsidRPr="00B73FE1">
        <w:rPr>
          <w:rFonts w:ascii="Times New Roman" w:hAnsi="Times New Roman"/>
          <w:szCs w:val="24"/>
        </w:rPr>
        <w:tab/>
      </w:r>
      <w:r w:rsidR="0013735E">
        <w:rPr>
          <w:rFonts w:ascii="Times New Roman" w:hAnsi="Times New Roman"/>
          <w:szCs w:val="24"/>
        </w:rPr>
        <w:t xml:space="preserve">    </w:t>
      </w:r>
      <w:r w:rsidR="0002144E">
        <w:rPr>
          <w:rFonts w:ascii="Times New Roman" w:hAnsi="Times New Roman"/>
          <w:szCs w:val="24"/>
        </w:rPr>
        <w:t>3,982</w:t>
      </w:r>
      <w:r w:rsidRPr="00B73FE1">
        <w:rPr>
          <w:rFonts w:ascii="Times New Roman" w:hAnsi="Times New Roman"/>
          <w:szCs w:val="24"/>
        </w:rPr>
        <w:tab/>
      </w:r>
      <w:r w:rsidR="0013735E">
        <w:rPr>
          <w:rFonts w:ascii="Times New Roman" w:hAnsi="Times New Roman"/>
          <w:szCs w:val="24"/>
        </w:rPr>
        <w:t xml:space="preserve">  </w:t>
      </w:r>
      <w:r w:rsidR="0002144E">
        <w:rPr>
          <w:rFonts w:ascii="Times New Roman" w:hAnsi="Times New Roman"/>
          <w:szCs w:val="24"/>
        </w:rPr>
        <w:t>7,964</w:t>
      </w:r>
      <w:r w:rsidR="00F278C9" w:rsidRPr="00B73FE1">
        <w:rPr>
          <w:rFonts w:ascii="Times New Roman" w:hAnsi="Times New Roman"/>
          <w:szCs w:val="24"/>
        </w:rPr>
        <w:tab/>
      </w:r>
      <w:r w:rsidR="00F278C9" w:rsidRPr="00B73FE1">
        <w:rPr>
          <w:rFonts w:ascii="Times New Roman" w:hAnsi="Times New Roman"/>
          <w:szCs w:val="24"/>
        </w:rPr>
        <w:tab/>
      </w:r>
      <w:r w:rsidR="0013735E">
        <w:rPr>
          <w:rFonts w:ascii="Times New Roman" w:hAnsi="Times New Roman"/>
          <w:szCs w:val="24"/>
        </w:rPr>
        <w:t xml:space="preserve">   </w:t>
      </w:r>
      <w:r w:rsidR="0002144E">
        <w:rPr>
          <w:rFonts w:ascii="Times New Roman" w:hAnsi="Times New Roman"/>
          <w:szCs w:val="24"/>
        </w:rPr>
        <w:t>7,964</w:t>
      </w:r>
    </w:p>
    <w:p w:rsidR="00301BDF" w:rsidRPr="00B73FE1" w:rsidRDefault="00301BDF" w:rsidP="00301BDF">
      <w:pPr>
        <w:tabs>
          <w:tab w:val="left" w:pos="-720"/>
        </w:tabs>
        <w:suppressAutoHyphens/>
        <w:ind w:left="720"/>
        <w:rPr>
          <w:rFonts w:ascii="Times New Roman" w:hAnsi="Times New Roman"/>
          <w:szCs w:val="24"/>
        </w:rPr>
      </w:pPr>
    </w:p>
    <w:p w:rsidR="00301BDF" w:rsidRPr="00B73FE1" w:rsidRDefault="008E0030" w:rsidP="00301BDF">
      <w:pPr>
        <w:tabs>
          <w:tab w:val="left" w:pos="-720"/>
        </w:tabs>
        <w:suppressAutoHyphens/>
        <w:ind w:left="720"/>
        <w:rPr>
          <w:rFonts w:ascii="Times New Roman" w:hAnsi="Times New Roman"/>
          <w:szCs w:val="24"/>
        </w:rPr>
      </w:pPr>
      <w:r>
        <w:rPr>
          <w:rFonts w:ascii="Times New Roman" w:hAnsi="Times New Roman"/>
          <w:szCs w:val="24"/>
          <w:u w:val="single"/>
        </w:rPr>
        <w:t>Change to</w:t>
      </w:r>
      <w:r w:rsidR="00301BDF" w:rsidRPr="00B73FE1">
        <w:rPr>
          <w:rFonts w:ascii="Times New Roman" w:hAnsi="Times New Roman"/>
          <w:szCs w:val="24"/>
          <w:u w:val="single"/>
        </w:rPr>
        <w:t xml:space="preserve"> Burden Inventory</w:t>
      </w:r>
      <w:r w:rsidR="00301BDF" w:rsidRPr="00B73FE1">
        <w:rPr>
          <w:rFonts w:ascii="Times New Roman" w:hAnsi="Times New Roman"/>
          <w:szCs w:val="24"/>
        </w:rPr>
        <w:t>:</w:t>
      </w:r>
    </w:p>
    <w:p w:rsidR="00F278C9" w:rsidRPr="00B73FE1" w:rsidRDefault="00F278C9" w:rsidP="00F278C9">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of</w:t>
      </w:r>
      <w:r w:rsidRPr="00B73FE1">
        <w:rPr>
          <w:rFonts w:ascii="Times New Roman" w:hAnsi="Times New Roman"/>
          <w:szCs w:val="24"/>
        </w:rPr>
        <w:tab/>
      </w:r>
      <w:r w:rsidRPr="00B73FE1">
        <w:rPr>
          <w:rFonts w:ascii="Times New Roman" w:hAnsi="Times New Roman"/>
          <w:szCs w:val="24"/>
        </w:rPr>
        <w:tab/>
        <w:t># of</w:t>
      </w:r>
    </w:p>
    <w:p w:rsidR="00F278C9" w:rsidRPr="00B73FE1" w:rsidRDefault="00F278C9" w:rsidP="00F278C9">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u w:val="single"/>
        </w:rPr>
        <w:t>Respondents</w:t>
      </w:r>
      <w:r w:rsidRPr="00B73FE1">
        <w:rPr>
          <w:rFonts w:ascii="Times New Roman" w:hAnsi="Times New Roman"/>
          <w:szCs w:val="24"/>
          <w:u w:val="single"/>
        </w:rPr>
        <w:tab/>
        <w:t xml:space="preserve"> Responses</w:t>
      </w:r>
      <w:r w:rsidRPr="00B73FE1">
        <w:rPr>
          <w:rFonts w:ascii="Times New Roman" w:hAnsi="Times New Roman"/>
          <w:szCs w:val="24"/>
          <w:u w:val="single"/>
        </w:rPr>
        <w:tab/>
        <w:t xml:space="preserve"> Burden Hours</w:t>
      </w:r>
    </w:p>
    <w:p w:rsidR="00F278C9" w:rsidRDefault="00F278C9" w:rsidP="00F278C9">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8E0030">
        <w:rPr>
          <w:rFonts w:ascii="Times New Roman" w:hAnsi="Times New Roman"/>
          <w:szCs w:val="24"/>
        </w:rPr>
        <w:t xml:space="preserve">   </w:t>
      </w:r>
      <w:r w:rsidR="0002144E">
        <w:rPr>
          <w:rFonts w:ascii="Times New Roman" w:hAnsi="Times New Roman"/>
          <w:szCs w:val="24"/>
        </w:rPr>
        <w:t>-1,827</w:t>
      </w:r>
      <w:r w:rsidRPr="00B73FE1">
        <w:rPr>
          <w:rFonts w:ascii="Times New Roman" w:hAnsi="Times New Roman"/>
          <w:szCs w:val="24"/>
        </w:rPr>
        <w:tab/>
      </w:r>
      <w:r w:rsidR="008E0030">
        <w:rPr>
          <w:rFonts w:ascii="Times New Roman" w:hAnsi="Times New Roman"/>
          <w:szCs w:val="24"/>
        </w:rPr>
        <w:t xml:space="preserve">  </w:t>
      </w:r>
      <w:r w:rsidR="0002144E">
        <w:rPr>
          <w:rFonts w:ascii="Times New Roman" w:hAnsi="Times New Roman"/>
          <w:szCs w:val="24"/>
        </w:rPr>
        <w:t>-3,654</w:t>
      </w:r>
      <w:r w:rsidRPr="00B73FE1">
        <w:rPr>
          <w:rFonts w:ascii="Times New Roman" w:hAnsi="Times New Roman"/>
          <w:szCs w:val="24"/>
        </w:rPr>
        <w:tab/>
      </w:r>
      <w:r w:rsidR="009A3B95" w:rsidRPr="00B73FE1">
        <w:rPr>
          <w:rFonts w:ascii="Times New Roman" w:hAnsi="Times New Roman"/>
          <w:szCs w:val="24"/>
        </w:rPr>
        <w:t xml:space="preserve">  </w:t>
      </w:r>
      <w:r w:rsidR="0002144E">
        <w:rPr>
          <w:rFonts w:ascii="Times New Roman" w:hAnsi="Times New Roman"/>
          <w:szCs w:val="24"/>
        </w:rPr>
        <w:t>-3,651</w:t>
      </w:r>
    </w:p>
    <w:p w:rsidR="008E0030" w:rsidRPr="00B73FE1" w:rsidRDefault="008E0030" w:rsidP="00BA23CA">
      <w:pPr>
        <w:rPr>
          <w:rFonts w:ascii="Times New Roman" w:hAnsi="Times New Roman"/>
          <w:szCs w:val="24"/>
        </w:rPr>
      </w:pPr>
    </w:p>
    <w:p w:rsidR="0013735E" w:rsidRDefault="0013735E">
      <w:pPr>
        <w:rPr>
          <w:rFonts w:ascii="Times New Roman" w:hAnsi="Times New Roman"/>
          <w:szCs w:val="24"/>
        </w:rPr>
      </w:pPr>
      <w:r>
        <w:rPr>
          <w:rFonts w:ascii="Times New Roman" w:hAnsi="Times New Roman"/>
          <w:szCs w:val="24"/>
        </w:rPr>
        <w:br w:type="page"/>
      </w: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The Department estimates that the cost to the institutional respondents will be:</w:t>
      </w: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of </w:t>
      </w:r>
      <w:r w:rsidRPr="00B73FE1">
        <w:rPr>
          <w:rFonts w:ascii="Times New Roman" w:hAnsi="Times New Roman"/>
          <w:szCs w:val="24"/>
        </w:rPr>
        <w:tab/>
      </w:r>
      <w:r w:rsidRPr="00B73FE1">
        <w:rPr>
          <w:rFonts w:ascii="Times New Roman" w:hAnsi="Times New Roman"/>
          <w:szCs w:val="24"/>
        </w:rPr>
        <w:tab/>
        <w:t xml:space="preserve">Est. $/ </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Est. $ of </w:t>
      </w:r>
    </w:p>
    <w:p w:rsidR="00C94FFC" w:rsidRPr="00B73FE1" w:rsidRDefault="00C94FFC" w:rsidP="00C94FFC">
      <w:pPr>
        <w:tabs>
          <w:tab w:val="left" w:pos="-720"/>
        </w:tabs>
        <w:suppressAutoHyphens/>
        <w:ind w:left="720"/>
        <w:rPr>
          <w:rFonts w:ascii="Times New Roman" w:hAnsi="Times New Roman"/>
          <w:szCs w:val="24"/>
          <w:u w:val="single"/>
        </w:rPr>
      </w:pP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w:t>
      </w:r>
      <w:r w:rsidRPr="00B73FE1">
        <w:rPr>
          <w:rFonts w:ascii="Times New Roman" w:hAnsi="Times New Roman"/>
          <w:szCs w:val="24"/>
          <w:u w:val="single"/>
        </w:rPr>
        <w:t>Respondents</w:t>
      </w:r>
      <w:r w:rsidRPr="00B73FE1">
        <w:rPr>
          <w:rFonts w:ascii="Times New Roman" w:hAnsi="Times New Roman"/>
          <w:szCs w:val="24"/>
          <w:u w:val="single"/>
        </w:rPr>
        <w:tab/>
        <w:t>Hour</w:t>
      </w:r>
      <w:r w:rsidRPr="00B73FE1">
        <w:rPr>
          <w:rFonts w:ascii="Times New Roman" w:hAnsi="Times New Roman"/>
          <w:szCs w:val="24"/>
          <w:u w:val="single"/>
        </w:rPr>
        <w:tab/>
      </w:r>
      <w:r w:rsidRPr="00B73FE1">
        <w:rPr>
          <w:rFonts w:ascii="Times New Roman" w:hAnsi="Times New Roman"/>
          <w:szCs w:val="24"/>
          <w:u w:val="single"/>
        </w:rPr>
        <w:tab/>
      </w:r>
      <w:r w:rsidRPr="00B73FE1">
        <w:rPr>
          <w:rFonts w:ascii="Times New Roman" w:hAnsi="Times New Roman"/>
          <w:szCs w:val="24"/>
          <w:u w:val="single"/>
        </w:rPr>
        <w:tab/>
        <w:t>Burden</w:t>
      </w: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Institutions:</w:t>
      </w:r>
    </w:p>
    <w:p w:rsidR="00C94FFC" w:rsidRPr="00B73FE1"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Public</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02144E">
        <w:rPr>
          <w:rFonts w:ascii="Times New Roman" w:hAnsi="Times New Roman"/>
          <w:szCs w:val="24"/>
        </w:rPr>
        <w:t xml:space="preserve">  841</w:t>
      </w:r>
      <w:r w:rsidRPr="00B73FE1">
        <w:rPr>
          <w:rFonts w:ascii="Times New Roman" w:hAnsi="Times New Roman"/>
          <w:szCs w:val="24"/>
        </w:rPr>
        <w:tab/>
        <w:t>X $</w:t>
      </w:r>
      <w:r w:rsidR="0002144E">
        <w:rPr>
          <w:rFonts w:ascii="Times New Roman" w:hAnsi="Times New Roman"/>
          <w:szCs w:val="24"/>
        </w:rPr>
        <w:t>44.41</w:t>
      </w:r>
      <w:r w:rsidRPr="00B73FE1">
        <w:rPr>
          <w:rFonts w:ascii="Times New Roman" w:hAnsi="Times New Roman"/>
          <w:szCs w:val="24"/>
        </w:rPr>
        <w:t xml:space="preserve">    X 2 hours       = $ </w:t>
      </w:r>
      <w:r w:rsidR="0002144E">
        <w:rPr>
          <w:rFonts w:ascii="Times New Roman" w:hAnsi="Times New Roman"/>
          <w:szCs w:val="24"/>
        </w:rPr>
        <w:t>37,348.81</w:t>
      </w:r>
    </w:p>
    <w:p w:rsidR="00C94FFC" w:rsidRDefault="00C94FFC" w:rsidP="00C94FFC">
      <w:pPr>
        <w:tabs>
          <w:tab w:val="left" w:pos="-720"/>
        </w:tabs>
        <w:suppressAutoHyphens/>
        <w:ind w:left="720"/>
        <w:rPr>
          <w:rFonts w:ascii="Times New Roman" w:hAnsi="Times New Roman"/>
          <w:szCs w:val="24"/>
        </w:rPr>
      </w:pPr>
      <w:r w:rsidRPr="0002144E">
        <w:rPr>
          <w:rFonts w:ascii="Times New Roman" w:hAnsi="Times New Roman"/>
          <w:szCs w:val="24"/>
        </w:rPr>
        <w:t>Private</w:t>
      </w:r>
      <w:r w:rsidRPr="0002144E">
        <w:rPr>
          <w:rFonts w:ascii="Times New Roman" w:hAnsi="Times New Roman"/>
          <w:szCs w:val="24"/>
        </w:rPr>
        <w:tab/>
      </w:r>
      <w:r w:rsidRPr="0002144E">
        <w:rPr>
          <w:rFonts w:ascii="Times New Roman" w:hAnsi="Times New Roman"/>
          <w:szCs w:val="24"/>
        </w:rPr>
        <w:tab/>
      </w:r>
      <w:r w:rsidRPr="0002144E">
        <w:rPr>
          <w:rFonts w:ascii="Times New Roman" w:hAnsi="Times New Roman"/>
          <w:szCs w:val="24"/>
        </w:rPr>
        <w:tab/>
      </w:r>
      <w:r w:rsidRPr="0002144E">
        <w:rPr>
          <w:rFonts w:ascii="Times New Roman" w:hAnsi="Times New Roman"/>
          <w:szCs w:val="24"/>
        </w:rPr>
        <w:tab/>
      </w:r>
      <w:r w:rsidRPr="0002144E">
        <w:rPr>
          <w:rFonts w:ascii="Times New Roman" w:hAnsi="Times New Roman"/>
          <w:szCs w:val="24"/>
        </w:rPr>
        <w:tab/>
      </w:r>
      <w:r w:rsidR="0002144E">
        <w:rPr>
          <w:rFonts w:ascii="Times New Roman" w:hAnsi="Times New Roman"/>
          <w:szCs w:val="24"/>
        </w:rPr>
        <w:t>1,237</w:t>
      </w:r>
      <w:r w:rsidRPr="0002144E">
        <w:rPr>
          <w:rFonts w:ascii="Times New Roman" w:hAnsi="Times New Roman"/>
          <w:szCs w:val="24"/>
        </w:rPr>
        <w:tab/>
        <w:t>X $</w:t>
      </w:r>
      <w:r w:rsidR="0002144E">
        <w:rPr>
          <w:rFonts w:ascii="Times New Roman" w:hAnsi="Times New Roman"/>
          <w:szCs w:val="24"/>
        </w:rPr>
        <w:t>44.41</w:t>
      </w:r>
      <w:r w:rsidRPr="0002144E">
        <w:rPr>
          <w:rFonts w:ascii="Times New Roman" w:hAnsi="Times New Roman"/>
          <w:szCs w:val="24"/>
        </w:rPr>
        <w:t xml:space="preserve">    X 2 hours       = $ </w:t>
      </w:r>
      <w:r w:rsidR="0002144E">
        <w:rPr>
          <w:rFonts w:ascii="Times New Roman" w:hAnsi="Times New Roman"/>
          <w:szCs w:val="24"/>
        </w:rPr>
        <w:t>54,935.17</w:t>
      </w:r>
    </w:p>
    <w:p w:rsidR="00BA23CA" w:rsidRPr="0013735E" w:rsidRDefault="0002144E" w:rsidP="00BA23CA">
      <w:pPr>
        <w:tabs>
          <w:tab w:val="left" w:pos="-720"/>
        </w:tabs>
        <w:suppressAutoHyphens/>
        <w:ind w:left="720"/>
        <w:rPr>
          <w:rFonts w:ascii="Times New Roman" w:hAnsi="Times New Roman"/>
          <w:szCs w:val="24"/>
          <w:u w:val="single"/>
        </w:rPr>
      </w:pPr>
      <w:r w:rsidRPr="0013735E">
        <w:rPr>
          <w:rFonts w:ascii="Times New Roman" w:hAnsi="Times New Roman"/>
          <w:szCs w:val="24"/>
          <w:u w:val="single"/>
        </w:rPr>
        <w:t>Proprietary</w:t>
      </w:r>
      <w:r w:rsidRPr="0013735E">
        <w:rPr>
          <w:rFonts w:ascii="Times New Roman" w:hAnsi="Times New Roman"/>
          <w:szCs w:val="24"/>
          <w:u w:val="single"/>
        </w:rPr>
        <w:tab/>
      </w:r>
      <w:r w:rsidRPr="0013735E">
        <w:rPr>
          <w:rFonts w:ascii="Times New Roman" w:hAnsi="Times New Roman"/>
          <w:szCs w:val="24"/>
          <w:u w:val="single"/>
        </w:rPr>
        <w:tab/>
      </w:r>
      <w:r w:rsidRPr="0013735E">
        <w:rPr>
          <w:rFonts w:ascii="Times New Roman" w:hAnsi="Times New Roman"/>
          <w:szCs w:val="24"/>
          <w:u w:val="single"/>
        </w:rPr>
        <w:tab/>
      </w:r>
      <w:r w:rsidRPr="0013735E">
        <w:rPr>
          <w:rFonts w:ascii="Times New Roman" w:hAnsi="Times New Roman"/>
          <w:szCs w:val="24"/>
          <w:u w:val="single"/>
        </w:rPr>
        <w:tab/>
        <w:t xml:space="preserve">     77</w:t>
      </w:r>
      <w:r w:rsidRPr="0013735E">
        <w:rPr>
          <w:rFonts w:ascii="Times New Roman" w:hAnsi="Times New Roman"/>
          <w:szCs w:val="24"/>
          <w:u w:val="single"/>
        </w:rPr>
        <w:tab/>
      </w:r>
      <w:r w:rsidR="0013735E">
        <w:rPr>
          <w:rFonts w:ascii="Times New Roman" w:hAnsi="Times New Roman"/>
          <w:szCs w:val="24"/>
          <w:u w:val="single"/>
        </w:rPr>
        <w:t xml:space="preserve">X  $44.41    X 2 hours    </w:t>
      </w:r>
      <w:r w:rsidRPr="0013735E">
        <w:rPr>
          <w:rFonts w:ascii="Times New Roman" w:hAnsi="Times New Roman"/>
          <w:szCs w:val="24"/>
          <w:u w:val="single"/>
        </w:rPr>
        <w:t xml:space="preserve">  = $ </w:t>
      </w:r>
      <w:r w:rsidR="0013735E">
        <w:rPr>
          <w:rFonts w:ascii="Times New Roman" w:hAnsi="Times New Roman"/>
          <w:szCs w:val="24"/>
          <w:u w:val="single"/>
        </w:rPr>
        <w:t xml:space="preserve">  </w:t>
      </w:r>
      <w:r w:rsidR="00BA23CA" w:rsidRPr="0013735E">
        <w:rPr>
          <w:rFonts w:ascii="Times New Roman" w:hAnsi="Times New Roman"/>
          <w:szCs w:val="24"/>
          <w:u w:val="single"/>
        </w:rPr>
        <w:t>3,419.57</w:t>
      </w:r>
    </w:p>
    <w:p w:rsidR="00C94FFC" w:rsidRDefault="00C94FFC" w:rsidP="00C94FFC">
      <w:pPr>
        <w:tabs>
          <w:tab w:val="left" w:pos="-720"/>
        </w:tabs>
        <w:suppressAutoHyphens/>
        <w:ind w:left="720"/>
        <w:rPr>
          <w:rFonts w:ascii="Times New Roman" w:hAnsi="Times New Roman"/>
          <w:szCs w:val="24"/>
        </w:rPr>
      </w:pPr>
      <w:r w:rsidRPr="00B73FE1">
        <w:rPr>
          <w:rFonts w:ascii="Times New Roman" w:hAnsi="Times New Roman"/>
          <w:szCs w:val="24"/>
        </w:rPr>
        <w:t>TOTAL</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0002144E">
        <w:rPr>
          <w:rFonts w:ascii="Times New Roman" w:hAnsi="Times New Roman"/>
          <w:szCs w:val="24"/>
        </w:rPr>
        <w:t>2,155</w:t>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r>
      <w:r w:rsidRPr="00B73FE1">
        <w:rPr>
          <w:rFonts w:ascii="Times New Roman" w:hAnsi="Times New Roman"/>
          <w:szCs w:val="24"/>
        </w:rPr>
        <w:tab/>
        <w:t xml:space="preserve">        </w:t>
      </w:r>
      <w:r w:rsidR="008E0030">
        <w:rPr>
          <w:rFonts w:ascii="Times New Roman" w:hAnsi="Times New Roman"/>
          <w:szCs w:val="24"/>
        </w:rPr>
        <w:t xml:space="preserve"> </w:t>
      </w:r>
      <w:r w:rsidRPr="00B73FE1">
        <w:rPr>
          <w:rFonts w:ascii="Times New Roman" w:hAnsi="Times New Roman"/>
          <w:szCs w:val="24"/>
        </w:rPr>
        <w:t>$</w:t>
      </w:r>
      <w:r w:rsidR="008E0030">
        <w:rPr>
          <w:rFonts w:ascii="Times New Roman" w:hAnsi="Times New Roman"/>
          <w:szCs w:val="24"/>
        </w:rPr>
        <w:t xml:space="preserve"> </w:t>
      </w:r>
      <w:r w:rsidR="0002144E">
        <w:rPr>
          <w:rFonts w:ascii="Times New Roman" w:hAnsi="Times New Roman"/>
          <w:szCs w:val="24"/>
        </w:rPr>
        <w:t>95,703.55</w:t>
      </w:r>
    </w:p>
    <w:p w:rsidR="00301BDF" w:rsidRPr="00B67BBA" w:rsidRDefault="00301BDF" w:rsidP="00301BDF">
      <w:pPr>
        <w:tabs>
          <w:tab w:val="left" w:pos="-720"/>
        </w:tabs>
        <w:suppressAutoHyphens/>
        <w:ind w:left="720"/>
        <w:rPr>
          <w:rFonts w:ascii="Times New Roman" w:hAnsi="Times New Roman"/>
          <w:szCs w:val="24"/>
          <w:u w:val="single"/>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02144E">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C94FFC" w:rsidRDefault="00C94FFC" w:rsidP="00C94FFC">
      <w:pPr>
        <w:tabs>
          <w:tab w:val="left" w:pos="-720"/>
        </w:tabs>
        <w:suppressAutoHyphens/>
        <w:ind w:left="720"/>
        <w:rPr>
          <w:rFonts w:ascii="Times New Roman" w:hAnsi="Times New Roman"/>
          <w:szCs w:val="24"/>
        </w:rPr>
      </w:pPr>
      <w:r>
        <w:rPr>
          <w:rFonts w:ascii="Times New Roman" w:hAnsi="Times New Roman"/>
          <w:szCs w:val="24"/>
        </w:rPr>
        <w:t>There are no additional cost burdens associated with this collection other than those listed at the end of item 12.</w:t>
      </w:r>
    </w:p>
    <w:p w:rsidR="008B163C" w:rsidRPr="00EF7FF5" w:rsidRDefault="008B163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8B163C" w:rsidP="008B163C">
      <w:pPr>
        <w:tabs>
          <w:tab w:val="left" w:pos="-720"/>
        </w:tabs>
        <w:suppressAutoHyphens/>
        <w:ind w:left="720"/>
        <w:rPr>
          <w:rFonts w:ascii="Times New Roman" w:hAnsi="Times New Roman"/>
          <w:szCs w:val="24"/>
        </w:rPr>
      </w:pPr>
      <w:r>
        <w:rPr>
          <w:rFonts w:ascii="Times New Roman" w:hAnsi="Times New Roman"/>
          <w:szCs w:val="24"/>
        </w:rPr>
        <w:t>There is no system start-up costs associated with these proposed regulations.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C37485" w:rsidP="00C37485">
      <w:pPr>
        <w:tabs>
          <w:tab w:val="left" w:pos="-720"/>
        </w:tabs>
        <w:suppressAutoHyphens/>
        <w:ind w:left="720"/>
        <w:rPr>
          <w:rFonts w:ascii="Times New Roman" w:hAnsi="Times New Roman"/>
          <w:szCs w:val="24"/>
        </w:rPr>
      </w:pPr>
      <w:r>
        <w:rPr>
          <w:rFonts w:ascii="Times New Roman" w:hAnsi="Times New Roman"/>
          <w:szCs w:val="24"/>
        </w:rPr>
        <w:t xml:space="preserve">This request is to extend the current information collection.  There has been no revision to the regulations </w:t>
      </w:r>
      <w:r w:rsidR="00D35D83">
        <w:rPr>
          <w:rFonts w:ascii="Times New Roman" w:hAnsi="Times New Roman"/>
          <w:szCs w:val="24"/>
        </w:rPr>
        <w:t>regarding</w:t>
      </w:r>
      <w:r>
        <w:rPr>
          <w:rFonts w:ascii="Times New Roman" w:hAnsi="Times New Roman"/>
          <w:szCs w:val="24"/>
        </w:rPr>
        <w:t xml:space="preserve"> the specific </w:t>
      </w:r>
      <w:r w:rsidR="00527A99">
        <w:rPr>
          <w:rFonts w:ascii="Times New Roman" w:hAnsi="Times New Roman"/>
          <w:szCs w:val="24"/>
        </w:rPr>
        <w:t>fire safety reports</w:t>
      </w:r>
      <w:r>
        <w:rPr>
          <w:rFonts w:ascii="Times New Roman" w:hAnsi="Times New Roman"/>
          <w:szCs w:val="24"/>
        </w:rPr>
        <w:t xml:space="preserve">.  The change to the burden hours is due to the </w:t>
      </w:r>
      <w:r w:rsidR="0002144E">
        <w:rPr>
          <w:rFonts w:ascii="Times New Roman" w:hAnsi="Times New Roman"/>
          <w:szCs w:val="24"/>
        </w:rPr>
        <w:t xml:space="preserve">decrease </w:t>
      </w:r>
      <w:r>
        <w:rPr>
          <w:rFonts w:ascii="Times New Roman" w:hAnsi="Times New Roman"/>
          <w:szCs w:val="24"/>
        </w:rPr>
        <w:t xml:space="preserve">in the number of institutions </w:t>
      </w:r>
      <w:r w:rsidR="0013735E">
        <w:rPr>
          <w:rFonts w:ascii="Times New Roman" w:hAnsi="Times New Roman"/>
          <w:szCs w:val="24"/>
        </w:rPr>
        <w:t xml:space="preserve">and associated hours </w:t>
      </w:r>
      <w:r w:rsidR="008E0030">
        <w:rPr>
          <w:rFonts w:ascii="Times New Roman" w:hAnsi="Times New Roman"/>
          <w:szCs w:val="24"/>
        </w:rPr>
        <w:t>(</w:t>
      </w:r>
      <w:r w:rsidR="0002144E">
        <w:rPr>
          <w:rFonts w:ascii="Times New Roman" w:hAnsi="Times New Roman"/>
          <w:szCs w:val="24"/>
        </w:rPr>
        <w:t>-1,827</w:t>
      </w:r>
      <w:r w:rsidR="008E0030">
        <w:rPr>
          <w:rFonts w:ascii="Times New Roman" w:hAnsi="Times New Roman"/>
          <w:szCs w:val="24"/>
        </w:rPr>
        <w:t xml:space="preserve"> </w:t>
      </w:r>
      <w:r w:rsidR="0013735E">
        <w:rPr>
          <w:rFonts w:ascii="Times New Roman" w:hAnsi="Times New Roman"/>
          <w:szCs w:val="24"/>
        </w:rPr>
        <w:t xml:space="preserve">institutions </w:t>
      </w:r>
      <w:r w:rsidR="003312EA">
        <w:rPr>
          <w:rFonts w:ascii="Times New Roman" w:hAnsi="Times New Roman"/>
          <w:szCs w:val="24"/>
        </w:rPr>
        <w:t xml:space="preserve">and </w:t>
      </w:r>
      <w:r w:rsidR="0002144E">
        <w:rPr>
          <w:rFonts w:ascii="Times New Roman" w:hAnsi="Times New Roman"/>
          <w:szCs w:val="24"/>
        </w:rPr>
        <w:t>-3,651</w:t>
      </w:r>
      <w:r w:rsidR="003312EA">
        <w:rPr>
          <w:rFonts w:ascii="Times New Roman" w:hAnsi="Times New Roman"/>
          <w:szCs w:val="24"/>
        </w:rPr>
        <w:t xml:space="preserve"> hours) </w:t>
      </w:r>
      <w:r w:rsidR="0002144E">
        <w:rPr>
          <w:rFonts w:ascii="Times New Roman" w:hAnsi="Times New Roman"/>
          <w:szCs w:val="24"/>
        </w:rPr>
        <w:t>reporting</w:t>
      </w:r>
      <w:r>
        <w:rPr>
          <w:rFonts w:ascii="Times New Roman" w:hAnsi="Times New Roman"/>
          <w:szCs w:val="24"/>
        </w:rPr>
        <w:t xml:space="preserve"> such information</w:t>
      </w:r>
      <w:r w:rsidR="0002144E">
        <w:rPr>
          <w:rFonts w:ascii="Times New Roman" w:hAnsi="Times New Roman"/>
          <w:szCs w:val="24"/>
        </w:rPr>
        <w:t xml:space="preserve"> to the Department in 2016</w:t>
      </w:r>
      <w:r>
        <w:rPr>
          <w:rFonts w:ascii="Times New Roman" w:hAnsi="Times New Roman"/>
          <w:szCs w:val="24"/>
        </w:rPr>
        <w:t>.</w:t>
      </w:r>
    </w:p>
    <w:p w:rsidR="00C37485" w:rsidRPr="00EF7FF5" w:rsidRDefault="00C37485" w:rsidP="00C37485">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527A99" w:rsidRPr="00140551" w:rsidRDefault="00527A99" w:rsidP="00527A99">
      <w:pPr>
        <w:tabs>
          <w:tab w:val="left" w:pos="-720"/>
        </w:tabs>
        <w:suppressAutoHyphens/>
        <w:ind w:left="720"/>
        <w:rPr>
          <w:rFonts w:ascii="Times New Roman" w:hAnsi="Times New Roman"/>
          <w:szCs w:val="24"/>
        </w:rPr>
      </w:pPr>
      <w:r>
        <w:rPr>
          <w:rFonts w:ascii="Times New Roman" w:hAnsi="Times New Roman"/>
          <w:szCs w:val="24"/>
        </w:rPr>
        <w:t>This information is required under statute and regulation to be reported to the general public and Congressional committees or subcommittees.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6728D0" w:rsidP="006728D0">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728D0" w:rsidRDefault="006728D0">
      <w:pPr>
        <w:tabs>
          <w:tab w:val="left" w:pos="-720"/>
        </w:tabs>
        <w:suppressAutoHyphens/>
        <w:rPr>
          <w:rStyle w:val="a"/>
          <w:rFonts w:ascii="Times New Roman" w:hAnsi="Times New Roman"/>
          <w:szCs w:val="24"/>
        </w:rPr>
      </w:pPr>
    </w:p>
    <w:p w:rsidR="006728D0" w:rsidRPr="00EF7FF5" w:rsidRDefault="006728D0" w:rsidP="006728D0">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6728D0"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1A" w:rsidRDefault="0005581A">
      <w:pPr>
        <w:spacing w:line="20" w:lineRule="exact"/>
      </w:pPr>
    </w:p>
  </w:endnote>
  <w:endnote w:type="continuationSeparator" w:id="0">
    <w:p w:rsidR="0005581A" w:rsidRDefault="0005581A">
      <w:r>
        <w:t xml:space="preserve"> </w:t>
      </w:r>
    </w:p>
  </w:endnote>
  <w:endnote w:type="continuationNotice" w:id="1">
    <w:p w:rsidR="0005581A" w:rsidRDefault="000558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40179D">
    <w:pPr>
      <w:tabs>
        <w:tab w:val="left" w:pos="0"/>
      </w:tabs>
      <w:suppressAutoHyphens/>
    </w:pPr>
    <w:r>
      <w:rPr>
        <w:noProof/>
      </w:rPr>
      <mc:AlternateContent>
        <mc:Choice Requires="wps">
          <w:drawing>
            <wp:anchor distT="0" distB="0" distL="114300" distR="114300" simplePos="0" relativeHeight="251657728" behindDoc="1" locked="0" layoutInCell="0" allowOverlap="1" wp14:anchorId="4907C5BB" wp14:editId="4A396AB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5B287B">
                            <w:fldChar w:fldCharType="begin"/>
                          </w:r>
                          <w:r w:rsidR="005B287B">
                            <w:instrText>page \* arabic</w:instrText>
                          </w:r>
                          <w:r w:rsidR="005B287B">
                            <w:fldChar w:fldCharType="separate"/>
                          </w:r>
                          <w:r w:rsidR="00745294">
                            <w:rPr>
                              <w:noProof/>
                            </w:rPr>
                            <w:t>1</w:t>
                          </w:r>
                          <w:r w:rsidR="005B287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5B287B">
                      <w:fldChar w:fldCharType="begin"/>
                    </w:r>
                    <w:r w:rsidR="005B287B">
                      <w:instrText>page \* arabic</w:instrText>
                    </w:r>
                    <w:r w:rsidR="005B287B">
                      <w:fldChar w:fldCharType="separate"/>
                    </w:r>
                    <w:r w:rsidR="00745294">
                      <w:rPr>
                        <w:noProof/>
                      </w:rPr>
                      <w:t>1</w:t>
                    </w:r>
                    <w:r w:rsidR="005B287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1A" w:rsidRDefault="0005581A">
      <w:r>
        <w:separator/>
      </w:r>
    </w:p>
  </w:footnote>
  <w:footnote w:type="continuationSeparator" w:id="0">
    <w:p w:rsidR="0005581A" w:rsidRDefault="0005581A">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C94FFC">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5C35BA">
      <w:rPr>
        <w:rFonts w:ascii="Times New Roman" w:hAnsi="Times New Roman"/>
        <w:sz w:val="20"/>
      </w:rPr>
      <w:t xml:space="preserve"> </w:t>
    </w:r>
    <w:r w:rsidR="00386054">
      <w:rPr>
        <w:rFonts w:ascii="Times New Roman" w:hAnsi="Times New Roman"/>
        <w:sz w:val="20"/>
      </w:rPr>
      <w:t xml:space="preserve">) </w:t>
    </w:r>
    <w:r w:rsidR="00A877F4">
      <w:rPr>
        <w:rFonts w:ascii="Times New Roman" w:hAnsi="Times New Roman"/>
        <w:sz w:val="20"/>
      </w:rPr>
      <w:t>1845</w:t>
    </w:r>
    <w:r w:rsidR="00386054">
      <w:rPr>
        <w:rFonts w:ascii="Times New Roman" w:hAnsi="Times New Roman"/>
        <w:sz w:val="20"/>
      </w:rPr>
      <w:t>-</w:t>
    </w:r>
    <w:r w:rsidR="00A877F4">
      <w:rPr>
        <w:rFonts w:ascii="Times New Roman" w:hAnsi="Times New Roman"/>
        <w:sz w:val="20"/>
      </w:rPr>
      <w:t>009</w:t>
    </w:r>
    <w:r w:rsidR="009203D7">
      <w:rPr>
        <w:rFonts w:ascii="Times New Roman" w:hAnsi="Times New Roman"/>
        <w:sz w:val="20"/>
      </w:rPr>
      <w:t>7</w:t>
    </w:r>
    <w:r w:rsidR="00A877F4">
      <w:rPr>
        <w:rFonts w:ascii="Times New Roman" w:hAnsi="Times New Roman"/>
        <w:sz w:val="20"/>
      </w:rPr>
      <w:t xml:space="preserve"> </w:t>
    </w:r>
    <w:r w:rsidR="00386054">
      <w:rPr>
        <w:rFonts w:ascii="Times New Roman" w:hAnsi="Times New Roman"/>
        <w:sz w:val="20"/>
      </w:rPr>
      <w:t xml:space="preserve">                                        Revised: </w:t>
    </w:r>
    <w:r w:rsidR="00E651D6">
      <w:rPr>
        <w:rFonts w:ascii="Times New Roman" w:hAnsi="Times New Roman"/>
        <w:sz w:val="20"/>
      </w:rPr>
      <w:t xml:space="preserve"> </w:t>
    </w:r>
    <w:r w:rsidR="005C35BA">
      <w:rPr>
        <w:rFonts w:ascii="Times New Roman" w:hAnsi="Times New Roman"/>
        <w:sz w:val="20"/>
      </w:rPr>
      <w:t>1/</w:t>
    </w:r>
    <w:r w:rsidR="000E6CA9">
      <w:rPr>
        <w:rFonts w:ascii="Times New Roman" w:hAnsi="Times New Roman"/>
        <w:sz w:val="20"/>
      </w:rPr>
      <w:t>8</w:t>
    </w:r>
    <w:r w:rsidR="005C35BA">
      <w:rPr>
        <w:rFonts w:ascii="Times New Roman" w:hAnsi="Times New Roman"/>
        <w:sz w:val="20"/>
      </w:rPr>
      <w:t>/201</w:t>
    </w:r>
    <w:r w:rsidR="000E6CA9">
      <w:rPr>
        <w:rFonts w:ascii="Times New Roman" w:hAnsi="Times New Roman"/>
        <w:sz w:val="20"/>
      </w:rPr>
      <w:t>9</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46F6C01"/>
    <w:multiLevelType w:val="hybridMultilevel"/>
    <w:tmpl w:val="7FB0115A"/>
    <w:lvl w:ilvl="0" w:tplc="5E4CF47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5071A34"/>
    <w:multiLevelType w:val="hybridMultilevel"/>
    <w:tmpl w:val="07FE08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144E"/>
    <w:rsid w:val="00044782"/>
    <w:rsid w:val="00050CBE"/>
    <w:rsid w:val="0005581A"/>
    <w:rsid w:val="000909E0"/>
    <w:rsid w:val="000B14D8"/>
    <w:rsid w:val="000E592D"/>
    <w:rsid w:val="000E6CA9"/>
    <w:rsid w:val="000F175B"/>
    <w:rsid w:val="0013735E"/>
    <w:rsid w:val="00141F47"/>
    <w:rsid w:val="0014500F"/>
    <w:rsid w:val="0014766D"/>
    <w:rsid w:val="00153F20"/>
    <w:rsid w:val="001743A5"/>
    <w:rsid w:val="0018279C"/>
    <w:rsid w:val="002473CE"/>
    <w:rsid w:val="00266731"/>
    <w:rsid w:val="002B0412"/>
    <w:rsid w:val="002B0A95"/>
    <w:rsid w:val="002C656F"/>
    <w:rsid w:val="002D01DA"/>
    <w:rsid w:val="00301BDF"/>
    <w:rsid w:val="00310294"/>
    <w:rsid w:val="003312EA"/>
    <w:rsid w:val="00386054"/>
    <w:rsid w:val="003C29C2"/>
    <w:rsid w:val="003C7F70"/>
    <w:rsid w:val="003D3010"/>
    <w:rsid w:val="003E285A"/>
    <w:rsid w:val="0040179D"/>
    <w:rsid w:val="00474871"/>
    <w:rsid w:val="00480DDB"/>
    <w:rsid w:val="004A2DBB"/>
    <w:rsid w:val="004E23D9"/>
    <w:rsid w:val="004F692A"/>
    <w:rsid w:val="00512598"/>
    <w:rsid w:val="00527A99"/>
    <w:rsid w:val="00563CCF"/>
    <w:rsid w:val="005958DC"/>
    <w:rsid w:val="005A1566"/>
    <w:rsid w:val="005A1DFC"/>
    <w:rsid w:val="005A4185"/>
    <w:rsid w:val="005B287B"/>
    <w:rsid w:val="005C35BA"/>
    <w:rsid w:val="005C4D4D"/>
    <w:rsid w:val="005D2E7B"/>
    <w:rsid w:val="005F2002"/>
    <w:rsid w:val="006017B6"/>
    <w:rsid w:val="0063484C"/>
    <w:rsid w:val="00654305"/>
    <w:rsid w:val="006728D0"/>
    <w:rsid w:val="006737C0"/>
    <w:rsid w:val="00677BC2"/>
    <w:rsid w:val="006A3B5C"/>
    <w:rsid w:val="006C01D0"/>
    <w:rsid w:val="006F0BCA"/>
    <w:rsid w:val="00700098"/>
    <w:rsid w:val="007308DD"/>
    <w:rsid w:val="00735E88"/>
    <w:rsid w:val="00745294"/>
    <w:rsid w:val="007661D9"/>
    <w:rsid w:val="00775BD8"/>
    <w:rsid w:val="007B14E8"/>
    <w:rsid w:val="007C12B5"/>
    <w:rsid w:val="007E77FA"/>
    <w:rsid w:val="008011B6"/>
    <w:rsid w:val="008173F9"/>
    <w:rsid w:val="00876EA4"/>
    <w:rsid w:val="008B163C"/>
    <w:rsid w:val="008D2B8B"/>
    <w:rsid w:val="008E0030"/>
    <w:rsid w:val="008F3062"/>
    <w:rsid w:val="00904EE2"/>
    <w:rsid w:val="009203D7"/>
    <w:rsid w:val="00921CB1"/>
    <w:rsid w:val="00942460"/>
    <w:rsid w:val="009543D4"/>
    <w:rsid w:val="009544A3"/>
    <w:rsid w:val="0097087D"/>
    <w:rsid w:val="009949A8"/>
    <w:rsid w:val="009A3B95"/>
    <w:rsid w:val="009B0FB4"/>
    <w:rsid w:val="00A01331"/>
    <w:rsid w:val="00A41F2C"/>
    <w:rsid w:val="00A877F4"/>
    <w:rsid w:val="00A87940"/>
    <w:rsid w:val="00A94CCB"/>
    <w:rsid w:val="00AB0D7D"/>
    <w:rsid w:val="00B23EC0"/>
    <w:rsid w:val="00B30241"/>
    <w:rsid w:val="00B646AC"/>
    <w:rsid w:val="00B67BBA"/>
    <w:rsid w:val="00B73FE1"/>
    <w:rsid w:val="00B83F64"/>
    <w:rsid w:val="00B974F8"/>
    <w:rsid w:val="00BA23CA"/>
    <w:rsid w:val="00BC244F"/>
    <w:rsid w:val="00BD1325"/>
    <w:rsid w:val="00C215DF"/>
    <w:rsid w:val="00C37485"/>
    <w:rsid w:val="00C641E9"/>
    <w:rsid w:val="00C723C2"/>
    <w:rsid w:val="00C8348C"/>
    <w:rsid w:val="00C83D04"/>
    <w:rsid w:val="00C94FFC"/>
    <w:rsid w:val="00CE72AF"/>
    <w:rsid w:val="00CF1CB3"/>
    <w:rsid w:val="00D115BF"/>
    <w:rsid w:val="00D15079"/>
    <w:rsid w:val="00D26561"/>
    <w:rsid w:val="00D269C3"/>
    <w:rsid w:val="00D35D83"/>
    <w:rsid w:val="00D73FF8"/>
    <w:rsid w:val="00DC0DFD"/>
    <w:rsid w:val="00E023B7"/>
    <w:rsid w:val="00E07290"/>
    <w:rsid w:val="00E651D6"/>
    <w:rsid w:val="00E6786C"/>
    <w:rsid w:val="00E90E23"/>
    <w:rsid w:val="00EA3C1F"/>
    <w:rsid w:val="00EC2CC4"/>
    <w:rsid w:val="00EF7FF5"/>
    <w:rsid w:val="00F171C6"/>
    <w:rsid w:val="00F278C9"/>
    <w:rsid w:val="00F313DF"/>
    <w:rsid w:val="00F57204"/>
    <w:rsid w:val="00F65968"/>
    <w:rsid w:val="00FC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424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42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B289B-67A1-4007-9FE6-C1D0B60A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2012-09-21T19:49:00Z</cp:lastPrinted>
  <dcterms:created xsi:type="dcterms:W3CDTF">2019-01-08T14:35:00Z</dcterms:created>
  <dcterms:modified xsi:type="dcterms:W3CDTF">2019-01-08T14:35:00Z</dcterms:modified>
</cp:coreProperties>
</file>