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B4C" w:rsidRDefault="00760B4C" w:rsidP="00760B4C">
      <w:pPr>
        <w:pStyle w:val="BodyText3"/>
        <w:tabs>
          <w:tab w:val="left" w:pos="6300"/>
        </w:tabs>
        <w:spacing w:after="40"/>
        <w:rPr>
          <w:rFonts w:ascii="Times New Roman" w:hAnsi="Times New Roman"/>
          <w:b/>
          <w:bCs/>
          <w:sz w:val="24"/>
          <w:szCs w:val="24"/>
        </w:rPr>
      </w:pPr>
      <w:bookmarkStart w:id="0" w:name="_GoBack"/>
      <w:bookmarkEnd w:id="0"/>
      <w:r>
        <w:rPr>
          <w:rFonts w:ascii="Times New Roman" w:hAnsi="Times New Roman"/>
          <w:b/>
          <w:bCs/>
          <w:sz w:val="32"/>
          <w:szCs w:val="32"/>
        </w:rPr>
        <w:t>Memorandum</w:t>
      </w:r>
      <w:r>
        <w:rPr>
          <w:rFonts w:ascii="Times New Roman" w:hAnsi="Times New Roman"/>
          <w:b/>
          <w:bCs/>
          <w:sz w:val="24"/>
          <w:szCs w:val="24"/>
        </w:rPr>
        <w:tab/>
        <w:t>United States Department of Education</w:t>
      </w:r>
    </w:p>
    <w:p w:rsidR="00760B4C" w:rsidRDefault="00760B4C" w:rsidP="00760B4C">
      <w:pPr>
        <w:pStyle w:val="BodyText3"/>
        <w:tabs>
          <w:tab w:val="left" w:pos="6300"/>
        </w:tabs>
        <w:spacing w:after="40"/>
        <w:rPr>
          <w:rFonts w:ascii="Times New Roman" w:hAnsi="Times New Roman"/>
          <w:b/>
          <w:bCs/>
          <w:sz w:val="24"/>
          <w:szCs w:val="24"/>
        </w:rPr>
      </w:pPr>
      <w:r>
        <w:rPr>
          <w:rFonts w:ascii="Times New Roman" w:hAnsi="Times New Roman"/>
          <w:b/>
          <w:bCs/>
          <w:sz w:val="24"/>
          <w:szCs w:val="24"/>
        </w:rPr>
        <w:tab/>
        <w:t>Institute of Education Sciences</w:t>
      </w:r>
    </w:p>
    <w:p w:rsidR="00760B4C" w:rsidRDefault="00760B4C" w:rsidP="00760B4C">
      <w:pPr>
        <w:pStyle w:val="Heading8"/>
        <w:pBdr>
          <w:bottom w:val="single" w:sz="12" w:space="1" w:color="auto"/>
        </w:pBdr>
        <w:tabs>
          <w:tab w:val="left" w:pos="6300"/>
        </w:tabs>
        <w:spacing w:line="276" w:lineRule="auto"/>
      </w:pPr>
      <w:r>
        <w:tab/>
        <w:t>National Center for Education Statistics</w:t>
      </w:r>
    </w:p>
    <w:p w:rsidR="00760B4C" w:rsidRPr="00D7698D" w:rsidRDefault="00760B4C" w:rsidP="009C5C4A">
      <w:pPr>
        <w:pStyle w:val="MessageHeaderFirst"/>
        <w:tabs>
          <w:tab w:val="left" w:pos="1260"/>
        </w:tabs>
        <w:spacing w:before="120" w:line="360" w:lineRule="auto"/>
        <w:ind w:left="0" w:firstLine="0"/>
        <w:outlineLvl w:val="0"/>
        <w:rPr>
          <w:sz w:val="24"/>
          <w:szCs w:val="24"/>
        </w:rPr>
      </w:pPr>
      <w:r>
        <w:rPr>
          <w:rStyle w:val="MessageHeaderLabel"/>
          <w:rFonts w:ascii="Times New Roman" w:hAnsi="Times New Roman" w:cs="Times New Roman"/>
          <w:spacing w:val="-20"/>
          <w:sz w:val="24"/>
          <w:szCs w:val="24"/>
        </w:rPr>
        <w:t>Date</w:t>
      </w:r>
      <w:r w:rsidRPr="00D7698D">
        <w:rPr>
          <w:rStyle w:val="MessageHeaderLabel"/>
          <w:rFonts w:ascii="Times New Roman" w:hAnsi="Times New Roman" w:cs="Times New Roman"/>
          <w:sz w:val="24"/>
          <w:szCs w:val="24"/>
        </w:rPr>
        <w:t>:</w:t>
      </w:r>
      <w:r w:rsidRPr="00D7698D">
        <w:rPr>
          <w:sz w:val="24"/>
          <w:szCs w:val="24"/>
        </w:rPr>
        <w:tab/>
      </w:r>
      <w:r w:rsidR="00CC18C8">
        <w:rPr>
          <w:sz w:val="24"/>
          <w:szCs w:val="24"/>
        </w:rPr>
        <w:t xml:space="preserve">November </w:t>
      </w:r>
      <w:r w:rsidR="005E5F3B">
        <w:rPr>
          <w:sz w:val="24"/>
          <w:szCs w:val="24"/>
        </w:rPr>
        <w:t>23</w:t>
      </w:r>
      <w:r w:rsidR="00476627">
        <w:rPr>
          <w:sz w:val="24"/>
          <w:szCs w:val="24"/>
        </w:rPr>
        <w:t>, 2018</w:t>
      </w:r>
    </w:p>
    <w:p w:rsidR="00760B4C" w:rsidRPr="00D7698D" w:rsidRDefault="00760B4C" w:rsidP="00760B4C">
      <w:pPr>
        <w:pStyle w:val="MessageHeaderFirst"/>
        <w:tabs>
          <w:tab w:val="left" w:pos="1260"/>
        </w:tabs>
        <w:spacing w:line="360" w:lineRule="auto"/>
        <w:ind w:left="0" w:firstLine="0"/>
        <w:outlineLvl w:val="0"/>
        <w:rPr>
          <w:sz w:val="24"/>
          <w:szCs w:val="24"/>
        </w:rPr>
      </w:pPr>
      <w:r w:rsidRPr="00D7698D">
        <w:rPr>
          <w:rStyle w:val="MessageHeaderLabel"/>
          <w:rFonts w:ascii="Times New Roman" w:hAnsi="Times New Roman" w:cs="Times New Roman"/>
          <w:spacing w:val="-20"/>
          <w:sz w:val="24"/>
          <w:szCs w:val="24"/>
        </w:rPr>
        <w:t>T</w:t>
      </w:r>
      <w:r w:rsidRPr="00D7698D">
        <w:rPr>
          <w:rStyle w:val="MessageHeaderLabel"/>
          <w:rFonts w:ascii="Times New Roman" w:hAnsi="Times New Roman" w:cs="Times New Roman"/>
          <w:sz w:val="24"/>
          <w:szCs w:val="24"/>
        </w:rPr>
        <w:t>o:</w:t>
      </w:r>
      <w:r w:rsidRPr="00D7698D">
        <w:rPr>
          <w:sz w:val="24"/>
          <w:szCs w:val="24"/>
        </w:rPr>
        <w:tab/>
        <w:t>Robert Sivinski, OMB</w:t>
      </w:r>
    </w:p>
    <w:p w:rsidR="00760B4C" w:rsidRPr="00D7698D" w:rsidRDefault="00760B4C" w:rsidP="00760B4C">
      <w:pPr>
        <w:pStyle w:val="MessageHeader"/>
        <w:tabs>
          <w:tab w:val="left" w:pos="1260"/>
        </w:tabs>
        <w:spacing w:line="360" w:lineRule="auto"/>
        <w:ind w:left="0" w:firstLine="0"/>
        <w:outlineLvl w:val="0"/>
        <w:rPr>
          <w:sz w:val="24"/>
          <w:szCs w:val="24"/>
        </w:rPr>
      </w:pPr>
      <w:r w:rsidRPr="00D7698D">
        <w:rPr>
          <w:rStyle w:val="MessageHeaderLabel"/>
          <w:rFonts w:ascii="Times New Roman" w:hAnsi="Times New Roman" w:cs="Times New Roman"/>
          <w:sz w:val="24"/>
          <w:szCs w:val="24"/>
        </w:rPr>
        <w:t>From:</w:t>
      </w:r>
      <w:r w:rsidRPr="00D7698D">
        <w:rPr>
          <w:sz w:val="24"/>
          <w:szCs w:val="24"/>
        </w:rPr>
        <w:tab/>
      </w:r>
      <w:r w:rsidRPr="00D02494">
        <w:rPr>
          <w:sz w:val="24"/>
          <w:szCs w:val="24"/>
        </w:rPr>
        <w:t>Linda Hamilton</w:t>
      </w:r>
      <w:r w:rsidRPr="00D7698D">
        <w:rPr>
          <w:sz w:val="24"/>
          <w:szCs w:val="24"/>
        </w:rPr>
        <w:t>, NCES</w:t>
      </w:r>
    </w:p>
    <w:p w:rsidR="00760B4C" w:rsidRPr="00D7698D" w:rsidRDefault="00760B4C" w:rsidP="00760B4C">
      <w:pPr>
        <w:pStyle w:val="MessageHeader"/>
        <w:tabs>
          <w:tab w:val="left" w:pos="1260"/>
        </w:tabs>
        <w:spacing w:line="360" w:lineRule="auto"/>
        <w:ind w:left="0" w:firstLine="0"/>
        <w:outlineLvl w:val="0"/>
        <w:rPr>
          <w:sz w:val="24"/>
          <w:szCs w:val="24"/>
        </w:rPr>
      </w:pPr>
      <w:r w:rsidRPr="00D7698D">
        <w:rPr>
          <w:rStyle w:val="MessageHeaderLabel"/>
          <w:rFonts w:ascii="Times New Roman" w:hAnsi="Times New Roman" w:cs="Times New Roman"/>
          <w:sz w:val="24"/>
          <w:szCs w:val="24"/>
        </w:rPr>
        <w:t>Through:</w:t>
      </w:r>
      <w:r w:rsidRPr="00D7698D">
        <w:rPr>
          <w:sz w:val="24"/>
          <w:szCs w:val="24"/>
        </w:rPr>
        <w:tab/>
        <w:t>Kashka Kubzdela, NCES</w:t>
      </w:r>
    </w:p>
    <w:p w:rsidR="00760B4C" w:rsidRPr="00D7698D" w:rsidRDefault="00760B4C" w:rsidP="00760B4C">
      <w:pPr>
        <w:tabs>
          <w:tab w:val="left" w:pos="1260"/>
        </w:tabs>
        <w:spacing w:after="0" w:line="240" w:lineRule="auto"/>
        <w:ind w:left="1267" w:hanging="1267"/>
        <w:rPr>
          <w:rFonts w:ascii="Times New Roman" w:hAnsi="Times New Roman"/>
          <w:sz w:val="24"/>
          <w:szCs w:val="24"/>
        </w:rPr>
      </w:pPr>
      <w:r w:rsidRPr="00D7698D">
        <w:rPr>
          <w:rStyle w:val="MessageHeaderLabel"/>
          <w:rFonts w:ascii="Times New Roman" w:hAnsi="Times New Roman" w:cs="Times New Roman"/>
          <w:sz w:val="24"/>
          <w:szCs w:val="24"/>
        </w:rPr>
        <w:t>Re:</w:t>
      </w:r>
      <w:r w:rsidRPr="00D7698D">
        <w:rPr>
          <w:rFonts w:ascii="Times New Roman" w:hAnsi="Times New Roman"/>
          <w:sz w:val="24"/>
          <w:szCs w:val="24"/>
        </w:rPr>
        <w:tab/>
      </w:r>
      <w:r w:rsidR="00DB10D2" w:rsidRPr="00DB10D2">
        <w:rPr>
          <w:rFonts w:ascii="Times New Roman" w:hAnsi="Times New Roman"/>
          <w:sz w:val="24"/>
          <w:szCs w:val="24"/>
        </w:rPr>
        <w:t xml:space="preserve">National Assessment of Educational Progress (NAEP) 2019 and 2020 Update </w:t>
      </w:r>
      <w:r w:rsidR="0064677F">
        <w:rPr>
          <w:rFonts w:ascii="Times New Roman" w:hAnsi="Times New Roman"/>
          <w:sz w:val="24"/>
          <w:szCs w:val="24"/>
        </w:rPr>
        <w:t xml:space="preserve">2 </w:t>
      </w:r>
      <w:r w:rsidR="00DB10D2" w:rsidRPr="00DB10D2">
        <w:rPr>
          <w:rFonts w:ascii="Times New Roman" w:hAnsi="Times New Roman"/>
          <w:sz w:val="24"/>
          <w:szCs w:val="24"/>
        </w:rPr>
        <w:t>Change Request</w:t>
      </w:r>
      <w:r>
        <w:rPr>
          <w:rFonts w:ascii="Times New Roman" w:hAnsi="Times New Roman"/>
          <w:sz w:val="24"/>
          <w:szCs w:val="24"/>
        </w:rPr>
        <w:t xml:space="preserve"> </w:t>
      </w:r>
      <w:r w:rsidRPr="00D7698D">
        <w:rPr>
          <w:rFonts w:ascii="Times New Roman" w:hAnsi="Times New Roman"/>
          <w:sz w:val="24"/>
          <w:szCs w:val="24"/>
        </w:rPr>
        <w:t xml:space="preserve">(OMB# </w:t>
      </w:r>
      <w:r w:rsidRPr="00D02494">
        <w:rPr>
          <w:rFonts w:ascii="Times New Roman" w:hAnsi="Times New Roman"/>
          <w:sz w:val="24"/>
          <w:szCs w:val="24"/>
        </w:rPr>
        <w:t>1850-0928 v.</w:t>
      </w:r>
      <w:r>
        <w:rPr>
          <w:rFonts w:ascii="Times New Roman" w:hAnsi="Times New Roman"/>
          <w:sz w:val="24"/>
          <w:szCs w:val="24"/>
        </w:rPr>
        <w:t>1</w:t>
      </w:r>
      <w:r w:rsidR="00FB61BA">
        <w:rPr>
          <w:rFonts w:ascii="Times New Roman" w:hAnsi="Times New Roman"/>
          <w:sz w:val="24"/>
          <w:szCs w:val="24"/>
        </w:rPr>
        <w:t>2</w:t>
      </w:r>
      <w:r w:rsidRPr="00D7698D">
        <w:rPr>
          <w:rFonts w:ascii="Times New Roman" w:hAnsi="Times New Roman"/>
          <w:sz w:val="24"/>
          <w:szCs w:val="24"/>
        </w:rPr>
        <w:t>)</w:t>
      </w:r>
    </w:p>
    <w:p w:rsidR="001D744A" w:rsidRPr="00E9489C" w:rsidRDefault="001D744A" w:rsidP="00D469D3">
      <w:pPr>
        <w:spacing w:after="0" w:line="240" w:lineRule="auto"/>
        <w:rPr>
          <w:rFonts w:ascii="Times New Roman" w:hAnsi="Times New Roman"/>
          <w:sz w:val="32"/>
          <w:szCs w:val="32"/>
        </w:rPr>
      </w:pPr>
    </w:p>
    <w:p w:rsidR="00E9489C" w:rsidRDefault="006D7198" w:rsidP="00476627">
      <w:pPr>
        <w:spacing w:after="120" w:line="30" w:lineRule="atLeast"/>
        <w:rPr>
          <w:rFonts w:ascii="Times New Roman" w:hAnsi="Times New Roman"/>
          <w:sz w:val="23"/>
          <w:szCs w:val="23"/>
        </w:rPr>
      </w:pPr>
      <w:r w:rsidRPr="00E9489C">
        <w:rPr>
          <w:rFonts w:ascii="Times New Roman" w:hAnsi="Times New Roman"/>
          <w:sz w:val="23"/>
          <w:szCs w:val="23"/>
        </w:rPr>
        <w:t xml:space="preserve">The National Assessment of Educational Progress (NAEP), conducted by the National Center for Education Statistics (NCES), is a federally authorized survey of student achievement at grades 4, 8, and 12 in various subject areas, such as mathematics, reading, writing, science, U.S. history, civics, geography, economics, technology and engineering literacy (TEL), and the arts. The National Assessment of Educational Progress Authorization Act (Public Law 107-279 Title III, section 303) requires the assessment to collect data on specified student groups and characteristics, including information organized by race/ethnicity, gender, socio-economic status, disability, and limited English proficiency. It requires fair and accurate presentation of achievement data and permits the collection of background, noncognitive, or descriptive information that is related to academic achievement and aids in fair reporting of results. The intent of the law is to provide representative sample data on student achievement for the nation, the states, and subpopulations of students and to monitor progress over time. The nature of NAEP is that burden alternates from a relatively low burden in national-level administration years to a substantial burden increase in state-level administration years when the sample has to allow for estimates for individual states and some of the large urban districts. </w:t>
      </w:r>
      <w:r w:rsidR="002664A4" w:rsidRPr="00E9489C">
        <w:rPr>
          <w:rFonts w:ascii="Times New Roman" w:hAnsi="Times New Roman"/>
          <w:sz w:val="23"/>
          <w:szCs w:val="23"/>
        </w:rPr>
        <w:t>The request to conduct NAEP 2019 and 2020 was approved in September 2018 with a change request in October 2018 (OMB# 1850-0928 v.10-11) including operational assessments, pilot tests, and special studies, and all final procedures and materials for NAEP 2019, which comprise operational, national-level, Digitally Based Assessments (DBA) in mathematics, reading, and science at grades 4, 8, and 12; operational, state-level DBA in mathematics and reading at grades 4 and 8; pilot DBA for 2021 reading and mathematics at grades 4 and 8; a paper-based assessment (PBA) to DBA bridge studies in mathematics and reading at grade 12, and science at grades 4, 8, and 12; National Indian Education Study (NIES); Computer Access and Familiarity Study (CAFS); Socioeconomic Status (SES) Questionnaire Study; High School Transcript Study (HSTS); and Middle School Transcript Study (MSTS</w:t>
      </w:r>
      <w:r w:rsidR="00837698" w:rsidRPr="00E9489C">
        <w:rPr>
          <w:rFonts w:ascii="Times New Roman" w:hAnsi="Times New Roman"/>
          <w:sz w:val="23"/>
          <w:szCs w:val="23"/>
        </w:rPr>
        <w:t>).</w:t>
      </w:r>
    </w:p>
    <w:p w:rsidR="00422D95" w:rsidRPr="00371559" w:rsidRDefault="00422D95" w:rsidP="00422D95">
      <w:pPr>
        <w:spacing w:after="120" w:line="30" w:lineRule="atLeast"/>
        <w:rPr>
          <w:rFonts w:ascii="Times New Roman" w:hAnsi="Times New Roman"/>
          <w:sz w:val="24"/>
          <w:szCs w:val="24"/>
        </w:rPr>
      </w:pPr>
      <w:r w:rsidRPr="006D7198">
        <w:rPr>
          <w:rFonts w:ascii="Times New Roman" w:hAnsi="Times New Roman"/>
          <w:sz w:val="24"/>
          <w:szCs w:val="24"/>
        </w:rPr>
        <w:t>This request updates the</w:t>
      </w:r>
      <w:r>
        <w:rPr>
          <w:rFonts w:ascii="Times New Roman" w:hAnsi="Times New Roman"/>
          <w:sz w:val="24"/>
          <w:szCs w:val="24"/>
        </w:rPr>
        <w:t xml:space="preserve"> confidentiality pledge and login screenshot for MyNAEP, found in Appendix J1. Additionally, it updates the login screenshot for the HSTS MyNAEP (Appendix J3) and the Family Educational Rights and Privacy Act (FERPA) and The Education Sciences Reform Act (ESRA) confidentiality pledges</w:t>
      </w:r>
      <w:r w:rsidRPr="006D7198">
        <w:rPr>
          <w:rFonts w:ascii="Times New Roman" w:hAnsi="Times New Roman"/>
          <w:sz w:val="24"/>
          <w:szCs w:val="24"/>
        </w:rPr>
        <w:t xml:space="preserve"> cited </w:t>
      </w:r>
      <w:r w:rsidRPr="00371559">
        <w:rPr>
          <w:rFonts w:ascii="Times New Roman" w:hAnsi="Times New Roman"/>
          <w:sz w:val="24"/>
          <w:szCs w:val="24"/>
        </w:rPr>
        <w:t>on the</w:t>
      </w:r>
      <w:r>
        <w:rPr>
          <w:rFonts w:ascii="Times New Roman" w:hAnsi="Times New Roman"/>
          <w:sz w:val="24"/>
          <w:szCs w:val="24"/>
        </w:rPr>
        <w:t xml:space="preserve"> HSTS and MSTS MyNAEP website and within the HSTS Brochure, found in </w:t>
      </w:r>
      <w:r w:rsidRPr="00371559">
        <w:rPr>
          <w:rFonts w:ascii="Times New Roman" w:hAnsi="Times New Roman"/>
          <w:sz w:val="24"/>
          <w:szCs w:val="24"/>
        </w:rPr>
        <w:t>A</w:t>
      </w:r>
      <w:r>
        <w:rPr>
          <w:rFonts w:ascii="Times New Roman" w:hAnsi="Times New Roman"/>
          <w:sz w:val="24"/>
          <w:szCs w:val="24"/>
        </w:rPr>
        <w:t>ppendix J3 and J4. Finally, this request clarifies that the MSTS MyNAEP pages are contained within the HSTS MyNAEP website, and provides the screenshots displaying the access to these specific pages.</w:t>
      </w:r>
    </w:p>
    <w:p w:rsidR="00371559" w:rsidRPr="00E9489C" w:rsidRDefault="00371559" w:rsidP="0029705A">
      <w:pPr>
        <w:spacing w:after="120" w:line="30" w:lineRule="atLeast"/>
        <w:rPr>
          <w:sz w:val="23"/>
          <w:szCs w:val="23"/>
        </w:rPr>
      </w:pPr>
      <w:r w:rsidRPr="00E9489C">
        <w:rPr>
          <w:rFonts w:ascii="Times New Roman" w:hAnsi="Times New Roman"/>
          <w:sz w:val="23"/>
          <w:szCs w:val="23"/>
        </w:rPr>
        <w:t>This request does not change the</w:t>
      </w:r>
      <w:r w:rsidR="00A833E0" w:rsidRPr="00E9489C">
        <w:rPr>
          <w:rFonts w:ascii="Times New Roman" w:hAnsi="Times New Roman"/>
          <w:sz w:val="23"/>
          <w:szCs w:val="23"/>
        </w:rPr>
        <w:t xml:space="preserve"> approved</w:t>
      </w:r>
      <w:r w:rsidRPr="00E9489C">
        <w:rPr>
          <w:rFonts w:ascii="Times New Roman" w:hAnsi="Times New Roman"/>
          <w:sz w:val="23"/>
          <w:szCs w:val="23"/>
        </w:rPr>
        <w:t xml:space="preserve"> estimated respondent burden or the cost to the federal government.</w:t>
      </w:r>
    </w:p>
    <w:p w:rsidR="00C51D8C" w:rsidRPr="00C51D8C" w:rsidRDefault="00C51D8C" w:rsidP="00384C4A">
      <w:pPr>
        <w:spacing w:after="240" w:line="30" w:lineRule="atLeast"/>
        <w:rPr>
          <w:rFonts w:ascii="Times New Roman" w:hAnsi="Times New Roman"/>
          <w:sz w:val="23"/>
          <w:szCs w:val="23"/>
        </w:rPr>
      </w:pPr>
      <w:r w:rsidRPr="00C51D8C">
        <w:rPr>
          <w:rFonts w:ascii="Times New Roman" w:hAnsi="Times New Roman"/>
          <w:sz w:val="23"/>
          <w:szCs w:val="23"/>
        </w:rPr>
        <w:t xml:space="preserve">The table below summarizes the changes made to the last approved </w:t>
      </w:r>
      <w:r w:rsidRPr="00E9489C">
        <w:rPr>
          <w:rFonts w:ascii="Times New Roman" w:hAnsi="Times New Roman"/>
          <w:sz w:val="23"/>
          <w:szCs w:val="23"/>
        </w:rPr>
        <w:t xml:space="preserve">NAEP 2019 and 2020 </w:t>
      </w:r>
      <w:r>
        <w:rPr>
          <w:rFonts w:ascii="Times New Roman" w:hAnsi="Times New Roman"/>
          <w:sz w:val="23"/>
          <w:szCs w:val="23"/>
        </w:rPr>
        <w:t xml:space="preserve">clearance </w:t>
      </w:r>
      <w:r w:rsidRPr="00E9489C">
        <w:rPr>
          <w:rFonts w:ascii="Times New Roman" w:hAnsi="Times New Roman"/>
          <w:sz w:val="23"/>
          <w:szCs w:val="23"/>
        </w:rPr>
        <w:t xml:space="preserve">submission </w:t>
      </w:r>
      <w:r w:rsidRPr="00C51D8C">
        <w:rPr>
          <w:rFonts w:ascii="Times New Roman" w:hAnsi="Times New Roman"/>
          <w:sz w:val="23"/>
          <w:szCs w:val="23"/>
        </w:rPr>
        <w:t>documents (OMB# 1850-0928 v.11)</w:t>
      </w:r>
      <w:r>
        <w:rPr>
          <w:rFonts w:ascii="Times New Roman" w:hAnsi="Times New Roman"/>
          <w:sz w:val="23"/>
          <w:szCs w:val="23"/>
        </w:rPr>
        <w:t>.</w:t>
      </w:r>
    </w:p>
    <w:tbl>
      <w:tblPr>
        <w:tblStyle w:val="TableGrid"/>
        <w:tblW w:w="5000" w:type="pct"/>
        <w:tblLook w:val="04A0" w:firstRow="1" w:lastRow="0" w:firstColumn="1" w:lastColumn="0" w:noHBand="0" w:noVBand="1"/>
      </w:tblPr>
      <w:tblGrid>
        <w:gridCol w:w="1369"/>
        <w:gridCol w:w="9359"/>
      </w:tblGrid>
      <w:tr w:rsidR="006761A4" w:rsidRPr="003234EF" w:rsidTr="00384C4A">
        <w:trPr>
          <w:trHeight w:val="144"/>
        </w:trPr>
        <w:tc>
          <w:tcPr>
            <w:tcW w:w="638" w:type="pct"/>
            <w:vAlign w:val="center"/>
          </w:tcPr>
          <w:p w:rsidR="006761A4" w:rsidRPr="00384C4A" w:rsidRDefault="006761A4" w:rsidP="002E1839">
            <w:pPr>
              <w:widowControl w:val="0"/>
              <w:spacing w:before="60" w:after="60" w:line="240" w:lineRule="auto"/>
              <w:jc w:val="center"/>
              <w:rPr>
                <w:rFonts w:ascii="Times New Roman" w:hAnsi="Times New Roman"/>
                <w:b/>
              </w:rPr>
            </w:pPr>
            <w:r w:rsidRPr="00384C4A">
              <w:rPr>
                <w:rFonts w:ascii="Times New Roman" w:hAnsi="Times New Roman"/>
                <w:b/>
              </w:rPr>
              <w:t>Document</w:t>
            </w:r>
          </w:p>
        </w:tc>
        <w:tc>
          <w:tcPr>
            <w:tcW w:w="4362" w:type="pct"/>
            <w:vAlign w:val="center"/>
          </w:tcPr>
          <w:p w:rsidR="006761A4" w:rsidRPr="00384C4A" w:rsidRDefault="006761A4" w:rsidP="002E1839">
            <w:pPr>
              <w:widowControl w:val="0"/>
              <w:spacing w:before="60" w:after="60" w:line="240" w:lineRule="auto"/>
              <w:jc w:val="center"/>
              <w:rPr>
                <w:rFonts w:ascii="Times New Roman" w:hAnsi="Times New Roman"/>
                <w:b/>
              </w:rPr>
            </w:pPr>
            <w:r w:rsidRPr="00384C4A">
              <w:rPr>
                <w:rFonts w:ascii="Times New Roman" w:hAnsi="Times New Roman"/>
                <w:b/>
              </w:rPr>
              <w:t>Changes</w:t>
            </w:r>
          </w:p>
        </w:tc>
      </w:tr>
      <w:tr w:rsidR="00804CCB" w:rsidRPr="0056781B" w:rsidTr="00384C4A">
        <w:trPr>
          <w:trHeight w:val="144"/>
        </w:trPr>
        <w:tc>
          <w:tcPr>
            <w:tcW w:w="638" w:type="pct"/>
            <w:vAlign w:val="center"/>
          </w:tcPr>
          <w:p w:rsidR="00804CCB" w:rsidRPr="00384C4A" w:rsidRDefault="00804CCB" w:rsidP="002E1839">
            <w:pPr>
              <w:widowControl w:val="0"/>
              <w:spacing w:before="60" w:after="60" w:line="240" w:lineRule="auto"/>
              <w:rPr>
                <w:rFonts w:ascii="Times New Roman" w:hAnsi="Times New Roman"/>
              </w:rPr>
            </w:pPr>
            <w:r w:rsidRPr="00384C4A">
              <w:rPr>
                <w:rFonts w:ascii="Times New Roman" w:hAnsi="Times New Roman"/>
              </w:rPr>
              <w:t>Appendix J1</w:t>
            </w:r>
          </w:p>
        </w:tc>
        <w:tc>
          <w:tcPr>
            <w:tcW w:w="4362" w:type="pct"/>
            <w:vAlign w:val="center"/>
          </w:tcPr>
          <w:p w:rsidR="00804CCB" w:rsidRPr="00384C4A" w:rsidRDefault="00804CCB" w:rsidP="006761A4">
            <w:pPr>
              <w:widowControl w:val="0"/>
              <w:spacing w:before="60" w:after="60" w:line="240" w:lineRule="auto"/>
              <w:rPr>
                <w:rFonts w:ascii="Times New Roman" w:hAnsi="Times New Roman"/>
              </w:rPr>
            </w:pPr>
            <w:r w:rsidRPr="00384C4A">
              <w:rPr>
                <w:rFonts w:ascii="Times New Roman" w:hAnsi="Times New Roman"/>
              </w:rPr>
              <w:t>Updated login text and screenshot on pages 4-5 to reflect 2019 timing and expiration date.</w:t>
            </w:r>
          </w:p>
        </w:tc>
      </w:tr>
      <w:tr w:rsidR="006761A4" w:rsidRPr="0056781B" w:rsidTr="00384C4A">
        <w:trPr>
          <w:trHeight w:val="144"/>
        </w:trPr>
        <w:tc>
          <w:tcPr>
            <w:tcW w:w="638" w:type="pct"/>
            <w:vAlign w:val="center"/>
          </w:tcPr>
          <w:p w:rsidR="006761A4" w:rsidRPr="00384C4A" w:rsidRDefault="006761A4" w:rsidP="002E1839">
            <w:pPr>
              <w:widowControl w:val="0"/>
              <w:spacing w:before="60" w:after="60" w:line="240" w:lineRule="auto"/>
              <w:rPr>
                <w:rFonts w:ascii="Times New Roman" w:hAnsi="Times New Roman"/>
              </w:rPr>
            </w:pPr>
            <w:r w:rsidRPr="00384C4A">
              <w:rPr>
                <w:rFonts w:ascii="Times New Roman" w:hAnsi="Times New Roman"/>
              </w:rPr>
              <w:t>Appendix J3</w:t>
            </w:r>
          </w:p>
        </w:tc>
        <w:tc>
          <w:tcPr>
            <w:tcW w:w="4362" w:type="pct"/>
            <w:vAlign w:val="center"/>
          </w:tcPr>
          <w:p w:rsidR="00804CCB" w:rsidRPr="00384C4A" w:rsidRDefault="00804CCB" w:rsidP="006761A4">
            <w:pPr>
              <w:widowControl w:val="0"/>
              <w:spacing w:before="60" w:after="60" w:line="240" w:lineRule="auto"/>
              <w:rPr>
                <w:rFonts w:ascii="Times New Roman" w:hAnsi="Times New Roman"/>
              </w:rPr>
            </w:pPr>
            <w:r w:rsidRPr="00384C4A">
              <w:rPr>
                <w:rFonts w:ascii="Times New Roman" w:hAnsi="Times New Roman"/>
              </w:rPr>
              <w:t xml:space="preserve">Updated login screenshot on page on page 4. </w:t>
            </w:r>
          </w:p>
          <w:p w:rsidR="006761A4" w:rsidRPr="00384C4A" w:rsidRDefault="006761A4" w:rsidP="006761A4">
            <w:pPr>
              <w:widowControl w:val="0"/>
              <w:spacing w:before="60" w:after="60" w:line="240" w:lineRule="auto"/>
              <w:rPr>
                <w:rFonts w:ascii="Times New Roman" w:hAnsi="Times New Roman"/>
              </w:rPr>
            </w:pPr>
            <w:r w:rsidRPr="00384C4A">
              <w:rPr>
                <w:rFonts w:ascii="Times New Roman" w:hAnsi="Times New Roman"/>
              </w:rPr>
              <w:t>Updated confidentiality language specific to FERPA for screenshots on pages</w:t>
            </w:r>
            <w:r w:rsidR="009528E0" w:rsidRPr="00384C4A">
              <w:rPr>
                <w:rFonts w:ascii="Times New Roman" w:hAnsi="Times New Roman"/>
              </w:rPr>
              <w:t xml:space="preserve"> </w:t>
            </w:r>
            <w:r w:rsidRPr="00384C4A">
              <w:rPr>
                <w:rFonts w:ascii="Times New Roman" w:hAnsi="Times New Roman"/>
              </w:rPr>
              <w:t xml:space="preserve">6, 13 &amp; 14. Updated </w:t>
            </w:r>
            <w:r w:rsidRPr="00384C4A">
              <w:rPr>
                <w:rFonts w:ascii="Times New Roman" w:hAnsi="Times New Roman"/>
              </w:rPr>
              <w:lastRenderedPageBreak/>
              <w:t xml:space="preserve">confidentiality language specific to ESRA in the </w:t>
            </w:r>
            <w:r w:rsidRPr="00384C4A">
              <w:rPr>
                <w:rFonts w:ascii="Times New Roman" w:hAnsi="Times New Roman"/>
                <w:i/>
              </w:rPr>
              <w:t>NAEP 2019 In Your School</w:t>
            </w:r>
            <w:r w:rsidR="009528E0" w:rsidRPr="00384C4A">
              <w:rPr>
                <w:rFonts w:ascii="Times New Roman" w:hAnsi="Times New Roman"/>
                <w:i/>
              </w:rPr>
              <w:t xml:space="preserve"> Brochure</w:t>
            </w:r>
            <w:r w:rsidRPr="00384C4A">
              <w:rPr>
                <w:rFonts w:ascii="Times New Roman" w:hAnsi="Times New Roman"/>
              </w:rPr>
              <w:t>, page 19.</w:t>
            </w:r>
          </w:p>
        </w:tc>
      </w:tr>
      <w:tr w:rsidR="006761A4" w:rsidRPr="0056781B" w:rsidTr="00384C4A">
        <w:trPr>
          <w:trHeight w:val="144"/>
        </w:trPr>
        <w:tc>
          <w:tcPr>
            <w:tcW w:w="638" w:type="pct"/>
            <w:vAlign w:val="center"/>
          </w:tcPr>
          <w:p w:rsidR="006761A4" w:rsidRPr="00384C4A" w:rsidRDefault="006761A4" w:rsidP="002E1839">
            <w:pPr>
              <w:widowControl w:val="0"/>
              <w:spacing w:before="60" w:after="60" w:line="240" w:lineRule="auto"/>
              <w:rPr>
                <w:rFonts w:ascii="Times New Roman" w:hAnsi="Times New Roman"/>
              </w:rPr>
            </w:pPr>
            <w:r w:rsidRPr="00384C4A">
              <w:rPr>
                <w:rFonts w:ascii="Times New Roman" w:hAnsi="Times New Roman"/>
              </w:rPr>
              <w:lastRenderedPageBreak/>
              <w:t>Appendix J4</w:t>
            </w:r>
          </w:p>
        </w:tc>
        <w:tc>
          <w:tcPr>
            <w:tcW w:w="4362" w:type="pct"/>
            <w:vAlign w:val="center"/>
          </w:tcPr>
          <w:p w:rsidR="00422D95" w:rsidRPr="007200AC" w:rsidRDefault="00422D95" w:rsidP="00422D95">
            <w:pPr>
              <w:rPr>
                <w:rFonts w:ascii="Times New Roman" w:hAnsi="Times New Roman" w:cs="Times New Roman"/>
                <w:sz w:val="24"/>
              </w:rPr>
            </w:pPr>
            <w:r w:rsidRPr="007200AC">
              <w:rPr>
                <w:rFonts w:ascii="Times New Roman" w:hAnsi="Times New Roman"/>
                <w:color w:val="000000" w:themeColor="text1"/>
                <w:sz w:val="24"/>
              </w:rPr>
              <w:t>1) Revised the procedures for accessing the MSTS information by means of the HSTS website</w:t>
            </w:r>
            <w:r>
              <w:rPr>
                <w:rFonts w:ascii="Times New Roman" w:hAnsi="Times New Roman" w:cs="Times New Roman"/>
                <w:color w:val="000000" w:themeColor="text1"/>
                <w:sz w:val="24"/>
              </w:rPr>
              <w:t xml:space="preserve"> given that the</w:t>
            </w:r>
            <w:r w:rsidRPr="007200AC">
              <w:rPr>
                <w:rFonts w:ascii="Times New Roman" w:hAnsi="Times New Roman"/>
                <w:color w:val="000000" w:themeColor="text1"/>
                <w:sz w:val="24"/>
              </w:rPr>
              <w:t xml:space="preserve"> MSTS </w:t>
            </w:r>
            <w:r>
              <w:rPr>
                <w:rFonts w:ascii="Times New Roman" w:hAnsi="Times New Roman" w:cs="Times New Roman"/>
                <w:color w:val="000000" w:themeColor="text1"/>
                <w:sz w:val="24"/>
              </w:rPr>
              <w:t xml:space="preserve">site </w:t>
            </w:r>
            <w:r w:rsidRPr="007200AC">
              <w:rPr>
                <w:rFonts w:ascii="Times New Roman" w:hAnsi="Times New Roman"/>
                <w:color w:val="000000" w:themeColor="text1"/>
                <w:sz w:val="24"/>
              </w:rPr>
              <w:t>will not hav</w:t>
            </w:r>
            <w:r>
              <w:rPr>
                <w:rFonts w:ascii="Times New Roman" w:hAnsi="Times New Roman" w:cs="Times New Roman"/>
                <w:color w:val="000000" w:themeColor="text1"/>
                <w:sz w:val="24"/>
              </w:rPr>
              <w:t>e</w:t>
            </w:r>
            <w:r w:rsidRPr="007200AC">
              <w:rPr>
                <w:rFonts w:ascii="Times New Roman" w:hAnsi="Times New Roman"/>
                <w:color w:val="000000" w:themeColor="text1"/>
                <w:sz w:val="24"/>
              </w:rPr>
              <w:t xml:space="preserve"> a specific login page. </w:t>
            </w:r>
            <w:r>
              <w:rPr>
                <w:rFonts w:ascii="Times New Roman" w:hAnsi="Times New Roman" w:cs="Times New Roman"/>
                <w:color w:val="000000" w:themeColor="text1"/>
                <w:sz w:val="24"/>
              </w:rPr>
              <w:t>Specifically, a</w:t>
            </w:r>
            <w:r w:rsidRPr="007200AC">
              <w:rPr>
                <w:rFonts w:ascii="Times New Roman" w:hAnsi="Times New Roman"/>
                <w:color w:val="000000" w:themeColor="text1"/>
                <w:sz w:val="24"/>
              </w:rPr>
              <w:t xml:space="preserve">dded </w:t>
            </w:r>
            <w:r w:rsidR="0051642A">
              <w:rPr>
                <w:rFonts w:ascii="Times New Roman" w:hAnsi="Times New Roman"/>
                <w:color w:val="000000" w:themeColor="text1"/>
                <w:sz w:val="24"/>
              </w:rPr>
              <w:t>text</w:t>
            </w:r>
            <w:r>
              <w:rPr>
                <w:rFonts w:ascii="Times New Roman" w:hAnsi="Times New Roman" w:cs="Times New Roman"/>
                <w:color w:val="000000" w:themeColor="text1"/>
                <w:sz w:val="24"/>
              </w:rPr>
              <w:t xml:space="preserve"> on page 3</w:t>
            </w:r>
            <w:r w:rsidR="00C12D30">
              <w:rPr>
                <w:rFonts w:ascii="Times New Roman" w:hAnsi="Times New Roman" w:cs="Times New Roman"/>
                <w:color w:val="000000" w:themeColor="text1"/>
                <w:sz w:val="24"/>
              </w:rPr>
              <w:t xml:space="preserve"> (see below).</w:t>
            </w:r>
          </w:p>
          <w:p w:rsidR="00422D95" w:rsidRPr="007200AC" w:rsidRDefault="00422D95" w:rsidP="00422D95">
            <w:pPr>
              <w:rPr>
                <w:rFonts w:ascii="Times New Roman" w:hAnsi="Times New Roman" w:cs="Times New Roman"/>
                <w:color w:val="FF0000"/>
                <w:sz w:val="24"/>
              </w:rPr>
            </w:pPr>
            <w:r w:rsidRPr="007200AC">
              <w:rPr>
                <w:rFonts w:ascii="Times New Roman" w:hAnsi="Times New Roman"/>
                <w:sz w:val="24"/>
              </w:rPr>
              <w:t>2) Removed the MSTS-specific login page as it is no longer a separate website</w:t>
            </w:r>
            <w:r w:rsidR="00C12D30">
              <w:rPr>
                <w:rFonts w:ascii="Times New Roman" w:hAnsi="Times New Roman"/>
                <w:sz w:val="24"/>
              </w:rPr>
              <w:t>.</w:t>
            </w:r>
          </w:p>
          <w:p w:rsidR="00422D95" w:rsidRPr="007200AC" w:rsidRDefault="00422D95" w:rsidP="00422D95">
            <w:pPr>
              <w:rPr>
                <w:rFonts w:ascii="Times New Roman" w:hAnsi="Times New Roman" w:cs="Times New Roman"/>
                <w:sz w:val="24"/>
              </w:rPr>
            </w:pPr>
            <w:r w:rsidRPr="007200AC">
              <w:rPr>
                <w:rFonts w:ascii="Times New Roman" w:hAnsi="Times New Roman"/>
                <w:sz w:val="24"/>
              </w:rPr>
              <w:t>3) Added a screen shot on page 3, displaying the HSTS page where the TUDAs will access the MSTS activities.</w:t>
            </w:r>
          </w:p>
          <w:p w:rsidR="00422D95" w:rsidRPr="007200AC" w:rsidRDefault="00422D95" w:rsidP="00422D95">
            <w:pPr>
              <w:rPr>
                <w:rFonts w:ascii="Times New Roman" w:hAnsi="Times New Roman" w:cs="Times New Roman"/>
                <w:sz w:val="24"/>
              </w:rPr>
            </w:pPr>
            <w:r w:rsidRPr="007200AC">
              <w:rPr>
                <w:rFonts w:ascii="Times New Roman" w:hAnsi="Times New Roman"/>
                <w:sz w:val="24"/>
              </w:rPr>
              <w:t>4) Added a screen shots on page 5, displaying the HSTS pages where the TUDAs will access MSTS: Submit Course Catalogs and the MSTS: Complete the District Information Form.</w:t>
            </w:r>
          </w:p>
          <w:p w:rsidR="00422D95" w:rsidRPr="007200AC" w:rsidRDefault="00422D95" w:rsidP="00422D95">
            <w:pPr>
              <w:rPr>
                <w:rFonts w:ascii="Times New Roman" w:hAnsi="Times New Roman" w:cs="Times New Roman"/>
                <w:sz w:val="24"/>
              </w:rPr>
            </w:pPr>
            <w:r w:rsidRPr="007200AC">
              <w:rPr>
                <w:rFonts w:ascii="Times New Roman" w:hAnsi="Times New Roman"/>
                <w:sz w:val="24"/>
              </w:rPr>
              <w:t>5) Added a screen shot on page 7, displaying the HSTS page where the TUDAs will access the MSTS: Submit Transcripts.</w:t>
            </w:r>
          </w:p>
          <w:p w:rsidR="006761A4" w:rsidRPr="000F5ECF" w:rsidRDefault="00422D95" w:rsidP="000F5ECF">
            <w:pPr>
              <w:rPr>
                <w:rFonts w:ascii="Times New Roman" w:hAnsi="Times New Roman" w:cs="Times New Roman"/>
                <w:sz w:val="24"/>
              </w:rPr>
            </w:pPr>
            <w:r w:rsidRPr="007200AC">
              <w:rPr>
                <w:rFonts w:ascii="Times New Roman" w:hAnsi="Times New Roman"/>
                <w:sz w:val="24"/>
              </w:rPr>
              <w:t>6) Added a screen shot on page 9, displaying the HSTS page where the TUDAs will access the MSTS: Submit Student Information.</w:t>
            </w:r>
          </w:p>
        </w:tc>
      </w:tr>
    </w:tbl>
    <w:p w:rsidR="006761A4" w:rsidRPr="00705C44" w:rsidRDefault="00EC55C9" w:rsidP="000F5ECF">
      <w:pPr>
        <w:pStyle w:val="Bodytextnoindent"/>
        <w:spacing w:line="276" w:lineRule="auto"/>
        <w:rPr>
          <w:rFonts w:asciiTheme="majorBidi" w:eastAsia="Calibri" w:hAnsiTheme="majorBidi" w:cstheme="majorBidi"/>
          <w:b/>
        </w:rPr>
      </w:pPr>
      <w:r w:rsidRPr="00705C44">
        <w:rPr>
          <w:rFonts w:asciiTheme="majorBidi" w:eastAsia="Calibri" w:hAnsiTheme="majorBidi" w:cstheme="majorBidi"/>
          <w:b/>
        </w:rPr>
        <w:t>Appendix J</w:t>
      </w:r>
      <w:r w:rsidR="00705C44">
        <w:rPr>
          <w:rFonts w:asciiTheme="majorBidi" w:eastAsia="Calibri" w:hAnsiTheme="majorBidi" w:cstheme="majorBidi"/>
          <w:b/>
        </w:rPr>
        <w:t>1</w:t>
      </w:r>
    </w:p>
    <w:p w:rsidR="00EC55C9" w:rsidRPr="00705C44" w:rsidRDefault="00EC55C9" w:rsidP="009528E0">
      <w:pPr>
        <w:pStyle w:val="Bodytextnoindent"/>
        <w:spacing w:before="0" w:line="276" w:lineRule="auto"/>
        <w:rPr>
          <w:rFonts w:asciiTheme="majorBidi" w:eastAsia="Calibri" w:hAnsiTheme="majorBidi" w:cstheme="majorBidi"/>
          <w:u w:val="single"/>
        </w:rPr>
      </w:pPr>
      <w:r w:rsidRPr="00705C44">
        <w:rPr>
          <w:rFonts w:asciiTheme="majorBidi" w:eastAsia="Calibri" w:hAnsiTheme="majorBidi" w:cstheme="majorBidi"/>
          <w:u w:val="single"/>
        </w:rPr>
        <w:t>MyNAEP Login Screen (pp.4-5)</w:t>
      </w:r>
    </w:p>
    <w:p w:rsidR="00EC55C9" w:rsidRPr="00781F9E" w:rsidRDefault="00EC55C9" w:rsidP="00705C44">
      <w:pPr>
        <w:spacing w:after="120" w:line="240" w:lineRule="auto"/>
      </w:pPr>
      <w:r w:rsidRPr="00781F9E">
        <w:t xml:space="preserve">According to the Paperwork Reduction Act of 1995, no persons are required to respond to a collection of information unless it displays a valid OMB control number. The valid OMB control number for this voluntary information collection is 1850-0928. The time required to complete this information collection is estimated to average </w:t>
      </w:r>
      <w:r w:rsidRPr="00F037CA">
        <w:rPr>
          <w:strike/>
          <w:color w:val="FF0000"/>
        </w:rPr>
        <w:t>180</w:t>
      </w:r>
      <w:r w:rsidR="00F037CA">
        <w:rPr>
          <w:color w:val="FF0000"/>
        </w:rPr>
        <w:t xml:space="preserve"> </w:t>
      </w:r>
      <w:r w:rsidRPr="00F037CA">
        <w:rPr>
          <w:color w:val="FF0000"/>
        </w:rPr>
        <w:t>270</w:t>
      </w:r>
      <w:r w:rsidRPr="00781F9E">
        <w:t xml:space="preserve"> minutes for schools that do not submit student sample information or </w:t>
      </w:r>
      <w:r w:rsidRPr="00F037CA">
        <w:rPr>
          <w:strike/>
          <w:color w:val="FF0000"/>
        </w:rPr>
        <w:t>300</w:t>
      </w:r>
      <w:r w:rsidR="00F037CA">
        <w:rPr>
          <w:color w:val="FF0000"/>
        </w:rPr>
        <w:t xml:space="preserve"> </w:t>
      </w:r>
      <w:r w:rsidRPr="00F037CA">
        <w:rPr>
          <w:color w:val="FF0000"/>
        </w:rPr>
        <w:t>390</w:t>
      </w:r>
      <w:r w:rsidRPr="00781F9E">
        <w:t xml:space="preserve"> minutes for schools that submit student sample information manually, plus an additional 10 minutes for each student iden</w:t>
      </w:r>
      <w:r>
        <w:t xml:space="preserve">tified as SD or ELL, </w:t>
      </w:r>
      <w:r w:rsidRPr="00F037CA">
        <w:rPr>
          <w:strike/>
          <w:color w:val="FF0000"/>
        </w:rPr>
        <w:t xml:space="preserve">plus an additional 30 minutes for schools participating in the NAEP-NTPS Linking Study, </w:t>
      </w:r>
      <w:r w:rsidRPr="00781F9E">
        <w:t>including the time to review instructions, search existing data resources, gather the data needed, and complete and review the information collection. If you have any comments concerning the accuracy of the time estimate, suggestions for improving this collection, or any comments or concerns regarding the status of your individual submission, please write to: National Assessment of Educational Progress (NAEP), National Center for Education Statistics (NCES), Potomac Center Plaza, 550 12th St., SW, 4th floor, Washington, DC 20202.</w:t>
      </w:r>
    </w:p>
    <w:p w:rsidR="00EC55C9" w:rsidRPr="00781F9E" w:rsidRDefault="00EC55C9" w:rsidP="00705C44">
      <w:pPr>
        <w:spacing w:after="120" w:line="240" w:lineRule="auto"/>
      </w:pPr>
      <w:r w:rsidRPr="00781F9E">
        <w:t xml:space="preserve">OMB No. 1850-0928 APPROVAL EXPIRES </w:t>
      </w:r>
      <w:r w:rsidRPr="00F037CA">
        <w:rPr>
          <w:strike/>
          <w:color w:val="FF0000"/>
        </w:rPr>
        <w:t>07/31/2020</w:t>
      </w:r>
      <w:r w:rsidR="00F037CA">
        <w:rPr>
          <w:color w:val="FF0000"/>
        </w:rPr>
        <w:t xml:space="preserve"> </w:t>
      </w:r>
      <w:r w:rsidRPr="00F037CA">
        <w:rPr>
          <w:color w:val="FF0000"/>
        </w:rPr>
        <w:t>09/30/2021</w:t>
      </w:r>
    </w:p>
    <w:p w:rsidR="00F037CA" w:rsidRPr="00705C44" w:rsidRDefault="00F037CA" w:rsidP="006D4AFC">
      <w:pPr>
        <w:keepNext/>
        <w:rPr>
          <w:rStyle w:val="Emphasis"/>
          <w:b w:val="0"/>
          <w:sz w:val="22"/>
        </w:rPr>
      </w:pPr>
      <w:r w:rsidRPr="00705C44">
        <w:rPr>
          <w:rStyle w:val="Emphasis"/>
          <w:b w:val="0"/>
          <w:sz w:val="22"/>
        </w:rPr>
        <w:t>Screenshot</w:t>
      </w:r>
    </w:p>
    <w:p w:rsidR="00F037CA" w:rsidRPr="00C33B64" w:rsidRDefault="00F037CA" w:rsidP="00F037CA">
      <w:pPr>
        <w:jc w:val="center"/>
        <w:rPr>
          <w:color w:val="1043FF"/>
          <w:u w:val="single"/>
        </w:rPr>
      </w:pPr>
      <w:r>
        <w:rPr>
          <w:noProof/>
        </w:rPr>
        <w:drawing>
          <wp:inline distT="0" distB="0" distL="0" distR="0" wp14:anchorId="4D92EFAD" wp14:editId="19019B1D">
            <wp:extent cx="6513195" cy="3640455"/>
            <wp:effectExtent l="0" t="0" r="1905" b="0"/>
            <wp:docPr id="1" name="Picture 1" descr="C:\Users\astainthorpe\AppData\Local\Microsoft\Windows\INetCache\Content.Word\mynaep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ainthorpe\AppData\Local\Microsoft\Windows\INetCache\Content.Word\mynaep bann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3195" cy="3640455"/>
                    </a:xfrm>
                    <a:prstGeom prst="rect">
                      <a:avLst/>
                    </a:prstGeom>
                    <a:noFill/>
                    <a:ln>
                      <a:noFill/>
                    </a:ln>
                  </pic:spPr>
                </pic:pic>
              </a:graphicData>
            </a:graphic>
          </wp:inline>
        </w:drawing>
      </w:r>
    </w:p>
    <w:p w:rsidR="00705C44" w:rsidRPr="00705C44" w:rsidRDefault="00705C44" w:rsidP="00125EEB">
      <w:pPr>
        <w:pStyle w:val="Bodytextnoindent"/>
        <w:keepNext/>
        <w:spacing w:before="0" w:line="276" w:lineRule="auto"/>
        <w:rPr>
          <w:rFonts w:asciiTheme="majorBidi" w:eastAsia="Calibri" w:hAnsiTheme="majorBidi" w:cstheme="majorBidi"/>
          <w:b/>
        </w:rPr>
      </w:pPr>
      <w:r w:rsidRPr="00705C44">
        <w:rPr>
          <w:rFonts w:asciiTheme="majorBidi" w:eastAsia="Calibri" w:hAnsiTheme="majorBidi" w:cstheme="majorBidi"/>
          <w:b/>
        </w:rPr>
        <w:t>Appendix J</w:t>
      </w:r>
      <w:r w:rsidR="00577D2F">
        <w:rPr>
          <w:rFonts w:asciiTheme="majorBidi" w:eastAsia="Calibri" w:hAnsiTheme="majorBidi" w:cstheme="majorBidi"/>
          <w:b/>
        </w:rPr>
        <w:t>3</w:t>
      </w:r>
    </w:p>
    <w:p w:rsidR="00705C44" w:rsidRPr="00705C44" w:rsidRDefault="00577D2F" w:rsidP="00125EEB">
      <w:pPr>
        <w:pStyle w:val="Bodytextnoindent"/>
        <w:keepNext/>
        <w:spacing w:before="0" w:line="276" w:lineRule="auto"/>
        <w:rPr>
          <w:rFonts w:asciiTheme="majorBidi" w:eastAsia="Calibri" w:hAnsiTheme="majorBidi" w:cstheme="majorBidi"/>
          <w:u w:val="single"/>
        </w:rPr>
      </w:pPr>
      <w:r>
        <w:rPr>
          <w:rFonts w:asciiTheme="majorBidi" w:eastAsia="Calibri" w:hAnsiTheme="majorBidi" w:cstheme="majorBidi"/>
          <w:u w:val="single"/>
        </w:rPr>
        <w:t>HSTS MyNAEP</w:t>
      </w:r>
      <w:r w:rsidR="00705C44" w:rsidRPr="00705C44">
        <w:rPr>
          <w:rFonts w:asciiTheme="majorBidi" w:eastAsia="Calibri" w:hAnsiTheme="majorBidi" w:cstheme="majorBidi"/>
          <w:u w:val="single"/>
        </w:rPr>
        <w:t xml:space="preserve"> Login Screen (p.4)</w:t>
      </w:r>
    </w:p>
    <w:p w:rsidR="00031D48" w:rsidRPr="00E471DD" w:rsidRDefault="00031D48" w:rsidP="00031D48">
      <w:pPr>
        <w:keepNext/>
        <w:keepLines/>
        <w:rPr>
          <w:b/>
          <w:i/>
          <w:iCs/>
          <w:sz w:val="28"/>
        </w:rPr>
      </w:pPr>
      <w:r w:rsidRPr="00781F9E">
        <w:rPr>
          <w:rStyle w:val="Emphasis"/>
        </w:rPr>
        <w:t>Screenshot</w:t>
      </w:r>
    </w:p>
    <w:p w:rsidR="00031D48" w:rsidRPr="00781F9E" w:rsidRDefault="00031D48" w:rsidP="00031D48">
      <w:pPr>
        <w:jc w:val="center"/>
      </w:pPr>
      <w:r>
        <w:rPr>
          <w:noProof/>
        </w:rPr>
        <w:drawing>
          <wp:inline distT="0" distB="0" distL="0" distR="0" wp14:anchorId="6DA86426" wp14:editId="701703FB">
            <wp:extent cx="6249725" cy="3137037"/>
            <wp:effectExtent l="0" t="0" r="0" b="6350"/>
            <wp:docPr id="19" name="Picture 19" descr="C:\Users\astainthorpe\AppData\Local\Microsoft\Windows\INetCache\Content.Word\hsts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tainthorpe\AppData\Local\Microsoft\Windows\INetCache\Content.Word\hsts bann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57790" cy="3141085"/>
                    </a:xfrm>
                    <a:prstGeom prst="rect">
                      <a:avLst/>
                    </a:prstGeom>
                    <a:noFill/>
                    <a:ln>
                      <a:noFill/>
                    </a:ln>
                  </pic:spPr>
                </pic:pic>
              </a:graphicData>
            </a:graphic>
          </wp:inline>
        </w:drawing>
      </w:r>
    </w:p>
    <w:p w:rsidR="00125EEB" w:rsidRDefault="00125EEB" w:rsidP="00125EEB">
      <w:pPr>
        <w:pStyle w:val="Bodytextnoindent"/>
        <w:spacing w:before="0" w:line="276" w:lineRule="auto"/>
        <w:rPr>
          <w:rFonts w:asciiTheme="majorBidi" w:eastAsia="Calibri" w:hAnsiTheme="majorBidi" w:cstheme="majorBidi"/>
          <w:u w:val="single"/>
        </w:rPr>
      </w:pPr>
    </w:p>
    <w:p w:rsidR="00031D48" w:rsidRPr="00125EEB" w:rsidRDefault="00031D48" w:rsidP="006D4AFC">
      <w:pPr>
        <w:pStyle w:val="Bodytextnoindent"/>
        <w:keepNext/>
        <w:spacing w:before="0" w:line="276" w:lineRule="auto"/>
        <w:rPr>
          <w:rFonts w:asciiTheme="majorBidi" w:eastAsia="Calibri" w:hAnsiTheme="majorBidi" w:cstheme="majorBidi"/>
          <w:u w:val="single"/>
        </w:rPr>
      </w:pPr>
      <w:r w:rsidRPr="00125EEB">
        <w:rPr>
          <w:rFonts w:asciiTheme="majorBidi" w:eastAsia="Calibri" w:hAnsiTheme="majorBidi" w:cstheme="majorBidi"/>
          <w:u w:val="single"/>
        </w:rPr>
        <w:t>Learn about Your Role on the High School Transcript Study</w:t>
      </w:r>
      <w:r w:rsidRPr="00125EEB">
        <w:rPr>
          <w:rFonts w:asciiTheme="majorBidi" w:eastAsia="Calibri" w:hAnsiTheme="majorBidi" w:cstheme="majorBidi"/>
          <w:noProof/>
          <w:u w:val="single"/>
        </w:rPr>
        <mc:AlternateContent>
          <mc:Choice Requires="wps">
            <w:drawing>
              <wp:anchor distT="0" distB="0" distL="114300" distR="114300" simplePos="0" relativeHeight="251659264" behindDoc="0" locked="0" layoutInCell="1" allowOverlap="1" wp14:anchorId="3E00AFE4" wp14:editId="3B689379">
                <wp:simplePos x="0" y="0"/>
                <wp:positionH relativeFrom="column">
                  <wp:posOffset>2508885</wp:posOffset>
                </wp:positionH>
                <wp:positionV relativeFrom="paragraph">
                  <wp:posOffset>2948940</wp:posOffset>
                </wp:positionV>
                <wp:extent cx="1609725" cy="114300"/>
                <wp:effectExtent l="0" t="0" r="28575" b="19050"/>
                <wp:wrapNone/>
                <wp:docPr id="1878" name="Rectangle 1878"/>
                <wp:cNvGraphicFramePr/>
                <a:graphic xmlns:a="http://schemas.openxmlformats.org/drawingml/2006/main">
                  <a:graphicData uri="http://schemas.microsoft.com/office/word/2010/wordprocessingShape">
                    <wps:wsp>
                      <wps:cNvSpPr/>
                      <wps:spPr>
                        <a:xfrm>
                          <a:off x="0" y="0"/>
                          <a:ext cx="1609725" cy="114300"/>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5D9A4D8" id="Rectangle 1878" o:spid="_x0000_s1026" style="position:absolute;margin-left:197.55pt;margin-top:232.2pt;width:126.7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" fillcolor="white [3201]" strokecolor="white [3212]" strokeweight="2pt"/>
            </w:pict>
          </mc:Fallback>
        </mc:AlternateContent>
      </w:r>
      <w:r w:rsidRPr="00125EEB">
        <w:rPr>
          <w:rFonts w:asciiTheme="majorBidi" w:eastAsia="Calibri" w:hAnsiTheme="majorBidi" w:cstheme="majorBidi"/>
          <w:u w:val="single"/>
        </w:rPr>
        <w:t xml:space="preserve"> screenshot (p.6)</w:t>
      </w:r>
    </w:p>
    <w:p w:rsidR="00456D6A" w:rsidRPr="00781F9E" w:rsidRDefault="00456D6A" w:rsidP="00456D6A">
      <w:pPr>
        <w:keepNext/>
        <w:keepLines/>
        <w:rPr>
          <w:rStyle w:val="Emphasis"/>
        </w:rPr>
      </w:pPr>
      <w:r w:rsidRPr="00781F9E">
        <w:rPr>
          <w:rStyle w:val="Emphasis"/>
        </w:rPr>
        <w:t>Screenshot</w:t>
      </w:r>
    </w:p>
    <w:p w:rsidR="0004201B" w:rsidRDefault="00456D6A" w:rsidP="00456D6A">
      <w:pPr>
        <w:keepNext/>
        <w:keepLines/>
      </w:pPr>
      <w:r>
        <w:rPr>
          <w:noProof/>
        </w:rPr>
        <w:drawing>
          <wp:inline distT="0" distB="0" distL="0" distR="0" wp14:anchorId="35EE5409" wp14:editId="131AB743">
            <wp:extent cx="6702176" cy="2895600"/>
            <wp:effectExtent l="19050" t="19050" r="22860" b="19050"/>
            <wp:docPr id="18" name="Picture 18" descr="C:\Users\fichtenberg_i\Desktop\Learn Ab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chtenberg_i\Desktop\Learn Abou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13753" cy="2900602"/>
                    </a:xfrm>
                    <a:prstGeom prst="rect">
                      <a:avLst/>
                    </a:prstGeom>
                    <a:noFill/>
                    <a:ln>
                      <a:solidFill>
                        <a:schemeClr val="accent1"/>
                      </a:solidFill>
                    </a:ln>
                  </pic:spPr>
                </pic:pic>
              </a:graphicData>
            </a:graphic>
          </wp:inline>
        </w:drawing>
      </w:r>
    </w:p>
    <w:p w:rsidR="00456D6A" w:rsidRPr="00781F9E" w:rsidRDefault="00456D6A" w:rsidP="00456D6A">
      <w:pPr>
        <w:keepNext/>
        <w:keepLines/>
      </w:pPr>
    </w:p>
    <w:p w:rsidR="00031D48" w:rsidRPr="00125EEB" w:rsidRDefault="00EB3B7B" w:rsidP="00125EEB">
      <w:pPr>
        <w:pStyle w:val="Bodytextnoindent"/>
        <w:spacing w:before="0" w:line="276" w:lineRule="auto"/>
        <w:rPr>
          <w:rFonts w:asciiTheme="majorBidi" w:eastAsia="Calibri" w:hAnsiTheme="majorBidi" w:cstheme="majorBidi"/>
          <w:u w:val="single"/>
        </w:rPr>
      </w:pPr>
      <w:r w:rsidRPr="00125EEB">
        <w:rPr>
          <w:rFonts w:asciiTheme="majorBidi" w:eastAsia="Calibri" w:hAnsiTheme="majorBidi" w:cstheme="majorBidi"/>
          <w:u w:val="single"/>
        </w:rPr>
        <w:t>Review Parent Information Letter screenshot (</w:t>
      </w:r>
      <w:r w:rsidR="00D26F4E" w:rsidRPr="00125EEB">
        <w:rPr>
          <w:rFonts w:asciiTheme="majorBidi" w:eastAsia="Calibri" w:hAnsiTheme="majorBidi" w:cstheme="majorBidi"/>
          <w:u w:val="single"/>
        </w:rPr>
        <w:t>p.13</w:t>
      </w:r>
      <w:r w:rsidRPr="00125EEB">
        <w:rPr>
          <w:rFonts w:asciiTheme="majorBidi" w:eastAsia="Calibri" w:hAnsiTheme="majorBidi" w:cstheme="majorBidi"/>
          <w:u w:val="single"/>
        </w:rPr>
        <w:t>)</w:t>
      </w:r>
    </w:p>
    <w:p w:rsidR="00D26F4E" w:rsidRPr="00781F9E" w:rsidRDefault="00D26F4E" w:rsidP="00031D48">
      <w:pPr>
        <w:rPr>
          <w:color w:val="666666" w:themeColor="text1" w:themeTint="99"/>
          <w:u w:val="single"/>
        </w:rPr>
      </w:pPr>
      <w:r>
        <w:rPr>
          <w:noProof/>
        </w:rPr>
        <w:drawing>
          <wp:inline distT="0" distB="0" distL="0" distR="0" wp14:anchorId="02F53E97" wp14:editId="156ED1A4">
            <wp:extent cx="6624285" cy="2292824"/>
            <wp:effectExtent l="19050" t="19050" r="24765" b="12700"/>
            <wp:docPr id="1858" name="Picture 1858" descr="C:\Users\fichtenberg_i\Desktop\Parent 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chtenberg_i\Desktop\Parent Informati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55711" cy="2303701"/>
                    </a:xfrm>
                    <a:prstGeom prst="rect">
                      <a:avLst/>
                    </a:prstGeom>
                    <a:noFill/>
                    <a:ln>
                      <a:solidFill>
                        <a:schemeClr val="accent1"/>
                      </a:solidFill>
                    </a:ln>
                  </pic:spPr>
                </pic:pic>
              </a:graphicData>
            </a:graphic>
          </wp:inline>
        </w:drawing>
      </w:r>
    </w:p>
    <w:p w:rsidR="00125EEB" w:rsidRDefault="00125EEB" w:rsidP="00705C44">
      <w:pPr>
        <w:pStyle w:val="Bodytextnoindent"/>
        <w:spacing w:before="0" w:line="276" w:lineRule="auto"/>
        <w:rPr>
          <w:rFonts w:asciiTheme="majorBidi" w:eastAsia="Calibri" w:hAnsiTheme="majorBidi" w:cstheme="majorBidi"/>
          <w:u w:val="single"/>
        </w:rPr>
      </w:pPr>
    </w:p>
    <w:p w:rsidR="00EC55C9" w:rsidRPr="00125EEB" w:rsidRDefault="000E2871" w:rsidP="0004201B">
      <w:pPr>
        <w:pStyle w:val="Bodytextnoindent"/>
        <w:keepNext/>
        <w:spacing w:before="0" w:line="276" w:lineRule="auto"/>
        <w:rPr>
          <w:rFonts w:asciiTheme="majorBidi" w:eastAsia="Calibri" w:hAnsiTheme="majorBidi" w:cstheme="majorBidi"/>
          <w:u w:val="single"/>
        </w:rPr>
      </w:pPr>
      <w:r w:rsidRPr="00125EEB">
        <w:rPr>
          <w:rFonts w:asciiTheme="majorBidi" w:eastAsia="Calibri" w:hAnsiTheme="majorBidi" w:cstheme="majorBidi"/>
          <w:u w:val="single"/>
        </w:rPr>
        <w:t>Welcome to the High School Transcript Study! Please Register screenshot (p.</w:t>
      </w:r>
      <w:r w:rsidR="007A2D90" w:rsidRPr="00125EEB">
        <w:rPr>
          <w:rFonts w:asciiTheme="majorBidi" w:eastAsia="Calibri" w:hAnsiTheme="majorBidi" w:cstheme="majorBidi"/>
          <w:u w:val="single"/>
        </w:rPr>
        <w:t>14</w:t>
      </w:r>
      <w:r w:rsidRPr="00125EEB">
        <w:rPr>
          <w:rFonts w:asciiTheme="majorBidi" w:eastAsia="Calibri" w:hAnsiTheme="majorBidi" w:cstheme="majorBidi"/>
          <w:u w:val="single"/>
        </w:rPr>
        <w:t>)</w:t>
      </w:r>
    </w:p>
    <w:p w:rsidR="000E2871" w:rsidRDefault="007A2D90" w:rsidP="00705C44">
      <w:pPr>
        <w:pStyle w:val="Bodytextnoindent"/>
        <w:spacing w:before="0" w:line="276" w:lineRule="auto"/>
      </w:pPr>
      <w:r>
        <w:rPr>
          <w:noProof/>
        </w:rPr>
        <w:drawing>
          <wp:inline distT="0" distB="0" distL="0" distR="0" wp14:anchorId="576D4F8E" wp14:editId="1791D64D">
            <wp:extent cx="6673138" cy="2374710"/>
            <wp:effectExtent l="19050" t="19050" r="13970" b="26035"/>
            <wp:docPr id="1859" name="Picture 1859" descr="C:\Users\fichtenberg_i\Desktop\Parent Cons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chtenberg_i\Desktop\Parent Consen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88124" cy="2380043"/>
                    </a:xfrm>
                    <a:prstGeom prst="rect">
                      <a:avLst/>
                    </a:prstGeom>
                    <a:noFill/>
                    <a:ln>
                      <a:solidFill>
                        <a:schemeClr val="accent1"/>
                      </a:solidFill>
                    </a:ln>
                  </pic:spPr>
                </pic:pic>
              </a:graphicData>
            </a:graphic>
          </wp:inline>
        </w:drawing>
      </w:r>
    </w:p>
    <w:p w:rsidR="007A2D90" w:rsidRPr="00125EEB" w:rsidRDefault="00B1089A" w:rsidP="00125EEB">
      <w:pPr>
        <w:pStyle w:val="Bodytextnoindent"/>
        <w:keepNext/>
        <w:spacing w:before="0" w:line="276" w:lineRule="auto"/>
        <w:rPr>
          <w:rFonts w:asciiTheme="majorBidi" w:eastAsia="Calibri" w:hAnsiTheme="majorBidi" w:cstheme="majorBidi"/>
          <w:u w:val="single"/>
        </w:rPr>
      </w:pPr>
      <w:r w:rsidRPr="00125EEB">
        <w:rPr>
          <w:rFonts w:asciiTheme="majorBidi" w:eastAsia="Calibri" w:hAnsiTheme="majorBidi" w:cstheme="majorBidi"/>
          <w:u w:val="single"/>
        </w:rPr>
        <w:t>HSTS Brochure – formatted version (pp.18-19)</w:t>
      </w:r>
    </w:p>
    <w:p w:rsidR="007A2D90" w:rsidRDefault="007A2D90" w:rsidP="00705C44">
      <w:pPr>
        <w:pStyle w:val="Bodytextnoindent"/>
        <w:spacing w:before="0" w:line="276" w:lineRule="auto"/>
        <w:rPr>
          <w:rFonts w:asciiTheme="majorBidi" w:eastAsia="Calibri" w:hAnsiTheme="majorBidi" w:cstheme="majorBidi"/>
        </w:rPr>
      </w:pPr>
      <w:r w:rsidRPr="00A41CEB">
        <w:rPr>
          <w:noProof/>
        </w:rPr>
        <w:drawing>
          <wp:inline distT="0" distB="0" distL="0" distR="0" wp14:anchorId="50D70809" wp14:editId="645C26B8">
            <wp:extent cx="6675120" cy="8637905"/>
            <wp:effectExtent l="0" t="0" r="0" b="0"/>
            <wp:docPr id="1856" name="Picture 1856" descr="C:\Users\emolin\Desktop\2019-2020 Amendment #2\NAEP in Your School HSTS_Page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olin\Desktop\2019-2020 Amendment #2\NAEP in Your School HSTS_Page_1.ti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75120" cy="8637905"/>
                    </a:xfrm>
                    <a:prstGeom prst="rect">
                      <a:avLst/>
                    </a:prstGeom>
                    <a:noFill/>
                    <a:ln>
                      <a:noFill/>
                    </a:ln>
                  </pic:spPr>
                </pic:pic>
              </a:graphicData>
            </a:graphic>
          </wp:inline>
        </w:drawing>
      </w:r>
    </w:p>
    <w:p w:rsidR="007A2D90" w:rsidRDefault="007A2D90" w:rsidP="00705C44">
      <w:pPr>
        <w:pStyle w:val="Bodytextnoindent"/>
        <w:spacing w:before="0" w:line="276" w:lineRule="auto"/>
        <w:rPr>
          <w:rFonts w:asciiTheme="majorBidi" w:eastAsia="Calibri" w:hAnsiTheme="majorBidi" w:cstheme="majorBidi"/>
        </w:rPr>
      </w:pPr>
      <w:r w:rsidRPr="00A41CEB">
        <w:rPr>
          <w:noProof/>
        </w:rPr>
        <w:drawing>
          <wp:inline distT="0" distB="0" distL="0" distR="0" wp14:anchorId="3E465ECC" wp14:editId="2CAF9EEA">
            <wp:extent cx="6675120" cy="8637905"/>
            <wp:effectExtent l="0" t="0" r="0" b="0"/>
            <wp:docPr id="1857" name="Picture 1857" descr="C:\Users\emolin\Desktop\2019-2020 Amendment #2\NAEP in Your School HSTS_Page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olin\Desktop\2019-2020 Amendment #2\NAEP in Your School HSTS_Page_2.ti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75120" cy="8637905"/>
                    </a:xfrm>
                    <a:prstGeom prst="rect">
                      <a:avLst/>
                    </a:prstGeom>
                    <a:noFill/>
                    <a:ln>
                      <a:noFill/>
                    </a:ln>
                  </pic:spPr>
                </pic:pic>
              </a:graphicData>
            </a:graphic>
          </wp:inline>
        </w:drawing>
      </w:r>
    </w:p>
    <w:p w:rsidR="00C36E65" w:rsidRDefault="00C36E65" w:rsidP="00705C44">
      <w:pPr>
        <w:pStyle w:val="Bodytextnoindent"/>
        <w:spacing w:before="0" w:line="276" w:lineRule="auto"/>
        <w:rPr>
          <w:rFonts w:asciiTheme="majorBidi" w:eastAsia="Calibri" w:hAnsiTheme="majorBidi" w:cstheme="majorBidi"/>
        </w:rPr>
      </w:pPr>
    </w:p>
    <w:p w:rsidR="00C36E65" w:rsidRPr="00705C44" w:rsidRDefault="00C36E65" w:rsidP="00C36E65">
      <w:pPr>
        <w:pStyle w:val="Bodytextnoindent"/>
        <w:keepNext/>
        <w:spacing w:before="0" w:line="276" w:lineRule="auto"/>
        <w:rPr>
          <w:rFonts w:asciiTheme="majorBidi" w:eastAsia="Calibri" w:hAnsiTheme="majorBidi" w:cstheme="majorBidi"/>
          <w:b/>
        </w:rPr>
      </w:pPr>
      <w:r w:rsidRPr="00705C44">
        <w:rPr>
          <w:rFonts w:asciiTheme="majorBidi" w:eastAsia="Calibri" w:hAnsiTheme="majorBidi" w:cstheme="majorBidi"/>
          <w:b/>
        </w:rPr>
        <w:t>Appendix J</w:t>
      </w:r>
      <w:r w:rsidR="003E1BA3">
        <w:rPr>
          <w:rFonts w:asciiTheme="majorBidi" w:eastAsia="Calibri" w:hAnsiTheme="majorBidi" w:cstheme="majorBidi"/>
          <w:b/>
        </w:rPr>
        <w:t>4</w:t>
      </w:r>
    </w:p>
    <w:p w:rsidR="00C36E65" w:rsidRPr="00125EEB" w:rsidRDefault="00C36E65" w:rsidP="00C36E65">
      <w:pPr>
        <w:pStyle w:val="Bodytextnoindent"/>
        <w:spacing w:before="0" w:line="276" w:lineRule="auto"/>
        <w:rPr>
          <w:rFonts w:asciiTheme="majorBidi" w:eastAsia="Calibri" w:hAnsiTheme="majorBidi" w:cstheme="majorBidi"/>
          <w:u w:val="single"/>
        </w:rPr>
      </w:pPr>
      <w:r>
        <w:rPr>
          <w:rFonts w:asciiTheme="majorBidi" w:eastAsia="Calibri" w:hAnsiTheme="majorBidi" w:cstheme="majorBidi"/>
          <w:u w:val="single"/>
        </w:rPr>
        <w:t xml:space="preserve">MSTS </w:t>
      </w:r>
      <w:r w:rsidR="0004201B">
        <w:rPr>
          <w:rFonts w:asciiTheme="majorBidi" w:eastAsia="Calibri" w:hAnsiTheme="majorBidi" w:cstheme="majorBidi"/>
          <w:u w:val="single"/>
        </w:rPr>
        <w:t xml:space="preserve">intro and </w:t>
      </w:r>
      <w:r>
        <w:rPr>
          <w:rFonts w:asciiTheme="majorBidi" w:eastAsia="Calibri" w:hAnsiTheme="majorBidi" w:cstheme="majorBidi"/>
          <w:u w:val="single"/>
        </w:rPr>
        <w:t>Activities</w:t>
      </w:r>
      <w:r w:rsidRPr="00125EEB">
        <w:rPr>
          <w:rFonts w:asciiTheme="majorBidi" w:eastAsia="Calibri" w:hAnsiTheme="majorBidi" w:cstheme="majorBidi"/>
          <w:u w:val="single"/>
        </w:rPr>
        <w:t xml:space="preserve"> screenshot (</w:t>
      </w:r>
      <w:r>
        <w:rPr>
          <w:rFonts w:asciiTheme="majorBidi" w:eastAsia="Calibri" w:hAnsiTheme="majorBidi" w:cstheme="majorBidi"/>
          <w:u w:val="single"/>
        </w:rPr>
        <w:t>p.</w:t>
      </w:r>
      <w:r w:rsidRPr="00125EEB">
        <w:rPr>
          <w:rFonts w:asciiTheme="majorBidi" w:eastAsia="Calibri" w:hAnsiTheme="majorBidi" w:cstheme="majorBidi"/>
          <w:u w:val="single"/>
        </w:rPr>
        <w:t>3)</w:t>
      </w:r>
    </w:p>
    <w:p w:rsidR="0004201B" w:rsidRDefault="0004201B" w:rsidP="0051642A">
      <w:pPr>
        <w:pStyle w:val="Heading1"/>
        <w:spacing w:before="0"/>
      </w:pPr>
      <w:bookmarkStart w:id="1" w:name="_Toc528223934"/>
      <w:r>
        <w:t>MSTS Integration with the HSTS Website</w:t>
      </w:r>
      <w:bookmarkEnd w:id="1"/>
    </w:p>
    <w:p w:rsidR="0004201B" w:rsidRPr="0004201B" w:rsidRDefault="0004201B" w:rsidP="0004201B">
      <w:r w:rsidRPr="0004201B">
        <w:t>The NAEP TUDA Coordinators are responsible for providing information and materials for MSTS, including course catalogs and student transcripts. As the NAEP TUDA Coordinators are, in most cases, providing the equivalent materials for their schools involved in the High School Transcript Study, for their convenience and efficiency, NAEP TUDA Coordinators will access the activities for both transcript studies in a single, central location:  the HSTS website.</w:t>
      </w:r>
    </w:p>
    <w:p w:rsidR="0004201B" w:rsidRPr="0004201B" w:rsidRDefault="0004201B" w:rsidP="0004201B">
      <w:r w:rsidRPr="0004201B">
        <w:t>While schools will use the HSTS website exclusively for HSTS activities, the NAEP TUDA Coordinators are a small subset of users who will see activities for both studies on the website. The NAEP Support and Service Center provides ongoing training and support to the NAEP TUDA Coordinators for using the website to complete HSTS and MSTS activities.</w:t>
      </w:r>
    </w:p>
    <w:p w:rsidR="0004201B" w:rsidRPr="0004201B" w:rsidRDefault="0004201B" w:rsidP="0004201B">
      <w:r w:rsidRPr="0004201B">
        <w:t>NAEP TUDA Coordinators may access the website directly via the site url, or they may use links to the website located in the NAEP School Control System of the MyNAEP website. The HSTS/MSTS section of the School Control System lists all of the activities for both HSTS and MSTS. Clicking on a link for a particular HSTS or MSTS activity will direct the user to the website.</w:t>
      </w:r>
    </w:p>
    <w:p w:rsidR="0004201B" w:rsidRPr="0004201B" w:rsidRDefault="0004201B" w:rsidP="0004201B">
      <w:r w:rsidRPr="0004201B">
        <w:t>The NAEP TUDA Coordinators will see the HSTS website exactly as it is described and shown in Appendix J3. The only difference that NAEP TUDA Coordinators will experience compared to other users is that they will have additional, MSTS-specific activities. Appendix J3 explains that the HSTS website Home Page is dynamic and individualized, showing each user the specific activities that the user is designated to complete. In other words, the list of activities on the Home Page differs according to the needs of each individual user. Therefore, for most TUDAs, this customization involves the inclusion of both HSTS and MSTS activities (as shown below). The MSTS activities are clearly labeled as such, in order to differentiate them from the HSTS activities.</w:t>
      </w:r>
    </w:p>
    <w:p w:rsidR="0004201B" w:rsidRDefault="0004201B" w:rsidP="0004201B">
      <w:r>
        <w:rPr>
          <w:noProof/>
        </w:rPr>
        <w:drawing>
          <wp:inline distT="0" distB="0" distL="0" distR="0" wp14:anchorId="68703293" wp14:editId="33511AC1">
            <wp:extent cx="6673850" cy="3089910"/>
            <wp:effectExtent l="19050" t="19050" r="12700" b="15240"/>
            <wp:docPr id="2" name="Picture 2" descr="C:\Users\fichtenberg_i\Desktop\TUDA 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chtenberg_i\Desktop\TUDA Hom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73850" cy="3089910"/>
                    </a:xfrm>
                    <a:prstGeom prst="rect">
                      <a:avLst/>
                    </a:prstGeom>
                    <a:noFill/>
                    <a:ln>
                      <a:solidFill>
                        <a:schemeClr val="accent1"/>
                      </a:solidFill>
                    </a:ln>
                  </pic:spPr>
                </pic:pic>
              </a:graphicData>
            </a:graphic>
          </wp:inline>
        </w:drawing>
      </w:r>
    </w:p>
    <w:p w:rsidR="0004201B" w:rsidRPr="0004201B" w:rsidRDefault="0004201B" w:rsidP="0004201B">
      <w:r w:rsidRPr="0004201B">
        <w:t>This appendix is supplementary to Appendix J3 and contains the content of the four MSTS activities that are available to TUDAs on the HSTS website.</w:t>
      </w:r>
    </w:p>
    <w:p w:rsidR="00C36E65" w:rsidRPr="00125EEB" w:rsidRDefault="00C36E65" w:rsidP="006D4AFC">
      <w:pPr>
        <w:pStyle w:val="Bodytextnoindent"/>
        <w:keepNext/>
        <w:spacing w:before="0" w:line="276" w:lineRule="auto"/>
        <w:rPr>
          <w:rFonts w:asciiTheme="majorBidi" w:eastAsia="Calibri" w:hAnsiTheme="majorBidi" w:cstheme="majorBidi"/>
          <w:u w:val="single"/>
        </w:rPr>
      </w:pPr>
      <w:r>
        <w:rPr>
          <w:rFonts w:asciiTheme="majorBidi" w:eastAsia="Calibri" w:hAnsiTheme="majorBidi" w:cstheme="majorBidi"/>
          <w:u w:val="single"/>
        </w:rPr>
        <w:t xml:space="preserve">MSTS: Submit Course Catalogs screenshot </w:t>
      </w:r>
      <w:r w:rsidRPr="00125EEB">
        <w:rPr>
          <w:rFonts w:asciiTheme="majorBidi" w:eastAsia="Calibri" w:hAnsiTheme="majorBidi" w:cstheme="majorBidi"/>
          <w:u w:val="single"/>
        </w:rPr>
        <w:t>(</w:t>
      </w:r>
      <w:r>
        <w:rPr>
          <w:rFonts w:asciiTheme="majorBidi" w:eastAsia="Calibri" w:hAnsiTheme="majorBidi" w:cstheme="majorBidi"/>
          <w:u w:val="single"/>
        </w:rPr>
        <w:t>p.5</w:t>
      </w:r>
      <w:r w:rsidRPr="00125EEB">
        <w:rPr>
          <w:rFonts w:asciiTheme="majorBidi" w:eastAsia="Calibri" w:hAnsiTheme="majorBidi" w:cstheme="majorBidi"/>
          <w:u w:val="single"/>
        </w:rPr>
        <w:t>)</w:t>
      </w:r>
    </w:p>
    <w:p w:rsidR="00C36E65" w:rsidRDefault="00C36E65" w:rsidP="00705C44">
      <w:pPr>
        <w:pStyle w:val="Bodytextnoindent"/>
        <w:spacing w:before="0" w:line="276" w:lineRule="auto"/>
        <w:rPr>
          <w:rFonts w:asciiTheme="majorBidi" w:eastAsia="Calibri" w:hAnsiTheme="majorBidi" w:cstheme="majorBidi"/>
        </w:rPr>
      </w:pPr>
      <w:r>
        <w:rPr>
          <w:noProof/>
        </w:rPr>
        <w:drawing>
          <wp:inline distT="0" distB="0" distL="0" distR="0" wp14:anchorId="497C206D" wp14:editId="39F4C5EC">
            <wp:extent cx="6664325" cy="3233420"/>
            <wp:effectExtent l="19050" t="19050" r="22225" b="24130"/>
            <wp:docPr id="4" name="Picture 4" descr="C:\Users\fichtenberg_i\Desktop\M Course 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chtenberg_i\Desktop\M Course Ca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64325" cy="3233420"/>
                    </a:xfrm>
                    <a:prstGeom prst="rect">
                      <a:avLst/>
                    </a:prstGeom>
                    <a:noFill/>
                    <a:ln>
                      <a:solidFill>
                        <a:schemeClr val="accent3"/>
                      </a:solidFill>
                    </a:ln>
                  </pic:spPr>
                </pic:pic>
              </a:graphicData>
            </a:graphic>
          </wp:inline>
        </w:drawing>
      </w:r>
    </w:p>
    <w:p w:rsidR="00C36E65" w:rsidRDefault="00C36E65" w:rsidP="00705C44">
      <w:pPr>
        <w:pStyle w:val="Bodytextnoindent"/>
        <w:spacing w:before="0" w:line="276" w:lineRule="auto"/>
        <w:rPr>
          <w:rFonts w:asciiTheme="majorBidi" w:eastAsia="Calibri" w:hAnsiTheme="majorBidi" w:cstheme="majorBidi"/>
        </w:rPr>
      </w:pPr>
    </w:p>
    <w:p w:rsidR="00A9097A" w:rsidRDefault="00A9097A" w:rsidP="00705C44">
      <w:pPr>
        <w:pStyle w:val="Bodytextnoindent"/>
        <w:spacing w:before="0" w:line="276" w:lineRule="auto"/>
        <w:rPr>
          <w:rFonts w:asciiTheme="majorBidi" w:eastAsia="Calibri" w:hAnsiTheme="majorBidi" w:cstheme="majorBidi"/>
        </w:rPr>
      </w:pPr>
    </w:p>
    <w:p w:rsidR="00C36E65" w:rsidRPr="00125EEB" w:rsidRDefault="00C36E65" w:rsidP="00C36E65">
      <w:pPr>
        <w:pStyle w:val="Bodytextnoindent"/>
        <w:spacing w:before="0" w:line="276" w:lineRule="auto"/>
        <w:rPr>
          <w:rFonts w:asciiTheme="majorBidi" w:eastAsia="Calibri" w:hAnsiTheme="majorBidi" w:cstheme="majorBidi"/>
          <w:u w:val="single"/>
        </w:rPr>
      </w:pPr>
      <w:r>
        <w:rPr>
          <w:rFonts w:asciiTheme="majorBidi" w:eastAsia="Calibri" w:hAnsiTheme="majorBidi" w:cstheme="majorBidi"/>
          <w:u w:val="single"/>
        </w:rPr>
        <w:t>MSTS: Complete the District Information Form</w:t>
      </w:r>
      <w:r w:rsidR="00667136">
        <w:rPr>
          <w:rFonts w:asciiTheme="majorBidi" w:eastAsia="Calibri" w:hAnsiTheme="majorBidi" w:cstheme="majorBidi"/>
          <w:u w:val="single"/>
        </w:rPr>
        <w:t xml:space="preserve"> screenshot</w:t>
      </w:r>
      <w:r>
        <w:rPr>
          <w:rFonts w:asciiTheme="majorBidi" w:eastAsia="Calibri" w:hAnsiTheme="majorBidi" w:cstheme="majorBidi"/>
          <w:u w:val="single"/>
        </w:rPr>
        <w:t xml:space="preserve"> </w:t>
      </w:r>
      <w:r w:rsidRPr="00125EEB">
        <w:rPr>
          <w:rFonts w:asciiTheme="majorBidi" w:eastAsia="Calibri" w:hAnsiTheme="majorBidi" w:cstheme="majorBidi"/>
          <w:u w:val="single"/>
        </w:rPr>
        <w:t>(</w:t>
      </w:r>
      <w:r>
        <w:rPr>
          <w:rFonts w:asciiTheme="majorBidi" w:eastAsia="Calibri" w:hAnsiTheme="majorBidi" w:cstheme="majorBidi"/>
          <w:u w:val="single"/>
        </w:rPr>
        <w:t>p.5</w:t>
      </w:r>
      <w:r w:rsidRPr="00125EEB">
        <w:rPr>
          <w:rFonts w:asciiTheme="majorBidi" w:eastAsia="Calibri" w:hAnsiTheme="majorBidi" w:cstheme="majorBidi"/>
          <w:u w:val="single"/>
        </w:rPr>
        <w:t>)</w:t>
      </w:r>
    </w:p>
    <w:p w:rsidR="00C36E65" w:rsidRDefault="00C36E65" w:rsidP="00705C44">
      <w:pPr>
        <w:pStyle w:val="Bodytextnoindent"/>
        <w:spacing w:before="0" w:line="276" w:lineRule="auto"/>
        <w:rPr>
          <w:rFonts w:asciiTheme="majorBidi" w:eastAsia="Calibri" w:hAnsiTheme="majorBidi" w:cstheme="majorBidi"/>
        </w:rPr>
      </w:pPr>
      <w:r>
        <w:rPr>
          <w:noProof/>
        </w:rPr>
        <w:drawing>
          <wp:inline distT="0" distB="0" distL="0" distR="0" wp14:anchorId="7E59BDC8" wp14:editId="53D293B2">
            <wp:extent cx="6671310" cy="1872615"/>
            <wp:effectExtent l="19050" t="19050" r="15240" b="13335"/>
            <wp:docPr id="7" name="Picture 7" descr="C:\Users\fichtenberg_i\Desktop\M D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chtenberg_i\Desktop\M DI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1310" cy="1872615"/>
                    </a:xfrm>
                    <a:prstGeom prst="rect">
                      <a:avLst/>
                    </a:prstGeom>
                    <a:noFill/>
                    <a:ln>
                      <a:solidFill>
                        <a:schemeClr val="accent4">
                          <a:lumMod val="50000"/>
                          <a:lumOff val="50000"/>
                        </a:schemeClr>
                      </a:solidFill>
                    </a:ln>
                  </pic:spPr>
                </pic:pic>
              </a:graphicData>
            </a:graphic>
          </wp:inline>
        </w:drawing>
      </w:r>
    </w:p>
    <w:p w:rsidR="00C36E65" w:rsidRDefault="00C36E65" w:rsidP="00705C44">
      <w:pPr>
        <w:pStyle w:val="Bodytextnoindent"/>
        <w:spacing w:before="0" w:line="276" w:lineRule="auto"/>
        <w:rPr>
          <w:rFonts w:asciiTheme="majorBidi" w:eastAsia="Calibri" w:hAnsiTheme="majorBidi" w:cstheme="majorBidi"/>
        </w:rPr>
      </w:pPr>
    </w:p>
    <w:p w:rsidR="00C36E65" w:rsidRPr="00125EEB" w:rsidRDefault="00C36E65" w:rsidP="00A9097A">
      <w:pPr>
        <w:pStyle w:val="Bodytextnoindent"/>
        <w:keepNext/>
        <w:spacing w:before="0" w:line="276" w:lineRule="auto"/>
        <w:rPr>
          <w:rFonts w:asciiTheme="majorBidi" w:eastAsia="Calibri" w:hAnsiTheme="majorBidi" w:cstheme="majorBidi"/>
          <w:u w:val="single"/>
        </w:rPr>
      </w:pPr>
      <w:r>
        <w:rPr>
          <w:rFonts w:asciiTheme="majorBidi" w:eastAsia="Calibri" w:hAnsiTheme="majorBidi" w:cstheme="majorBidi"/>
          <w:u w:val="single"/>
        </w:rPr>
        <w:t xml:space="preserve">MSTS: Submit Student Transcripts </w:t>
      </w:r>
      <w:r w:rsidR="00667136">
        <w:rPr>
          <w:rFonts w:asciiTheme="majorBidi" w:eastAsia="Calibri" w:hAnsiTheme="majorBidi" w:cstheme="majorBidi"/>
          <w:u w:val="single"/>
        </w:rPr>
        <w:t xml:space="preserve">screenshot </w:t>
      </w:r>
      <w:r w:rsidRPr="00125EEB">
        <w:rPr>
          <w:rFonts w:asciiTheme="majorBidi" w:eastAsia="Calibri" w:hAnsiTheme="majorBidi" w:cstheme="majorBidi"/>
          <w:u w:val="single"/>
        </w:rPr>
        <w:t>(</w:t>
      </w:r>
      <w:r>
        <w:rPr>
          <w:rFonts w:asciiTheme="majorBidi" w:eastAsia="Calibri" w:hAnsiTheme="majorBidi" w:cstheme="majorBidi"/>
          <w:u w:val="single"/>
        </w:rPr>
        <w:t>p.7</w:t>
      </w:r>
      <w:r w:rsidRPr="00125EEB">
        <w:rPr>
          <w:rFonts w:asciiTheme="majorBidi" w:eastAsia="Calibri" w:hAnsiTheme="majorBidi" w:cstheme="majorBidi"/>
          <w:u w:val="single"/>
        </w:rPr>
        <w:t>)</w:t>
      </w:r>
    </w:p>
    <w:p w:rsidR="00C36E65" w:rsidRDefault="00C36E65" w:rsidP="00705C44">
      <w:pPr>
        <w:pStyle w:val="Bodytextnoindent"/>
        <w:spacing w:before="0" w:line="276" w:lineRule="auto"/>
        <w:rPr>
          <w:rFonts w:asciiTheme="majorBidi" w:eastAsia="Calibri" w:hAnsiTheme="majorBidi" w:cstheme="majorBidi"/>
        </w:rPr>
      </w:pPr>
      <w:r>
        <w:rPr>
          <w:noProof/>
        </w:rPr>
        <w:drawing>
          <wp:inline distT="0" distB="0" distL="0" distR="0" wp14:anchorId="5078FF09" wp14:editId="4CDCE146">
            <wp:extent cx="6671310" cy="3204210"/>
            <wp:effectExtent l="19050" t="19050" r="15240" b="15240"/>
            <wp:docPr id="8" name="Picture 8" descr="C:\Users\fichtenberg_i\Desktop\M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chtenberg_i\Desktop\M Tran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71310" cy="3204210"/>
                    </a:xfrm>
                    <a:prstGeom prst="rect">
                      <a:avLst/>
                    </a:prstGeom>
                    <a:noFill/>
                    <a:ln>
                      <a:solidFill>
                        <a:schemeClr val="accent4">
                          <a:lumMod val="50000"/>
                          <a:lumOff val="50000"/>
                        </a:schemeClr>
                      </a:solidFill>
                    </a:ln>
                  </pic:spPr>
                </pic:pic>
              </a:graphicData>
            </a:graphic>
          </wp:inline>
        </w:drawing>
      </w:r>
    </w:p>
    <w:p w:rsidR="00C36E65" w:rsidRDefault="00C36E65" w:rsidP="00705C44">
      <w:pPr>
        <w:pStyle w:val="Bodytextnoindent"/>
        <w:spacing w:before="0" w:line="276" w:lineRule="auto"/>
        <w:rPr>
          <w:rFonts w:asciiTheme="majorBidi" w:eastAsia="Calibri" w:hAnsiTheme="majorBidi" w:cstheme="majorBidi"/>
        </w:rPr>
      </w:pPr>
    </w:p>
    <w:p w:rsidR="00C36E65" w:rsidRDefault="00C36E65" w:rsidP="00C36E65">
      <w:pPr>
        <w:pStyle w:val="Bodytextnoindent"/>
        <w:spacing w:before="0" w:line="276" w:lineRule="auto"/>
        <w:rPr>
          <w:rFonts w:asciiTheme="majorBidi" w:eastAsia="Calibri" w:hAnsiTheme="majorBidi" w:cstheme="majorBidi"/>
          <w:u w:val="single"/>
        </w:rPr>
      </w:pPr>
      <w:r>
        <w:rPr>
          <w:rFonts w:asciiTheme="majorBidi" w:eastAsia="Calibri" w:hAnsiTheme="majorBidi" w:cstheme="majorBidi"/>
          <w:u w:val="single"/>
        </w:rPr>
        <w:t>MSTS: Submit Student Information</w:t>
      </w:r>
      <w:r w:rsidR="00667136">
        <w:rPr>
          <w:rFonts w:asciiTheme="majorBidi" w:eastAsia="Calibri" w:hAnsiTheme="majorBidi" w:cstheme="majorBidi"/>
          <w:u w:val="single"/>
        </w:rPr>
        <w:t xml:space="preserve"> screenshot</w:t>
      </w:r>
      <w:r>
        <w:rPr>
          <w:rFonts w:asciiTheme="majorBidi" w:eastAsia="Calibri" w:hAnsiTheme="majorBidi" w:cstheme="majorBidi"/>
          <w:u w:val="single"/>
        </w:rPr>
        <w:t xml:space="preserve"> </w:t>
      </w:r>
      <w:r w:rsidRPr="00125EEB">
        <w:rPr>
          <w:rFonts w:asciiTheme="majorBidi" w:eastAsia="Calibri" w:hAnsiTheme="majorBidi" w:cstheme="majorBidi"/>
          <w:u w:val="single"/>
        </w:rPr>
        <w:t>(</w:t>
      </w:r>
      <w:r>
        <w:rPr>
          <w:rFonts w:asciiTheme="majorBidi" w:eastAsia="Calibri" w:hAnsiTheme="majorBidi" w:cstheme="majorBidi"/>
          <w:u w:val="single"/>
        </w:rPr>
        <w:t>p.9</w:t>
      </w:r>
      <w:r w:rsidRPr="00125EEB">
        <w:rPr>
          <w:rFonts w:asciiTheme="majorBidi" w:eastAsia="Calibri" w:hAnsiTheme="majorBidi" w:cstheme="majorBidi"/>
          <w:u w:val="single"/>
        </w:rPr>
        <w:t>)</w:t>
      </w:r>
    </w:p>
    <w:p w:rsidR="00C36E65" w:rsidRPr="00A9097A" w:rsidRDefault="00C36E65" w:rsidP="00705C44">
      <w:pPr>
        <w:pStyle w:val="Bodytextnoindent"/>
        <w:spacing w:before="0" w:line="276" w:lineRule="auto"/>
        <w:rPr>
          <w:rFonts w:asciiTheme="majorBidi" w:eastAsia="Calibri" w:hAnsiTheme="majorBidi" w:cstheme="majorBidi"/>
          <w:u w:val="single"/>
        </w:rPr>
      </w:pPr>
      <w:r>
        <w:rPr>
          <w:noProof/>
        </w:rPr>
        <w:drawing>
          <wp:inline distT="0" distB="0" distL="0" distR="0" wp14:anchorId="50BB0E93" wp14:editId="332AF691">
            <wp:extent cx="6664325" cy="3145790"/>
            <wp:effectExtent l="19050" t="19050" r="22225" b="16510"/>
            <wp:docPr id="10" name="Picture 10" descr="C:\Users\fichtenberg_i\Desktop\M Student 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chtenberg_i\Desktop\M Student Inf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64325" cy="3145790"/>
                    </a:xfrm>
                    <a:prstGeom prst="rect">
                      <a:avLst/>
                    </a:prstGeom>
                    <a:noFill/>
                    <a:ln>
                      <a:solidFill>
                        <a:schemeClr val="accent4">
                          <a:lumMod val="50000"/>
                          <a:lumOff val="50000"/>
                        </a:schemeClr>
                      </a:solidFill>
                    </a:ln>
                  </pic:spPr>
                </pic:pic>
              </a:graphicData>
            </a:graphic>
          </wp:inline>
        </w:drawing>
      </w:r>
    </w:p>
    <w:sectPr w:rsidR="00C36E65" w:rsidRPr="00A9097A" w:rsidSect="00395C77">
      <w:footerReference w:type="default" r:id="rId21"/>
      <w:footerReference w:type="first" r:id="rId22"/>
      <w:pgSz w:w="12240" w:h="15840" w:code="1"/>
      <w:pgMar w:top="864" w:right="864" w:bottom="720" w:left="864"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729" w:rsidRDefault="00FD2729" w:rsidP="00F375C9">
      <w:pPr>
        <w:spacing w:after="0" w:line="240" w:lineRule="auto"/>
      </w:pPr>
      <w:r>
        <w:separator/>
      </w:r>
    </w:p>
  </w:endnote>
  <w:endnote w:type="continuationSeparator" w:id="0">
    <w:p w:rsidR="00FD2729" w:rsidRDefault="00FD2729" w:rsidP="00F37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613" w:rsidRDefault="00E47142" w:rsidP="0085768A">
    <w:pPr>
      <w:pStyle w:val="Footer"/>
      <w:jc w:val="center"/>
    </w:pPr>
    <w:r>
      <w:fldChar w:fldCharType="begin"/>
    </w:r>
    <w:r>
      <w:instrText xml:space="preserve"> PAGE   \* MERGEFORMAT </w:instrText>
    </w:r>
    <w:r>
      <w:fldChar w:fldCharType="separate"/>
    </w:r>
    <w:r w:rsidR="006D4AFC">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613" w:rsidRPr="00B06CD0" w:rsidRDefault="00B06CD0" w:rsidP="00B06CD0">
    <w:pPr>
      <w:pStyle w:val="Footer"/>
      <w:jc w:val="center"/>
    </w:pPr>
    <w:r>
      <w:fldChar w:fldCharType="begin"/>
    </w:r>
    <w:r>
      <w:instrText xml:space="preserve"> PAGE   \* MERGEFORMAT </w:instrText>
    </w:r>
    <w:r>
      <w:fldChar w:fldCharType="separate"/>
    </w:r>
    <w:r w:rsidR="004A13EF">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729" w:rsidRDefault="00FD2729" w:rsidP="00F375C9">
      <w:pPr>
        <w:spacing w:after="0" w:line="240" w:lineRule="auto"/>
      </w:pPr>
      <w:r>
        <w:separator/>
      </w:r>
    </w:p>
  </w:footnote>
  <w:footnote w:type="continuationSeparator" w:id="0">
    <w:p w:rsidR="00FD2729" w:rsidRDefault="00FD2729" w:rsidP="00F375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1B1C53"/>
    <w:multiLevelType w:val="hybridMultilevel"/>
    <w:tmpl w:val="DC924B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B63D58"/>
    <w:multiLevelType w:val="hybridMultilevel"/>
    <w:tmpl w:val="E7869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306713"/>
    <w:multiLevelType w:val="hybridMultilevel"/>
    <w:tmpl w:val="3E720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80D6819"/>
    <w:multiLevelType w:val="hybridMultilevel"/>
    <w:tmpl w:val="65BC7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B0A3956"/>
    <w:multiLevelType w:val="hybridMultilevel"/>
    <w:tmpl w:val="EE64F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3A56E8"/>
    <w:multiLevelType w:val="hybridMultilevel"/>
    <w:tmpl w:val="A78C2A18"/>
    <w:lvl w:ilvl="0" w:tplc="2F508E18">
      <w:start w:val="1"/>
      <w:numFmt w:val="bullet"/>
      <w:lvlText w:val=""/>
      <w:lvlJc w:val="left"/>
      <w:pPr>
        <w:tabs>
          <w:tab w:val="num" w:pos="936"/>
        </w:tabs>
        <w:ind w:left="93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65C6AA4"/>
    <w:multiLevelType w:val="hybridMultilevel"/>
    <w:tmpl w:val="A4A83370"/>
    <w:lvl w:ilvl="0" w:tplc="3FF2897A">
      <w:start w:val="1"/>
      <w:numFmt w:val="decimal"/>
      <w:lvlText w:val="%1)"/>
      <w:lvlJc w:val="left"/>
      <w:pPr>
        <w:ind w:left="1080" w:hanging="360"/>
      </w:pPr>
      <w:rPr>
        <w:rFonts w:ascii="Times New Roman" w:hAnsi="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66D7717"/>
    <w:multiLevelType w:val="hybridMultilevel"/>
    <w:tmpl w:val="1F705B94"/>
    <w:lvl w:ilvl="0" w:tplc="D4A2E2F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CC4259"/>
    <w:multiLevelType w:val="hybridMultilevel"/>
    <w:tmpl w:val="C6B6BAB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C006BAC"/>
    <w:multiLevelType w:val="hybridMultilevel"/>
    <w:tmpl w:val="F9C0E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4A3BD0"/>
    <w:multiLevelType w:val="hybridMultilevel"/>
    <w:tmpl w:val="A3744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612213"/>
    <w:multiLevelType w:val="hybridMultilevel"/>
    <w:tmpl w:val="EE1C3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B24B88"/>
    <w:multiLevelType w:val="hybridMultilevel"/>
    <w:tmpl w:val="B0D0C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D514BD"/>
    <w:multiLevelType w:val="hybridMultilevel"/>
    <w:tmpl w:val="8F867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714D7A"/>
    <w:multiLevelType w:val="hybridMultilevel"/>
    <w:tmpl w:val="64A6BE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90210B"/>
    <w:multiLevelType w:val="hybridMultilevel"/>
    <w:tmpl w:val="B8C84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C612D0"/>
    <w:multiLevelType w:val="hybridMultilevel"/>
    <w:tmpl w:val="D47C51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3EB60BA"/>
    <w:multiLevelType w:val="hybridMultilevel"/>
    <w:tmpl w:val="0466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534931"/>
    <w:multiLevelType w:val="hybridMultilevel"/>
    <w:tmpl w:val="AAAC3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0"/>
    <w:lvlOverride w:ilvl="0">
      <w:lvl w:ilvl="0">
        <w:numFmt w:val="bullet"/>
        <w:lvlText w:val=""/>
        <w:legacy w:legacy="1" w:legacySpace="0" w:legacyIndent="720"/>
        <w:lvlJc w:val="left"/>
        <w:pPr>
          <w:ind w:left="1440" w:hanging="720"/>
        </w:pPr>
        <w:rPr>
          <w:rFonts w:ascii="Symbol" w:hAnsi="Symbol" w:hint="default"/>
        </w:rPr>
      </w:lvl>
    </w:lvlOverride>
  </w:num>
  <w:num w:numId="3">
    <w:abstractNumId w:val="12"/>
  </w:num>
  <w:num w:numId="4">
    <w:abstractNumId w:val="13"/>
  </w:num>
  <w:num w:numId="5">
    <w:abstractNumId w:val="1"/>
  </w:num>
  <w:num w:numId="6">
    <w:abstractNumId w:val="18"/>
  </w:num>
  <w:num w:numId="7">
    <w:abstractNumId w:val="7"/>
  </w:num>
  <w:num w:numId="8">
    <w:abstractNumId w:val="17"/>
  </w:num>
  <w:num w:numId="9">
    <w:abstractNumId w:val="5"/>
  </w:num>
  <w:num w:numId="10">
    <w:abstractNumId w:val="16"/>
  </w:num>
  <w:num w:numId="11">
    <w:abstractNumId w:val="8"/>
  </w:num>
  <w:num w:numId="12">
    <w:abstractNumId w:val="10"/>
  </w:num>
  <w:num w:numId="13">
    <w:abstractNumId w:val="15"/>
  </w:num>
  <w:num w:numId="14">
    <w:abstractNumId w:val="11"/>
  </w:num>
  <w:num w:numId="15">
    <w:abstractNumId w:val="3"/>
  </w:num>
  <w:num w:numId="16">
    <w:abstractNumId w:val="6"/>
  </w:num>
  <w:num w:numId="17">
    <w:abstractNumId w:val="19"/>
  </w:num>
  <w:num w:numId="18">
    <w:abstractNumId w:val="14"/>
  </w:num>
  <w:num w:numId="19">
    <w:abstractNumId w:val="9"/>
  </w:num>
  <w:num w:numId="20">
    <w:abstractNumId w:val="2"/>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DDA"/>
    <w:rsid w:val="000004EA"/>
    <w:rsid w:val="00022B2E"/>
    <w:rsid w:val="00031D48"/>
    <w:rsid w:val="00034D5F"/>
    <w:rsid w:val="0004201B"/>
    <w:rsid w:val="00042883"/>
    <w:rsid w:val="00055E46"/>
    <w:rsid w:val="00063E48"/>
    <w:rsid w:val="00063E51"/>
    <w:rsid w:val="000722C0"/>
    <w:rsid w:val="000913E4"/>
    <w:rsid w:val="000A2A92"/>
    <w:rsid w:val="000A7688"/>
    <w:rsid w:val="000D6C99"/>
    <w:rsid w:val="000E0831"/>
    <w:rsid w:val="000E2871"/>
    <w:rsid w:val="000F1DF4"/>
    <w:rsid w:val="000F2300"/>
    <w:rsid w:val="000F5ECF"/>
    <w:rsid w:val="00102576"/>
    <w:rsid w:val="001071D4"/>
    <w:rsid w:val="00117B9B"/>
    <w:rsid w:val="00125EEB"/>
    <w:rsid w:val="001300D3"/>
    <w:rsid w:val="00133D40"/>
    <w:rsid w:val="00147B57"/>
    <w:rsid w:val="00150ED9"/>
    <w:rsid w:val="00152213"/>
    <w:rsid w:val="0015373F"/>
    <w:rsid w:val="001721A9"/>
    <w:rsid w:val="00172BD6"/>
    <w:rsid w:val="001840DE"/>
    <w:rsid w:val="001B15B9"/>
    <w:rsid w:val="001C4A8A"/>
    <w:rsid w:val="001D493C"/>
    <w:rsid w:val="001D61F8"/>
    <w:rsid w:val="001D744A"/>
    <w:rsid w:val="001E2243"/>
    <w:rsid w:val="001E4DD4"/>
    <w:rsid w:val="001E4E72"/>
    <w:rsid w:val="00205A78"/>
    <w:rsid w:val="00205D9C"/>
    <w:rsid w:val="00211F79"/>
    <w:rsid w:val="0021564C"/>
    <w:rsid w:val="00221A04"/>
    <w:rsid w:val="0022234B"/>
    <w:rsid w:val="002267D6"/>
    <w:rsid w:val="002422F3"/>
    <w:rsid w:val="00245E2C"/>
    <w:rsid w:val="0024707A"/>
    <w:rsid w:val="00247CC5"/>
    <w:rsid w:val="00250D9E"/>
    <w:rsid w:val="00251E04"/>
    <w:rsid w:val="00257B47"/>
    <w:rsid w:val="00262389"/>
    <w:rsid w:val="002664A4"/>
    <w:rsid w:val="002757A9"/>
    <w:rsid w:val="00277257"/>
    <w:rsid w:val="00294B3B"/>
    <w:rsid w:val="0029705A"/>
    <w:rsid w:val="002C0F81"/>
    <w:rsid w:val="002D2B29"/>
    <w:rsid w:val="002D3868"/>
    <w:rsid w:val="002D5D5A"/>
    <w:rsid w:val="002E1321"/>
    <w:rsid w:val="002E2263"/>
    <w:rsid w:val="002E30EE"/>
    <w:rsid w:val="002E408E"/>
    <w:rsid w:val="002E5E0D"/>
    <w:rsid w:val="002F4C0D"/>
    <w:rsid w:val="002F5177"/>
    <w:rsid w:val="00310A12"/>
    <w:rsid w:val="0031369E"/>
    <w:rsid w:val="00321813"/>
    <w:rsid w:val="00331A00"/>
    <w:rsid w:val="003512D9"/>
    <w:rsid w:val="003577EB"/>
    <w:rsid w:val="003604E6"/>
    <w:rsid w:val="00371559"/>
    <w:rsid w:val="0037559C"/>
    <w:rsid w:val="00384C4A"/>
    <w:rsid w:val="00391152"/>
    <w:rsid w:val="00393569"/>
    <w:rsid w:val="00394D4C"/>
    <w:rsid w:val="00395C77"/>
    <w:rsid w:val="003A5F61"/>
    <w:rsid w:val="003C68E4"/>
    <w:rsid w:val="003D1E6B"/>
    <w:rsid w:val="003D2F42"/>
    <w:rsid w:val="003E1BA3"/>
    <w:rsid w:val="003E4CB8"/>
    <w:rsid w:val="00404DEB"/>
    <w:rsid w:val="004153F3"/>
    <w:rsid w:val="00415E89"/>
    <w:rsid w:val="00422D95"/>
    <w:rsid w:val="004254C0"/>
    <w:rsid w:val="0043566E"/>
    <w:rsid w:val="00437254"/>
    <w:rsid w:val="0045069D"/>
    <w:rsid w:val="00451FE2"/>
    <w:rsid w:val="00456D6A"/>
    <w:rsid w:val="00476627"/>
    <w:rsid w:val="00491722"/>
    <w:rsid w:val="004A0A0D"/>
    <w:rsid w:val="004A13EF"/>
    <w:rsid w:val="004A41B7"/>
    <w:rsid w:val="004D7192"/>
    <w:rsid w:val="00502D44"/>
    <w:rsid w:val="00505DDA"/>
    <w:rsid w:val="005100EB"/>
    <w:rsid w:val="0051642A"/>
    <w:rsid w:val="00517B18"/>
    <w:rsid w:val="0052501C"/>
    <w:rsid w:val="00532951"/>
    <w:rsid w:val="00553CED"/>
    <w:rsid w:val="00565565"/>
    <w:rsid w:val="005729E8"/>
    <w:rsid w:val="00577C47"/>
    <w:rsid w:val="00577D2F"/>
    <w:rsid w:val="0059195C"/>
    <w:rsid w:val="005B3096"/>
    <w:rsid w:val="005B7A6C"/>
    <w:rsid w:val="005C59CE"/>
    <w:rsid w:val="005C7BF6"/>
    <w:rsid w:val="005E4A16"/>
    <w:rsid w:val="005E5F3B"/>
    <w:rsid w:val="00603558"/>
    <w:rsid w:val="00605A9C"/>
    <w:rsid w:val="0061224C"/>
    <w:rsid w:val="00615891"/>
    <w:rsid w:val="006164EE"/>
    <w:rsid w:val="00631EAB"/>
    <w:rsid w:val="006421B7"/>
    <w:rsid w:val="00642D4B"/>
    <w:rsid w:val="0064677F"/>
    <w:rsid w:val="00657159"/>
    <w:rsid w:val="00667136"/>
    <w:rsid w:val="00675EA6"/>
    <w:rsid w:val="006761A4"/>
    <w:rsid w:val="006762FF"/>
    <w:rsid w:val="00676708"/>
    <w:rsid w:val="0067774F"/>
    <w:rsid w:val="006777BE"/>
    <w:rsid w:val="00685E99"/>
    <w:rsid w:val="00690855"/>
    <w:rsid w:val="006A0F31"/>
    <w:rsid w:val="006A3A61"/>
    <w:rsid w:val="006C0489"/>
    <w:rsid w:val="006D4AFC"/>
    <w:rsid w:val="006D7198"/>
    <w:rsid w:val="006D7E19"/>
    <w:rsid w:val="006E296B"/>
    <w:rsid w:val="006F07B5"/>
    <w:rsid w:val="007041A6"/>
    <w:rsid w:val="00705C44"/>
    <w:rsid w:val="007164E0"/>
    <w:rsid w:val="007253BB"/>
    <w:rsid w:val="00725658"/>
    <w:rsid w:val="00725D67"/>
    <w:rsid w:val="00726E87"/>
    <w:rsid w:val="00740559"/>
    <w:rsid w:val="00760B4C"/>
    <w:rsid w:val="0077085F"/>
    <w:rsid w:val="00774B6D"/>
    <w:rsid w:val="00790066"/>
    <w:rsid w:val="007926EA"/>
    <w:rsid w:val="007A2D90"/>
    <w:rsid w:val="007A3736"/>
    <w:rsid w:val="007A3F9B"/>
    <w:rsid w:val="007B4C04"/>
    <w:rsid w:val="007C27F1"/>
    <w:rsid w:val="007C4FC4"/>
    <w:rsid w:val="007E3381"/>
    <w:rsid w:val="007E7EB2"/>
    <w:rsid w:val="00800495"/>
    <w:rsid w:val="00802318"/>
    <w:rsid w:val="00804CCB"/>
    <w:rsid w:val="008173DB"/>
    <w:rsid w:val="00826162"/>
    <w:rsid w:val="0082793D"/>
    <w:rsid w:val="00835988"/>
    <w:rsid w:val="00837698"/>
    <w:rsid w:val="008449C1"/>
    <w:rsid w:val="00853968"/>
    <w:rsid w:val="00855634"/>
    <w:rsid w:val="0085768A"/>
    <w:rsid w:val="008609EE"/>
    <w:rsid w:val="00863A84"/>
    <w:rsid w:val="008A2331"/>
    <w:rsid w:val="008B4881"/>
    <w:rsid w:val="008B588D"/>
    <w:rsid w:val="008B7E5D"/>
    <w:rsid w:val="008C241F"/>
    <w:rsid w:val="008C35F6"/>
    <w:rsid w:val="008C41B5"/>
    <w:rsid w:val="008E6AF6"/>
    <w:rsid w:val="00907C8C"/>
    <w:rsid w:val="0092474B"/>
    <w:rsid w:val="00933FE8"/>
    <w:rsid w:val="0094538A"/>
    <w:rsid w:val="009528E0"/>
    <w:rsid w:val="00961CD0"/>
    <w:rsid w:val="009632A5"/>
    <w:rsid w:val="0099268B"/>
    <w:rsid w:val="009A24B0"/>
    <w:rsid w:val="009A660E"/>
    <w:rsid w:val="009B4602"/>
    <w:rsid w:val="009B6346"/>
    <w:rsid w:val="009C0503"/>
    <w:rsid w:val="009C1D3A"/>
    <w:rsid w:val="009C1F1C"/>
    <w:rsid w:val="009C5C4A"/>
    <w:rsid w:val="009D4FF3"/>
    <w:rsid w:val="009D71FF"/>
    <w:rsid w:val="009E7801"/>
    <w:rsid w:val="009E7C66"/>
    <w:rsid w:val="009F3AE9"/>
    <w:rsid w:val="009F3E0D"/>
    <w:rsid w:val="009F4150"/>
    <w:rsid w:val="009F765C"/>
    <w:rsid w:val="00A017C5"/>
    <w:rsid w:val="00A130A9"/>
    <w:rsid w:val="00A30293"/>
    <w:rsid w:val="00A35AAD"/>
    <w:rsid w:val="00A36592"/>
    <w:rsid w:val="00A446E6"/>
    <w:rsid w:val="00A5572A"/>
    <w:rsid w:val="00A567E9"/>
    <w:rsid w:val="00A606A7"/>
    <w:rsid w:val="00A620E6"/>
    <w:rsid w:val="00A7311A"/>
    <w:rsid w:val="00A76613"/>
    <w:rsid w:val="00A80FBF"/>
    <w:rsid w:val="00A833E0"/>
    <w:rsid w:val="00A9097A"/>
    <w:rsid w:val="00A9348D"/>
    <w:rsid w:val="00AA2E08"/>
    <w:rsid w:val="00AA6AB3"/>
    <w:rsid w:val="00AC28A1"/>
    <w:rsid w:val="00AD10E7"/>
    <w:rsid w:val="00AD21B8"/>
    <w:rsid w:val="00AE0494"/>
    <w:rsid w:val="00AE3CE9"/>
    <w:rsid w:val="00AE4373"/>
    <w:rsid w:val="00AE6A18"/>
    <w:rsid w:val="00AE77CC"/>
    <w:rsid w:val="00AE7B9F"/>
    <w:rsid w:val="00AF2650"/>
    <w:rsid w:val="00AF4DEE"/>
    <w:rsid w:val="00AF698D"/>
    <w:rsid w:val="00AF71A3"/>
    <w:rsid w:val="00B06CD0"/>
    <w:rsid w:val="00B07EA8"/>
    <w:rsid w:val="00B1089A"/>
    <w:rsid w:val="00B11336"/>
    <w:rsid w:val="00B36147"/>
    <w:rsid w:val="00B46CA7"/>
    <w:rsid w:val="00B50995"/>
    <w:rsid w:val="00B53391"/>
    <w:rsid w:val="00B71CAE"/>
    <w:rsid w:val="00B73360"/>
    <w:rsid w:val="00B73454"/>
    <w:rsid w:val="00B75DE3"/>
    <w:rsid w:val="00B82075"/>
    <w:rsid w:val="00B858EA"/>
    <w:rsid w:val="00B96988"/>
    <w:rsid w:val="00BA37D6"/>
    <w:rsid w:val="00BA652B"/>
    <w:rsid w:val="00BA746C"/>
    <w:rsid w:val="00BB04B1"/>
    <w:rsid w:val="00BC3248"/>
    <w:rsid w:val="00BD213A"/>
    <w:rsid w:val="00BE36B8"/>
    <w:rsid w:val="00BE4155"/>
    <w:rsid w:val="00BE53C5"/>
    <w:rsid w:val="00BF02C4"/>
    <w:rsid w:val="00C045E2"/>
    <w:rsid w:val="00C04EB2"/>
    <w:rsid w:val="00C12D30"/>
    <w:rsid w:val="00C154DF"/>
    <w:rsid w:val="00C25B75"/>
    <w:rsid w:val="00C30489"/>
    <w:rsid w:val="00C33701"/>
    <w:rsid w:val="00C361C8"/>
    <w:rsid w:val="00C36E65"/>
    <w:rsid w:val="00C37C3A"/>
    <w:rsid w:val="00C51D8C"/>
    <w:rsid w:val="00C54024"/>
    <w:rsid w:val="00C60903"/>
    <w:rsid w:val="00C60E3A"/>
    <w:rsid w:val="00C66DB8"/>
    <w:rsid w:val="00C67FDB"/>
    <w:rsid w:val="00C81AAF"/>
    <w:rsid w:val="00C964F9"/>
    <w:rsid w:val="00CA0B0F"/>
    <w:rsid w:val="00CA1E5F"/>
    <w:rsid w:val="00CC18C8"/>
    <w:rsid w:val="00CF49AF"/>
    <w:rsid w:val="00D02494"/>
    <w:rsid w:val="00D02991"/>
    <w:rsid w:val="00D045BF"/>
    <w:rsid w:val="00D16CE1"/>
    <w:rsid w:val="00D20378"/>
    <w:rsid w:val="00D212BC"/>
    <w:rsid w:val="00D26F4E"/>
    <w:rsid w:val="00D469D3"/>
    <w:rsid w:val="00D54011"/>
    <w:rsid w:val="00D70F0A"/>
    <w:rsid w:val="00D7698D"/>
    <w:rsid w:val="00D8057D"/>
    <w:rsid w:val="00DA1897"/>
    <w:rsid w:val="00DA21FF"/>
    <w:rsid w:val="00DA30DD"/>
    <w:rsid w:val="00DB10D2"/>
    <w:rsid w:val="00DB1971"/>
    <w:rsid w:val="00DC11B2"/>
    <w:rsid w:val="00DC5C9E"/>
    <w:rsid w:val="00DC702D"/>
    <w:rsid w:val="00DD2137"/>
    <w:rsid w:val="00E06033"/>
    <w:rsid w:val="00E079F6"/>
    <w:rsid w:val="00E31BB5"/>
    <w:rsid w:val="00E47142"/>
    <w:rsid w:val="00E61F4A"/>
    <w:rsid w:val="00E84ABB"/>
    <w:rsid w:val="00E90C4A"/>
    <w:rsid w:val="00E9455E"/>
    <w:rsid w:val="00E9489C"/>
    <w:rsid w:val="00E94D2F"/>
    <w:rsid w:val="00E97EDD"/>
    <w:rsid w:val="00EB3B7B"/>
    <w:rsid w:val="00EC43CC"/>
    <w:rsid w:val="00EC55C9"/>
    <w:rsid w:val="00ED0310"/>
    <w:rsid w:val="00ED13B0"/>
    <w:rsid w:val="00EE04A3"/>
    <w:rsid w:val="00EE3174"/>
    <w:rsid w:val="00F037CA"/>
    <w:rsid w:val="00F04BA3"/>
    <w:rsid w:val="00F1132D"/>
    <w:rsid w:val="00F1236F"/>
    <w:rsid w:val="00F13603"/>
    <w:rsid w:val="00F22CDD"/>
    <w:rsid w:val="00F33AFB"/>
    <w:rsid w:val="00F35D8B"/>
    <w:rsid w:val="00F375C9"/>
    <w:rsid w:val="00F4129F"/>
    <w:rsid w:val="00F41AA1"/>
    <w:rsid w:val="00F41FC6"/>
    <w:rsid w:val="00F4316B"/>
    <w:rsid w:val="00F64DE2"/>
    <w:rsid w:val="00F65FA4"/>
    <w:rsid w:val="00F96555"/>
    <w:rsid w:val="00FA1FA6"/>
    <w:rsid w:val="00FA215D"/>
    <w:rsid w:val="00FB3277"/>
    <w:rsid w:val="00FB61BA"/>
    <w:rsid w:val="00FC1236"/>
    <w:rsid w:val="00FD2729"/>
    <w:rsid w:val="00FE6DE9"/>
    <w:rsid w:val="00FE7C79"/>
    <w:rsid w:val="00FF4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93D"/>
    <w:pPr>
      <w:spacing w:after="200" w:line="276" w:lineRule="auto"/>
    </w:pPr>
    <w:rPr>
      <w:sz w:val="22"/>
      <w:szCs w:val="22"/>
    </w:rPr>
  </w:style>
  <w:style w:type="paragraph" w:styleId="Heading1">
    <w:name w:val="heading 1"/>
    <w:basedOn w:val="Normal"/>
    <w:next w:val="Normal"/>
    <w:link w:val="Heading1Char"/>
    <w:uiPriority w:val="9"/>
    <w:qFormat/>
    <w:rsid w:val="000420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8">
    <w:name w:val="heading 8"/>
    <w:basedOn w:val="Normal"/>
    <w:next w:val="Normal"/>
    <w:link w:val="Heading8Char"/>
    <w:uiPriority w:val="99"/>
    <w:semiHidden/>
    <w:unhideWhenUsed/>
    <w:qFormat/>
    <w:rsid w:val="00B06CD0"/>
    <w:pPr>
      <w:keepNext/>
      <w:spacing w:after="0" w:line="240" w:lineRule="auto"/>
      <w:outlineLvl w:val="7"/>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1-1stBullet">
    <w:name w:val="N1-1st Bullet"/>
    <w:basedOn w:val="Normal"/>
    <w:rsid w:val="00321813"/>
    <w:pPr>
      <w:numPr>
        <w:numId w:val="1"/>
      </w:numPr>
      <w:spacing w:after="240" w:line="240" w:lineRule="atLeast"/>
    </w:pPr>
    <w:rPr>
      <w:rFonts w:ascii="Garamond" w:eastAsia="Times New Roman" w:hAnsi="Garamond"/>
      <w:sz w:val="24"/>
      <w:szCs w:val="20"/>
    </w:rPr>
  </w:style>
  <w:style w:type="paragraph" w:styleId="Header">
    <w:name w:val="header"/>
    <w:basedOn w:val="Normal"/>
    <w:link w:val="HeaderChar"/>
    <w:unhideWhenUsed/>
    <w:rsid w:val="00F375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5C9"/>
  </w:style>
  <w:style w:type="paragraph" w:styleId="Footer">
    <w:name w:val="footer"/>
    <w:basedOn w:val="Normal"/>
    <w:link w:val="FooterChar"/>
    <w:unhideWhenUsed/>
    <w:rsid w:val="00F375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5C9"/>
  </w:style>
  <w:style w:type="paragraph" w:customStyle="1" w:styleId="MessageHeaderFirst">
    <w:name w:val="Message Header First"/>
    <w:basedOn w:val="MessageHeader"/>
    <w:next w:val="MessageHeader"/>
    <w:rsid w:val="00BE4155"/>
  </w:style>
  <w:style w:type="paragraph" w:styleId="MessageHeader">
    <w:name w:val="Message Header"/>
    <w:basedOn w:val="Normal"/>
    <w:link w:val="MessageHeaderChar"/>
    <w:rsid w:val="00BE4155"/>
    <w:pPr>
      <w:keepLines/>
      <w:autoSpaceDE w:val="0"/>
      <w:autoSpaceDN w:val="0"/>
      <w:spacing w:after="0" w:line="415" w:lineRule="atLeast"/>
      <w:ind w:left="1560" w:right="-360" w:hanging="720"/>
    </w:pPr>
    <w:rPr>
      <w:rFonts w:ascii="Times New Roman" w:eastAsia="Times New Roman" w:hAnsi="Times New Roman"/>
      <w:sz w:val="20"/>
      <w:szCs w:val="20"/>
    </w:rPr>
  </w:style>
  <w:style w:type="character" w:customStyle="1" w:styleId="MessageHeaderChar">
    <w:name w:val="Message Header Char"/>
    <w:basedOn w:val="DefaultParagraphFont"/>
    <w:link w:val="MessageHeader"/>
    <w:rsid w:val="00BE4155"/>
    <w:rPr>
      <w:rFonts w:ascii="Times New Roman" w:eastAsia="Times New Roman" w:hAnsi="Times New Roman" w:cs="Times New Roman"/>
      <w:sz w:val="20"/>
      <w:szCs w:val="20"/>
    </w:rPr>
  </w:style>
  <w:style w:type="character" w:customStyle="1" w:styleId="MessageHeaderLabel">
    <w:name w:val="Message Header Label"/>
    <w:rsid w:val="00BE4155"/>
    <w:rPr>
      <w:rFonts w:ascii="Arial" w:hAnsi="Arial" w:cs="Arial"/>
      <w:b/>
      <w:bCs/>
      <w:spacing w:val="-4"/>
      <w:sz w:val="18"/>
      <w:szCs w:val="18"/>
      <w:vertAlign w:val="baseline"/>
    </w:rPr>
  </w:style>
  <w:style w:type="paragraph" w:styleId="BodyText">
    <w:name w:val="Body Text"/>
    <w:basedOn w:val="Normal"/>
    <w:link w:val="BodyTextChar"/>
    <w:uiPriority w:val="99"/>
    <w:semiHidden/>
    <w:unhideWhenUsed/>
    <w:rsid w:val="00BE4155"/>
    <w:pPr>
      <w:spacing w:after="120"/>
    </w:pPr>
  </w:style>
  <w:style w:type="character" w:customStyle="1" w:styleId="BodyTextChar">
    <w:name w:val="Body Text Char"/>
    <w:basedOn w:val="DefaultParagraphFont"/>
    <w:link w:val="BodyText"/>
    <w:uiPriority w:val="99"/>
    <w:semiHidden/>
    <w:rsid w:val="00BE4155"/>
  </w:style>
  <w:style w:type="paragraph" w:styleId="BalloonText">
    <w:name w:val="Balloon Text"/>
    <w:basedOn w:val="Normal"/>
    <w:link w:val="BalloonTextChar"/>
    <w:uiPriority w:val="99"/>
    <w:semiHidden/>
    <w:unhideWhenUsed/>
    <w:rsid w:val="00502D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D44"/>
    <w:rPr>
      <w:rFonts w:ascii="Tahoma" w:hAnsi="Tahoma" w:cs="Tahoma"/>
      <w:sz w:val="16"/>
      <w:szCs w:val="16"/>
    </w:rPr>
  </w:style>
  <w:style w:type="paragraph" w:styleId="ListParagraph">
    <w:name w:val="List Paragraph"/>
    <w:basedOn w:val="Normal"/>
    <w:uiPriority w:val="34"/>
    <w:qFormat/>
    <w:rsid w:val="00A35AAD"/>
    <w:pPr>
      <w:ind w:left="720"/>
    </w:pPr>
  </w:style>
  <w:style w:type="paragraph" w:customStyle="1" w:styleId="SL-FlLftSgl">
    <w:name w:val="SL-Fl Lft Sgl"/>
    <w:basedOn w:val="Normal"/>
    <w:link w:val="SL-FlLftSglChar"/>
    <w:rsid w:val="007164E0"/>
    <w:pPr>
      <w:spacing w:after="0" w:line="240" w:lineRule="exact"/>
    </w:pPr>
    <w:rPr>
      <w:rFonts w:ascii="Arial" w:eastAsia="Times New Roman" w:hAnsi="Arial"/>
      <w:szCs w:val="20"/>
    </w:rPr>
  </w:style>
  <w:style w:type="character" w:customStyle="1" w:styleId="SL-FlLftSglChar">
    <w:name w:val="SL-Fl Lft Sgl Char"/>
    <w:basedOn w:val="DefaultParagraphFont"/>
    <w:link w:val="SL-FlLftSgl"/>
    <w:rsid w:val="007164E0"/>
    <w:rPr>
      <w:rFonts w:ascii="Arial" w:eastAsia="Times New Roman" w:hAnsi="Arial"/>
      <w:sz w:val="22"/>
    </w:rPr>
  </w:style>
  <w:style w:type="paragraph" w:customStyle="1" w:styleId="L1-FlLSp12">
    <w:name w:val="L1-FlL Sp&amp;1/2"/>
    <w:basedOn w:val="Normal"/>
    <w:rsid w:val="007164E0"/>
    <w:pPr>
      <w:tabs>
        <w:tab w:val="left" w:pos="1152"/>
      </w:tabs>
      <w:spacing w:after="0" w:line="360" w:lineRule="atLeast"/>
    </w:pPr>
    <w:rPr>
      <w:rFonts w:ascii="Garamond" w:eastAsia="Times New Roman" w:hAnsi="Garamond"/>
      <w:sz w:val="24"/>
      <w:szCs w:val="20"/>
    </w:rPr>
  </w:style>
  <w:style w:type="paragraph" w:customStyle="1" w:styleId="C1-CtrSglSp">
    <w:name w:val="C1-Ctr Sgl Sp"/>
    <w:rsid w:val="007164E0"/>
    <w:pPr>
      <w:keepLines/>
      <w:spacing w:line="240" w:lineRule="atLeast"/>
      <w:jc w:val="center"/>
    </w:pPr>
    <w:rPr>
      <w:rFonts w:ascii="CG Times (WN)" w:eastAsia="Times New Roman" w:hAnsi="CG Times (WN)"/>
      <w:sz w:val="22"/>
    </w:rPr>
  </w:style>
  <w:style w:type="paragraph" w:customStyle="1" w:styleId="N9-DateInd">
    <w:name w:val="N9-Date Ind."/>
    <w:rsid w:val="007164E0"/>
    <w:pPr>
      <w:tabs>
        <w:tab w:val="left" w:pos="5400"/>
      </w:tabs>
      <w:spacing w:line="240" w:lineRule="atLeast"/>
      <w:ind w:left="6005" w:hanging="605"/>
      <w:jc w:val="both"/>
    </w:pPr>
    <w:rPr>
      <w:rFonts w:ascii="CG Times (WN)" w:eastAsia="Times New Roman" w:hAnsi="CG Times (WN)"/>
      <w:sz w:val="22"/>
    </w:rPr>
  </w:style>
  <w:style w:type="paragraph" w:customStyle="1" w:styleId="SP-SglSpPara">
    <w:name w:val="SP-Sgl Sp Para"/>
    <w:basedOn w:val="Normal"/>
    <w:rsid w:val="007164E0"/>
    <w:pPr>
      <w:tabs>
        <w:tab w:val="left" w:pos="576"/>
      </w:tabs>
      <w:spacing w:after="0" w:line="240" w:lineRule="atLeast"/>
      <w:ind w:firstLine="576"/>
    </w:pPr>
    <w:rPr>
      <w:rFonts w:ascii="Garamond" w:eastAsia="SimSun" w:hAnsi="Garamond" w:cs="Garamond"/>
      <w:sz w:val="24"/>
      <w:szCs w:val="24"/>
      <w:lang w:eastAsia="zh-CN"/>
    </w:rPr>
  </w:style>
  <w:style w:type="character" w:styleId="CommentReference">
    <w:name w:val="annotation reference"/>
    <w:basedOn w:val="DefaultParagraphFont"/>
    <w:uiPriority w:val="99"/>
    <w:semiHidden/>
    <w:unhideWhenUsed/>
    <w:rsid w:val="007041A6"/>
    <w:rPr>
      <w:sz w:val="16"/>
      <w:szCs w:val="16"/>
    </w:rPr>
  </w:style>
  <w:style w:type="paragraph" w:styleId="CommentText">
    <w:name w:val="annotation text"/>
    <w:basedOn w:val="Normal"/>
    <w:link w:val="CommentTextChar"/>
    <w:uiPriority w:val="99"/>
    <w:semiHidden/>
    <w:unhideWhenUsed/>
    <w:rsid w:val="007041A6"/>
    <w:pPr>
      <w:spacing w:line="240" w:lineRule="auto"/>
    </w:pPr>
    <w:rPr>
      <w:sz w:val="20"/>
      <w:szCs w:val="20"/>
    </w:rPr>
  </w:style>
  <w:style w:type="character" w:customStyle="1" w:styleId="CommentTextChar">
    <w:name w:val="Comment Text Char"/>
    <w:basedOn w:val="DefaultParagraphFont"/>
    <w:link w:val="CommentText"/>
    <w:uiPriority w:val="99"/>
    <w:semiHidden/>
    <w:rsid w:val="007041A6"/>
  </w:style>
  <w:style w:type="paragraph" w:styleId="CommentSubject">
    <w:name w:val="annotation subject"/>
    <w:basedOn w:val="CommentText"/>
    <w:next w:val="CommentText"/>
    <w:link w:val="CommentSubjectChar"/>
    <w:uiPriority w:val="99"/>
    <w:semiHidden/>
    <w:unhideWhenUsed/>
    <w:rsid w:val="007041A6"/>
    <w:rPr>
      <w:b/>
      <w:bCs/>
    </w:rPr>
  </w:style>
  <w:style w:type="character" w:customStyle="1" w:styleId="CommentSubjectChar">
    <w:name w:val="Comment Subject Char"/>
    <w:basedOn w:val="CommentTextChar"/>
    <w:link w:val="CommentSubject"/>
    <w:uiPriority w:val="99"/>
    <w:semiHidden/>
    <w:rsid w:val="007041A6"/>
    <w:rPr>
      <w:b/>
      <w:bCs/>
    </w:rPr>
  </w:style>
  <w:style w:type="paragraph" w:styleId="NormalWeb">
    <w:name w:val="Normal (Web)"/>
    <w:basedOn w:val="Normal"/>
    <w:uiPriority w:val="99"/>
    <w:unhideWhenUsed/>
    <w:rsid w:val="00D469D3"/>
    <w:pPr>
      <w:spacing w:after="0" w:line="240" w:lineRule="auto"/>
    </w:pPr>
    <w:rPr>
      <w:rFonts w:ascii="Times New Roman" w:eastAsiaTheme="minorHAnsi" w:hAnsi="Times New Roman"/>
      <w:sz w:val="24"/>
      <w:szCs w:val="24"/>
    </w:rPr>
  </w:style>
  <w:style w:type="paragraph" w:styleId="FootnoteText">
    <w:name w:val="footnote text"/>
    <w:aliases w:val="F1"/>
    <w:basedOn w:val="Normal"/>
    <w:link w:val="FootnoteTextChar"/>
    <w:uiPriority w:val="99"/>
    <w:unhideWhenUsed/>
    <w:rsid w:val="00F4129F"/>
    <w:pPr>
      <w:spacing w:after="0" w:line="240" w:lineRule="auto"/>
    </w:pPr>
    <w:rPr>
      <w:sz w:val="20"/>
      <w:szCs w:val="20"/>
    </w:rPr>
  </w:style>
  <w:style w:type="character" w:customStyle="1" w:styleId="FootnoteTextChar">
    <w:name w:val="Footnote Text Char"/>
    <w:aliases w:val="F1 Char"/>
    <w:basedOn w:val="DefaultParagraphFont"/>
    <w:link w:val="FootnoteText"/>
    <w:uiPriority w:val="99"/>
    <w:rsid w:val="00F4129F"/>
  </w:style>
  <w:style w:type="character" w:styleId="FootnoteReference">
    <w:name w:val="footnote reference"/>
    <w:basedOn w:val="DefaultParagraphFont"/>
    <w:semiHidden/>
    <w:unhideWhenUsed/>
    <w:rsid w:val="00F4129F"/>
    <w:rPr>
      <w:vertAlign w:val="superscript"/>
    </w:rPr>
  </w:style>
  <w:style w:type="table" w:styleId="TableGrid">
    <w:name w:val="Table Grid"/>
    <w:basedOn w:val="TableNormal"/>
    <w:uiPriority w:val="39"/>
    <w:rsid w:val="00AE049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MBtext">
    <w:name w:val="OMB_text"/>
    <w:qFormat/>
    <w:rsid w:val="009A660E"/>
    <w:pPr>
      <w:spacing w:after="360" w:line="360" w:lineRule="auto"/>
    </w:pPr>
    <w:rPr>
      <w:rFonts w:ascii="Times New Roman" w:eastAsia="Times New Roman" w:hAnsi="Times New Roman"/>
      <w:color w:val="000000"/>
      <w:sz w:val="24"/>
      <w:szCs w:val="24"/>
    </w:rPr>
  </w:style>
  <w:style w:type="paragraph" w:styleId="BodyText3">
    <w:name w:val="Body Text 3"/>
    <w:basedOn w:val="Normal"/>
    <w:link w:val="BodyText3Char"/>
    <w:uiPriority w:val="99"/>
    <w:semiHidden/>
    <w:unhideWhenUsed/>
    <w:rsid w:val="00B06CD0"/>
    <w:pPr>
      <w:spacing w:after="120"/>
    </w:pPr>
    <w:rPr>
      <w:sz w:val="16"/>
      <w:szCs w:val="16"/>
    </w:rPr>
  </w:style>
  <w:style w:type="character" w:customStyle="1" w:styleId="BodyText3Char">
    <w:name w:val="Body Text 3 Char"/>
    <w:basedOn w:val="DefaultParagraphFont"/>
    <w:link w:val="BodyText3"/>
    <w:uiPriority w:val="99"/>
    <w:semiHidden/>
    <w:rsid w:val="00B06CD0"/>
    <w:rPr>
      <w:sz w:val="16"/>
      <w:szCs w:val="16"/>
    </w:rPr>
  </w:style>
  <w:style w:type="character" w:customStyle="1" w:styleId="Heading8Char">
    <w:name w:val="Heading 8 Char"/>
    <w:basedOn w:val="DefaultParagraphFont"/>
    <w:link w:val="Heading8"/>
    <w:uiPriority w:val="99"/>
    <w:semiHidden/>
    <w:rsid w:val="00B06CD0"/>
    <w:rPr>
      <w:rFonts w:ascii="Times New Roman" w:eastAsia="Times New Roman" w:hAnsi="Times New Roman"/>
      <w:b/>
      <w:bCs/>
      <w:sz w:val="24"/>
      <w:szCs w:val="24"/>
    </w:rPr>
  </w:style>
  <w:style w:type="paragraph" w:customStyle="1" w:styleId="Bodytextnoindent">
    <w:name w:val="Body text no indent"/>
    <w:basedOn w:val="BodyText"/>
    <w:uiPriority w:val="99"/>
    <w:rsid w:val="00371559"/>
    <w:pPr>
      <w:spacing w:before="120" w:line="240" w:lineRule="auto"/>
    </w:pPr>
    <w:rPr>
      <w:rFonts w:ascii="Times New Roman" w:eastAsia="Times New Roman" w:hAnsi="Times New Roman"/>
      <w:sz w:val="24"/>
      <w:szCs w:val="20"/>
    </w:rPr>
  </w:style>
  <w:style w:type="character" w:styleId="Emphasis">
    <w:name w:val="Emphasis"/>
    <w:uiPriority w:val="20"/>
    <w:qFormat/>
    <w:rsid w:val="00F037CA"/>
    <w:rPr>
      <w:b/>
      <w:i/>
      <w:iCs/>
      <w:sz w:val="28"/>
    </w:rPr>
  </w:style>
  <w:style w:type="paragraph" w:styleId="NoSpacing">
    <w:name w:val="No Spacing"/>
    <w:uiPriority w:val="1"/>
    <w:qFormat/>
    <w:rsid w:val="00C36E65"/>
    <w:rPr>
      <w:rFonts w:asciiTheme="minorHAnsi" w:eastAsiaTheme="minorHAnsi" w:hAnsiTheme="minorHAnsi" w:cstheme="minorBidi"/>
      <w:color w:val="76923C" w:themeColor="accent3" w:themeShade="BF"/>
      <w:sz w:val="22"/>
      <w:szCs w:val="22"/>
    </w:rPr>
  </w:style>
  <w:style w:type="character" w:customStyle="1" w:styleId="Heading1Char">
    <w:name w:val="Heading 1 Char"/>
    <w:basedOn w:val="DefaultParagraphFont"/>
    <w:link w:val="Heading1"/>
    <w:uiPriority w:val="9"/>
    <w:rsid w:val="0004201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93D"/>
    <w:pPr>
      <w:spacing w:after="200" w:line="276" w:lineRule="auto"/>
    </w:pPr>
    <w:rPr>
      <w:sz w:val="22"/>
      <w:szCs w:val="22"/>
    </w:rPr>
  </w:style>
  <w:style w:type="paragraph" w:styleId="Heading1">
    <w:name w:val="heading 1"/>
    <w:basedOn w:val="Normal"/>
    <w:next w:val="Normal"/>
    <w:link w:val="Heading1Char"/>
    <w:uiPriority w:val="9"/>
    <w:qFormat/>
    <w:rsid w:val="000420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8">
    <w:name w:val="heading 8"/>
    <w:basedOn w:val="Normal"/>
    <w:next w:val="Normal"/>
    <w:link w:val="Heading8Char"/>
    <w:uiPriority w:val="99"/>
    <w:semiHidden/>
    <w:unhideWhenUsed/>
    <w:qFormat/>
    <w:rsid w:val="00B06CD0"/>
    <w:pPr>
      <w:keepNext/>
      <w:spacing w:after="0" w:line="240" w:lineRule="auto"/>
      <w:outlineLvl w:val="7"/>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1-1stBullet">
    <w:name w:val="N1-1st Bullet"/>
    <w:basedOn w:val="Normal"/>
    <w:rsid w:val="00321813"/>
    <w:pPr>
      <w:numPr>
        <w:numId w:val="1"/>
      </w:numPr>
      <w:spacing w:after="240" w:line="240" w:lineRule="atLeast"/>
    </w:pPr>
    <w:rPr>
      <w:rFonts w:ascii="Garamond" w:eastAsia="Times New Roman" w:hAnsi="Garamond"/>
      <w:sz w:val="24"/>
      <w:szCs w:val="20"/>
    </w:rPr>
  </w:style>
  <w:style w:type="paragraph" w:styleId="Header">
    <w:name w:val="header"/>
    <w:basedOn w:val="Normal"/>
    <w:link w:val="HeaderChar"/>
    <w:unhideWhenUsed/>
    <w:rsid w:val="00F375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5C9"/>
  </w:style>
  <w:style w:type="paragraph" w:styleId="Footer">
    <w:name w:val="footer"/>
    <w:basedOn w:val="Normal"/>
    <w:link w:val="FooterChar"/>
    <w:unhideWhenUsed/>
    <w:rsid w:val="00F375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5C9"/>
  </w:style>
  <w:style w:type="paragraph" w:customStyle="1" w:styleId="MessageHeaderFirst">
    <w:name w:val="Message Header First"/>
    <w:basedOn w:val="MessageHeader"/>
    <w:next w:val="MessageHeader"/>
    <w:rsid w:val="00BE4155"/>
  </w:style>
  <w:style w:type="paragraph" w:styleId="MessageHeader">
    <w:name w:val="Message Header"/>
    <w:basedOn w:val="Normal"/>
    <w:link w:val="MessageHeaderChar"/>
    <w:rsid w:val="00BE4155"/>
    <w:pPr>
      <w:keepLines/>
      <w:autoSpaceDE w:val="0"/>
      <w:autoSpaceDN w:val="0"/>
      <w:spacing w:after="0" w:line="415" w:lineRule="atLeast"/>
      <w:ind w:left="1560" w:right="-360" w:hanging="720"/>
    </w:pPr>
    <w:rPr>
      <w:rFonts w:ascii="Times New Roman" w:eastAsia="Times New Roman" w:hAnsi="Times New Roman"/>
      <w:sz w:val="20"/>
      <w:szCs w:val="20"/>
    </w:rPr>
  </w:style>
  <w:style w:type="character" w:customStyle="1" w:styleId="MessageHeaderChar">
    <w:name w:val="Message Header Char"/>
    <w:basedOn w:val="DefaultParagraphFont"/>
    <w:link w:val="MessageHeader"/>
    <w:rsid w:val="00BE4155"/>
    <w:rPr>
      <w:rFonts w:ascii="Times New Roman" w:eastAsia="Times New Roman" w:hAnsi="Times New Roman" w:cs="Times New Roman"/>
      <w:sz w:val="20"/>
      <w:szCs w:val="20"/>
    </w:rPr>
  </w:style>
  <w:style w:type="character" w:customStyle="1" w:styleId="MessageHeaderLabel">
    <w:name w:val="Message Header Label"/>
    <w:rsid w:val="00BE4155"/>
    <w:rPr>
      <w:rFonts w:ascii="Arial" w:hAnsi="Arial" w:cs="Arial"/>
      <w:b/>
      <w:bCs/>
      <w:spacing w:val="-4"/>
      <w:sz w:val="18"/>
      <w:szCs w:val="18"/>
      <w:vertAlign w:val="baseline"/>
    </w:rPr>
  </w:style>
  <w:style w:type="paragraph" w:styleId="BodyText">
    <w:name w:val="Body Text"/>
    <w:basedOn w:val="Normal"/>
    <w:link w:val="BodyTextChar"/>
    <w:uiPriority w:val="99"/>
    <w:semiHidden/>
    <w:unhideWhenUsed/>
    <w:rsid w:val="00BE4155"/>
    <w:pPr>
      <w:spacing w:after="120"/>
    </w:pPr>
  </w:style>
  <w:style w:type="character" w:customStyle="1" w:styleId="BodyTextChar">
    <w:name w:val="Body Text Char"/>
    <w:basedOn w:val="DefaultParagraphFont"/>
    <w:link w:val="BodyText"/>
    <w:uiPriority w:val="99"/>
    <w:semiHidden/>
    <w:rsid w:val="00BE4155"/>
  </w:style>
  <w:style w:type="paragraph" w:styleId="BalloonText">
    <w:name w:val="Balloon Text"/>
    <w:basedOn w:val="Normal"/>
    <w:link w:val="BalloonTextChar"/>
    <w:uiPriority w:val="99"/>
    <w:semiHidden/>
    <w:unhideWhenUsed/>
    <w:rsid w:val="00502D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D44"/>
    <w:rPr>
      <w:rFonts w:ascii="Tahoma" w:hAnsi="Tahoma" w:cs="Tahoma"/>
      <w:sz w:val="16"/>
      <w:szCs w:val="16"/>
    </w:rPr>
  </w:style>
  <w:style w:type="paragraph" w:styleId="ListParagraph">
    <w:name w:val="List Paragraph"/>
    <w:basedOn w:val="Normal"/>
    <w:uiPriority w:val="34"/>
    <w:qFormat/>
    <w:rsid w:val="00A35AAD"/>
    <w:pPr>
      <w:ind w:left="720"/>
    </w:pPr>
  </w:style>
  <w:style w:type="paragraph" w:customStyle="1" w:styleId="SL-FlLftSgl">
    <w:name w:val="SL-Fl Lft Sgl"/>
    <w:basedOn w:val="Normal"/>
    <w:link w:val="SL-FlLftSglChar"/>
    <w:rsid w:val="007164E0"/>
    <w:pPr>
      <w:spacing w:after="0" w:line="240" w:lineRule="exact"/>
    </w:pPr>
    <w:rPr>
      <w:rFonts w:ascii="Arial" w:eastAsia="Times New Roman" w:hAnsi="Arial"/>
      <w:szCs w:val="20"/>
    </w:rPr>
  </w:style>
  <w:style w:type="character" w:customStyle="1" w:styleId="SL-FlLftSglChar">
    <w:name w:val="SL-Fl Lft Sgl Char"/>
    <w:basedOn w:val="DefaultParagraphFont"/>
    <w:link w:val="SL-FlLftSgl"/>
    <w:rsid w:val="007164E0"/>
    <w:rPr>
      <w:rFonts w:ascii="Arial" w:eastAsia="Times New Roman" w:hAnsi="Arial"/>
      <w:sz w:val="22"/>
    </w:rPr>
  </w:style>
  <w:style w:type="paragraph" w:customStyle="1" w:styleId="L1-FlLSp12">
    <w:name w:val="L1-FlL Sp&amp;1/2"/>
    <w:basedOn w:val="Normal"/>
    <w:rsid w:val="007164E0"/>
    <w:pPr>
      <w:tabs>
        <w:tab w:val="left" w:pos="1152"/>
      </w:tabs>
      <w:spacing w:after="0" w:line="360" w:lineRule="atLeast"/>
    </w:pPr>
    <w:rPr>
      <w:rFonts w:ascii="Garamond" w:eastAsia="Times New Roman" w:hAnsi="Garamond"/>
      <w:sz w:val="24"/>
      <w:szCs w:val="20"/>
    </w:rPr>
  </w:style>
  <w:style w:type="paragraph" w:customStyle="1" w:styleId="C1-CtrSglSp">
    <w:name w:val="C1-Ctr Sgl Sp"/>
    <w:rsid w:val="007164E0"/>
    <w:pPr>
      <w:keepLines/>
      <w:spacing w:line="240" w:lineRule="atLeast"/>
      <w:jc w:val="center"/>
    </w:pPr>
    <w:rPr>
      <w:rFonts w:ascii="CG Times (WN)" w:eastAsia="Times New Roman" w:hAnsi="CG Times (WN)"/>
      <w:sz w:val="22"/>
    </w:rPr>
  </w:style>
  <w:style w:type="paragraph" w:customStyle="1" w:styleId="N9-DateInd">
    <w:name w:val="N9-Date Ind."/>
    <w:rsid w:val="007164E0"/>
    <w:pPr>
      <w:tabs>
        <w:tab w:val="left" w:pos="5400"/>
      </w:tabs>
      <w:spacing w:line="240" w:lineRule="atLeast"/>
      <w:ind w:left="6005" w:hanging="605"/>
      <w:jc w:val="both"/>
    </w:pPr>
    <w:rPr>
      <w:rFonts w:ascii="CG Times (WN)" w:eastAsia="Times New Roman" w:hAnsi="CG Times (WN)"/>
      <w:sz w:val="22"/>
    </w:rPr>
  </w:style>
  <w:style w:type="paragraph" w:customStyle="1" w:styleId="SP-SglSpPara">
    <w:name w:val="SP-Sgl Sp Para"/>
    <w:basedOn w:val="Normal"/>
    <w:rsid w:val="007164E0"/>
    <w:pPr>
      <w:tabs>
        <w:tab w:val="left" w:pos="576"/>
      </w:tabs>
      <w:spacing w:after="0" w:line="240" w:lineRule="atLeast"/>
      <w:ind w:firstLine="576"/>
    </w:pPr>
    <w:rPr>
      <w:rFonts w:ascii="Garamond" w:eastAsia="SimSun" w:hAnsi="Garamond" w:cs="Garamond"/>
      <w:sz w:val="24"/>
      <w:szCs w:val="24"/>
      <w:lang w:eastAsia="zh-CN"/>
    </w:rPr>
  </w:style>
  <w:style w:type="character" w:styleId="CommentReference">
    <w:name w:val="annotation reference"/>
    <w:basedOn w:val="DefaultParagraphFont"/>
    <w:uiPriority w:val="99"/>
    <w:semiHidden/>
    <w:unhideWhenUsed/>
    <w:rsid w:val="007041A6"/>
    <w:rPr>
      <w:sz w:val="16"/>
      <w:szCs w:val="16"/>
    </w:rPr>
  </w:style>
  <w:style w:type="paragraph" w:styleId="CommentText">
    <w:name w:val="annotation text"/>
    <w:basedOn w:val="Normal"/>
    <w:link w:val="CommentTextChar"/>
    <w:uiPriority w:val="99"/>
    <w:semiHidden/>
    <w:unhideWhenUsed/>
    <w:rsid w:val="007041A6"/>
    <w:pPr>
      <w:spacing w:line="240" w:lineRule="auto"/>
    </w:pPr>
    <w:rPr>
      <w:sz w:val="20"/>
      <w:szCs w:val="20"/>
    </w:rPr>
  </w:style>
  <w:style w:type="character" w:customStyle="1" w:styleId="CommentTextChar">
    <w:name w:val="Comment Text Char"/>
    <w:basedOn w:val="DefaultParagraphFont"/>
    <w:link w:val="CommentText"/>
    <w:uiPriority w:val="99"/>
    <w:semiHidden/>
    <w:rsid w:val="007041A6"/>
  </w:style>
  <w:style w:type="paragraph" w:styleId="CommentSubject">
    <w:name w:val="annotation subject"/>
    <w:basedOn w:val="CommentText"/>
    <w:next w:val="CommentText"/>
    <w:link w:val="CommentSubjectChar"/>
    <w:uiPriority w:val="99"/>
    <w:semiHidden/>
    <w:unhideWhenUsed/>
    <w:rsid w:val="007041A6"/>
    <w:rPr>
      <w:b/>
      <w:bCs/>
    </w:rPr>
  </w:style>
  <w:style w:type="character" w:customStyle="1" w:styleId="CommentSubjectChar">
    <w:name w:val="Comment Subject Char"/>
    <w:basedOn w:val="CommentTextChar"/>
    <w:link w:val="CommentSubject"/>
    <w:uiPriority w:val="99"/>
    <w:semiHidden/>
    <w:rsid w:val="007041A6"/>
    <w:rPr>
      <w:b/>
      <w:bCs/>
    </w:rPr>
  </w:style>
  <w:style w:type="paragraph" w:styleId="NormalWeb">
    <w:name w:val="Normal (Web)"/>
    <w:basedOn w:val="Normal"/>
    <w:uiPriority w:val="99"/>
    <w:unhideWhenUsed/>
    <w:rsid w:val="00D469D3"/>
    <w:pPr>
      <w:spacing w:after="0" w:line="240" w:lineRule="auto"/>
    </w:pPr>
    <w:rPr>
      <w:rFonts w:ascii="Times New Roman" w:eastAsiaTheme="minorHAnsi" w:hAnsi="Times New Roman"/>
      <w:sz w:val="24"/>
      <w:szCs w:val="24"/>
    </w:rPr>
  </w:style>
  <w:style w:type="paragraph" w:styleId="FootnoteText">
    <w:name w:val="footnote text"/>
    <w:aliases w:val="F1"/>
    <w:basedOn w:val="Normal"/>
    <w:link w:val="FootnoteTextChar"/>
    <w:uiPriority w:val="99"/>
    <w:unhideWhenUsed/>
    <w:rsid w:val="00F4129F"/>
    <w:pPr>
      <w:spacing w:after="0" w:line="240" w:lineRule="auto"/>
    </w:pPr>
    <w:rPr>
      <w:sz w:val="20"/>
      <w:szCs w:val="20"/>
    </w:rPr>
  </w:style>
  <w:style w:type="character" w:customStyle="1" w:styleId="FootnoteTextChar">
    <w:name w:val="Footnote Text Char"/>
    <w:aliases w:val="F1 Char"/>
    <w:basedOn w:val="DefaultParagraphFont"/>
    <w:link w:val="FootnoteText"/>
    <w:uiPriority w:val="99"/>
    <w:rsid w:val="00F4129F"/>
  </w:style>
  <w:style w:type="character" w:styleId="FootnoteReference">
    <w:name w:val="footnote reference"/>
    <w:basedOn w:val="DefaultParagraphFont"/>
    <w:semiHidden/>
    <w:unhideWhenUsed/>
    <w:rsid w:val="00F4129F"/>
    <w:rPr>
      <w:vertAlign w:val="superscript"/>
    </w:rPr>
  </w:style>
  <w:style w:type="table" w:styleId="TableGrid">
    <w:name w:val="Table Grid"/>
    <w:basedOn w:val="TableNormal"/>
    <w:uiPriority w:val="39"/>
    <w:rsid w:val="00AE049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MBtext">
    <w:name w:val="OMB_text"/>
    <w:qFormat/>
    <w:rsid w:val="009A660E"/>
    <w:pPr>
      <w:spacing w:after="360" w:line="360" w:lineRule="auto"/>
    </w:pPr>
    <w:rPr>
      <w:rFonts w:ascii="Times New Roman" w:eastAsia="Times New Roman" w:hAnsi="Times New Roman"/>
      <w:color w:val="000000"/>
      <w:sz w:val="24"/>
      <w:szCs w:val="24"/>
    </w:rPr>
  </w:style>
  <w:style w:type="paragraph" w:styleId="BodyText3">
    <w:name w:val="Body Text 3"/>
    <w:basedOn w:val="Normal"/>
    <w:link w:val="BodyText3Char"/>
    <w:uiPriority w:val="99"/>
    <w:semiHidden/>
    <w:unhideWhenUsed/>
    <w:rsid w:val="00B06CD0"/>
    <w:pPr>
      <w:spacing w:after="120"/>
    </w:pPr>
    <w:rPr>
      <w:sz w:val="16"/>
      <w:szCs w:val="16"/>
    </w:rPr>
  </w:style>
  <w:style w:type="character" w:customStyle="1" w:styleId="BodyText3Char">
    <w:name w:val="Body Text 3 Char"/>
    <w:basedOn w:val="DefaultParagraphFont"/>
    <w:link w:val="BodyText3"/>
    <w:uiPriority w:val="99"/>
    <w:semiHidden/>
    <w:rsid w:val="00B06CD0"/>
    <w:rPr>
      <w:sz w:val="16"/>
      <w:szCs w:val="16"/>
    </w:rPr>
  </w:style>
  <w:style w:type="character" w:customStyle="1" w:styleId="Heading8Char">
    <w:name w:val="Heading 8 Char"/>
    <w:basedOn w:val="DefaultParagraphFont"/>
    <w:link w:val="Heading8"/>
    <w:uiPriority w:val="99"/>
    <w:semiHidden/>
    <w:rsid w:val="00B06CD0"/>
    <w:rPr>
      <w:rFonts w:ascii="Times New Roman" w:eastAsia="Times New Roman" w:hAnsi="Times New Roman"/>
      <w:b/>
      <w:bCs/>
      <w:sz w:val="24"/>
      <w:szCs w:val="24"/>
    </w:rPr>
  </w:style>
  <w:style w:type="paragraph" w:customStyle="1" w:styleId="Bodytextnoindent">
    <w:name w:val="Body text no indent"/>
    <w:basedOn w:val="BodyText"/>
    <w:uiPriority w:val="99"/>
    <w:rsid w:val="00371559"/>
    <w:pPr>
      <w:spacing w:before="120" w:line="240" w:lineRule="auto"/>
    </w:pPr>
    <w:rPr>
      <w:rFonts w:ascii="Times New Roman" w:eastAsia="Times New Roman" w:hAnsi="Times New Roman"/>
      <w:sz w:val="24"/>
      <w:szCs w:val="20"/>
    </w:rPr>
  </w:style>
  <w:style w:type="character" w:styleId="Emphasis">
    <w:name w:val="Emphasis"/>
    <w:uiPriority w:val="20"/>
    <w:qFormat/>
    <w:rsid w:val="00F037CA"/>
    <w:rPr>
      <w:b/>
      <w:i/>
      <w:iCs/>
      <w:sz w:val="28"/>
    </w:rPr>
  </w:style>
  <w:style w:type="paragraph" w:styleId="NoSpacing">
    <w:name w:val="No Spacing"/>
    <w:uiPriority w:val="1"/>
    <w:qFormat/>
    <w:rsid w:val="00C36E65"/>
    <w:rPr>
      <w:rFonts w:asciiTheme="minorHAnsi" w:eastAsiaTheme="minorHAnsi" w:hAnsiTheme="minorHAnsi" w:cstheme="minorBidi"/>
      <w:color w:val="76923C" w:themeColor="accent3" w:themeShade="BF"/>
      <w:sz w:val="22"/>
      <w:szCs w:val="22"/>
    </w:rPr>
  </w:style>
  <w:style w:type="character" w:customStyle="1" w:styleId="Heading1Char">
    <w:name w:val="Heading 1 Char"/>
    <w:basedOn w:val="DefaultParagraphFont"/>
    <w:link w:val="Heading1"/>
    <w:uiPriority w:val="9"/>
    <w:rsid w:val="0004201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734739">
      <w:bodyDiv w:val="1"/>
      <w:marLeft w:val="0"/>
      <w:marRight w:val="0"/>
      <w:marTop w:val="0"/>
      <w:marBottom w:val="0"/>
      <w:divBdr>
        <w:top w:val="none" w:sz="0" w:space="0" w:color="auto"/>
        <w:left w:val="none" w:sz="0" w:space="0" w:color="auto"/>
        <w:bottom w:val="none" w:sz="0" w:space="0" w:color="auto"/>
        <w:right w:val="none" w:sz="0" w:space="0" w:color="auto"/>
      </w:divBdr>
    </w:div>
    <w:div w:id="407076741">
      <w:bodyDiv w:val="1"/>
      <w:marLeft w:val="0"/>
      <w:marRight w:val="0"/>
      <w:marTop w:val="0"/>
      <w:marBottom w:val="0"/>
      <w:divBdr>
        <w:top w:val="none" w:sz="0" w:space="0" w:color="auto"/>
        <w:left w:val="none" w:sz="0" w:space="0" w:color="auto"/>
        <w:bottom w:val="none" w:sz="0" w:space="0" w:color="auto"/>
        <w:right w:val="none" w:sz="0" w:space="0" w:color="auto"/>
      </w:divBdr>
    </w:div>
    <w:div w:id="1062677583">
      <w:bodyDiv w:val="1"/>
      <w:marLeft w:val="0"/>
      <w:marRight w:val="0"/>
      <w:marTop w:val="0"/>
      <w:marBottom w:val="0"/>
      <w:divBdr>
        <w:top w:val="none" w:sz="0" w:space="0" w:color="auto"/>
        <w:left w:val="none" w:sz="0" w:space="0" w:color="auto"/>
        <w:bottom w:val="none" w:sz="0" w:space="0" w:color="auto"/>
        <w:right w:val="none" w:sz="0" w:space="0" w:color="auto"/>
      </w:divBdr>
    </w:div>
    <w:div w:id="1072704786">
      <w:bodyDiv w:val="1"/>
      <w:marLeft w:val="0"/>
      <w:marRight w:val="0"/>
      <w:marTop w:val="0"/>
      <w:marBottom w:val="0"/>
      <w:divBdr>
        <w:top w:val="none" w:sz="0" w:space="0" w:color="auto"/>
        <w:left w:val="none" w:sz="0" w:space="0" w:color="auto"/>
        <w:bottom w:val="none" w:sz="0" w:space="0" w:color="auto"/>
        <w:right w:val="none" w:sz="0" w:space="0" w:color="auto"/>
      </w:divBdr>
    </w:div>
    <w:div w:id="1473062046">
      <w:bodyDiv w:val="1"/>
      <w:marLeft w:val="0"/>
      <w:marRight w:val="0"/>
      <w:marTop w:val="0"/>
      <w:marBottom w:val="0"/>
      <w:divBdr>
        <w:top w:val="none" w:sz="0" w:space="0" w:color="auto"/>
        <w:left w:val="none" w:sz="0" w:space="0" w:color="auto"/>
        <w:bottom w:val="none" w:sz="0" w:space="0" w:color="auto"/>
        <w:right w:val="none" w:sz="0" w:space="0" w:color="auto"/>
      </w:divBdr>
    </w:div>
    <w:div w:id="1672174289">
      <w:bodyDiv w:val="1"/>
      <w:marLeft w:val="0"/>
      <w:marRight w:val="0"/>
      <w:marTop w:val="0"/>
      <w:marBottom w:val="0"/>
      <w:divBdr>
        <w:top w:val="none" w:sz="0" w:space="0" w:color="auto"/>
        <w:left w:val="none" w:sz="0" w:space="0" w:color="auto"/>
        <w:bottom w:val="none" w:sz="0" w:space="0" w:color="auto"/>
        <w:right w:val="none" w:sz="0" w:space="0" w:color="auto"/>
      </w:divBdr>
    </w:div>
    <w:div w:id="2126805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8CA0B-479B-44BE-9A5F-2923A3F1E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1293</Words>
  <Characters>7375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2018-11-26T13:26:00Z</dcterms:created>
  <dcterms:modified xsi:type="dcterms:W3CDTF">2018-11-26T13:26:00Z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-365872994</vt:i4>
  </property>
  <property fmtid="{D5CDD505-2E9C-101B-9397-08002B2CF9AE}" pid="4" name="_ReviewingToolsShownOnce">
    <vt:lpwstr/>
  </property>
</Properties>
</file>