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79AD2" w14:textId="0CEDB324" w:rsidR="00EB3CF4" w:rsidRPr="00ED366B" w:rsidRDefault="00F50CC2" w:rsidP="00ED366B">
      <w:pPr>
        <w:jc w:val="center"/>
        <w:rPr>
          <w:b/>
          <w:sz w:val="30"/>
          <w:szCs w:val="30"/>
        </w:rPr>
      </w:pPr>
      <w:bookmarkStart w:id="0" w:name="_GoBack"/>
      <w:bookmarkEnd w:id="0"/>
      <w:r w:rsidRPr="00ED366B">
        <w:rPr>
          <w:b/>
          <w:sz w:val="30"/>
          <w:szCs w:val="30"/>
        </w:rPr>
        <w:t>Department of Transportation</w:t>
      </w:r>
    </w:p>
    <w:p w14:paraId="27184836" w14:textId="7553DEA0" w:rsidR="00F50CC2" w:rsidRDefault="00F50CC2" w:rsidP="00ED366B">
      <w:pPr>
        <w:jc w:val="center"/>
        <w:rPr>
          <w:b/>
          <w:sz w:val="30"/>
          <w:szCs w:val="30"/>
        </w:rPr>
      </w:pPr>
      <w:r w:rsidRPr="00ED366B">
        <w:rPr>
          <w:b/>
          <w:sz w:val="30"/>
          <w:szCs w:val="30"/>
        </w:rPr>
        <w:t>Office of the Chief Information Officer</w:t>
      </w:r>
    </w:p>
    <w:p w14:paraId="2D908F65" w14:textId="77777777" w:rsidR="0040763B" w:rsidRPr="00ED366B" w:rsidRDefault="0040763B" w:rsidP="00ED366B">
      <w:pPr>
        <w:jc w:val="center"/>
        <w:rPr>
          <w:b/>
          <w:sz w:val="30"/>
          <w:szCs w:val="30"/>
        </w:rPr>
      </w:pPr>
    </w:p>
    <w:p w14:paraId="69970FF0" w14:textId="0045DE5A" w:rsidR="00F50CC2" w:rsidRPr="00ED366B" w:rsidRDefault="00F50CC2">
      <w:pPr>
        <w:jc w:val="center"/>
        <w:rPr>
          <w:b/>
          <w:sz w:val="30"/>
          <w:szCs w:val="30"/>
        </w:rPr>
      </w:pPr>
      <w:r w:rsidRPr="00ED366B">
        <w:rPr>
          <w:b/>
          <w:sz w:val="30"/>
          <w:szCs w:val="30"/>
        </w:rPr>
        <w:t>Supporting Statement:</w:t>
      </w:r>
    </w:p>
    <w:p w14:paraId="634B5F99" w14:textId="44F7958A" w:rsidR="00F50CC2" w:rsidRDefault="00F50CC2" w:rsidP="00ED366B">
      <w:pPr>
        <w:jc w:val="center"/>
        <w:rPr>
          <w:b/>
          <w:sz w:val="30"/>
          <w:szCs w:val="30"/>
        </w:rPr>
      </w:pPr>
      <w:r w:rsidRPr="00ED366B">
        <w:rPr>
          <w:b/>
          <w:sz w:val="30"/>
          <w:szCs w:val="30"/>
        </w:rPr>
        <w:t>Truck and Bus Maintenance Requirements and Their Impact on Safety</w:t>
      </w:r>
    </w:p>
    <w:p w14:paraId="6930A96B" w14:textId="77777777" w:rsidR="0040763B" w:rsidRPr="00ED366B" w:rsidRDefault="0040763B" w:rsidP="00ED366B">
      <w:pPr>
        <w:jc w:val="center"/>
        <w:rPr>
          <w:sz w:val="30"/>
          <w:szCs w:val="30"/>
        </w:rPr>
      </w:pPr>
    </w:p>
    <w:p w14:paraId="5B20061A" w14:textId="15FE1C56" w:rsidR="00B110DA" w:rsidRPr="005C2E90" w:rsidRDefault="008D1184" w:rsidP="00ED366B">
      <w:pPr>
        <w:spacing w:after="360"/>
        <w:rPr>
          <w:b/>
          <w:u w:val="single"/>
        </w:rPr>
      </w:pPr>
      <w:r w:rsidRPr="00910C37">
        <w:rPr>
          <w:b/>
          <w:u w:val="single"/>
        </w:rPr>
        <w:t>Part B. Collections of Information Employing Statistical Methods</w:t>
      </w:r>
    </w:p>
    <w:p w14:paraId="5891783F" w14:textId="4A1AE044" w:rsidR="00B110DA" w:rsidRDefault="00B110DA" w:rsidP="00ED366B">
      <w:pPr>
        <w:pStyle w:val="FMCSAH1Autonumber"/>
      </w:pPr>
      <w:bookmarkStart w:id="1" w:name="_Ref510774796"/>
      <w:r w:rsidRPr="00B110DA">
        <w:t xml:space="preserve">DESCRIBE </w:t>
      </w:r>
      <w:r w:rsidR="0040763B">
        <w:t xml:space="preserve">the </w:t>
      </w:r>
      <w:r w:rsidRPr="00B110DA">
        <w:t>POTENTIAL RESPO</w:t>
      </w:r>
      <w:r>
        <w:t xml:space="preserve">NDENT UNIVERSE AND ANY SAMPLING </w:t>
      </w:r>
      <w:r w:rsidRPr="00B110DA">
        <w:t>SELECTION METHOD TO BE USED</w:t>
      </w:r>
      <w:bookmarkEnd w:id="1"/>
      <w:r w:rsidRPr="00B110DA">
        <w:t xml:space="preserve"> </w:t>
      </w:r>
    </w:p>
    <w:p w14:paraId="6A27EE9D" w14:textId="3D25771C" w:rsidR="00623EE4" w:rsidRDefault="00CB6B11" w:rsidP="00ED366B">
      <w:pPr>
        <w:pStyle w:val="FMCSAText1"/>
      </w:pPr>
      <w:r>
        <w:t>R</w:t>
      </w:r>
      <w:r w:rsidR="005A79A4">
        <w:t>espondent</w:t>
      </w:r>
      <w:r w:rsidR="0059366E">
        <w:t>s</w:t>
      </w:r>
      <w:r w:rsidR="005A79A4">
        <w:t xml:space="preserve"> </w:t>
      </w:r>
      <w:r>
        <w:t>to this voluntary</w:t>
      </w:r>
      <w:r w:rsidR="001B43D4">
        <w:t>, online</w:t>
      </w:r>
      <w:r>
        <w:t xml:space="preserve"> information collection </w:t>
      </w:r>
      <w:r w:rsidR="005A79A4">
        <w:t xml:space="preserve">will be </w:t>
      </w:r>
      <w:r w:rsidR="009865C3">
        <w:t>maintenance managers</w:t>
      </w:r>
      <w:r w:rsidR="0087473D">
        <w:t>,</w:t>
      </w:r>
      <w:r w:rsidR="009865C3">
        <w:t xml:space="preserve"> </w:t>
      </w:r>
      <w:r w:rsidR="00BA2213">
        <w:t>safety managers</w:t>
      </w:r>
      <w:r w:rsidR="0087473D">
        <w:t>,</w:t>
      </w:r>
      <w:r w:rsidR="000E5F4B">
        <w:t xml:space="preserve"> or owner-operators</w:t>
      </w:r>
      <w:r w:rsidR="00BA2213">
        <w:t xml:space="preserve"> of truck </w:t>
      </w:r>
      <w:r w:rsidR="00C22207">
        <w:t>or</w:t>
      </w:r>
      <w:r w:rsidR="00BA2213">
        <w:t xml:space="preserve"> bus carriers.</w:t>
      </w:r>
      <w:r w:rsidR="008C65EA">
        <w:t xml:space="preserve"> Two</w:t>
      </w:r>
      <w:r w:rsidR="0059366E">
        <w:t xml:space="preserve"> </w:t>
      </w:r>
      <w:r w:rsidR="008C65EA">
        <w:t>sample</w:t>
      </w:r>
      <w:r w:rsidR="0059366E">
        <w:t xml:space="preserve"> groups</w:t>
      </w:r>
      <w:r w:rsidR="001B43D4">
        <w:t>, described as the Recommended Practices (RP) Group and the Intervention Effects (IE) Group,</w:t>
      </w:r>
      <w:r w:rsidR="008C65EA">
        <w:t xml:space="preserve"> will be targeted</w:t>
      </w:r>
      <w:r w:rsidR="001B43D4">
        <w:t xml:space="preserve"> </w:t>
      </w:r>
      <w:r w:rsidR="00BE1DC3">
        <w:t>using</w:t>
      </w:r>
      <w:r w:rsidR="001B43D4">
        <w:t xml:space="preserve"> purposive sampling. </w:t>
      </w:r>
      <w:r w:rsidR="008C65EA" w:rsidRPr="0092534A">
        <w:t xml:space="preserve">Carriers </w:t>
      </w:r>
      <w:r w:rsidR="007B6228">
        <w:t xml:space="preserve">eligible </w:t>
      </w:r>
      <w:r w:rsidR="008C65EA" w:rsidRPr="0092534A">
        <w:t xml:space="preserve">for the </w:t>
      </w:r>
      <w:r w:rsidR="009865C3">
        <w:t>RP</w:t>
      </w:r>
      <w:r w:rsidR="008C65EA" w:rsidRPr="0092534A">
        <w:t xml:space="preserve"> </w:t>
      </w:r>
      <w:r w:rsidR="0087473D">
        <w:t>G</w:t>
      </w:r>
      <w:r w:rsidR="008C65EA" w:rsidRPr="0092534A">
        <w:t>roup will be filtered</w:t>
      </w:r>
      <w:r w:rsidR="00FC1692">
        <w:t xml:space="preserve"> from the list of all active carriers available in the</w:t>
      </w:r>
      <w:r w:rsidR="00E37600">
        <w:t xml:space="preserve"> Motor Carrier Management Information System</w:t>
      </w:r>
      <w:r w:rsidR="00FC1692">
        <w:t xml:space="preserve"> </w:t>
      </w:r>
      <w:r w:rsidR="00E37600" w:rsidRPr="005B1423">
        <w:t>(</w:t>
      </w:r>
      <w:r w:rsidR="00FC1692" w:rsidRPr="005B1423">
        <w:t>MCMIS</w:t>
      </w:r>
      <w:r w:rsidR="00E37600" w:rsidRPr="005B1423">
        <w:t>)</w:t>
      </w:r>
      <w:r w:rsidR="00FC1692" w:rsidRPr="005B1423">
        <w:t xml:space="preserve"> and</w:t>
      </w:r>
      <w:r w:rsidR="00E37600" w:rsidRPr="005B1423">
        <w:t xml:space="preserve"> Safety M</w:t>
      </w:r>
      <w:r w:rsidR="0087473D" w:rsidRPr="005B1423">
        <w:t>easur</w:t>
      </w:r>
      <w:r w:rsidR="00E37600" w:rsidRPr="005B1423">
        <w:t>ement System</w:t>
      </w:r>
      <w:r w:rsidR="00FC1692" w:rsidRPr="005B1423">
        <w:t xml:space="preserve"> </w:t>
      </w:r>
      <w:r w:rsidR="00E37600" w:rsidRPr="005B1423">
        <w:t>(</w:t>
      </w:r>
      <w:r w:rsidR="00FC1692" w:rsidRPr="005B1423">
        <w:t>SMS</w:t>
      </w:r>
      <w:r w:rsidR="00E37600" w:rsidRPr="005B1423">
        <w:t>)</w:t>
      </w:r>
      <w:r w:rsidR="00FC1692" w:rsidRPr="005B1423">
        <w:t xml:space="preserve"> databases</w:t>
      </w:r>
      <w:r w:rsidR="008C65EA" w:rsidRPr="005B1423">
        <w:t xml:space="preserve"> based on the following criter</w:t>
      </w:r>
      <w:r w:rsidR="00E37600" w:rsidRPr="005B1423">
        <w:t xml:space="preserve">ia: </w:t>
      </w:r>
    </w:p>
    <w:p w14:paraId="6157516D" w14:textId="76B2A167" w:rsidR="005B1423" w:rsidRPr="005B1423" w:rsidRDefault="005B1423" w:rsidP="005B1423">
      <w:pPr>
        <w:pStyle w:val="FMCSAText1"/>
        <w:numPr>
          <w:ilvl w:val="0"/>
          <w:numId w:val="16"/>
        </w:numPr>
        <w:spacing w:after="0"/>
      </w:pPr>
      <w:r w:rsidRPr="005B1423">
        <w:t xml:space="preserve">Carrier “Vehicle Maintenance” Behavior Analysis and Safety Improvement Category (BASIC) </w:t>
      </w:r>
      <w:r w:rsidR="008B5730">
        <w:t xml:space="preserve">percentile </w:t>
      </w:r>
      <w:r w:rsidRPr="005B1423">
        <w:t xml:space="preserve">(from SMS) must be less than or equal to the 33rd percentile. The BASIC </w:t>
      </w:r>
      <w:r w:rsidR="008B5730">
        <w:t>percentile</w:t>
      </w:r>
      <w:r w:rsidR="008B5730" w:rsidRPr="005B1423">
        <w:t xml:space="preserve"> </w:t>
      </w:r>
      <w:r w:rsidRPr="005B1423">
        <w:t xml:space="preserve">for a carrier is based on its record of seven categories of on-road performance during the preceding 24 months of operation: unsafe driving, fatigue, driver fitness, drugs &amp; alcohol, vehicle maintenance, load securement, and crash history.  The carriers that have low BASIC </w:t>
      </w:r>
      <w:r w:rsidR="008B5730">
        <w:t>percentiles</w:t>
      </w:r>
      <w:r w:rsidR="008B5730" w:rsidRPr="005B1423">
        <w:t xml:space="preserve"> </w:t>
      </w:r>
      <w:r w:rsidRPr="005B1423">
        <w:t>for vehicle maintenance violations are among the best carriers, which is a criterion for eligibility in the RP group.</w:t>
      </w:r>
    </w:p>
    <w:p w14:paraId="2CCE4A74" w14:textId="7AC7042C" w:rsidR="00623EE4" w:rsidRPr="00717B94" w:rsidRDefault="00623EE4" w:rsidP="005B1423">
      <w:pPr>
        <w:pStyle w:val="FMCSAListBullet1"/>
        <w:numPr>
          <w:ilvl w:val="0"/>
          <w:numId w:val="0"/>
        </w:numPr>
        <w:spacing w:before="0"/>
        <w:ind w:left="1080"/>
        <w:rPr>
          <w:highlight w:val="yellow"/>
        </w:rPr>
      </w:pPr>
      <w:bookmarkStart w:id="2" w:name="_Hlk510775068"/>
    </w:p>
    <w:p w14:paraId="48982ADC" w14:textId="37BBCD5D" w:rsidR="00623EE4" w:rsidRDefault="00623EE4" w:rsidP="005B1423">
      <w:pPr>
        <w:pStyle w:val="FMCSAListBullet1"/>
        <w:spacing w:before="0"/>
      </w:pPr>
      <w:r>
        <w:t xml:space="preserve">Carrier “Crash Indicator” </w:t>
      </w:r>
      <w:r w:rsidR="008C65EA" w:rsidRPr="0092534A">
        <w:t>BASIC</w:t>
      </w:r>
      <w:r w:rsidR="00E37600">
        <w:t xml:space="preserve"> </w:t>
      </w:r>
      <w:r w:rsidR="008B5730">
        <w:t xml:space="preserve">percentile </w:t>
      </w:r>
      <w:r>
        <w:t>(crash data from MCMIS)</w:t>
      </w:r>
      <w:r w:rsidR="008C65EA" w:rsidRPr="0092534A">
        <w:t xml:space="preserve"> </w:t>
      </w:r>
      <w:r w:rsidR="00CB6B11">
        <w:t xml:space="preserve">must be </w:t>
      </w:r>
      <w:r w:rsidR="008C65EA" w:rsidRPr="0092534A">
        <w:t>less than or equal to</w:t>
      </w:r>
      <w:r w:rsidR="00E37600">
        <w:t xml:space="preserve"> the</w:t>
      </w:r>
      <w:r w:rsidR="008C65EA" w:rsidRPr="0092534A">
        <w:t xml:space="preserve"> 33rd percentile</w:t>
      </w:r>
      <w:r>
        <w:t>.</w:t>
      </w:r>
      <w:r w:rsidR="00D10A74">
        <w:t xml:space="preserve"> </w:t>
      </w:r>
      <w:r w:rsidR="00D10A74" w:rsidRPr="005B1423">
        <w:t xml:space="preserve">The carriers that have low BASIC </w:t>
      </w:r>
      <w:r w:rsidR="008B5730">
        <w:t>percentiles</w:t>
      </w:r>
      <w:r w:rsidR="008B5730" w:rsidRPr="005B1423">
        <w:t xml:space="preserve"> </w:t>
      </w:r>
      <w:r w:rsidR="00D10A74" w:rsidRPr="005B1423">
        <w:t xml:space="preserve">for crashes are among the </w:t>
      </w:r>
      <w:r w:rsidR="00F01869">
        <w:t>safest</w:t>
      </w:r>
      <w:r w:rsidR="00D10A74" w:rsidRPr="005B1423">
        <w:t xml:space="preserve"> carriers, which is a second criterion for eligibility in the RP group.</w:t>
      </w:r>
      <w:r w:rsidR="00D10A74">
        <w:t xml:space="preserve"> </w:t>
      </w:r>
    </w:p>
    <w:bookmarkEnd w:id="2"/>
    <w:p w14:paraId="0E09976C" w14:textId="01967C05" w:rsidR="00623EE4" w:rsidRDefault="00623EE4" w:rsidP="00ED366B">
      <w:pPr>
        <w:pStyle w:val="FMCSAListBullet1"/>
      </w:pPr>
      <w:r>
        <w:t>C</w:t>
      </w:r>
      <w:r w:rsidR="00FC1692">
        <w:t>arrier contact information</w:t>
      </w:r>
      <w:r w:rsidR="00FC1692" w:rsidRPr="0092534A">
        <w:t xml:space="preserve"> </w:t>
      </w:r>
      <w:r w:rsidR="00CB6B11">
        <w:t xml:space="preserve">must be </w:t>
      </w:r>
      <w:r w:rsidR="00FC1692" w:rsidRPr="0092534A">
        <w:t xml:space="preserve">available </w:t>
      </w:r>
      <w:r>
        <w:t>in SMS (</w:t>
      </w:r>
      <w:r w:rsidR="00FC1692" w:rsidRPr="0092534A">
        <w:t>for outreach</w:t>
      </w:r>
      <w:r>
        <w:t xml:space="preserve"> purposes)</w:t>
      </w:r>
      <w:r w:rsidR="008C65EA" w:rsidRPr="0092534A">
        <w:t xml:space="preserve">. </w:t>
      </w:r>
    </w:p>
    <w:p w14:paraId="711A7BDC" w14:textId="4B5E4ACE" w:rsidR="00623EE4" w:rsidRDefault="008C65EA" w:rsidP="00ED366B">
      <w:pPr>
        <w:pStyle w:val="FMCSAText112above"/>
      </w:pPr>
      <w:r w:rsidRPr="0092534A">
        <w:t xml:space="preserve">Carriers </w:t>
      </w:r>
      <w:r w:rsidR="007B6228">
        <w:t xml:space="preserve">eligible </w:t>
      </w:r>
      <w:r w:rsidRPr="0092534A">
        <w:t xml:space="preserve">for the </w:t>
      </w:r>
      <w:r w:rsidR="009865C3">
        <w:t>IE</w:t>
      </w:r>
      <w:r w:rsidRPr="0092534A">
        <w:t xml:space="preserve"> </w:t>
      </w:r>
      <w:r w:rsidR="00CE1DED">
        <w:t>G</w:t>
      </w:r>
      <w:r w:rsidR="00CE1DED" w:rsidRPr="0092534A">
        <w:t>roup</w:t>
      </w:r>
      <w:r w:rsidRPr="0092534A">
        <w:t xml:space="preserve"> will be filtered based on the following criter</w:t>
      </w:r>
      <w:r w:rsidR="00E37600">
        <w:t xml:space="preserve">ia: </w:t>
      </w:r>
    </w:p>
    <w:p w14:paraId="66E7FD15" w14:textId="7D99A1DC" w:rsidR="00623EE4" w:rsidRDefault="00CB6B11" w:rsidP="00ED366B">
      <w:pPr>
        <w:pStyle w:val="FMCSAListBullet1"/>
      </w:pPr>
      <w:r>
        <w:t xml:space="preserve">Must have experienced </w:t>
      </w:r>
      <w:r w:rsidR="00750183">
        <w:t xml:space="preserve">Federal or State </w:t>
      </w:r>
      <w:r>
        <w:t>i</w:t>
      </w:r>
      <w:r w:rsidR="008C65EA" w:rsidRPr="0092534A">
        <w:t>ntervention</w:t>
      </w:r>
      <w:r w:rsidR="00EE75B5">
        <w:rPr>
          <w:rStyle w:val="FootnoteReference"/>
        </w:rPr>
        <w:footnoteReference w:id="2"/>
      </w:r>
      <w:r w:rsidR="008C65EA" w:rsidRPr="0092534A">
        <w:t xml:space="preserve"> activity</w:t>
      </w:r>
      <w:r w:rsidR="00E37600">
        <w:t xml:space="preserve"> in the p</w:t>
      </w:r>
      <w:r w:rsidR="00623EE4">
        <w:t>ast</w:t>
      </w:r>
      <w:r w:rsidR="00E37600">
        <w:t xml:space="preserve"> 24 months</w:t>
      </w:r>
      <w:r w:rsidR="00623EE4">
        <w:t>.</w:t>
      </w:r>
    </w:p>
    <w:p w14:paraId="01372B5D" w14:textId="5C0B1962" w:rsidR="00623EE4" w:rsidRDefault="00623EE4" w:rsidP="00ED366B">
      <w:pPr>
        <w:pStyle w:val="FMCSAListBullet1"/>
      </w:pPr>
      <w:r>
        <w:t>C</w:t>
      </w:r>
      <w:r w:rsidR="00FC1692" w:rsidRPr="0092534A">
        <w:t>arrier contact information</w:t>
      </w:r>
      <w:r w:rsidR="00CB6B11">
        <w:t xml:space="preserve"> must be</w:t>
      </w:r>
      <w:r w:rsidR="00FC1692" w:rsidRPr="0092534A">
        <w:t xml:space="preserve"> available</w:t>
      </w:r>
      <w:r>
        <w:t xml:space="preserve"> in SMS</w:t>
      </w:r>
      <w:r w:rsidR="00FC1692" w:rsidRPr="0092534A">
        <w:t xml:space="preserve"> </w:t>
      </w:r>
      <w:r>
        <w:t>(</w:t>
      </w:r>
      <w:r w:rsidR="00FC1692" w:rsidRPr="0092534A">
        <w:t xml:space="preserve">for outreach </w:t>
      </w:r>
      <w:r>
        <w:t>purposes)</w:t>
      </w:r>
      <w:r w:rsidR="00E37600">
        <w:t xml:space="preserve">. </w:t>
      </w:r>
    </w:p>
    <w:p w14:paraId="49932021" w14:textId="6D7F997A" w:rsidR="008C65EA" w:rsidRDefault="00E37600" w:rsidP="00ED366B">
      <w:pPr>
        <w:pStyle w:val="FMCSAText112above"/>
      </w:pPr>
      <w:r>
        <w:t xml:space="preserve">Carriers </w:t>
      </w:r>
      <w:r w:rsidR="008C65EA" w:rsidRPr="0092534A">
        <w:t xml:space="preserve">included in the </w:t>
      </w:r>
      <w:r w:rsidR="009865C3">
        <w:t>IE</w:t>
      </w:r>
      <w:r w:rsidR="008C65EA" w:rsidRPr="0092534A">
        <w:t xml:space="preserve"> </w:t>
      </w:r>
      <w:r w:rsidR="00521BE4">
        <w:t>G</w:t>
      </w:r>
      <w:r w:rsidR="008C65EA" w:rsidRPr="0092534A">
        <w:t xml:space="preserve">roup will not be included in the </w:t>
      </w:r>
      <w:r w:rsidR="009865C3">
        <w:t>RP</w:t>
      </w:r>
      <w:r w:rsidR="008C65EA" w:rsidRPr="0092534A">
        <w:t xml:space="preserve"> </w:t>
      </w:r>
      <w:r w:rsidR="00521BE4">
        <w:t>G</w:t>
      </w:r>
      <w:r w:rsidR="008C65EA" w:rsidRPr="0092534A">
        <w:t>roup.</w:t>
      </w:r>
    </w:p>
    <w:p w14:paraId="116C6978" w14:textId="136FF664" w:rsidR="007C6358" w:rsidRDefault="00E37600" w:rsidP="00ED366B">
      <w:pPr>
        <w:pStyle w:val="FMCSAText1"/>
      </w:pPr>
      <w:r>
        <w:lastRenderedPageBreak/>
        <w:t>R</w:t>
      </w:r>
      <w:r w:rsidR="0059366E">
        <w:t>espondents</w:t>
      </w:r>
      <w:r w:rsidR="00FC1692">
        <w:t xml:space="preserve"> </w:t>
      </w:r>
      <w:r w:rsidR="0059366E">
        <w:t>for both groups will be</w:t>
      </w:r>
      <w:r>
        <w:t xml:space="preserve"> sampled</w:t>
      </w:r>
      <w:r w:rsidR="0059366E">
        <w:t xml:space="preserve"> from the list of </w:t>
      </w:r>
      <w:r w:rsidR="007B6228">
        <w:t>those carriers meeting the above eligibility criteria.</w:t>
      </w:r>
      <w:r w:rsidR="008C65EA">
        <w:t xml:space="preserve"> In </w:t>
      </w:r>
      <w:r w:rsidR="00521BE4">
        <w:t xml:space="preserve">December of </w:t>
      </w:r>
      <w:r w:rsidR="008C65EA">
        <w:t xml:space="preserve">2016, </w:t>
      </w:r>
      <w:r>
        <w:t>the</w:t>
      </w:r>
      <w:r w:rsidR="00521BE4">
        <w:t xml:space="preserve">re were 524,058 </w:t>
      </w:r>
      <w:r w:rsidR="00D32BE3">
        <w:t>interstate motor carriers and intrastate hazardous materials motor carriers</w:t>
      </w:r>
      <w:r w:rsidR="00521BE4">
        <w:t xml:space="preserve"> with recent activity in MCMIS.</w:t>
      </w:r>
      <w:r w:rsidR="00D32BE3" w:rsidRPr="00ED366B">
        <w:rPr>
          <w:vertAlign w:val="superscript"/>
        </w:rPr>
        <w:t>(</w:t>
      </w:r>
      <w:r w:rsidR="00521BE4" w:rsidRPr="00D32BE3">
        <w:rPr>
          <w:rStyle w:val="FootnoteReference"/>
        </w:rPr>
        <w:footnoteReference w:id="3"/>
      </w:r>
      <w:r w:rsidR="00D32BE3" w:rsidRPr="00ED366B">
        <w:rPr>
          <w:vertAlign w:val="superscript"/>
        </w:rPr>
        <w:t>)</w:t>
      </w:r>
      <w:r>
        <w:t xml:space="preserve"> </w:t>
      </w:r>
      <w:r w:rsidR="009865C3">
        <w:t xml:space="preserve">However, the respondent universe will be much smaller, based on the selection criteria. An estimate of the number of carriers </w:t>
      </w:r>
      <w:r w:rsidR="007B6228">
        <w:t xml:space="preserve">eligible for </w:t>
      </w:r>
      <w:r w:rsidR="009865C3">
        <w:t>each of the groups</w:t>
      </w:r>
      <w:r w:rsidR="00D32BE3">
        <w:t xml:space="preserve"> (RP and IE)</w:t>
      </w:r>
      <w:r w:rsidR="009865C3">
        <w:t xml:space="preserve">, </w:t>
      </w:r>
      <w:r w:rsidR="002C5BDA">
        <w:t>broken out</w:t>
      </w:r>
      <w:r w:rsidR="009865C3">
        <w:t xml:space="preserve"> by size and operation type</w:t>
      </w:r>
      <w:r w:rsidR="00DD1F9C">
        <w:t>,</w:t>
      </w:r>
      <w:r w:rsidR="009865C3">
        <w:t xml:space="preserve"> is provided in </w:t>
      </w:r>
      <w:r w:rsidR="0087473D">
        <w:fldChar w:fldCharType="begin"/>
      </w:r>
      <w:r w:rsidR="0087473D">
        <w:instrText xml:space="preserve"> REF _Ref510713078 \h </w:instrText>
      </w:r>
      <w:r w:rsidR="0087473D">
        <w:fldChar w:fldCharType="separate"/>
      </w:r>
      <w:r w:rsidR="0033254C">
        <w:t xml:space="preserve">Table </w:t>
      </w:r>
      <w:r w:rsidR="0033254C">
        <w:rPr>
          <w:noProof/>
        </w:rPr>
        <w:t>1</w:t>
      </w:r>
      <w:r w:rsidR="0087473D">
        <w:fldChar w:fldCharType="end"/>
      </w:r>
      <w:r w:rsidR="009865C3">
        <w:t xml:space="preserve">. </w:t>
      </w:r>
    </w:p>
    <w:p w14:paraId="76D47517" w14:textId="75BA60AB" w:rsidR="009865C3" w:rsidRPr="00623EE4" w:rsidRDefault="0040763B" w:rsidP="00ED366B">
      <w:pPr>
        <w:pStyle w:val="FMCSACaption-Table"/>
      </w:pPr>
      <w:bookmarkStart w:id="3" w:name="_Ref510713078"/>
      <w:r>
        <w:t xml:space="preserve">Table </w:t>
      </w:r>
      <w:r w:rsidR="0012332E">
        <w:fldChar w:fldCharType="begin"/>
      </w:r>
      <w:r w:rsidR="0012332E">
        <w:instrText xml:space="preserve"> SEQ Table \* ARABIC </w:instrText>
      </w:r>
      <w:r w:rsidR="0012332E">
        <w:fldChar w:fldCharType="separate"/>
      </w:r>
      <w:r w:rsidR="0033254C">
        <w:rPr>
          <w:noProof/>
        </w:rPr>
        <w:t>1</w:t>
      </w:r>
      <w:r w:rsidR="0012332E">
        <w:rPr>
          <w:noProof/>
        </w:rPr>
        <w:fldChar w:fldCharType="end"/>
      </w:r>
      <w:bookmarkEnd w:id="3"/>
      <w:r>
        <w:t>.</w:t>
      </w:r>
      <w:r w:rsidR="009865C3" w:rsidRPr="00623EE4">
        <w:t xml:space="preserve"> </w:t>
      </w:r>
      <w:r w:rsidR="00A12566">
        <w:t xml:space="preserve">Estimated </w:t>
      </w:r>
      <w:r>
        <w:t>n</w:t>
      </w:r>
      <w:r w:rsidR="007B6228">
        <w:t xml:space="preserve">umber of </w:t>
      </w:r>
      <w:r>
        <w:t>c</w:t>
      </w:r>
      <w:r w:rsidR="009865C3" w:rsidRPr="00623EE4">
        <w:t>arrier</w:t>
      </w:r>
      <w:r w:rsidR="007B6228">
        <w:t>s</w:t>
      </w:r>
      <w:r w:rsidR="009865C3" w:rsidRPr="00623EE4">
        <w:t xml:space="preserve"> </w:t>
      </w:r>
      <w:r>
        <w:t>e</w:t>
      </w:r>
      <w:r w:rsidR="007B6228">
        <w:t xml:space="preserve">ligible for </w:t>
      </w:r>
      <w:r w:rsidR="00CB6B11">
        <w:t>RP</w:t>
      </w:r>
      <w:r w:rsidR="00A12566">
        <w:t xml:space="preserve"> </w:t>
      </w:r>
      <w:r>
        <w:t>G</w:t>
      </w:r>
      <w:r w:rsidR="00A12566">
        <w:t>roup</w:t>
      </w:r>
      <w:r w:rsidR="007B6228">
        <w:t xml:space="preserve"> and </w:t>
      </w:r>
      <w:r w:rsidR="00CB6B11">
        <w:t>IE</w:t>
      </w:r>
      <w:r w:rsidR="007B6228">
        <w:t xml:space="preserve"> Group (</w:t>
      </w:r>
      <w:r>
        <w:t>r</w:t>
      </w:r>
      <w:r w:rsidR="007B6228">
        <w:t xml:space="preserve">espondent </w:t>
      </w:r>
      <w:r>
        <w:t>u</w:t>
      </w:r>
      <w:r w:rsidR="007B6228">
        <w:t>niverse)</w:t>
      </w:r>
      <w:r>
        <w:t>,</w:t>
      </w:r>
      <w:r w:rsidR="00A12566" w:rsidRPr="00A12566">
        <w:t xml:space="preserve"> </w:t>
      </w:r>
      <w:r>
        <w:t>b</w:t>
      </w:r>
      <w:r w:rsidR="00A12566" w:rsidRPr="00A12566">
        <w:t>roken</w:t>
      </w:r>
      <w:r w:rsidR="00A12566">
        <w:t xml:space="preserve"> </w:t>
      </w:r>
      <w:r>
        <w:t>o</w:t>
      </w:r>
      <w:r w:rsidR="00A12566">
        <w:t xml:space="preserve">ut </w:t>
      </w:r>
      <w:r w:rsidR="009865C3" w:rsidRPr="00623EE4">
        <w:t xml:space="preserve">by </w:t>
      </w:r>
      <w:r>
        <w:t>s</w:t>
      </w:r>
      <w:r w:rsidR="009865C3" w:rsidRPr="00623EE4">
        <w:t xml:space="preserve">ize and </w:t>
      </w:r>
      <w:r>
        <w:t>o</w:t>
      </w:r>
      <w:r w:rsidR="009865C3" w:rsidRPr="00623EE4">
        <w:t xml:space="preserve">peration </w:t>
      </w:r>
      <w:r>
        <w:t>t</w:t>
      </w:r>
      <w:r w:rsidR="009865C3" w:rsidRPr="00623EE4">
        <w:t>ype</w:t>
      </w:r>
      <w:r>
        <w:t>.</w:t>
      </w:r>
    </w:p>
    <w:tbl>
      <w:tblPr>
        <w:tblStyle w:val="FMCSATable1Style"/>
        <w:tblW w:w="0" w:type="auto"/>
        <w:tblLayout w:type="fixed"/>
        <w:tblLook w:val="04A0" w:firstRow="1" w:lastRow="0" w:firstColumn="1" w:lastColumn="0" w:noHBand="0" w:noVBand="1"/>
      </w:tblPr>
      <w:tblGrid>
        <w:gridCol w:w="1785"/>
        <w:gridCol w:w="1830"/>
        <w:gridCol w:w="1831"/>
        <w:gridCol w:w="1831"/>
        <w:gridCol w:w="1831"/>
      </w:tblGrid>
      <w:tr w:rsidR="0040763B" w14:paraId="7D53D1B4" w14:textId="77777777" w:rsidTr="00ED366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85" w:type="dxa"/>
            <w:vMerge w:val="restart"/>
            <w:tcBorders>
              <w:top w:val="single" w:sz="12" w:space="0" w:color="auto"/>
            </w:tcBorders>
            <w:hideMark/>
          </w:tcPr>
          <w:p w14:paraId="318A2164" w14:textId="77777777" w:rsidR="0040763B" w:rsidRDefault="0040763B" w:rsidP="00ED366B">
            <w:pPr>
              <w:pStyle w:val="FMCSATableHead"/>
              <w:spacing w:before="40" w:after="40"/>
              <w:rPr>
                <w:sz w:val="22"/>
                <w:szCs w:val="22"/>
              </w:rPr>
            </w:pPr>
            <w:r>
              <w:t xml:space="preserve">Carrier Size </w:t>
            </w:r>
            <w:r>
              <w:br/>
              <w:t>(Power Units)</w:t>
            </w:r>
          </w:p>
        </w:tc>
        <w:tc>
          <w:tcPr>
            <w:tcW w:w="3661" w:type="dxa"/>
            <w:gridSpan w:val="2"/>
            <w:tcBorders>
              <w:top w:val="single" w:sz="12" w:space="0" w:color="auto"/>
              <w:bottom w:val="single" w:sz="4" w:space="0" w:color="auto"/>
            </w:tcBorders>
            <w:hideMark/>
          </w:tcPr>
          <w:p w14:paraId="1B2FC35C" w14:textId="6D5E5463" w:rsidR="0040763B" w:rsidRDefault="0040763B" w:rsidP="00ED366B">
            <w:pPr>
              <w:pStyle w:val="FMCSATableHead"/>
              <w:spacing w:before="40" w:after="40"/>
              <w:cnfStyle w:val="100000000000" w:firstRow="1" w:lastRow="0" w:firstColumn="0" w:lastColumn="0" w:oddVBand="0" w:evenVBand="0" w:oddHBand="0" w:evenHBand="0" w:firstRowFirstColumn="0" w:firstRowLastColumn="0" w:lastRowFirstColumn="0" w:lastRowLastColumn="0"/>
              <w:rPr>
                <w:rFonts w:ascii="Calibri" w:hAnsi="Calibri" w:cs="Calibri"/>
              </w:rPr>
            </w:pPr>
            <w:r>
              <w:t xml:space="preserve">Truck Carriers </w:t>
            </w:r>
          </w:p>
        </w:tc>
        <w:tc>
          <w:tcPr>
            <w:tcW w:w="3662" w:type="dxa"/>
            <w:gridSpan w:val="2"/>
            <w:tcBorders>
              <w:top w:val="single" w:sz="12" w:space="0" w:color="auto"/>
              <w:bottom w:val="single" w:sz="4" w:space="0" w:color="auto"/>
            </w:tcBorders>
            <w:hideMark/>
          </w:tcPr>
          <w:p w14:paraId="12666595" w14:textId="77777777" w:rsidR="0040763B" w:rsidRDefault="0040763B" w:rsidP="00ED366B">
            <w:pPr>
              <w:pStyle w:val="FMCSATableHead"/>
              <w:spacing w:before="40" w:after="40"/>
              <w:cnfStyle w:val="100000000000" w:firstRow="1" w:lastRow="0" w:firstColumn="0" w:lastColumn="0" w:oddVBand="0" w:evenVBand="0" w:oddHBand="0" w:evenHBand="0" w:firstRowFirstColumn="0" w:firstRowLastColumn="0" w:lastRowFirstColumn="0" w:lastRowLastColumn="0"/>
            </w:pPr>
            <w:r>
              <w:t xml:space="preserve">Bus Carriers </w:t>
            </w:r>
          </w:p>
        </w:tc>
      </w:tr>
      <w:tr w:rsidR="0040763B" w14:paraId="72502A5D" w14:textId="77777777" w:rsidTr="00ED366B">
        <w:trPr>
          <w:trHeight w:val="96"/>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12" w:space="0" w:color="auto"/>
              <w:bottom w:val="single" w:sz="12" w:space="0" w:color="auto"/>
            </w:tcBorders>
          </w:tcPr>
          <w:p w14:paraId="13A0D8A9" w14:textId="77777777" w:rsidR="0040763B" w:rsidRDefault="0040763B" w:rsidP="00ED366B">
            <w:pPr>
              <w:pStyle w:val="FMCSATableHead"/>
              <w:spacing w:before="40" w:after="40"/>
            </w:pPr>
          </w:p>
        </w:tc>
        <w:tc>
          <w:tcPr>
            <w:tcW w:w="1830" w:type="dxa"/>
            <w:tcBorders>
              <w:top w:val="single" w:sz="4" w:space="0" w:color="auto"/>
              <w:bottom w:val="single" w:sz="12" w:space="0" w:color="auto"/>
            </w:tcBorders>
            <w:shd w:val="clear" w:color="auto" w:fill="D9D9D9" w:themeFill="background1" w:themeFillShade="D9"/>
            <w:hideMark/>
          </w:tcPr>
          <w:p w14:paraId="1CA47F06" w14:textId="358AB851" w:rsidR="0040763B" w:rsidRPr="00ED366B" w:rsidRDefault="0040763B" w:rsidP="00ED366B">
            <w:pPr>
              <w:pStyle w:val="FMCSATableHead"/>
              <w:spacing w:before="40" w:after="40"/>
              <w:cnfStyle w:val="000000000000" w:firstRow="0" w:lastRow="0" w:firstColumn="0" w:lastColumn="0" w:oddVBand="0" w:evenVBand="0" w:oddHBand="0" w:evenHBand="0" w:firstRowFirstColumn="0" w:firstRowLastColumn="0" w:lastRowFirstColumn="0" w:lastRowLastColumn="0"/>
              <w:rPr>
                <w:b w:val="0"/>
                <w:sz w:val="16"/>
              </w:rPr>
            </w:pPr>
            <w:r>
              <w:t>R</w:t>
            </w:r>
            <w:r w:rsidR="00CB6B11">
              <w:t>P</w:t>
            </w:r>
            <w:r>
              <w:t xml:space="preserve"> Population</w:t>
            </w:r>
            <w:r>
              <w:rPr>
                <w:sz w:val="16"/>
              </w:rPr>
              <w:t>†</w:t>
            </w:r>
          </w:p>
        </w:tc>
        <w:tc>
          <w:tcPr>
            <w:tcW w:w="1831" w:type="dxa"/>
            <w:tcBorders>
              <w:top w:val="single" w:sz="4" w:space="0" w:color="auto"/>
              <w:bottom w:val="single" w:sz="12" w:space="0" w:color="auto"/>
            </w:tcBorders>
            <w:shd w:val="clear" w:color="auto" w:fill="D9D9D9" w:themeFill="background1" w:themeFillShade="D9"/>
            <w:hideMark/>
          </w:tcPr>
          <w:p w14:paraId="6DA9C26C" w14:textId="25CDDDF6" w:rsidR="0040763B" w:rsidRDefault="0040763B" w:rsidP="00ED366B">
            <w:pPr>
              <w:pStyle w:val="FMCSATableHead"/>
              <w:spacing w:before="40" w:after="40"/>
              <w:cnfStyle w:val="000000000000" w:firstRow="0" w:lastRow="0" w:firstColumn="0" w:lastColumn="0" w:oddVBand="0" w:evenVBand="0" w:oddHBand="0" w:evenHBand="0" w:firstRowFirstColumn="0" w:firstRowLastColumn="0" w:lastRowFirstColumn="0" w:lastRowLastColumn="0"/>
            </w:pPr>
            <w:r>
              <w:t>I</w:t>
            </w:r>
            <w:r w:rsidR="00CB6B11">
              <w:t>E</w:t>
            </w:r>
            <w:r>
              <w:t xml:space="preserve"> Population</w:t>
            </w:r>
            <w:r w:rsidRPr="00ED366B">
              <w:rPr>
                <w:b w:val="0"/>
              </w:rPr>
              <w:t>‡</w:t>
            </w:r>
          </w:p>
        </w:tc>
        <w:tc>
          <w:tcPr>
            <w:tcW w:w="1831" w:type="dxa"/>
            <w:tcBorders>
              <w:top w:val="single" w:sz="4" w:space="0" w:color="auto"/>
              <w:bottom w:val="single" w:sz="12" w:space="0" w:color="auto"/>
            </w:tcBorders>
            <w:shd w:val="clear" w:color="auto" w:fill="D9D9D9" w:themeFill="background1" w:themeFillShade="D9"/>
            <w:hideMark/>
          </w:tcPr>
          <w:p w14:paraId="2494A0BF" w14:textId="67FAA6E0" w:rsidR="0040763B" w:rsidRDefault="0040763B" w:rsidP="00ED366B">
            <w:pPr>
              <w:pStyle w:val="FMCSATableHead"/>
              <w:spacing w:before="40" w:after="40"/>
              <w:cnfStyle w:val="000000000000" w:firstRow="0" w:lastRow="0" w:firstColumn="0" w:lastColumn="0" w:oddVBand="0" w:evenVBand="0" w:oddHBand="0" w:evenHBand="0" w:firstRowFirstColumn="0" w:firstRowLastColumn="0" w:lastRowFirstColumn="0" w:lastRowLastColumn="0"/>
            </w:pPr>
            <w:r>
              <w:t>R</w:t>
            </w:r>
            <w:r w:rsidR="00CB6B11">
              <w:t>P</w:t>
            </w:r>
            <w:r>
              <w:t xml:space="preserve"> Population</w:t>
            </w:r>
            <w:r w:rsidRPr="00ED366B">
              <w:rPr>
                <w:b w:val="0"/>
              </w:rPr>
              <w:t>†</w:t>
            </w:r>
          </w:p>
        </w:tc>
        <w:tc>
          <w:tcPr>
            <w:tcW w:w="1831" w:type="dxa"/>
            <w:tcBorders>
              <w:top w:val="single" w:sz="4" w:space="0" w:color="auto"/>
              <w:bottom w:val="single" w:sz="12" w:space="0" w:color="auto"/>
            </w:tcBorders>
            <w:shd w:val="clear" w:color="auto" w:fill="D9D9D9" w:themeFill="background1" w:themeFillShade="D9"/>
            <w:hideMark/>
          </w:tcPr>
          <w:p w14:paraId="74E78E6F" w14:textId="15E0D9E3" w:rsidR="0040763B" w:rsidRDefault="00CB6B11" w:rsidP="00ED366B">
            <w:pPr>
              <w:pStyle w:val="FMCSATableHead"/>
              <w:spacing w:before="40" w:after="40"/>
              <w:cnfStyle w:val="000000000000" w:firstRow="0" w:lastRow="0" w:firstColumn="0" w:lastColumn="0" w:oddVBand="0" w:evenVBand="0" w:oddHBand="0" w:evenHBand="0" w:firstRowFirstColumn="0" w:firstRowLastColumn="0" w:lastRowFirstColumn="0" w:lastRowLastColumn="0"/>
            </w:pPr>
            <w:r>
              <w:t>IE</w:t>
            </w:r>
            <w:r w:rsidR="0040763B">
              <w:t xml:space="preserve"> Population</w:t>
            </w:r>
            <w:r w:rsidR="0040763B" w:rsidRPr="00ED366B">
              <w:rPr>
                <w:b w:val="0"/>
              </w:rPr>
              <w:t>‡</w:t>
            </w:r>
          </w:p>
        </w:tc>
      </w:tr>
      <w:tr w:rsidR="0040763B" w14:paraId="2ED4BD6C" w14:textId="77777777" w:rsidTr="00ED366B">
        <w:trPr>
          <w:trHeight w:val="322"/>
        </w:trPr>
        <w:tc>
          <w:tcPr>
            <w:cnfStyle w:val="001000000000" w:firstRow="0" w:lastRow="0" w:firstColumn="1" w:lastColumn="0" w:oddVBand="0" w:evenVBand="0" w:oddHBand="0" w:evenHBand="0" w:firstRowFirstColumn="0" w:firstRowLastColumn="0" w:lastRowFirstColumn="0" w:lastRowLastColumn="0"/>
            <w:tcW w:w="1785" w:type="dxa"/>
            <w:tcBorders>
              <w:top w:val="single" w:sz="12" w:space="0" w:color="auto"/>
            </w:tcBorders>
            <w:noWrap/>
            <w:hideMark/>
          </w:tcPr>
          <w:p w14:paraId="08761D50" w14:textId="7EF8EC62" w:rsidR="0040763B" w:rsidRDefault="0040763B" w:rsidP="00ED366B">
            <w:pPr>
              <w:pStyle w:val="FMCSATableBody1"/>
            </w:pPr>
            <w:r>
              <w:t>1–6</w:t>
            </w:r>
          </w:p>
        </w:tc>
        <w:tc>
          <w:tcPr>
            <w:tcW w:w="1830" w:type="dxa"/>
            <w:tcBorders>
              <w:top w:val="single" w:sz="12" w:space="0" w:color="auto"/>
            </w:tcBorders>
            <w:noWrap/>
            <w:hideMark/>
          </w:tcPr>
          <w:p w14:paraId="364F2C5A" w14:textId="31C016F8"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3,126</w:t>
            </w:r>
          </w:p>
        </w:tc>
        <w:tc>
          <w:tcPr>
            <w:tcW w:w="1831" w:type="dxa"/>
            <w:tcBorders>
              <w:top w:val="single" w:sz="12" w:space="0" w:color="auto"/>
            </w:tcBorders>
            <w:hideMark/>
          </w:tcPr>
          <w:p w14:paraId="16654B92"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11,224</w:t>
            </w:r>
          </w:p>
        </w:tc>
        <w:tc>
          <w:tcPr>
            <w:tcW w:w="1831" w:type="dxa"/>
            <w:tcBorders>
              <w:top w:val="single" w:sz="12" w:space="0" w:color="auto"/>
            </w:tcBorders>
            <w:noWrap/>
            <w:hideMark/>
          </w:tcPr>
          <w:p w14:paraId="4710CF78"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78</w:t>
            </w:r>
          </w:p>
        </w:tc>
        <w:tc>
          <w:tcPr>
            <w:tcW w:w="1831" w:type="dxa"/>
            <w:tcBorders>
              <w:top w:val="single" w:sz="12" w:space="0" w:color="auto"/>
            </w:tcBorders>
            <w:hideMark/>
          </w:tcPr>
          <w:p w14:paraId="6AF4079B"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102</w:t>
            </w:r>
          </w:p>
        </w:tc>
      </w:tr>
      <w:tr w:rsidR="0040763B" w14:paraId="7BC8F443"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14:paraId="3273924E" w14:textId="2E916A28" w:rsidR="0040763B" w:rsidRDefault="0040763B" w:rsidP="00ED366B">
            <w:pPr>
              <w:pStyle w:val="FMCSATableBody1"/>
            </w:pPr>
            <w:r>
              <w:t>7</w:t>
            </w:r>
            <w:r w:rsidR="0087473D">
              <w:t>–</w:t>
            </w:r>
            <w:r>
              <w:t>20</w:t>
            </w:r>
          </w:p>
        </w:tc>
        <w:tc>
          <w:tcPr>
            <w:tcW w:w="1830" w:type="dxa"/>
            <w:noWrap/>
            <w:hideMark/>
          </w:tcPr>
          <w:p w14:paraId="16C08B69" w14:textId="2F3F6924"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3,349</w:t>
            </w:r>
          </w:p>
        </w:tc>
        <w:tc>
          <w:tcPr>
            <w:tcW w:w="1831" w:type="dxa"/>
            <w:hideMark/>
          </w:tcPr>
          <w:p w14:paraId="73B10326"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4,521</w:t>
            </w:r>
          </w:p>
        </w:tc>
        <w:tc>
          <w:tcPr>
            <w:tcW w:w="1831" w:type="dxa"/>
            <w:noWrap/>
            <w:hideMark/>
          </w:tcPr>
          <w:p w14:paraId="68D2B7FF"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171</w:t>
            </w:r>
          </w:p>
        </w:tc>
        <w:tc>
          <w:tcPr>
            <w:tcW w:w="1831" w:type="dxa"/>
            <w:hideMark/>
          </w:tcPr>
          <w:p w14:paraId="76E9A0C1"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62</w:t>
            </w:r>
          </w:p>
        </w:tc>
      </w:tr>
      <w:tr w:rsidR="0040763B" w14:paraId="2D842B6A"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14:paraId="674F9AC2" w14:textId="1BA2526E" w:rsidR="0040763B" w:rsidRDefault="0040763B" w:rsidP="00ED366B">
            <w:pPr>
              <w:pStyle w:val="FMCSATableBody1"/>
            </w:pPr>
            <w:r>
              <w:t>21</w:t>
            </w:r>
            <w:r w:rsidR="0087473D">
              <w:t>–1</w:t>
            </w:r>
            <w:r>
              <w:t>00</w:t>
            </w:r>
          </w:p>
        </w:tc>
        <w:tc>
          <w:tcPr>
            <w:tcW w:w="1830" w:type="dxa"/>
            <w:noWrap/>
            <w:hideMark/>
          </w:tcPr>
          <w:p w14:paraId="73F0FE62" w14:textId="63E61BFA"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4,100</w:t>
            </w:r>
          </w:p>
        </w:tc>
        <w:tc>
          <w:tcPr>
            <w:tcW w:w="1831" w:type="dxa"/>
            <w:hideMark/>
          </w:tcPr>
          <w:p w14:paraId="7F5BE3BE"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1,740</w:t>
            </w:r>
          </w:p>
        </w:tc>
        <w:tc>
          <w:tcPr>
            <w:tcW w:w="1831" w:type="dxa"/>
            <w:noWrap/>
            <w:hideMark/>
          </w:tcPr>
          <w:p w14:paraId="033CF0D4"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203</w:t>
            </w:r>
          </w:p>
        </w:tc>
        <w:tc>
          <w:tcPr>
            <w:tcW w:w="1831" w:type="dxa"/>
            <w:hideMark/>
          </w:tcPr>
          <w:p w14:paraId="53EFB1C8"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26</w:t>
            </w:r>
          </w:p>
        </w:tc>
      </w:tr>
      <w:tr w:rsidR="0040763B" w14:paraId="4CD1E07C"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14:paraId="42823F40" w14:textId="3D410DE5" w:rsidR="0040763B" w:rsidRDefault="0040763B" w:rsidP="00ED366B">
            <w:pPr>
              <w:pStyle w:val="FMCSATableBody1"/>
            </w:pPr>
            <w:r>
              <w:t>101</w:t>
            </w:r>
            <w:r w:rsidR="0087473D">
              <w:t>–</w:t>
            </w:r>
            <w:r>
              <w:t>500</w:t>
            </w:r>
          </w:p>
        </w:tc>
        <w:tc>
          <w:tcPr>
            <w:tcW w:w="1830" w:type="dxa"/>
            <w:noWrap/>
            <w:hideMark/>
          </w:tcPr>
          <w:p w14:paraId="19C14781" w14:textId="6C011B64"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1,855</w:t>
            </w:r>
          </w:p>
        </w:tc>
        <w:tc>
          <w:tcPr>
            <w:tcW w:w="1831" w:type="dxa"/>
            <w:hideMark/>
          </w:tcPr>
          <w:p w14:paraId="26E0DDC2"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216</w:t>
            </w:r>
          </w:p>
        </w:tc>
        <w:tc>
          <w:tcPr>
            <w:tcW w:w="1831" w:type="dxa"/>
            <w:noWrap/>
            <w:hideMark/>
          </w:tcPr>
          <w:p w14:paraId="1BA8104E"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52</w:t>
            </w:r>
          </w:p>
        </w:tc>
        <w:tc>
          <w:tcPr>
            <w:tcW w:w="1831" w:type="dxa"/>
            <w:hideMark/>
          </w:tcPr>
          <w:p w14:paraId="198635FD"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5</w:t>
            </w:r>
          </w:p>
        </w:tc>
      </w:tr>
      <w:tr w:rsidR="0040763B" w14:paraId="1828AC8A"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14:paraId="2A9DCA04" w14:textId="03BECC0F" w:rsidR="0040763B" w:rsidRDefault="0040763B" w:rsidP="00ED366B">
            <w:pPr>
              <w:pStyle w:val="FMCSATableBody1"/>
            </w:pPr>
            <w:r>
              <w:t>501+</w:t>
            </w:r>
          </w:p>
        </w:tc>
        <w:tc>
          <w:tcPr>
            <w:tcW w:w="1830" w:type="dxa"/>
            <w:noWrap/>
            <w:hideMark/>
          </w:tcPr>
          <w:p w14:paraId="025BD48C" w14:textId="5B6795D8"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458</w:t>
            </w:r>
          </w:p>
        </w:tc>
        <w:tc>
          <w:tcPr>
            <w:tcW w:w="1831" w:type="dxa"/>
            <w:hideMark/>
          </w:tcPr>
          <w:p w14:paraId="17F5B137"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41</w:t>
            </w:r>
          </w:p>
        </w:tc>
        <w:tc>
          <w:tcPr>
            <w:tcW w:w="1831" w:type="dxa"/>
            <w:noWrap/>
            <w:hideMark/>
          </w:tcPr>
          <w:p w14:paraId="479C40DB"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12</w:t>
            </w:r>
          </w:p>
        </w:tc>
        <w:tc>
          <w:tcPr>
            <w:tcW w:w="1831" w:type="dxa"/>
            <w:hideMark/>
          </w:tcPr>
          <w:p w14:paraId="5070F30A" w14:textId="77777777" w:rsidR="0040763B" w:rsidRDefault="0040763B" w:rsidP="00ED366B">
            <w:pPr>
              <w:pStyle w:val="FMCSATableBody1"/>
              <w:cnfStyle w:val="000000000000" w:firstRow="0" w:lastRow="0" w:firstColumn="0" w:lastColumn="0" w:oddVBand="0" w:evenVBand="0" w:oddHBand="0" w:evenHBand="0" w:firstRowFirstColumn="0" w:firstRowLastColumn="0" w:lastRowFirstColumn="0" w:lastRowLastColumn="0"/>
            </w:pPr>
            <w:r>
              <w:t>0</w:t>
            </w:r>
          </w:p>
        </w:tc>
      </w:tr>
      <w:tr w:rsidR="0040763B" w14:paraId="43AF7D56"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14:paraId="6B6FDECE" w14:textId="49A701F6" w:rsidR="0040763B" w:rsidRPr="00ED366B" w:rsidRDefault="0040763B" w:rsidP="00ED366B">
            <w:pPr>
              <w:pStyle w:val="FMCSATableBody1"/>
              <w:rPr>
                <w:b/>
                <w:i/>
                <w:iCs/>
              </w:rPr>
            </w:pPr>
            <w:r w:rsidRPr="00ED366B">
              <w:rPr>
                <w:b/>
                <w:i/>
                <w:iCs/>
              </w:rPr>
              <w:t xml:space="preserve">Subtotal </w:t>
            </w:r>
          </w:p>
        </w:tc>
        <w:tc>
          <w:tcPr>
            <w:tcW w:w="1830" w:type="dxa"/>
            <w:noWrap/>
            <w:hideMark/>
          </w:tcPr>
          <w:p w14:paraId="3DC37946" w14:textId="1DDF72A6" w:rsidR="0040763B" w:rsidRPr="00ED366B" w:rsidRDefault="0040763B" w:rsidP="00ED366B">
            <w:pPr>
              <w:pStyle w:val="FMCSATableBody1"/>
              <w:cnfStyle w:val="000000000000" w:firstRow="0" w:lastRow="0" w:firstColumn="0" w:lastColumn="0" w:oddVBand="0" w:evenVBand="0" w:oddHBand="0" w:evenHBand="0" w:firstRowFirstColumn="0" w:firstRowLastColumn="0" w:lastRowFirstColumn="0" w:lastRowLastColumn="0"/>
              <w:rPr>
                <w:b/>
                <w:i/>
                <w:iCs/>
              </w:rPr>
            </w:pPr>
            <w:r w:rsidRPr="00ED366B">
              <w:rPr>
                <w:b/>
                <w:i/>
                <w:iCs/>
              </w:rPr>
              <w:t>12,888</w:t>
            </w:r>
          </w:p>
        </w:tc>
        <w:tc>
          <w:tcPr>
            <w:tcW w:w="1831" w:type="dxa"/>
            <w:hideMark/>
          </w:tcPr>
          <w:p w14:paraId="0F1056C3" w14:textId="77777777" w:rsidR="0040763B" w:rsidRPr="00ED366B" w:rsidRDefault="0040763B" w:rsidP="00ED366B">
            <w:pPr>
              <w:pStyle w:val="FMCSATableBody1"/>
              <w:cnfStyle w:val="000000000000" w:firstRow="0" w:lastRow="0" w:firstColumn="0" w:lastColumn="0" w:oddVBand="0" w:evenVBand="0" w:oddHBand="0" w:evenHBand="0" w:firstRowFirstColumn="0" w:firstRowLastColumn="0" w:lastRowFirstColumn="0" w:lastRowLastColumn="0"/>
              <w:rPr>
                <w:b/>
                <w:i/>
                <w:iCs/>
              </w:rPr>
            </w:pPr>
            <w:r w:rsidRPr="00ED366B">
              <w:rPr>
                <w:b/>
                <w:i/>
                <w:iCs/>
              </w:rPr>
              <w:t>17,742</w:t>
            </w:r>
          </w:p>
        </w:tc>
        <w:tc>
          <w:tcPr>
            <w:tcW w:w="1831" w:type="dxa"/>
            <w:noWrap/>
            <w:hideMark/>
          </w:tcPr>
          <w:p w14:paraId="00DD32A3" w14:textId="77777777" w:rsidR="0040763B" w:rsidRPr="00ED366B" w:rsidRDefault="0040763B" w:rsidP="00ED366B">
            <w:pPr>
              <w:pStyle w:val="FMCSATableBody1"/>
              <w:cnfStyle w:val="000000000000" w:firstRow="0" w:lastRow="0" w:firstColumn="0" w:lastColumn="0" w:oddVBand="0" w:evenVBand="0" w:oddHBand="0" w:evenHBand="0" w:firstRowFirstColumn="0" w:firstRowLastColumn="0" w:lastRowFirstColumn="0" w:lastRowLastColumn="0"/>
              <w:rPr>
                <w:b/>
                <w:i/>
                <w:iCs/>
              </w:rPr>
            </w:pPr>
            <w:r w:rsidRPr="00ED366B">
              <w:rPr>
                <w:b/>
                <w:i/>
                <w:iCs/>
              </w:rPr>
              <w:t>516</w:t>
            </w:r>
          </w:p>
        </w:tc>
        <w:tc>
          <w:tcPr>
            <w:tcW w:w="1831" w:type="dxa"/>
            <w:hideMark/>
          </w:tcPr>
          <w:p w14:paraId="40EC48BE" w14:textId="77777777" w:rsidR="0040763B" w:rsidRPr="00ED366B" w:rsidRDefault="0040763B" w:rsidP="00ED366B">
            <w:pPr>
              <w:pStyle w:val="FMCSATableBody1"/>
              <w:cnfStyle w:val="000000000000" w:firstRow="0" w:lastRow="0" w:firstColumn="0" w:lastColumn="0" w:oddVBand="0" w:evenVBand="0" w:oddHBand="0" w:evenHBand="0" w:firstRowFirstColumn="0" w:firstRowLastColumn="0" w:lastRowFirstColumn="0" w:lastRowLastColumn="0"/>
              <w:rPr>
                <w:b/>
                <w:i/>
                <w:iCs/>
              </w:rPr>
            </w:pPr>
            <w:r w:rsidRPr="00ED366B">
              <w:rPr>
                <w:b/>
                <w:i/>
                <w:iCs/>
              </w:rPr>
              <w:t>195</w:t>
            </w:r>
          </w:p>
        </w:tc>
      </w:tr>
      <w:tr w:rsidR="0040763B" w14:paraId="527E3A53"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1785" w:type="dxa"/>
            <w:noWrap/>
            <w:hideMark/>
          </w:tcPr>
          <w:p w14:paraId="3E682927" w14:textId="77777777" w:rsidR="0040763B" w:rsidRPr="00ED366B" w:rsidRDefault="0040763B" w:rsidP="00ED366B">
            <w:pPr>
              <w:spacing w:before="20" w:after="20" w:line="252" w:lineRule="auto"/>
              <w:jc w:val="right"/>
              <w:rPr>
                <w:b/>
                <w:sz w:val="20"/>
                <w:szCs w:val="20"/>
              </w:rPr>
            </w:pPr>
            <w:r w:rsidRPr="00ED366B">
              <w:rPr>
                <w:b/>
                <w:sz w:val="20"/>
                <w:szCs w:val="20"/>
              </w:rPr>
              <w:t>Total</w:t>
            </w:r>
          </w:p>
        </w:tc>
        <w:tc>
          <w:tcPr>
            <w:tcW w:w="3661" w:type="dxa"/>
            <w:gridSpan w:val="2"/>
            <w:noWrap/>
            <w:hideMark/>
          </w:tcPr>
          <w:p w14:paraId="3CFFA000" w14:textId="09AA4061" w:rsidR="0040763B" w:rsidRPr="00ED366B" w:rsidRDefault="0040763B">
            <w:pPr>
              <w:spacing w:before="20" w:after="20" w:line="252"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ED366B">
              <w:rPr>
                <w:b/>
                <w:sz w:val="20"/>
                <w:szCs w:val="20"/>
              </w:rPr>
              <w:t>30,630</w:t>
            </w:r>
          </w:p>
        </w:tc>
        <w:tc>
          <w:tcPr>
            <w:tcW w:w="3662" w:type="dxa"/>
            <w:gridSpan w:val="2"/>
            <w:noWrap/>
            <w:hideMark/>
          </w:tcPr>
          <w:p w14:paraId="35A9E9E1" w14:textId="77777777" w:rsidR="0040763B" w:rsidRPr="00ED366B" w:rsidRDefault="0040763B">
            <w:pPr>
              <w:spacing w:before="20" w:after="20" w:line="252"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ED366B">
              <w:rPr>
                <w:b/>
                <w:sz w:val="20"/>
                <w:szCs w:val="20"/>
              </w:rPr>
              <w:t>711</w:t>
            </w:r>
          </w:p>
        </w:tc>
      </w:tr>
    </w:tbl>
    <w:p w14:paraId="5B53D193" w14:textId="15C943D3" w:rsidR="0059366E" w:rsidRDefault="001D4AC2" w:rsidP="00ED366B">
      <w:pPr>
        <w:pStyle w:val="FMCSACaption-Source"/>
      </w:pPr>
      <w:r>
        <w:t xml:space="preserve"> † Source: MCMIS and SMS</w:t>
      </w:r>
      <w:r w:rsidR="00CB6B11">
        <w:t>,</w:t>
      </w:r>
      <w:r>
        <w:t xml:space="preserve"> 2016-2017</w:t>
      </w:r>
      <w:r w:rsidR="00CB6B11">
        <w:t>.</w:t>
      </w:r>
    </w:p>
    <w:p w14:paraId="6A21B24F" w14:textId="21879D4F" w:rsidR="001D4AC2" w:rsidRPr="00980FE5" w:rsidRDefault="001D4AC2" w:rsidP="00ED366B">
      <w:pPr>
        <w:pStyle w:val="FMCSACaption-Source"/>
      </w:pPr>
      <w:r>
        <w:t xml:space="preserve"> ‡ Source: MCMIS and SMS</w:t>
      </w:r>
      <w:r w:rsidR="00CB6B11">
        <w:t>,</w:t>
      </w:r>
      <w:r>
        <w:t xml:space="preserve"> 2015-2016</w:t>
      </w:r>
      <w:r w:rsidR="00CB6B11">
        <w:t>.</w:t>
      </w:r>
    </w:p>
    <w:p w14:paraId="7D92A7FA" w14:textId="68D8126B" w:rsidR="000A710D" w:rsidRDefault="000A710D" w:rsidP="00ED366B">
      <w:pPr>
        <w:pStyle w:val="FMCSAText112above"/>
      </w:pPr>
      <w:r w:rsidRPr="000A710D">
        <w:t xml:space="preserve">The survey </w:t>
      </w:r>
      <w:r>
        <w:t>will be</w:t>
      </w:r>
      <w:r w:rsidRPr="000A710D">
        <w:t xml:space="preserve"> comprised of two parts – Phase I and Phase II (described in more detail in Section 2).  Only those who complete Phase I may continue to Phase II after screening</w:t>
      </w:r>
      <w:r w:rsidR="00A15833">
        <w:t xml:space="preserve"> (also described in more detail later)</w:t>
      </w:r>
      <w:r w:rsidRPr="000A710D">
        <w:t xml:space="preserve">.  </w:t>
      </w:r>
      <w:r>
        <w:t>For Phase I of the survey, the</w:t>
      </w:r>
      <w:r w:rsidRPr="000A710D">
        <w:t xml:space="preserve"> </w:t>
      </w:r>
      <w:r>
        <w:t>s</w:t>
      </w:r>
      <w:r w:rsidRPr="000A710D">
        <w:t>tudy contractor —Virginia Tech Transportation Institute (VTTI)</w:t>
      </w:r>
      <w:r>
        <w:t xml:space="preserve"> plans to initially solicit 578 carriers according to the stratification given in Table 2.</w:t>
      </w:r>
    </w:p>
    <w:p w14:paraId="433A80A7" w14:textId="1055D959" w:rsidR="00E97C8A" w:rsidRPr="00B97B7A" w:rsidRDefault="000A710D" w:rsidP="00EE75B5">
      <w:pPr>
        <w:pStyle w:val="FMCSAText112above"/>
        <w:jc w:val="center"/>
        <w:rPr>
          <w:b/>
          <w:sz w:val="20"/>
          <w:szCs w:val="20"/>
        </w:rPr>
      </w:pPr>
      <w:r w:rsidRPr="00B97B7A">
        <w:rPr>
          <w:b/>
          <w:sz w:val="20"/>
          <w:szCs w:val="20"/>
        </w:rPr>
        <w:t>Table 2. Initial sample sizes for each of the survey sampling strata.</w:t>
      </w:r>
    </w:p>
    <w:tbl>
      <w:tblPr>
        <w:tblStyle w:val="FMCSATable1Style"/>
        <w:tblW w:w="9270" w:type="dxa"/>
        <w:tblLayout w:type="fixed"/>
        <w:tblLook w:val="04A0" w:firstRow="1" w:lastRow="0" w:firstColumn="1" w:lastColumn="0" w:noHBand="0" w:noVBand="1"/>
      </w:tblPr>
      <w:tblGrid>
        <w:gridCol w:w="2610"/>
        <w:gridCol w:w="1665"/>
        <w:gridCol w:w="1665"/>
        <w:gridCol w:w="1665"/>
        <w:gridCol w:w="1665"/>
      </w:tblGrid>
      <w:tr w:rsidR="000A710D" w:rsidRPr="002835BD" w14:paraId="0DF04C8C" w14:textId="77777777" w:rsidTr="000321E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10" w:type="dxa"/>
            <w:vMerge w:val="restart"/>
            <w:tcBorders>
              <w:top w:val="single" w:sz="12" w:space="0" w:color="auto"/>
            </w:tcBorders>
            <w:shd w:val="clear" w:color="auto" w:fill="D9D9D9" w:themeFill="background1" w:themeFillShade="D9"/>
            <w:hideMark/>
          </w:tcPr>
          <w:p w14:paraId="639628E9" w14:textId="77777777" w:rsidR="000A710D" w:rsidRPr="002835BD" w:rsidRDefault="000A710D" w:rsidP="000321EF">
            <w:pPr>
              <w:spacing w:before="20" w:after="20"/>
              <w:rPr>
                <w:b/>
                <w:sz w:val="22"/>
                <w:szCs w:val="22"/>
              </w:rPr>
            </w:pPr>
            <w:r w:rsidRPr="002835BD">
              <w:rPr>
                <w:b/>
                <w:sz w:val="20"/>
              </w:rPr>
              <w:t xml:space="preserve">Carrier Size </w:t>
            </w:r>
            <w:r w:rsidRPr="002835BD">
              <w:rPr>
                <w:b/>
                <w:sz w:val="20"/>
              </w:rPr>
              <w:br/>
              <w:t>(Power Units)</w:t>
            </w:r>
          </w:p>
        </w:tc>
        <w:tc>
          <w:tcPr>
            <w:tcW w:w="3330" w:type="dxa"/>
            <w:gridSpan w:val="2"/>
            <w:tcBorders>
              <w:top w:val="single" w:sz="12" w:space="0" w:color="auto"/>
              <w:bottom w:val="single" w:sz="4" w:space="0" w:color="auto"/>
            </w:tcBorders>
            <w:shd w:val="clear" w:color="auto" w:fill="D9D9D9" w:themeFill="background1" w:themeFillShade="D9"/>
            <w:hideMark/>
          </w:tcPr>
          <w:p w14:paraId="12AC67B0" w14:textId="77777777" w:rsidR="000A710D" w:rsidRPr="002835BD" w:rsidRDefault="000A710D" w:rsidP="000321EF">
            <w:pPr>
              <w:spacing w:before="20" w:after="20"/>
              <w:cnfStyle w:val="100000000000" w:firstRow="1" w:lastRow="0" w:firstColumn="0" w:lastColumn="0" w:oddVBand="0" w:evenVBand="0" w:oddHBand="0" w:evenHBand="0" w:firstRowFirstColumn="0" w:firstRowLastColumn="0" w:lastRowFirstColumn="0" w:lastRowLastColumn="0"/>
              <w:rPr>
                <w:b/>
                <w:sz w:val="20"/>
              </w:rPr>
            </w:pPr>
            <w:r w:rsidRPr="002835BD">
              <w:rPr>
                <w:b/>
                <w:sz w:val="20"/>
              </w:rPr>
              <w:t>Truck Carriers</w:t>
            </w:r>
          </w:p>
        </w:tc>
        <w:tc>
          <w:tcPr>
            <w:tcW w:w="3330" w:type="dxa"/>
            <w:gridSpan w:val="2"/>
            <w:tcBorders>
              <w:top w:val="single" w:sz="12" w:space="0" w:color="auto"/>
              <w:bottom w:val="single" w:sz="4" w:space="0" w:color="auto"/>
            </w:tcBorders>
            <w:shd w:val="clear" w:color="auto" w:fill="D9D9D9" w:themeFill="background1" w:themeFillShade="D9"/>
            <w:hideMark/>
          </w:tcPr>
          <w:p w14:paraId="7B1273C5" w14:textId="77777777" w:rsidR="000A710D" w:rsidRPr="002835BD" w:rsidRDefault="000A710D" w:rsidP="000321EF">
            <w:pPr>
              <w:spacing w:before="20" w:after="20"/>
              <w:cnfStyle w:val="100000000000" w:firstRow="1" w:lastRow="0" w:firstColumn="0" w:lastColumn="0" w:oddVBand="0" w:evenVBand="0" w:oddHBand="0" w:evenHBand="0" w:firstRowFirstColumn="0" w:firstRowLastColumn="0" w:lastRowFirstColumn="0" w:lastRowLastColumn="0"/>
              <w:rPr>
                <w:b/>
                <w:sz w:val="20"/>
              </w:rPr>
            </w:pPr>
            <w:r w:rsidRPr="002835BD">
              <w:rPr>
                <w:b/>
                <w:sz w:val="20"/>
              </w:rPr>
              <w:t>Bus Carriers</w:t>
            </w:r>
          </w:p>
        </w:tc>
      </w:tr>
      <w:tr w:rsidR="000A710D" w:rsidRPr="002835BD" w14:paraId="33C55706" w14:textId="77777777" w:rsidTr="000321EF">
        <w:trPr>
          <w:trHeight w:val="204"/>
        </w:trPr>
        <w:tc>
          <w:tcPr>
            <w:cnfStyle w:val="001000000000" w:firstRow="0" w:lastRow="0" w:firstColumn="1" w:lastColumn="0" w:oddVBand="0" w:evenVBand="0" w:oddHBand="0" w:evenHBand="0" w:firstRowFirstColumn="0" w:firstRowLastColumn="0" w:lastRowFirstColumn="0" w:lastRowLastColumn="0"/>
            <w:tcW w:w="2610" w:type="dxa"/>
            <w:vMerge/>
            <w:tcBorders>
              <w:top w:val="single" w:sz="12" w:space="0" w:color="auto"/>
              <w:bottom w:val="single" w:sz="12" w:space="0" w:color="auto"/>
            </w:tcBorders>
            <w:shd w:val="clear" w:color="auto" w:fill="D9D9D9" w:themeFill="background1" w:themeFillShade="D9"/>
          </w:tcPr>
          <w:p w14:paraId="56B553A0" w14:textId="77777777" w:rsidR="000A710D" w:rsidRPr="002835BD" w:rsidRDefault="000A710D" w:rsidP="000321EF">
            <w:pPr>
              <w:spacing w:before="20" w:after="20"/>
              <w:jc w:val="center"/>
              <w:rPr>
                <w:b/>
                <w:sz w:val="20"/>
              </w:rPr>
            </w:pPr>
          </w:p>
        </w:tc>
        <w:tc>
          <w:tcPr>
            <w:tcW w:w="1665" w:type="dxa"/>
            <w:tcBorders>
              <w:top w:val="single" w:sz="4" w:space="0" w:color="auto"/>
              <w:bottom w:val="single" w:sz="12" w:space="0" w:color="auto"/>
            </w:tcBorders>
            <w:shd w:val="clear" w:color="auto" w:fill="D9D9D9" w:themeFill="background1" w:themeFillShade="D9"/>
          </w:tcPr>
          <w:p w14:paraId="055606E2" w14:textId="77777777" w:rsidR="000A710D" w:rsidRPr="002835BD" w:rsidRDefault="000A710D" w:rsidP="000321EF">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2835BD">
              <w:rPr>
                <w:b/>
                <w:sz w:val="20"/>
              </w:rPr>
              <w:t>R</w:t>
            </w:r>
            <w:r>
              <w:rPr>
                <w:b/>
                <w:sz w:val="20"/>
              </w:rPr>
              <w:t>P</w:t>
            </w:r>
            <w:r w:rsidRPr="002835BD">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14:paraId="5052B2D7" w14:textId="77777777" w:rsidR="000A710D" w:rsidRPr="002835BD" w:rsidRDefault="000A710D" w:rsidP="000321EF">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2835BD">
              <w:rPr>
                <w:b/>
                <w:sz w:val="20"/>
              </w:rPr>
              <w:t>I</w:t>
            </w:r>
            <w:r>
              <w:rPr>
                <w:b/>
                <w:sz w:val="20"/>
              </w:rPr>
              <w:t>E</w:t>
            </w:r>
            <w:r w:rsidRPr="002835BD">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14:paraId="0FA3B86D" w14:textId="77777777" w:rsidR="000A710D" w:rsidRPr="002835BD" w:rsidRDefault="000A710D" w:rsidP="000321EF">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2835BD">
              <w:rPr>
                <w:b/>
                <w:sz w:val="20"/>
              </w:rPr>
              <w:t>R</w:t>
            </w:r>
            <w:r>
              <w:rPr>
                <w:b/>
                <w:sz w:val="20"/>
              </w:rPr>
              <w:t>P</w:t>
            </w:r>
            <w:r w:rsidRPr="002835BD">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14:paraId="16E6EAAB" w14:textId="77777777" w:rsidR="000A710D" w:rsidRPr="002835BD" w:rsidRDefault="000A710D" w:rsidP="000321EF">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2835BD">
              <w:rPr>
                <w:b/>
                <w:sz w:val="20"/>
              </w:rPr>
              <w:t>I</w:t>
            </w:r>
            <w:r>
              <w:rPr>
                <w:b/>
                <w:sz w:val="20"/>
              </w:rPr>
              <w:t>E</w:t>
            </w:r>
            <w:r w:rsidRPr="002835BD">
              <w:rPr>
                <w:b/>
                <w:sz w:val="20"/>
              </w:rPr>
              <w:t xml:space="preserve"> Group</w:t>
            </w:r>
          </w:p>
        </w:tc>
      </w:tr>
      <w:tr w:rsidR="000A710D" w:rsidRPr="002835BD" w14:paraId="3AC11347" w14:textId="77777777" w:rsidTr="000321EF">
        <w:trPr>
          <w:trHeight w:val="322"/>
        </w:trPr>
        <w:tc>
          <w:tcPr>
            <w:cnfStyle w:val="001000000000" w:firstRow="0" w:lastRow="0" w:firstColumn="1" w:lastColumn="0" w:oddVBand="0" w:evenVBand="0" w:oddHBand="0" w:evenHBand="0" w:firstRowFirstColumn="0" w:firstRowLastColumn="0" w:lastRowFirstColumn="0" w:lastRowLastColumn="0"/>
            <w:tcW w:w="2610" w:type="dxa"/>
            <w:tcBorders>
              <w:top w:val="single" w:sz="12" w:space="0" w:color="auto"/>
            </w:tcBorders>
            <w:noWrap/>
            <w:hideMark/>
          </w:tcPr>
          <w:p w14:paraId="34A83DCC" w14:textId="77777777" w:rsidR="000A710D" w:rsidRDefault="000A710D" w:rsidP="000321EF">
            <w:pPr>
              <w:spacing w:before="20" w:after="20"/>
              <w:rPr>
                <w:sz w:val="20"/>
              </w:rPr>
            </w:pPr>
            <w:r>
              <w:rPr>
                <w:sz w:val="20"/>
              </w:rPr>
              <w:t>Very,Very Small/Very Small</w:t>
            </w:r>
          </w:p>
          <w:p w14:paraId="355792ED" w14:textId="77777777" w:rsidR="000A710D" w:rsidRPr="002835BD" w:rsidRDefault="000A710D" w:rsidP="000321EF">
            <w:pPr>
              <w:spacing w:before="20" w:after="20"/>
              <w:rPr>
                <w:sz w:val="20"/>
              </w:rPr>
            </w:pPr>
            <w:r w:rsidRPr="002835BD">
              <w:rPr>
                <w:sz w:val="20"/>
              </w:rPr>
              <w:t>1</w:t>
            </w:r>
            <w:r>
              <w:rPr>
                <w:sz w:val="20"/>
              </w:rPr>
              <w:t>–6*</w:t>
            </w:r>
          </w:p>
        </w:tc>
        <w:tc>
          <w:tcPr>
            <w:tcW w:w="1665" w:type="dxa"/>
            <w:tcBorders>
              <w:top w:val="single" w:sz="12" w:space="0" w:color="auto"/>
            </w:tcBorders>
            <w:noWrap/>
            <w:hideMark/>
          </w:tcPr>
          <w:p w14:paraId="7BAC6370" w14:textId="3B03E56D"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8</w:t>
            </w:r>
            <w:r w:rsidRPr="002835BD">
              <w:rPr>
                <w:sz w:val="20"/>
              </w:rPr>
              <w:t>0</w:t>
            </w:r>
          </w:p>
        </w:tc>
        <w:tc>
          <w:tcPr>
            <w:tcW w:w="1665" w:type="dxa"/>
            <w:tcBorders>
              <w:top w:val="single" w:sz="12" w:space="0" w:color="auto"/>
            </w:tcBorders>
            <w:hideMark/>
          </w:tcPr>
          <w:p w14:paraId="1F6FBB9F" w14:textId="4E67000D"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r w:rsidRPr="002835BD">
              <w:rPr>
                <w:sz w:val="20"/>
              </w:rPr>
              <w:t>0</w:t>
            </w:r>
          </w:p>
        </w:tc>
        <w:tc>
          <w:tcPr>
            <w:tcW w:w="1665" w:type="dxa"/>
            <w:tcBorders>
              <w:top w:val="single" w:sz="12" w:space="0" w:color="auto"/>
            </w:tcBorders>
            <w:noWrap/>
            <w:hideMark/>
          </w:tcPr>
          <w:p w14:paraId="1C7D8706" w14:textId="4177E8D4"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30</w:t>
            </w:r>
          </w:p>
        </w:tc>
        <w:tc>
          <w:tcPr>
            <w:tcW w:w="1665" w:type="dxa"/>
            <w:tcBorders>
              <w:top w:val="single" w:sz="12" w:space="0" w:color="auto"/>
            </w:tcBorders>
            <w:hideMark/>
          </w:tcPr>
          <w:p w14:paraId="16B1B6DE" w14:textId="76F9D508"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30</w:t>
            </w:r>
          </w:p>
        </w:tc>
      </w:tr>
      <w:tr w:rsidR="000A710D" w:rsidRPr="002835BD" w14:paraId="4D473307" w14:textId="77777777" w:rsidTr="000321EF">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14:paraId="1C0D6037" w14:textId="77777777" w:rsidR="000A710D" w:rsidRDefault="000A710D" w:rsidP="000321EF">
            <w:pPr>
              <w:spacing w:before="20" w:after="20"/>
              <w:rPr>
                <w:sz w:val="20"/>
              </w:rPr>
            </w:pPr>
            <w:r>
              <w:rPr>
                <w:sz w:val="20"/>
              </w:rPr>
              <w:t>Small</w:t>
            </w:r>
          </w:p>
          <w:p w14:paraId="4830D427" w14:textId="77777777" w:rsidR="000A710D" w:rsidRPr="002835BD" w:rsidRDefault="000A710D" w:rsidP="000321EF">
            <w:pPr>
              <w:spacing w:before="20" w:after="20"/>
              <w:rPr>
                <w:sz w:val="20"/>
              </w:rPr>
            </w:pPr>
            <w:r w:rsidRPr="002835BD">
              <w:rPr>
                <w:sz w:val="20"/>
              </w:rPr>
              <w:t>7</w:t>
            </w:r>
            <w:r>
              <w:rPr>
                <w:sz w:val="20"/>
              </w:rPr>
              <w:t>–</w:t>
            </w:r>
            <w:r w:rsidRPr="002835BD">
              <w:rPr>
                <w:sz w:val="20"/>
              </w:rPr>
              <w:t>20</w:t>
            </w:r>
          </w:p>
        </w:tc>
        <w:tc>
          <w:tcPr>
            <w:tcW w:w="1665" w:type="dxa"/>
            <w:noWrap/>
            <w:hideMark/>
          </w:tcPr>
          <w:p w14:paraId="1447C286" w14:textId="4E9986C7"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6</w:t>
            </w:r>
            <w:r w:rsidRPr="002835BD">
              <w:rPr>
                <w:sz w:val="20"/>
              </w:rPr>
              <w:t>0</w:t>
            </w:r>
          </w:p>
        </w:tc>
        <w:tc>
          <w:tcPr>
            <w:tcW w:w="1665" w:type="dxa"/>
            <w:hideMark/>
          </w:tcPr>
          <w:p w14:paraId="1FFE46CE" w14:textId="6D373C56"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30</w:t>
            </w:r>
          </w:p>
        </w:tc>
        <w:tc>
          <w:tcPr>
            <w:tcW w:w="1665" w:type="dxa"/>
            <w:noWrap/>
            <w:hideMark/>
          </w:tcPr>
          <w:p w14:paraId="78EF022F" w14:textId="3E7C67A7" w:rsidR="000A710D" w:rsidRPr="002835BD" w:rsidRDefault="000A710D" w:rsidP="000321EF">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2</w:t>
            </w:r>
            <w:r>
              <w:rPr>
                <w:sz w:val="20"/>
              </w:rPr>
              <w:t>4</w:t>
            </w:r>
          </w:p>
        </w:tc>
        <w:tc>
          <w:tcPr>
            <w:tcW w:w="1665" w:type="dxa"/>
            <w:hideMark/>
          </w:tcPr>
          <w:p w14:paraId="0433AB81" w14:textId="68498F49"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24</w:t>
            </w:r>
          </w:p>
        </w:tc>
      </w:tr>
      <w:tr w:rsidR="000A710D" w:rsidRPr="002835BD" w14:paraId="6C3E0A6F" w14:textId="77777777" w:rsidTr="000321EF">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14:paraId="3F7D721A" w14:textId="77777777" w:rsidR="000A710D" w:rsidRDefault="000A710D" w:rsidP="000321EF">
            <w:pPr>
              <w:spacing w:before="20" w:after="20"/>
              <w:rPr>
                <w:sz w:val="20"/>
              </w:rPr>
            </w:pPr>
            <w:r>
              <w:rPr>
                <w:sz w:val="20"/>
              </w:rPr>
              <w:t>Medium</w:t>
            </w:r>
          </w:p>
          <w:p w14:paraId="4A8F3220" w14:textId="77777777" w:rsidR="000A710D" w:rsidRPr="002835BD" w:rsidRDefault="000A710D" w:rsidP="000321EF">
            <w:pPr>
              <w:spacing w:before="20" w:after="20"/>
              <w:rPr>
                <w:sz w:val="20"/>
              </w:rPr>
            </w:pPr>
            <w:r w:rsidRPr="002835BD">
              <w:rPr>
                <w:sz w:val="20"/>
              </w:rPr>
              <w:t>21</w:t>
            </w:r>
            <w:r>
              <w:rPr>
                <w:sz w:val="20"/>
              </w:rPr>
              <w:t>–</w:t>
            </w:r>
            <w:r w:rsidRPr="002835BD">
              <w:rPr>
                <w:sz w:val="20"/>
              </w:rPr>
              <w:t>100</w:t>
            </w:r>
          </w:p>
        </w:tc>
        <w:tc>
          <w:tcPr>
            <w:tcW w:w="1665" w:type="dxa"/>
            <w:noWrap/>
            <w:hideMark/>
          </w:tcPr>
          <w:p w14:paraId="7282D7EE" w14:textId="6A45D25E"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4</w:t>
            </w:r>
            <w:r w:rsidRPr="002835BD">
              <w:rPr>
                <w:sz w:val="20"/>
              </w:rPr>
              <w:t>0</w:t>
            </w:r>
          </w:p>
        </w:tc>
        <w:tc>
          <w:tcPr>
            <w:tcW w:w="1665" w:type="dxa"/>
            <w:hideMark/>
          </w:tcPr>
          <w:p w14:paraId="20A2AB4A" w14:textId="7262F5F7"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2835BD">
              <w:rPr>
                <w:sz w:val="20"/>
              </w:rPr>
              <w:t>0</w:t>
            </w:r>
          </w:p>
        </w:tc>
        <w:tc>
          <w:tcPr>
            <w:tcW w:w="1665" w:type="dxa"/>
            <w:noWrap/>
            <w:hideMark/>
          </w:tcPr>
          <w:p w14:paraId="1B920A08" w14:textId="2A4F966D"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2835BD">
              <w:rPr>
                <w:sz w:val="20"/>
              </w:rPr>
              <w:t>0</w:t>
            </w:r>
          </w:p>
        </w:tc>
        <w:tc>
          <w:tcPr>
            <w:tcW w:w="1665" w:type="dxa"/>
            <w:hideMark/>
          </w:tcPr>
          <w:p w14:paraId="4C9787B5" w14:textId="4D9EA679"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2835BD">
              <w:rPr>
                <w:sz w:val="20"/>
              </w:rPr>
              <w:t>0</w:t>
            </w:r>
          </w:p>
        </w:tc>
      </w:tr>
      <w:tr w:rsidR="000A710D" w:rsidRPr="002835BD" w14:paraId="613825E0" w14:textId="77777777" w:rsidTr="000321EF">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14:paraId="232342CE" w14:textId="77777777" w:rsidR="000A710D" w:rsidRDefault="000A710D" w:rsidP="000321EF">
            <w:pPr>
              <w:spacing w:before="20" w:after="20"/>
              <w:rPr>
                <w:sz w:val="20"/>
              </w:rPr>
            </w:pPr>
            <w:r>
              <w:rPr>
                <w:sz w:val="20"/>
              </w:rPr>
              <w:t>Large</w:t>
            </w:r>
          </w:p>
          <w:p w14:paraId="1AC6A3B1" w14:textId="77777777" w:rsidR="000A710D" w:rsidRPr="002835BD" w:rsidRDefault="000A710D" w:rsidP="000321EF">
            <w:pPr>
              <w:spacing w:before="20" w:after="20"/>
              <w:rPr>
                <w:sz w:val="20"/>
              </w:rPr>
            </w:pPr>
            <w:r w:rsidRPr="002835BD">
              <w:rPr>
                <w:sz w:val="20"/>
              </w:rPr>
              <w:t>101</w:t>
            </w:r>
            <w:r>
              <w:rPr>
                <w:sz w:val="20"/>
              </w:rPr>
              <w:t>–</w:t>
            </w:r>
            <w:r w:rsidRPr="002835BD">
              <w:rPr>
                <w:sz w:val="20"/>
              </w:rPr>
              <w:t>500</w:t>
            </w:r>
          </w:p>
        </w:tc>
        <w:tc>
          <w:tcPr>
            <w:tcW w:w="1665" w:type="dxa"/>
            <w:noWrap/>
            <w:hideMark/>
          </w:tcPr>
          <w:p w14:paraId="51828262" w14:textId="176AC116"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4</w:t>
            </w:r>
            <w:r w:rsidRPr="002835BD">
              <w:rPr>
                <w:sz w:val="20"/>
              </w:rPr>
              <w:t>0</w:t>
            </w:r>
          </w:p>
        </w:tc>
        <w:tc>
          <w:tcPr>
            <w:tcW w:w="1665" w:type="dxa"/>
            <w:hideMark/>
          </w:tcPr>
          <w:p w14:paraId="16D0D593" w14:textId="734B614A"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2835BD">
              <w:rPr>
                <w:sz w:val="20"/>
              </w:rPr>
              <w:t>0</w:t>
            </w:r>
          </w:p>
        </w:tc>
        <w:tc>
          <w:tcPr>
            <w:tcW w:w="1665" w:type="dxa"/>
            <w:noWrap/>
            <w:hideMark/>
          </w:tcPr>
          <w:p w14:paraId="649E386D" w14:textId="1D2B861F"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2835BD">
              <w:rPr>
                <w:sz w:val="20"/>
              </w:rPr>
              <w:t>0</w:t>
            </w:r>
          </w:p>
        </w:tc>
        <w:tc>
          <w:tcPr>
            <w:tcW w:w="1665" w:type="dxa"/>
            <w:hideMark/>
          </w:tcPr>
          <w:p w14:paraId="24E78724" w14:textId="7A8E3627"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2835BD">
              <w:rPr>
                <w:sz w:val="20"/>
              </w:rPr>
              <w:t>0</w:t>
            </w:r>
          </w:p>
        </w:tc>
      </w:tr>
      <w:tr w:rsidR="000A710D" w:rsidRPr="002835BD" w14:paraId="1EF98E53" w14:textId="77777777" w:rsidTr="000321EF">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14:paraId="4211EC40" w14:textId="77777777" w:rsidR="000A710D" w:rsidRDefault="000A710D" w:rsidP="000321EF">
            <w:pPr>
              <w:spacing w:before="20" w:after="20"/>
              <w:rPr>
                <w:sz w:val="20"/>
              </w:rPr>
            </w:pPr>
            <w:r>
              <w:rPr>
                <w:sz w:val="20"/>
              </w:rPr>
              <w:t>Very Large</w:t>
            </w:r>
          </w:p>
          <w:p w14:paraId="44A11FFA" w14:textId="77777777" w:rsidR="000A710D" w:rsidRPr="002835BD" w:rsidRDefault="000A710D" w:rsidP="000321EF">
            <w:pPr>
              <w:spacing w:before="20" w:after="20"/>
              <w:rPr>
                <w:sz w:val="20"/>
              </w:rPr>
            </w:pPr>
            <w:r w:rsidRPr="002835BD">
              <w:rPr>
                <w:sz w:val="20"/>
              </w:rPr>
              <w:t>501+</w:t>
            </w:r>
          </w:p>
        </w:tc>
        <w:tc>
          <w:tcPr>
            <w:tcW w:w="1665" w:type="dxa"/>
            <w:noWrap/>
          </w:tcPr>
          <w:p w14:paraId="745493A8" w14:textId="53DC13F5"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4</w:t>
            </w:r>
            <w:r w:rsidRPr="002835BD">
              <w:rPr>
                <w:sz w:val="20"/>
              </w:rPr>
              <w:t>0</w:t>
            </w:r>
          </w:p>
        </w:tc>
        <w:tc>
          <w:tcPr>
            <w:tcW w:w="1665" w:type="dxa"/>
          </w:tcPr>
          <w:p w14:paraId="6BB18C10" w14:textId="6399B1C0" w:rsidR="000A710D" w:rsidRPr="002835BD"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2835BD">
              <w:rPr>
                <w:sz w:val="20"/>
              </w:rPr>
              <w:t>0</w:t>
            </w:r>
          </w:p>
        </w:tc>
        <w:tc>
          <w:tcPr>
            <w:tcW w:w="1665" w:type="dxa"/>
            <w:noWrap/>
          </w:tcPr>
          <w:p w14:paraId="155741B8" w14:textId="77777777" w:rsidR="000A710D" w:rsidRPr="002835BD" w:rsidRDefault="000A710D" w:rsidP="000321EF">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Pr="002835BD">
              <w:rPr>
                <w:sz w:val="20"/>
              </w:rPr>
              <w:t>0</w:t>
            </w:r>
          </w:p>
        </w:tc>
        <w:tc>
          <w:tcPr>
            <w:tcW w:w="1665" w:type="dxa"/>
          </w:tcPr>
          <w:p w14:paraId="4F80E5B7" w14:textId="77777777" w:rsidR="000A710D" w:rsidRPr="002835BD" w:rsidRDefault="000A710D" w:rsidP="000321EF">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Pr="002835BD">
              <w:rPr>
                <w:sz w:val="20"/>
              </w:rPr>
              <w:t>0</w:t>
            </w:r>
          </w:p>
        </w:tc>
      </w:tr>
      <w:tr w:rsidR="000A710D" w:rsidRPr="002835BD" w14:paraId="52A47E7D" w14:textId="77777777" w:rsidTr="000321EF">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14:paraId="66D5CEC1" w14:textId="77777777" w:rsidR="000A710D" w:rsidRPr="00ED366B" w:rsidRDefault="000A710D" w:rsidP="000321EF">
            <w:pPr>
              <w:spacing w:before="20" w:after="20"/>
              <w:jc w:val="right"/>
              <w:rPr>
                <w:b/>
                <w:i/>
                <w:sz w:val="20"/>
              </w:rPr>
            </w:pPr>
            <w:r w:rsidRPr="00ED366B">
              <w:rPr>
                <w:b/>
                <w:i/>
                <w:sz w:val="20"/>
              </w:rPr>
              <w:t xml:space="preserve">Subtotal </w:t>
            </w:r>
          </w:p>
        </w:tc>
        <w:tc>
          <w:tcPr>
            <w:tcW w:w="1665" w:type="dxa"/>
            <w:noWrap/>
          </w:tcPr>
          <w:p w14:paraId="3369C2B1" w14:textId="6EE81262" w:rsidR="000A710D" w:rsidRPr="00ED366B"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Pr>
                <w:b/>
                <w:i/>
                <w:sz w:val="20"/>
              </w:rPr>
              <w:t>26</w:t>
            </w:r>
            <w:r w:rsidRPr="00ED366B">
              <w:rPr>
                <w:b/>
                <w:i/>
                <w:sz w:val="20"/>
              </w:rPr>
              <w:t>0</w:t>
            </w:r>
          </w:p>
        </w:tc>
        <w:tc>
          <w:tcPr>
            <w:tcW w:w="1665" w:type="dxa"/>
          </w:tcPr>
          <w:p w14:paraId="7B5ECE73" w14:textId="74C72861" w:rsidR="000A710D" w:rsidRPr="00ED366B"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Pr>
                <w:b/>
                <w:i/>
                <w:sz w:val="20"/>
              </w:rPr>
              <w:t>130</w:t>
            </w:r>
          </w:p>
        </w:tc>
        <w:tc>
          <w:tcPr>
            <w:tcW w:w="1665" w:type="dxa"/>
            <w:noWrap/>
          </w:tcPr>
          <w:p w14:paraId="7F22FCEC" w14:textId="49BBEBF6" w:rsidR="000A710D" w:rsidRPr="00ED366B"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Pr>
                <w:b/>
                <w:i/>
                <w:sz w:val="20"/>
              </w:rPr>
              <w:t>94</w:t>
            </w:r>
          </w:p>
        </w:tc>
        <w:tc>
          <w:tcPr>
            <w:tcW w:w="1665" w:type="dxa"/>
          </w:tcPr>
          <w:p w14:paraId="7C4DE058" w14:textId="740D7BB6" w:rsidR="000A710D" w:rsidRPr="00ED366B"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Pr>
                <w:b/>
                <w:i/>
                <w:sz w:val="20"/>
              </w:rPr>
              <w:t>94</w:t>
            </w:r>
          </w:p>
        </w:tc>
      </w:tr>
      <w:tr w:rsidR="000A710D" w:rsidRPr="002835BD" w14:paraId="71357BD0" w14:textId="77777777" w:rsidTr="000321EF">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14:paraId="0B955841" w14:textId="77777777" w:rsidR="000A710D" w:rsidRPr="00ED366B" w:rsidRDefault="000A710D" w:rsidP="000321EF">
            <w:pPr>
              <w:spacing w:before="20" w:after="20"/>
              <w:jc w:val="right"/>
              <w:rPr>
                <w:b/>
                <w:sz w:val="20"/>
              </w:rPr>
            </w:pPr>
            <w:r w:rsidRPr="00ED366B">
              <w:rPr>
                <w:b/>
                <w:sz w:val="20"/>
              </w:rPr>
              <w:t>Total</w:t>
            </w:r>
          </w:p>
        </w:tc>
        <w:tc>
          <w:tcPr>
            <w:tcW w:w="3330" w:type="dxa"/>
            <w:gridSpan w:val="2"/>
            <w:noWrap/>
          </w:tcPr>
          <w:p w14:paraId="7B677D17" w14:textId="7D7305EA" w:rsidR="000A710D" w:rsidRPr="00ED366B"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Pr>
                <w:b/>
                <w:sz w:val="20"/>
              </w:rPr>
              <w:t>390</w:t>
            </w:r>
          </w:p>
        </w:tc>
        <w:tc>
          <w:tcPr>
            <w:tcW w:w="3330" w:type="dxa"/>
            <w:gridSpan w:val="2"/>
            <w:noWrap/>
          </w:tcPr>
          <w:p w14:paraId="4C36E67F" w14:textId="30D7A061" w:rsidR="000A710D" w:rsidRPr="00ED366B" w:rsidRDefault="000A710D" w:rsidP="000A710D">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Pr>
                <w:b/>
                <w:sz w:val="20"/>
              </w:rPr>
              <w:t>188</w:t>
            </w:r>
          </w:p>
        </w:tc>
      </w:tr>
    </w:tbl>
    <w:p w14:paraId="1D500515" w14:textId="77777777" w:rsidR="00254110" w:rsidRDefault="00254110" w:rsidP="00254110">
      <w:pPr>
        <w:pStyle w:val="FMCSACaption-Source"/>
      </w:pPr>
      <w:r>
        <w:lastRenderedPageBreak/>
        <w:t xml:space="preserve">    </w:t>
      </w:r>
      <w:bookmarkStart w:id="4" w:name="_Hlk510772408"/>
      <w:r w:rsidRPr="007F1A13">
        <w:t xml:space="preserve">* </w:t>
      </w:r>
      <w:r>
        <w:tab/>
        <w:t xml:space="preserve">For the purposes of this table, </w:t>
      </w:r>
      <w:r w:rsidRPr="007F1A13">
        <w:t>“</w:t>
      </w:r>
      <w:r>
        <w:t>very, ve</w:t>
      </w:r>
      <w:r w:rsidRPr="00C724F5">
        <w:t xml:space="preserve">ry </w:t>
      </w:r>
      <w:r>
        <w:t>s</w:t>
      </w:r>
      <w:r w:rsidRPr="00C724F5">
        <w:t>mall”</w:t>
      </w:r>
      <w:r>
        <w:t xml:space="preserve"> carriers (carriers with 1 PU)</w:t>
      </w:r>
      <w:r w:rsidRPr="00C724F5">
        <w:t xml:space="preserve"> and “</w:t>
      </w:r>
      <w:r>
        <w:t>very s</w:t>
      </w:r>
      <w:r w:rsidRPr="00C724F5">
        <w:t>mall”</w:t>
      </w:r>
      <w:r>
        <w:t xml:space="preserve"> </w:t>
      </w:r>
      <w:r w:rsidRPr="00C724F5">
        <w:t>carriers</w:t>
      </w:r>
      <w:r>
        <w:t xml:space="preserve"> (carriers with 2–6 PUs)</w:t>
      </w:r>
      <w:r w:rsidRPr="00C724F5">
        <w:t xml:space="preserve"> have been combined</w:t>
      </w:r>
      <w:r w:rsidRPr="007F1A13">
        <w:t>.</w:t>
      </w:r>
      <w:bookmarkEnd w:id="4"/>
    </w:p>
    <w:p w14:paraId="6183BEAE" w14:textId="77777777" w:rsidR="00254110" w:rsidRDefault="00254110" w:rsidP="00B97B7A">
      <w:pPr>
        <w:pStyle w:val="FMCSAText112above"/>
        <w:spacing w:before="0" w:after="0"/>
      </w:pPr>
    </w:p>
    <w:p w14:paraId="0F3B6A69" w14:textId="77777777" w:rsidR="00254110" w:rsidRDefault="00254110" w:rsidP="00B97B7A">
      <w:pPr>
        <w:pStyle w:val="FMCSAText112above"/>
        <w:spacing w:before="0" w:after="0"/>
      </w:pPr>
    </w:p>
    <w:p w14:paraId="6B84A8FE" w14:textId="476F2DC3" w:rsidR="00E9428C" w:rsidRDefault="00BA2213" w:rsidP="00B97B7A">
      <w:pPr>
        <w:pStyle w:val="FMCSAText112above"/>
        <w:spacing w:before="0" w:after="0"/>
      </w:pPr>
      <w:r>
        <w:t>The</w:t>
      </w:r>
      <w:r w:rsidR="00E72391">
        <w:t xml:space="preserve"> </w:t>
      </w:r>
      <w:r w:rsidR="000A710D">
        <w:t xml:space="preserve">stratification serves to </w:t>
      </w:r>
      <w:r w:rsidR="00431E20">
        <w:t>ensure</w:t>
      </w:r>
      <w:r>
        <w:t xml:space="preserve"> carriers represent different </w:t>
      </w:r>
      <w:r w:rsidR="00D32BE3">
        <w:t>sizes (ranging from very, very small to very large) and operations (i.e., truck or bus)</w:t>
      </w:r>
      <w:r>
        <w:t xml:space="preserve">. </w:t>
      </w:r>
      <w:r w:rsidR="00D32BE3">
        <w:t>The carriers are split between operational types (i.e., truck carriers and bus carriers). Each of these carrier types is further split into two subgroups (i.e., RP Group and IE Group). Each row in the table represents a category of carrier size</w:t>
      </w:r>
      <w:r w:rsidR="00750183">
        <w:t>, which is based on the number of power units (PUs) operated by the carrier</w:t>
      </w:r>
      <w:r w:rsidR="00D32BE3">
        <w:t xml:space="preserve">. </w:t>
      </w:r>
      <w:r w:rsidR="00140731">
        <w:t xml:space="preserve">VTTI </w:t>
      </w:r>
      <w:r w:rsidR="00633BA2" w:rsidRPr="00633BA2">
        <w:t>believe</w:t>
      </w:r>
      <w:r w:rsidR="00140731">
        <w:t>s</w:t>
      </w:r>
      <w:r w:rsidR="00633BA2" w:rsidRPr="00633BA2">
        <w:t xml:space="preserve"> that a 50% response rate is reasonable based on past experience.  The assumption of a 50% response rate </w:t>
      </w:r>
      <w:r w:rsidR="00140731">
        <w:t xml:space="preserve">means that the </w:t>
      </w:r>
      <w:r w:rsidR="00633BA2" w:rsidRPr="00633BA2">
        <w:t xml:space="preserve">target sample sizes </w:t>
      </w:r>
      <w:r w:rsidR="00140731">
        <w:t xml:space="preserve">will be one-half of the initial sample sizes represented </w:t>
      </w:r>
      <w:r w:rsidR="00633BA2" w:rsidRPr="00633BA2">
        <w:t>in Table 2</w:t>
      </w:r>
      <w:r w:rsidR="00140731">
        <w:t>.  Table 3 shows the resulting target sample sizes for the survey</w:t>
      </w:r>
      <w:r w:rsidR="00633BA2" w:rsidRPr="00633BA2">
        <w:t xml:space="preserve">.  </w:t>
      </w:r>
      <w:r w:rsidR="00E9428C">
        <w:t xml:space="preserve">  </w:t>
      </w:r>
    </w:p>
    <w:p w14:paraId="31A7F63A" w14:textId="5AB97CAF" w:rsidR="00FA59AA" w:rsidRPr="00DC0539" w:rsidRDefault="0087473D" w:rsidP="00ED366B">
      <w:pPr>
        <w:pStyle w:val="FMCSACaption-Table"/>
      </w:pPr>
      <w:bookmarkStart w:id="5" w:name="_Ref510713070"/>
      <w:bookmarkStart w:id="6" w:name="_Ref508975365"/>
      <w:r>
        <w:t xml:space="preserve">Table </w:t>
      </w:r>
      <w:bookmarkEnd w:id="5"/>
      <w:r w:rsidR="00140731">
        <w:t>3</w:t>
      </w:r>
      <w:r>
        <w:t>.</w:t>
      </w:r>
      <w:bookmarkEnd w:id="6"/>
      <w:r w:rsidR="009865C3">
        <w:t xml:space="preserve"> </w:t>
      </w:r>
      <w:r w:rsidR="00A12566">
        <w:t xml:space="preserve">Target </w:t>
      </w:r>
      <w:r>
        <w:t>s</w:t>
      </w:r>
      <w:r w:rsidR="00A12566">
        <w:t xml:space="preserve">ample </w:t>
      </w:r>
      <w:r>
        <w:t>s</w:t>
      </w:r>
      <w:r w:rsidR="00A12566">
        <w:t xml:space="preserve">izes for </w:t>
      </w:r>
      <w:r>
        <w:t>e</w:t>
      </w:r>
      <w:r w:rsidR="00A12566">
        <w:t xml:space="preserve">ach of the </w:t>
      </w:r>
      <w:r>
        <w:t>s</w:t>
      </w:r>
      <w:r w:rsidR="00A12566">
        <w:t xml:space="preserve">urvey </w:t>
      </w:r>
      <w:r>
        <w:t>s</w:t>
      </w:r>
      <w:r w:rsidR="00A12566">
        <w:t xml:space="preserve">ampling </w:t>
      </w:r>
      <w:r>
        <w:t>s</w:t>
      </w:r>
      <w:r w:rsidR="00A12566">
        <w:t>trata</w:t>
      </w:r>
      <w:r>
        <w:t>.</w:t>
      </w:r>
    </w:p>
    <w:tbl>
      <w:tblPr>
        <w:tblStyle w:val="FMCSATable1Style"/>
        <w:tblW w:w="9270" w:type="dxa"/>
        <w:tblLayout w:type="fixed"/>
        <w:tblLook w:val="04A0" w:firstRow="1" w:lastRow="0" w:firstColumn="1" w:lastColumn="0" w:noHBand="0" w:noVBand="1"/>
      </w:tblPr>
      <w:tblGrid>
        <w:gridCol w:w="2610"/>
        <w:gridCol w:w="1665"/>
        <w:gridCol w:w="1665"/>
        <w:gridCol w:w="1665"/>
        <w:gridCol w:w="1665"/>
      </w:tblGrid>
      <w:tr w:rsidR="000E6DC7" w:rsidRPr="002835BD" w14:paraId="181DDAA4" w14:textId="77777777" w:rsidTr="00ED366B">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10" w:type="dxa"/>
            <w:vMerge w:val="restart"/>
            <w:tcBorders>
              <w:top w:val="single" w:sz="12" w:space="0" w:color="auto"/>
            </w:tcBorders>
            <w:shd w:val="clear" w:color="auto" w:fill="D9D9D9" w:themeFill="background1" w:themeFillShade="D9"/>
            <w:hideMark/>
          </w:tcPr>
          <w:p w14:paraId="139DDB0D" w14:textId="6148EC3E" w:rsidR="000E6DC7" w:rsidRPr="002835BD" w:rsidRDefault="000E6DC7" w:rsidP="00E00102">
            <w:pPr>
              <w:spacing w:before="20" w:after="20"/>
              <w:rPr>
                <w:b/>
                <w:sz w:val="22"/>
                <w:szCs w:val="22"/>
              </w:rPr>
            </w:pPr>
            <w:r w:rsidRPr="002835BD">
              <w:rPr>
                <w:b/>
                <w:sz w:val="20"/>
              </w:rPr>
              <w:t xml:space="preserve">Carrier Size </w:t>
            </w:r>
            <w:r w:rsidRPr="002835BD">
              <w:rPr>
                <w:b/>
                <w:sz w:val="20"/>
              </w:rPr>
              <w:br/>
              <w:t>(Power Units)</w:t>
            </w:r>
          </w:p>
        </w:tc>
        <w:tc>
          <w:tcPr>
            <w:tcW w:w="3330" w:type="dxa"/>
            <w:gridSpan w:val="2"/>
            <w:tcBorders>
              <w:top w:val="single" w:sz="12" w:space="0" w:color="auto"/>
              <w:bottom w:val="single" w:sz="4" w:space="0" w:color="auto"/>
            </w:tcBorders>
            <w:shd w:val="clear" w:color="auto" w:fill="D9D9D9" w:themeFill="background1" w:themeFillShade="D9"/>
            <w:hideMark/>
          </w:tcPr>
          <w:p w14:paraId="29E93C3E" w14:textId="77777777" w:rsidR="000E6DC7" w:rsidRPr="002835BD" w:rsidRDefault="000E6DC7" w:rsidP="001F710F">
            <w:pPr>
              <w:spacing w:before="20" w:after="20"/>
              <w:cnfStyle w:val="100000000000" w:firstRow="1" w:lastRow="0" w:firstColumn="0" w:lastColumn="0" w:oddVBand="0" w:evenVBand="0" w:oddHBand="0" w:evenHBand="0" w:firstRowFirstColumn="0" w:firstRowLastColumn="0" w:lastRowFirstColumn="0" w:lastRowLastColumn="0"/>
              <w:rPr>
                <w:b/>
                <w:sz w:val="20"/>
              </w:rPr>
            </w:pPr>
            <w:r w:rsidRPr="002835BD">
              <w:rPr>
                <w:b/>
                <w:sz w:val="20"/>
              </w:rPr>
              <w:t>Truck Carriers</w:t>
            </w:r>
          </w:p>
        </w:tc>
        <w:tc>
          <w:tcPr>
            <w:tcW w:w="3330" w:type="dxa"/>
            <w:gridSpan w:val="2"/>
            <w:tcBorders>
              <w:top w:val="single" w:sz="12" w:space="0" w:color="auto"/>
              <w:bottom w:val="single" w:sz="4" w:space="0" w:color="auto"/>
            </w:tcBorders>
            <w:shd w:val="clear" w:color="auto" w:fill="D9D9D9" w:themeFill="background1" w:themeFillShade="D9"/>
            <w:hideMark/>
          </w:tcPr>
          <w:p w14:paraId="73B8EB0A" w14:textId="77777777" w:rsidR="000E6DC7" w:rsidRPr="002835BD" w:rsidRDefault="000E6DC7" w:rsidP="001F710F">
            <w:pPr>
              <w:spacing w:before="20" w:after="20"/>
              <w:cnfStyle w:val="100000000000" w:firstRow="1" w:lastRow="0" w:firstColumn="0" w:lastColumn="0" w:oddVBand="0" w:evenVBand="0" w:oddHBand="0" w:evenHBand="0" w:firstRowFirstColumn="0" w:firstRowLastColumn="0" w:lastRowFirstColumn="0" w:lastRowLastColumn="0"/>
              <w:rPr>
                <w:b/>
                <w:sz w:val="20"/>
              </w:rPr>
            </w:pPr>
            <w:r w:rsidRPr="002835BD">
              <w:rPr>
                <w:b/>
                <w:sz w:val="20"/>
              </w:rPr>
              <w:t>Bus Carriers</w:t>
            </w:r>
          </w:p>
        </w:tc>
      </w:tr>
      <w:tr w:rsidR="000E6DC7" w:rsidRPr="002835BD" w14:paraId="04807C7C" w14:textId="77777777" w:rsidTr="00ED366B">
        <w:trPr>
          <w:trHeight w:val="204"/>
        </w:trPr>
        <w:tc>
          <w:tcPr>
            <w:cnfStyle w:val="001000000000" w:firstRow="0" w:lastRow="0" w:firstColumn="1" w:lastColumn="0" w:oddVBand="0" w:evenVBand="0" w:oddHBand="0" w:evenHBand="0" w:firstRowFirstColumn="0" w:firstRowLastColumn="0" w:lastRowFirstColumn="0" w:lastRowLastColumn="0"/>
            <w:tcW w:w="2610" w:type="dxa"/>
            <w:vMerge/>
            <w:tcBorders>
              <w:top w:val="single" w:sz="12" w:space="0" w:color="auto"/>
              <w:bottom w:val="single" w:sz="12" w:space="0" w:color="auto"/>
            </w:tcBorders>
            <w:shd w:val="clear" w:color="auto" w:fill="D9D9D9" w:themeFill="background1" w:themeFillShade="D9"/>
          </w:tcPr>
          <w:p w14:paraId="3B6EF6D6" w14:textId="015A673F" w:rsidR="000E6DC7" w:rsidRPr="002835BD" w:rsidRDefault="000E6DC7" w:rsidP="002835BD">
            <w:pPr>
              <w:spacing w:before="20" w:after="20"/>
              <w:jc w:val="center"/>
              <w:rPr>
                <w:b/>
                <w:sz w:val="20"/>
              </w:rPr>
            </w:pPr>
          </w:p>
        </w:tc>
        <w:tc>
          <w:tcPr>
            <w:tcW w:w="1665" w:type="dxa"/>
            <w:tcBorders>
              <w:top w:val="single" w:sz="4" w:space="0" w:color="auto"/>
              <w:bottom w:val="single" w:sz="12" w:space="0" w:color="auto"/>
            </w:tcBorders>
            <w:shd w:val="clear" w:color="auto" w:fill="D9D9D9" w:themeFill="background1" w:themeFillShade="D9"/>
          </w:tcPr>
          <w:p w14:paraId="2B004011" w14:textId="54E55C9C" w:rsidR="000E6DC7" w:rsidRPr="002835BD" w:rsidRDefault="000E6DC7" w:rsidP="002835BD">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2835BD">
              <w:rPr>
                <w:b/>
                <w:sz w:val="20"/>
              </w:rPr>
              <w:t>R</w:t>
            </w:r>
            <w:r w:rsidR="00CB6B11">
              <w:rPr>
                <w:b/>
                <w:sz w:val="20"/>
              </w:rPr>
              <w:t>P</w:t>
            </w:r>
            <w:r w:rsidRPr="002835BD">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14:paraId="43A69B3A" w14:textId="7E1EA7C8" w:rsidR="000E6DC7" w:rsidRPr="002835BD" w:rsidRDefault="000E6DC7" w:rsidP="002835BD">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2835BD">
              <w:rPr>
                <w:b/>
                <w:sz w:val="20"/>
              </w:rPr>
              <w:t>I</w:t>
            </w:r>
            <w:r w:rsidR="00CB6B11">
              <w:rPr>
                <w:b/>
                <w:sz w:val="20"/>
              </w:rPr>
              <w:t>E</w:t>
            </w:r>
            <w:r w:rsidRPr="002835BD">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14:paraId="699DCBBF" w14:textId="79179F0F" w:rsidR="000E6DC7" w:rsidRPr="002835BD" w:rsidRDefault="000E6DC7" w:rsidP="002835BD">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2835BD">
              <w:rPr>
                <w:b/>
                <w:sz w:val="20"/>
              </w:rPr>
              <w:t>R</w:t>
            </w:r>
            <w:r w:rsidR="00CB6B11">
              <w:rPr>
                <w:b/>
                <w:sz w:val="20"/>
              </w:rPr>
              <w:t>P</w:t>
            </w:r>
            <w:r w:rsidRPr="002835BD">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14:paraId="659E49C2" w14:textId="1A3E08F3" w:rsidR="000E6DC7" w:rsidRPr="002835BD" w:rsidRDefault="000E6DC7" w:rsidP="002835BD">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2835BD">
              <w:rPr>
                <w:b/>
                <w:sz w:val="20"/>
              </w:rPr>
              <w:t>I</w:t>
            </w:r>
            <w:r w:rsidR="00CB6B11">
              <w:rPr>
                <w:b/>
                <w:sz w:val="20"/>
              </w:rPr>
              <w:t>E</w:t>
            </w:r>
            <w:r w:rsidRPr="002835BD">
              <w:rPr>
                <w:b/>
                <w:sz w:val="20"/>
              </w:rPr>
              <w:t xml:space="preserve"> Group</w:t>
            </w:r>
          </w:p>
        </w:tc>
      </w:tr>
      <w:tr w:rsidR="002835BD" w:rsidRPr="002835BD" w14:paraId="0A0B3878" w14:textId="77777777" w:rsidTr="00ED366B">
        <w:trPr>
          <w:trHeight w:val="322"/>
        </w:trPr>
        <w:tc>
          <w:tcPr>
            <w:cnfStyle w:val="001000000000" w:firstRow="0" w:lastRow="0" w:firstColumn="1" w:lastColumn="0" w:oddVBand="0" w:evenVBand="0" w:oddHBand="0" w:evenHBand="0" w:firstRowFirstColumn="0" w:firstRowLastColumn="0" w:lastRowFirstColumn="0" w:lastRowLastColumn="0"/>
            <w:tcW w:w="2610" w:type="dxa"/>
            <w:tcBorders>
              <w:top w:val="single" w:sz="12" w:space="0" w:color="auto"/>
            </w:tcBorders>
            <w:noWrap/>
            <w:hideMark/>
          </w:tcPr>
          <w:p w14:paraId="73A16C49" w14:textId="49C4972F" w:rsidR="00D32BE3" w:rsidRDefault="00D32BE3" w:rsidP="002835BD">
            <w:pPr>
              <w:spacing w:before="20" w:after="20"/>
              <w:rPr>
                <w:sz w:val="20"/>
              </w:rPr>
            </w:pPr>
            <w:r>
              <w:rPr>
                <w:sz w:val="20"/>
              </w:rPr>
              <w:t>Very,Very Small/Very Small</w:t>
            </w:r>
          </w:p>
          <w:p w14:paraId="50344ED4" w14:textId="25308BAF" w:rsidR="002835BD" w:rsidRPr="002835BD" w:rsidRDefault="002835BD" w:rsidP="002835BD">
            <w:pPr>
              <w:spacing w:before="20" w:after="20"/>
              <w:rPr>
                <w:sz w:val="20"/>
              </w:rPr>
            </w:pPr>
            <w:r w:rsidRPr="002835BD">
              <w:rPr>
                <w:sz w:val="20"/>
              </w:rPr>
              <w:t>1</w:t>
            </w:r>
            <w:r w:rsidR="00A20994">
              <w:rPr>
                <w:sz w:val="20"/>
              </w:rPr>
              <w:t>–</w:t>
            </w:r>
            <w:r w:rsidR="00ED691E">
              <w:rPr>
                <w:sz w:val="20"/>
              </w:rPr>
              <w:t>6</w:t>
            </w:r>
            <w:r w:rsidR="007B3D85">
              <w:rPr>
                <w:sz w:val="20"/>
              </w:rPr>
              <w:t>*</w:t>
            </w:r>
          </w:p>
        </w:tc>
        <w:tc>
          <w:tcPr>
            <w:tcW w:w="1665" w:type="dxa"/>
            <w:tcBorders>
              <w:top w:val="single" w:sz="12" w:space="0" w:color="auto"/>
            </w:tcBorders>
            <w:noWrap/>
            <w:hideMark/>
          </w:tcPr>
          <w:p w14:paraId="01C0F42F" w14:textId="778A85F2" w:rsidR="002835BD" w:rsidRPr="002835BD" w:rsidRDefault="00750183"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002835BD" w:rsidRPr="002835BD">
              <w:rPr>
                <w:sz w:val="20"/>
              </w:rPr>
              <w:t>40</w:t>
            </w:r>
          </w:p>
        </w:tc>
        <w:tc>
          <w:tcPr>
            <w:tcW w:w="1665" w:type="dxa"/>
            <w:tcBorders>
              <w:top w:val="single" w:sz="12" w:space="0" w:color="auto"/>
            </w:tcBorders>
            <w:hideMark/>
          </w:tcPr>
          <w:p w14:paraId="62646865"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20</w:t>
            </w:r>
          </w:p>
        </w:tc>
        <w:tc>
          <w:tcPr>
            <w:tcW w:w="1665" w:type="dxa"/>
            <w:tcBorders>
              <w:top w:val="single" w:sz="12" w:space="0" w:color="auto"/>
            </w:tcBorders>
            <w:noWrap/>
            <w:hideMark/>
          </w:tcPr>
          <w:p w14:paraId="4105C2CF"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15</w:t>
            </w:r>
          </w:p>
        </w:tc>
        <w:tc>
          <w:tcPr>
            <w:tcW w:w="1665" w:type="dxa"/>
            <w:tcBorders>
              <w:top w:val="single" w:sz="12" w:space="0" w:color="auto"/>
            </w:tcBorders>
            <w:hideMark/>
          </w:tcPr>
          <w:p w14:paraId="150F610F"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15</w:t>
            </w:r>
          </w:p>
        </w:tc>
      </w:tr>
      <w:tr w:rsidR="002835BD" w:rsidRPr="002835BD" w14:paraId="40CC923E"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14:paraId="3469AF89" w14:textId="77777777" w:rsidR="00D32BE3" w:rsidRDefault="00D32BE3" w:rsidP="002835BD">
            <w:pPr>
              <w:spacing w:before="20" w:after="20"/>
              <w:rPr>
                <w:sz w:val="20"/>
              </w:rPr>
            </w:pPr>
            <w:r>
              <w:rPr>
                <w:sz w:val="20"/>
              </w:rPr>
              <w:t>Small</w:t>
            </w:r>
          </w:p>
          <w:p w14:paraId="6B821A06" w14:textId="2F67D91F" w:rsidR="002835BD" w:rsidRPr="002835BD" w:rsidRDefault="002835BD" w:rsidP="002835BD">
            <w:pPr>
              <w:spacing w:before="20" w:after="20"/>
              <w:rPr>
                <w:sz w:val="20"/>
              </w:rPr>
            </w:pPr>
            <w:r w:rsidRPr="002835BD">
              <w:rPr>
                <w:sz w:val="20"/>
              </w:rPr>
              <w:t>7</w:t>
            </w:r>
            <w:r w:rsidR="00D32BE3">
              <w:rPr>
                <w:sz w:val="20"/>
              </w:rPr>
              <w:t>–</w:t>
            </w:r>
            <w:r w:rsidRPr="002835BD">
              <w:rPr>
                <w:sz w:val="20"/>
              </w:rPr>
              <w:t>20</w:t>
            </w:r>
          </w:p>
        </w:tc>
        <w:tc>
          <w:tcPr>
            <w:tcW w:w="1665" w:type="dxa"/>
            <w:noWrap/>
            <w:hideMark/>
          </w:tcPr>
          <w:p w14:paraId="792D4E7D" w14:textId="05D29157" w:rsidR="002835BD" w:rsidRPr="002835BD" w:rsidRDefault="00750183"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002835BD" w:rsidRPr="002835BD">
              <w:rPr>
                <w:sz w:val="20"/>
              </w:rPr>
              <w:t>30</w:t>
            </w:r>
          </w:p>
        </w:tc>
        <w:tc>
          <w:tcPr>
            <w:tcW w:w="1665" w:type="dxa"/>
            <w:hideMark/>
          </w:tcPr>
          <w:p w14:paraId="5A290A6B"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15</w:t>
            </w:r>
          </w:p>
        </w:tc>
        <w:tc>
          <w:tcPr>
            <w:tcW w:w="1665" w:type="dxa"/>
            <w:noWrap/>
            <w:hideMark/>
          </w:tcPr>
          <w:p w14:paraId="73819232"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12</w:t>
            </w:r>
          </w:p>
        </w:tc>
        <w:tc>
          <w:tcPr>
            <w:tcW w:w="1665" w:type="dxa"/>
            <w:hideMark/>
          </w:tcPr>
          <w:p w14:paraId="4CD27483"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12</w:t>
            </w:r>
          </w:p>
        </w:tc>
      </w:tr>
      <w:tr w:rsidR="002835BD" w:rsidRPr="002835BD" w14:paraId="5DAADB3C"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14:paraId="00987750" w14:textId="77777777" w:rsidR="00D32BE3" w:rsidRDefault="00D32BE3" w:rsidP="002835BD">
            <w:pPr>
              <w:spacing w:before="20" w:after="20"/>
              <w:rPr>
                <w:sz w:val="20"/>
              </w:rPr>
            </w:pPr>
            <w:r>
              <w:rPr>
                <w:sz w:val="20"/>
              </w:rPr>
              <w:t>Medium</w:t>
            </w:r>
          </w:p>
          <w:p w14:paraId="03132766" w14:textId="5291774D" w:rsidR="002835BD" w:rsidRPr="002835BD" w:rsidRDefault="002835BD" w:rsidP="002835BD">
            <w:pPr>
              <w:spacing w:before="20" w:after="20"/>
              <w:rPr>
                <w:sz w:val="20"/>
              </w:rPr>
            </w:pPr>
            <w:r w:rsidRPr="002835BD">
              <w:rPr>
                <w:sz w:val="20"/>
              </w:rPr>
              <w:t>21</w:t>
            </w:r>
            <w:r w:rsidR="00D32BE3">
              <w:rPr>
                <w:sz w:val="20"/>
              </w:rPr>
              <w:t>–</w:t>
            </w:r>
            <w:r w:rsidRPr="002835BD">
              <w:rPr>
                <w:sz w:val="20"/>
              </w:rPr>
              <w:t>100</w:t>
            </w:r>
          </w:p>
        </w:tc>
        <w:tc>
          <w:tcPr>
            <w:tcW w:w="1665" w:type="dxa"/>
            <w:noWrap/>
            <w:hideMark/>
          </w:tcPr>
          <w:p w14:paraId="10DB237D" w14:textId="6C5B7C82" w:rsidR="002835BD" w:rsidRPr="002835BD" w:rsidRDefault="00750183"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002835BD" w:rsidRPr="002835BD">
              <w:rPr>
                <w:sz w:val="20"/>
              </w:rPr>
              <w:t>20</w:t>
            </w:r>
          </w:p>
        </w:tc>
        <w:tc>
          <w:tcPr>
            <w:tcW w:w="1665" w:type="dxa"/>
            <w:hideMark/>
          </w:tcPr>
          <w:p w14:paraId="41ED2510"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10</w:t>
            </w:r>
          </w:p>
        </w:tc>
        <w:tc>
          <w:tcPr>
            <w:tcW w:w="1665" w:type="dxa"/>
            <w:noWrap/>
            <w:hideMark/>
          </w:tcPr>
          <w:p w14:paraId="41B3BF90"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10</w:t>
            </w:r>
          </w:p>
        </w:tc>
        <w:tc>
          <w:tcPr>
            <w:tcW w:w="1665" w:type="dxa"/>
            <w:hideMark/>
          </w:tcPr>
          <w:p w14:paraId="27C8CE9B"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10</w:t>
            </w:r>
          </w:p>
        </w:tc>
      </w:tr>
      <w:tr w:rsidR="002835BD" w:rsidRPr="002835BD" w14:paraId="76F8079F"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2610" w:type="dxa"/>
            <w:noWrap/>
            <w:hideMark/>
          </w:tcPr>
          <w:p w14:paraId="0671181E" w14:textId="77777777" w:rsidR="00D32BE3" w:rsidRDefault="00D32BE3" w:rsidP="002835BD">
            <w:pPr>
              <w:spacing w:before="20" w:after="20"/>
              <w:rPr>
                <w:sz w:val="20"/>
              </w:rPr>
            </w:pPr>
            <w:r>
              <w:rPr>
                <w:sz w:val="20"/>
              </w:rPr>
              <w:t>Large</w:t>
            </w:r>
          </w:p>
          <w:p w14:paraId="7EA97F35" w14:textId="319AA794" w:rsidR="002835BD" w:rsidRPr="002835BD" w:rsidRDefault="002835BD" w:rsidP="002835BD">
            <w:pPr>
              <w:spacing w:before="20" w:after="20"/>
              <w:rPr>
                <w:sz w:val="20"/>
              </w:rPr>
            </w:pPr>
            <w:r w:rsidRPr="002835BD">
              <w:rPr>
                <w:sz w:val="20"/>
              </w:rPr>
              <w:t>101</w:t>
            </w:r>
            <w:r w:rsidR="00D32BE3">
              <w:rPr>
                <w:sz w:val="20"/>
              </w:rPr>
              <w:t>–</w:t>
            </w:r>
            <w:r w:rsidRPr="002835BD">
              <w:rPr>
                <w:sz w:val="20"/>
              </w:rPr>
              <w:t>500</w:t>
            </w:r>
          </w:p>
        </w:tc>
        <w:tc>
          <w:tcPr>
            <w:tcW w:w="1665" w:type="dxa"/>
            <w:noWrap/>
            <w:hideMark/>
          </w:tcPr>
          <w:p w14:paraId="47822278" w14:textId="64753971" w:rsidR="002835BD" w:rsidRPr="002835BD" w:rsidRDefault="00750183"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002835BD" w:rsidRPr="002835BD">
              <w:rPr>
                <w:sz w:val="20"/>
              </w:rPr>
              <w:t>20</w:t>
            </w:r>
          </w:p>
        </w:tc>
        <w:tc>
          <w:tcPr>
            <w:tcW w:w="1665" w:type="dxa"/>
            <w:hideMark/>
          </w:tcPr>
          <w:p w14:paraId="66712624"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10</w:t>
            </w:r>
          </w:p>
        </w:tc>
        <w:tc>
          <w:tcPr>
            <w:tcW w:w="1665" w:type="dxa"/>
            <w:noWrap/>
            <w:hideMark/>
          </w:tcPr>
          <w:p w14:paraId="1DD11709"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10</w:t>
            </w:r>
          </w:p>
        </w:tc>
        <w:tc>
          <w:tcPr>
            <w:tcW w:w="1665" w:type="dxa"/>
            <w:hideMark/>
          </w:tcPr>
          <w:p w14:paraId="796D7395"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10</w:t>
            </w:r>
          </w:p>
        </w:tc>
      </w:tr>
      <w:tr w:rsidR="002835BD" w:rsidRPr="002835BD" w14:paraId="63BB324B"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14:paraId="266472F3" w14:textId="77777777" w:rsidR="00D32BE3" w:rsidRDefault="00D32BE3" w:rsidP="002835BD">
            <w:pPr>
              <w:spacing w:before="20" w:after="20"/>
              <w:rPr>
                <w:sz w:val="20"/>
              </w:rPr>
            </w:pPr>
            <w:r>
              <w:rPr>
                <w:sz w:val="20"/>
              </w:rPr>
              <w:t>Very Large</w:t>
            </w:r>
          </w:p>
          <w:p w14:paraId="24495F91" w14:textId="151BB41B" w:rsidR="002835BD" w:rsidRPr="002835BD" w:rsidRDefault="002835BD" w:rsidP="002835BD">
            <w:pPr>
              <w:spacing w:before="20" w:after="20"/>
              <w:rPr>
                <w:sz w:val="20"/>
              </w:rPr>
            </w:pPr>
            <w:r w:rsidRPr="002835BD">
              <w:rPr>
                <w:sz w:val="20"/>
              </w:rPr>
              <w:t>501+</w:t>
            </w:r>
          </w:p>
        </w:tc>
        <w:tc>
          <w:tcPr>
            <w:tcW w:w="1665" w:type="dxa"/>
            <w:noWrap/>
          </w:tcPr>
          <w:p w14:paraId="2DE3FA72" w14:textId="7F541C24" w:rsidR="002835BD" w:rsidRPr="002835BD" w:rsidRDefault="00750183"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002835BD" w:rsidRPr="002835BD">
              <w:rPr>
                <w:sz w:val="20"/>
              </w:rPr>
              <w:t>20</w:t>
            </w:r>
          </w:p>
        </w:tc>
        <w:tc>
          <w:tcPr>
            <w:tcW w:w="1665" w:type="dxa"/>
          </w:tcPr>
          <w:p w14:paraId="1E0BA6CE" w14:textId="77777777" w:rsidR="002835BD" w:rsidRPr="002835BD"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sidRPr="002835BD">
              <w:rPr>
                <w:sz w:val="20"/>
              </w:rPr>
              <w:t>10</w:t>
            </w:r>
          </w:p>
        </w:tc>
        <w:tc>
          <w:tcPr>
            <w:tcW w:w="1665" w:type="dxa"/>
            <w:noWrap/>
          </w:tcPr>
          <w:p w14:paraId="400AF9F0" w14:textId="01980061" w:rsidR="002835BD" w:rsidRPr="002835BD" w:rsidRDefault="00980FE5"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002835BD" w:rsidRPr="002835BD">
              <w:rPr>
                <w:sz w:val="20"/>
              </w:rPr>
              <w:t>0</w:t>
            </w:r>
          </w:p>
        </w:tc>
        <w:tc>
          <w:tcPr>
            <w:tcW w:w="1665" w:type="dxa"/>
          </w:tcPr>
          <w:p w14:paraId="00234282" w14:textId="6CA6ECD2" w:rsidR="002835BD" w:rsidRPr="002835BD" w:rsidRDefault="00980FE5" w:rsidP="002835BD">
            <w:pPr>
              <w:spacing w:before="20" w:after="20"/>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  </w:t>
            </w:r>
            <w:r w:rsidR="002835BD" w:rsidRPr="002835BD">
              <w:rPr>
                <w:sz w:val="20"/>
              </w:rPr>
              <w:t>0</w:t>
            </w:r>
          </w:p>
        </w:tc>
      </w:tr>
      <w:tr w:rsidR="002835BD" w:rsidRPr="002835BD" w14:paraId="12B1DC72"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14:paraId="1F854283" w14:textId="62D93364" w:rsidR="002835BD" w:rsidRPr="00ED366B" w:rsidRDefault="002835BD" w:rsidP="002835BD">
            <w:pPr>
              <w:spacing w:before="20" w:after="20"/>
              <w:jc w:val="right"/>
              <w:rPr>
                <w:b/>
                <w:i/>
                <w:sz w:val="20"/>
              </w:rPr>
            </w:pPr>
            <w:r w:rsidRPr="00ED366B">
              <w:rPr>
                <w:b/>
                <w:i/>
                <w:sz w:val="20"/>
              </w:rPr>
              <w:t xml:space="preserve">Subtotal </w:t>
            </w:r>
          </w:p>
        </w:tc>
        <w:tc>
          <w:tcPr>
            <w:tcW w:w="1665" w:type="dxa"/>
            <w:noWrap/>
          </w:tcPr>
          <w:p w14:paraId="56556698" w14:textId="77777777" w:rsidR="002835BD" w:rsidRPr="00ED366B"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D366B">
              <w:rPr>
                <w:b/>
                <w:i/>
                <w:sz w:val="20"/>
              </w:rPr>
              <w:t>130</w:t>
            </w:r>
          </w:p>
        </w:tc>
        <w:tc>
          <w:tcPr>
            <w:tcW w:w="1665" w:type="dxa"/>
          </w:tcPr>
          <w:p w14:paraId="254DA83E" w14:textId="77777777" w:rsidR="002835BD" w:rsidRPr="00ED366B"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D366B">
              <w:rPr>
                <w:b/>
                <w:i/>
                <w:sz w:val="20"/>
              </w:rPr>
              <w:t>65</w:t>
            </w:r>
          </w:p>
        </w:tc>
        <w:tc>
          <w:tcPr>
            <w:tcW w:w="1665" w:type="dxa"/>
            <w:noWrap/>
          </w:tcPr>
          <w:p w14:paraId="2F3C0FE4" w14:textId="77777777" w:rsidR="002835BD" w:rsidRPr="00ED366B"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D366B">
              <w:rPr>
                <w:b/>
                <w:i/>
                <w:sz w:val="20"/>
              </w:rPr>
              <w:t>47</w:t>
            </w:r>
          </w:p>
        </w:tc>
        <w:tc>
          <w:tcPr>
            <w:tcW w:w="1665" w:type="dxa"/>
          </w:tcPr>
          <w:p w14:paraId="2E3A6E9A" w14:textId="77777777" w:rsidR="002835BD" w:rsidRPr="00ED366B"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b/>
                <w:i/>
                <w:sz w:val="20"/>
              </w:rPr>
            </w:pPr>
            <w:r w:rsidRPr="00ED366B">
              <w:rPr>
                <w:b/>
                <w:i/>
                <w:sz w:val="20"/>
              </w:rPr>
              <w:t>47</w:t>
            </w:r>
          </w:p>
        </w:tc>
      </w:tr>
      <w:tr w:rsidR="002835BD" w:rsidRPr="002835BD" w14:paraId="2242B2A3" w14:textId="77777777" w:rsidTr="00ED366B">
        <w:trPr>
          <w:trHeight w:val="288"/>
        </w:trPr>
        <w:tc>
          <w:tcPr>
            <w:cnfStyle w:val="001000000000" w:firstRow="0" w:lastRow="0" w:firstColumn="1" w:lastColumn="0" w:oddVBand="0" w:evenVBand="0" w:oddHBand="0" w:evenHBand="0" w:firstRowFirstColumn="0" w:firstRowLastColumn="0" w:lastRowFirstColumn="0" w:lastRowLastColumn="0"/>
            <w:tcW w:w="2610" w:type="dxa"/>
            <w:noWrap/>
          </w:tcPr>
          <w:p w14:paraId="4C62B45D" w14:textId="77777777" w:rsidR="002835BD" w:rsidRPr="00ED366B" w:rsidRDefault="002835BD" w:rsidP="00ED366B">
            <w:pPr>
              <w:spacing w:before="20" w:after="20"/>
              <w:jc w:val="right"/>
              <w:rPr>
                <w:b/>
                <w:sz w:val="20"/>
              </w:rPr>
            </w:pPr>
            <w:r w:rsidRPr="00ED366B">
              <w:rPr>
                <w:b/>
                <w:sz w:val="20"/>
              </w:rPr>
              <w:t>Total</w:t>
            </w:r>
          </w:p>
        </w:tc>
        <w:tc>
          <w:tcPr>
            <w:tcW w:w="3330" w:type="dxa"/>
            <w:gridSpan w:val="2"/>
            <w:noWrap/>
          </w:tcPr>
          <w:p w14:paraId="01AE4169" w14:textId="77777777" w:rsidR="002835BD" w:rsidRPr="00ED366B"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D366B">
              <w:rPr>
                <w:b/>
                <w:sz w:val="20"/>
              </w:rPr>
              <w:t>195</w:t>
            </w:r>
          </w:p>
        </w:tc>
        <w:tc>
          <w:tcPr>
            <w:tcW w:w="3330" w:type="dxa"/>
            <w:gridSpan w:val="2"/>
            <w:noWrap/>
          </w:tcPr>
          <w:p w14:paraId="151002A8" w14:textId="77777777" w:rsidR="002835BD" w:rsidRPr="00ED366B" w:rsidRDefault="002835BD" w:rsidP="002835BD">
            <w:pPr>
              <w:spacing w:before="20" w:after="20"/>
              <w:jc w:val="center"/>
              <w:cnfStyle w:val="000000000000" w:firstRow="0" w:lastRow="0" w:firstColumn="0" w:lastColumn="0" w:oddVBand="0" w:evenVBand="0" w:oddHBand="0" w:evenHBand="0" w:firstRowFirstColumn="0" w:firstRowLastColumn="0" w:lastRowFirstColumn="0" w:lastRowLastColumn="0"/>
              <w:rPr>
                <w:b/>
                <w:sz w:val="20"/>
              </w:rPr>
            </w:pPr>
            <w:r w:rsidRPr="00ED366B">
              <w:rPr>
                <w:b/>
                <w:sz w:val="20"/>
              </w:rPr>
              <w:t>94</w:t>
            </w:r>
          </w:p>
        </w:tc>
      </w:tr>
    </w:tbl>
    <w:p w14:paraId="6C7182EF" w14:textId="084FAE34" w:rsidR="00D32BE3" w:rsidRDefault="00D32BE3" w:rsidP="00ED366B">
      <w:pPr>
        <w:pStyle w:val="FMCSACaption-Source"/>
      </w:pPr>
      <w:r w:rsidRPr="007F1A13">
        <w:t xml:space="preserve">* </w:t>
      </w:r>
      <w:r>
        <w:tab/>
      </w:r>
      <w:r w:rsidR="00980FE5">
        <w:tab/>
      </w:r>
      <w:r>
        <w:t xml:space="preserve">For the purposes of this </w:t>
      </w:r>
      <w:r w:rsidR="0033409C">
        <w:t>table</w:t>
      </w:r>
      <w:r>
        <w:t xml:space="preserve">, </w:t>
      </w:r>
      <w:r w:rsidRPr="007F1A13">
        <w:t>“</w:t>
      </w:r>
      <w:r>
        <w:t>very, ve</w:t>
      </w:r>
      <w:r w:rsidRPr="00C724F5">
        <w:t xml:space="preserve">ry </w:t>
      </w:r>
      <w:r>
        <w:t>s</w:t>
      </w:r>
      <w:r w:rsidRPr="00C724F5">
        <w:t>mall”</w:t>
      </w:r>
      <w:r>
        <w:t xml:space="preserve"> carriers (carriers with 1 PU)</w:t>
      </w:r>
      <w:r w:rsidRPr="00C724F5">
        <w:t xml:space="preserve"> and “</w:t>
      </w:r>
      <w:r>
        <w:t>very s</w:t>
      </w:r>
      <w:r w:rsidRPr="00C724F5">
        <w:t>mall”</w:t>
      </w:r>
      <w:r>
        <w:t xml:space="preserve"> </w:t>
      </w:r>
      <w:r w:rsidRPr="00C724F5">
        <w:t>carriers</w:t>
      </w:r>
      <w:r>
        <w:t xml:space="preserve"> (carriers with 2–6 PUs)</w:t>
      </w:r>
      <w:r w:rsidRPr="00C724F5">
        <w:t xml:space="preserve"> have been combined</w:t>
      </w:r>
      <w:r w:rsidRPr="007F1A13">
        <w:t>.</w:t>
      </w:r>
    </w:p>
    <w:p w14:paraId="75A78BA2" w14:textId="77777777" w:rsidR="007A7902" w:rsidRPr="007A7902" w:rsidRDefault="007A7902" w:rsidP="00EE75B5">
      <w:pPr>
        <w:pStyle w:val="FMCSAText1"/>
      </w:pPr>
    </w:p>
    <w:p w14:paraId="5FA25F3C" w14:textId="47E0A2CA" w:rsidR="00C22207" w:rsidRDefault="00140731" w:rsidP="00B97B7A">
      <w:pPr>
        <w:pStyle w:val="FMCSAText112above"/>
        <w:spacing w:before="0" w:after="0"/>
      </w:pPr>
      <w:r>
        <w:t xml:space="preserve">All the carriers </w:t>
      </w:r>
      <w:r w:rsidR="00882C28">
        <w:t xml:space="preserve">in the initial sample of 578 </w:t>
      </w:r>
      <w:r>
        <w:t>that will be solicited to participate in Phase I of the survey will be selected from</w:t>
      </w:r>
      <w:r w:rsidR="00955E66">
        <w:t xml:space="preserve"> the 2016-2017 MCMIS</w:t>
      </w:r>
      <w:r w:rsidR="007A4E5F">
        <w:t xml:space="preserve"> </w:t>
      </w:r>
      <w:r w:rsidR="00882C28">
        <w:t>database</w:t>
      </w:r>
      <w:r w:rsidR="00A15833">
        <w:t xml:space="preserve">. </w:t>
      </w:r>
      <w:r w:rsidR="00955E66">
        <w:t xml:space="preserve"> </w:t>
      </w:r>
      <w:r w:rsidR="00A15833">
        <w:t>The l</w:t>
      </w:r>
      <w:r w:rsidR="00955E66">
        <w:t xml:space="preserve">ist </w:t>
      </w:r>
      <w:r w:rsidR="00A15833">
        <w:t xml:space="preserve">of carriers for the initial sample </w:t>
      </w:r>
      <w:r w:rsidR="00955E66">
        <w:t xml:space="preserve">will be randomly ordered.  The process of solicitation will be to send an invitation to the point of contact of a carrier, starting with the first carrier on the above list.  If the point of contact for the carrier is not the appropriate person to respond to questions in the survey, the e-mail will ask for the appropriate person to contact.  </w:t>
      </w:r>
      <w:r w:rsidR="00A15833">
        <w:t xml:space="preserve">If the point of contact for the carrier fails to respond to the e-mail solicitation, there will be follow-up with a telephone call. </w:t>
      </w:r>
      <w:r w:rsidR="00955E66">
        <w:t xml:space="preserve">If the carrier expresses no interest in participating in the survey, the carrier </w:t>
      </w:r>
      <w:r w:rsidR="007A4E5F">
        <w:t>will be dropped from further consideration</w:t>
      </w:r>
      <w:r w:rsidR="00955E66">
        <w:t xml:space="preserve"> for participation.  The process is re-iterated until </w:t>
      </w:r>
      <w:r w:rsidR="00431E20">
        <w:t xml:space="preserve">all </w:t>
      </w:r>
      <w:r w:rsidR="00955E66">
        <w:t xml:space="preserve">the target sample sizes in Table 3 are reached. </w:t>
      </w:r>
      <w:r w:rsidR="00C04D96">
        <w:t xml:space="preserve"> </w:t>
      </w:r>
      <w:r>
        <w:t xml:space="preserve">Not all carriers that respond </w:t>
      </w:r>
      <w:r w:rsidR="00431E20">
        <w:t xml:space="preserve">to </w:t>
      </w:r>
      <w:r>
        <w:t>a solicitation to participate will fit</w:t>
      </w:r>
      <w:r w:rsidR="00C04D96">
        <w:t xml:space="preserve"> into</w:t>
      </w:r>
      <w:r w:rsidR="00882C28">
        <w:t xml:space="preserve"> one of the two groups (i.e., RP Group or IE Group); therefore, VTTI will verify that the carrier meets the criteria for either the RP Group or IE Group by checking the carrier’s status in the MCMIS and SMS databases.</w:t>
      </w:r>
      <w:r w:rsidR="00C04D96">
        <w:t xml:space="preserve"> </w:t>
      </w:r>
      <w:r w:rsidR="00431E20">
        <w:t xml:space="preserve"> This checking will be done to determine whether the carrier will be </w:t>
      </w:r>
      <w:r w:rsidR="00A15833">
        <w:t xml:space="preserve">invited </w:t>
      </w:r>
      <w:r w:rsidR="00431E20">
        <w:t>to proceed to Phase II of the survey.</w:t>
      </w:r>
      <w:r w:rsidR="00A15833">
        <w:t xml:space="preserve">   </w:t>
      </w:r>
      <w:r w:rsidR="00A15833" w:rsidRPr="00A15833">
        <w:t xml:space="preserve">In the event that the number of carriers needed for each </w:t>
      </w:r>
      <w:r w:rsidR="00A15833">
        <w:t xml:space="preserve">stratum in Table 3 </w:t>
      </w:r>
      <w:r w:rsidR="00A15833" w:rsidRPr="00A15833">
        <w:t xml:space="preserve">is not </w:t>
      </w:r>
      <w:r w:rsidR="00A15833">
        <w:t xml:space="preserve">reached </w:t>
      </w:r>
      <w:r w:rsidR="00A15833" w:rsidRPr="00A15833">
        <w:t>based on the method of direct contact, then VTTI may resort to open outreach through advertising. The choice to participat</w:t>
      </w:r>
      <w:r w:rsidR="007A7902">
        <w:t>e</w:t>
      </w:r>
      <w:r w:rsidR="00A15833" w:rsidRPr="00A15833">
        <w:t xml:space="preserve"> in the survey will remain voluntary and carriers may choose not to responds to the advertisement</w:t>
      </w:r>
      <w:r w:rsidR="00A15833">
        <w:t>.</w:t>
      </w:r>
      <w:r w:rsidR="00117933">
        <w:t>The study contractor</w:t>
      </w:r>
      <w:r w:rsidR="007A7902">
        <w:t xml:space="preserve"> </w:t>
      </w:r>
      <w:r w:rsidR="00D34F29" w:rsidRPr="00D34F29">
        <w:t>will not be extrapolating survey findings to produce estimates representative of the entire universe of motor carriers, nor will it be producing estimates having an associated estimated level of accuracy. Therefore, there are no minimum sample size requirements needed per se for achieving a desired level of accuracy from</w:t>
      </w:r>
      <w:r w:rsidR="000E6DC7">
        <w:t xml:space="preserve"> this effort. Rather,</w:t>
      </w:r>
      <w:r w:rsidR="00D34F29">
        <w:t xml:space="preserve"> VTTI</w:t>
      </w:r>
      <w:r w:rsidR="00D34F29" w:rsidRPr="00D34F29">
        <w:t xml:space="preserve"> will assess individual survey responses to learn about respondents’ perceptions and experiences with various industry safety procedures and protocols, as well as their perceptions concerning FMCSA’s intervention program. </w:t>
      </w:r>
    </w:p>
    <w:p w14:paraId="1560B179" w14:textId="4BC3D18C" w:rsidR="00D34F29" w:rsidRDefault="00D34F29" w:rsidP="00ED366B">
      <w:pPr>
        <w:pStyle w:val="FMCSAText112above"/>
      </w:pPr>
      <w:r w:rsidRPr="00D34F29">
        <w:t>Although there are no planned target levels of accuracy for the results to be tabulated from this study, VTTI has nevertheless designed the study with the target sample sizes sh</w:t>
      </w:r>
      <w:r w:rsidR="00D809E9">
        <w:t>own</w:t>
      </w:r>
      <w:r w:rsidRPr="00D34F29">
        <w:t>, to ensure that a reasonable number of data points are collected from truck and bus carriers</w:t>
      </w:r>
      <w:r w:rsidR="0033409C">
        <w:t xml:space="preserve"> of different sizes</w:t>
      </w:r>
      <w:r w:rsidRPr="00D34F29">
        <w:t>. This will help the research team glean information from a broad range of entities in the motor carrier industry.</w:t>
      </w:r>
      <w:r w:rsidR="00C22207">
        <w:t xml:space="preserve"> </w:t>
      </w:r>
      <w:bookmarkStart w:id="7" w:name="_Hlk510778871"/>
      <w:r w:rsidR="00C22207" w:rsidRPr="00C22207">
        <w:t>In the event there is non-response</w:t>
      </w:r>
      <w:r w:rsidR="002A5BAC">
        <w:t xml:space="preserve"> in certain carrier size groups</w:t>
      </w:r>
      <w:r w:rsidR="00C22207" w:rsidRPr="00C22207">
        <w:t xml:space="preserve">, the research team should have enough information about the non-responding carrier to track non-response and to target a suitable replacement to meet the sample size requirements. </w:t>
      </w:r>
      <w:bookmarkEnd w:id="7"/>
    </w:p>
    <w:p w14:paraId="1A7BB4F3" w14:textId="10E002DD" w:rsidR="00CB1D13" w:rsidRPr="00910C37" w:rsidRDefault="00CB1D13" w:rsidP="00CB1D13">
      <w:pPr>
        <w:pStyle w:val="FMCSAH1Autonumber"/>
      </w:pPr>
      <w:r w:rsidRPr="00B110DA">
        <w:t>DESCRIBE PROCEDURES FOR COLLECTING INFORMATION, INCLUDING STATISTICAL METHODOLOGY FOR STRATIFICATION AND SAMPLE SELECTION, ESTIMATION PROCEDURES, DEGREE OF ACCURACY NEEDED, AND LESS THAN ANNUAL PERIODIC DATA CYCLES.</w:t>
      </w:r>
    </w:p>
    <w:p w14:paraId="615330FC" w14:textId="7F6E6ACD" w:rsidR="00CB1D13" w:rsidRDefault="00CB1D13" w:rsidP="00ED366B">
      <w:pPr>
        <w:pStyle w:val="FMCSAH2Autonumber"/>
      </w:pPr>
      <w:r>
        <w:t>Information Collection Procedures</w:t>
      </w:r>
    </w:p>
    <w:p w14:paraId="5676FD6B" w14:textId="6B602EE9" w:rsidR="000C49E6" w:rsidRDefault="000C49E6" w:rsidP="000C49E6">
      <w:pPr>
        <w:pStyle w:val="FMCSAText1"/>
      </w:pPr>
      <w:r>
        <w:t xml:space="preserve">VTTI will use Qualtrics, an online survey platform, to collect the information for this study. VTTI has successfully used Qualtrics to create and administer online surveys in the past. The information collection will be administered in two phases: </w:t>
      </w:r>
    </w:p>
    <w:p w14:paraId="2DE4CB30" w14:textId="24656480" w:rsidR="000C49E6" w:rsidRDefault="000C49E6" w:rsidP="000C49E6">
      <w:pPr>
        <w:pStyle w:val="FMCSAListBullet1"/>
      </w:pPr>
      <w:r w:rsidRPr="00206B35">
        <w:rPr>
          <w:b/>
        </w:rPr>
        <w:t>Phase I: Online Recruitment Survey</w:t>
      </w:r>
      <w:r>
        <w:rPr>
          <w:b/>
        </w:rPr>
        <w:t xml:space="preserve"> </w:t>
      </w:r>
      <w:r w:rsidRPr="008B2C89">
        <w:rPr>
          <w:b/>
        </w:rPr>
        <w:t>.</w:t>
      </w:r>
      <w:r w:rsidRPr="00206B35">
        <w:rPr>
          <w:b/>
        </w:rPr>
        <w:t xml:space="preserve"> </w:t>
      </w:r>
      <w:r>
        <w:t xml:space="preserve">This voluntary, seven-question survey will screen carriers and verify their eligibility for Phase II participation. To be eligible for Phase II participation, carriers must fall into one of two groups: </w:t>
      </w:r>
    </w:p>
    <w:p w14:paraId="3D53B7B2" w14:textId="443FB217" w:rsidR="000C49E6" w:rsidRDefault="000C49E6" w:rsidP="000C49E6">
      <w:pPr>
        <w:pStyle w:val="FMCSAListBullet2"/>
      </w:pPr>
      <w:r w:rsidRPr="00206B35">
        <w:rPr>
          <w:b/>
        </w:rPr>
        <w:t>Recommended Practices (RP)</w:t>
      </w:r>
      <w:r>
        <w:rPr>
          <w:b/>
        </w:rPr>
        <w:t xml:space="preserve"> Group</w:t>
      </w:r>
      <w:r w:rsidRPr="00206B35">
        <w:rPr>
          <w:b/>
        </w:rPr>
        <w:t xml:space="preserve">: </w:t>
      </w:r>
      <w:r>
        <w:t xml:space="preserve">Carriers with the lowest </w:t>
      </w:r>
      <w:r w:rsidR="00750183">
        <w:t xml:space="preserve">Vehicle Maintenance and Crash Indicator BASIC </w:t>
      </w:r>
      <w:r w:rsidR="008B5730">
        <w:t xml:space="preserve">percentiles </w:t>
      </w:r>
      <w:r>
        <w:t>(</w:t>
      </w:r>
      <w:r w:rsidR="00750183">
        <w:t>i.e., less than or equal to the 33rd percentile</w:t>
      </w:r>
      <w:r>
        <w:t xml:space="preserve">). </w:t>
      </w:r>
    </w:p>
    <w:p w14:paraId="4FBAF789" w14:textId="77777777" w:rsidR="000C49E6" w:rsidRDefault="000C49E6" w:rsidP="000C49E6">
      <w:pPr>
        <w:pStyle w:val="FMCSAListBullet2"/>
      </w:pPr>
      <w:r w:rsidRPr="00206B35">
        <w:rPr>
          <w:b/>
        </w:rPr>
        <w:t>Intervention Effects (IE)</w:t>
      </w:r>
      <w:r>
        <w:rPr>
          <w:b/>
        </w:rPr>
        <w:t xml:space="preserve"> Group</w:t>
      </w:r>
      <w:r w:rsidRPr="00206B35">
        <w:rPr>
          <w:b/>
        </w:rPr>
        <w:t>:</w:t>
      </w:r>
      <w:r>
        <w:t xml:space="preserve"> Carriers that have experienced Federal or State interventions in the last 24 months due to vehicle maintenance violations. </w:t>
      </w:r>
    </w:p>
    <w:p w14:paraId="52B734BC" w14:textId="60CD3E24" w:rsidR="000C49E6" w:rsidRDefault="000C49E6" w:rsidP="000C49E6">
      <w:pPr>
        <w:pStyle w:val="FMCSAListBullet1"/>
      </w:pPr>
      <w:r w:rsidRPr="00206B35">
        <w:rPr>
          <w:b/>
        </w:rPr>
        <w:t>Phase II: Carrier Maintenance Management Survey</w:t>
      </w:r>
      <w:r>
        <w:rPr>
          <w:b/>
        </w:rPr>
        <w:t xml:space="preserve"> </w:t>
      </w:r>
      <w:r w:rsidRPr="00206B35">
        <w:rPr>
          <w:b/>
        </w:rPr>
        <w:t xml:space="preserve">. </w:t>
      </w:r>
      <w:r>
        <w:t xml:space="preserve">This voluntary, 106-question survey will include questions about demographics; maintenance practices, intervals, personnel, and facilities; and State and Federal inspections, among other things. The Phase II survey will employ branch logic; as such, carriers will be prompted to complete different sections based on their survey group (and for one section, carrier size). No participating carrier will be asked to complete all 106 questions. </w:t>
      </w:r>
    </w:p>
    <w:p w14:paraId="49EEA5C7" w14:textId="57D2B8FA" w:rsidR="00C2386E" w:rsidRDefault="00C2386E" w:rsidP="00CE1DED">
      <w:pPr>
        <w:pStyle w:val="FMCSAH3Autonumber"/>
      </w:pPr>
      <w:bookmarkStart w:id="8" w:name="_Ref510795633"/>
      <w:r>
        <w:t>Phase I: Online Recruitment Survey</w:t>
      </w:r>
      <w:bookmarkEnd w:id="8"/>
    </w:p>
    <w:p w14:paraId="6C4808B5" w14:textId="564CCE56" w:rsidR="0092534A" w:rsidRDefault="000C49E6" w:rsidP="00ED366B">
      <w:pPr>
        <w:pStyle w:val="FMCSAText112above"/>
      </w:pPr>
      <w:r w:rsidRPr="006A30AE">
        <w:t xml:space="preserve">The </w:t>
      </w:r>
      <w:r>
        <w:t>link for the Phase I survey will be sent via email to representatives from a sample of active motor</w:t>
      </w:r>
      <w:r w:rsidRPr="006A30AE">
        <w:t xml:space="preserve"> carriers</w:t>
      </w:r>
      <w:r w:rsidR="00117933">
        <w:t xml:space="preserve"> that may be eligible</w:t>
      </w:r>
      <w:r>
        <w:t xml:space="preserve"> for either the RP Group or the IE Group, based on the pre-established filtering criteria described in Section </w:t>
      </w:r>
      <w:r>
        <w:fldChar w:fldCharType="begin"/>
      </w:r>
      <w:r>
        <w:instrText xml:space="preserve"> REF _Ref510774796 \r \h </w:instrText>
      </w:r>
      <w:r w:rsidR="00750183">
        <w:instrText xml:space="preserve"> \* MERGEFORMAT </w:instrText>
      </w:r>
      <w:r>
        <w:fldChar w:fldCharType="separate"/>
      </w:r>
      <w:r w:rsidR="0033254C">
        <w:t>1</w:t>
      </w:r>
      <w:r>
        <w:fldChar w:fldCharType="end"/>
      </w:r>
      <w:r w:rsidRPr="006A30AE">
        <w:t>.</w:t>
      </w:r>
      <w:r w:rsidR="00117933">
        <w:t xml:space="preserve"> Responses to the Phase I survey</w:t>
      </w:r>
      <w:r w:rsidR="007F34C4">
        <w:rPr>
          <w:rFonts w:eastAsia="Times"/>
        </w:rPr>
        <w:t xml:space="preserve"> will be used to confirm carrier identification</w:t>
      </w:r>
      <w:r w:rsidR="00117933">
        <w:rPr>
          <w:rFonts w:eastAsia="Times"/>
        </w:rPr>
        <w:t>,</w:t>
      </w:r>
      <w:r w:rsidR="007F34C4">
        <w:rPr>
          <w:rFonts w:eastAsia="Times"/>
        </w:rPr>
        <w:t xml:space="preserve"> size (i.e., number of </w:t>
      </w:r>
      <w:r w:rsidR="00E37600">
        <w:rPr>
          <w:rFonts w:eastAsia="Times"/>
        </w:rPr>
        <w:t>PUs</w:t>
      </w:r>
      <w:r w:rsidR="007F34C4">
        <w:rPr>
          <w:rFonts w:eastAsia="Times"/>
        </w:rPr>
        <w:t>)</w:t>
      </w:r>
      <w:r w:rsidR="00117933">
        <w:rPr>
          <w:rFonts w:eastAsia="Times"/>
        </w:rPr>
        <w:t>, and eligibility</w:t>
      </w:r>
      <w:r w:rsidR="007F34C4">
        <w:rPr>
          <w:rFonts w:eastAsia="Times"/>
        </w:rPr>
        <w:t xml:space="preserve"> prior to distribution of the Carrier Maintenance Manage</w:t>
      </w:r>
      <w:r w:rsidR="001D4AC2">
        <w:rPr>
          <w:rFonts w:eastAsia="Times"/>
        </w:rPr>
        <w:t>ment</w:t>
      </w:r>
      <w:r w:rsidR="007F34C4">
        <w:rPr>
          <w:rFonts w:eastAsia="Times"/>
        </w:rPr>
        <w:t xml:space="preserve"> Survey (Phase II</w:t>
      </w:r>
      <w:r w:rsidR="006C4110">
        <w:rPr>
          <w:rFonts w:eastAsia="Times"/>
        </w:rPr>
        <w:t>).</w:t>
      </w:r>
    </w:p>
    <w:p w14:paraId="17439671" w14:textId="78C5B5A7" w:rsidR="003805DC" w:rsidRDefault="00C370B6" w:rsidP="00ED366B">
      <w:pPr>
        <w:pStyle w:val="FMCSAText1"/>
      </w:pPr>
      <w:r>
        <w:t xml:space="preserve">The </w:t>
      </w:r>
      <w:r w:rsidR="00EF247A">
        <w:t>Phase I</w:t>
      </w:r>
      <w:r w:rsidR="00812E70">
        <w:t xml:space="preserve"> </w:t>
      </w:r>
      <w:r>
        <w:t>survey will ask</w:t>
      </w:r>
      <w:r w:rsidR="003805DC">
        <w:t xml:space="preserve"> the following seven</w:t>
      </w:r>
      <w:r w:rsidR="00374A46">
        <w:t xml:space="preserve"> high-level </w:t>
      </w:r>
      <w:r w:rsidR="00125434">
        <w:t>questions</w:t>
      </w:r>
      <w:r w:rsidR="003805DC">
        <w:t>:</w:t>
      </w:r>
    </w:p>
    <w:p w14:paraId="16EF38BB" w14:textId="6208FD3B" w:rsidR="003805DC" w:rsidRPr="0033216C" w:rsidRDefault="003805DC" w:rsidP="005B1423">
      <w:pPr>
        <w:pStyle w:val="FMCSAListNumber"/>
        <w:numPr>
          <w:ilvl w:val="0"/>
          <w:numId w:val="15"/>
        </w:numPr>
        <w:rPr>
          <w:rFonts w:eastAsia="Times"/>
        </w:rPr>
      </w:pPr>
      <w:r w:rsidRPr="0033216C">
        <w:rPr>
          <w:rFonts w:eastAsia="Times"/>
        </w:rPr>
        <w:t>Name and contact information (email and phone number)</w:t>
      </w:r>
      <w:r w:rsidR="00117933">
        <w:rPr>
          <w:rFonts w:eastAsia="Times"/>
        </w:rPr>
        <w:t>.</w:t>
      </w:r>
    </w:p>
    <w:p w14:paraId="726022F1" w14:textId="06623685" w:rsidR="003805DC" w:rsidRPr="0033216C" w:rsidRDefault="003805DC" w:rsidP="005B1423">
      <w:pPr>
        <w:pStyle w:val="FMCSAListNumber"/>
        <w:numPr>
          <w:ilvl w:val="0"/>
          <w:numId w:val="15"/>
        </w:numPr>
        <w:rPr>
          <w:rFonts w:eastAsia="Times"/>
        </w:rPr>
      </w:pPr>
      <w:r w:rsidRPr="0033216C">
        <w:rPr>
          <w:rFonts w:eastAsia="Times"/>
        </w:rPr>
        <w:t xml:space="preserve">Name of carrier and </w:t>
      </w:r>
      <w:r w:rsidR="0087473D">
        <w:rPr>
          <w:rFonts w:eastAsia="Times"/>
        </w:rPr>
        <w:t>US</w:t>
      </w:r>
      <w:r w:rsidRPr="0033216C">
        <w:rPr>
          <w:rFonts w:eastAsia="Times"/>
        </w:rPr>
        <w:t>DOT number</w:t>
      </w:r>
      <w:r w:rsidR="00117933">
        <w:rPr>
          <w:rFonts w:eastAsia="Times"/>
        </w:rPr>
        <w:t>.</w:t>
      </w:r>
    </w:p>
    <w:p w14:paraId="6D295C8D" w14:textId="03101542" w:rsidR="003805DC" w:rsidRPr="006E7235" w:rsidRDefault="003805DC" w:rsidP="005B1423">
      <w:pPr>
        <w:pStyle w:val="FMCSAListNumber"/>
        <w:numPr>
          <w:ilvl w:val="0"/>
          <w:numId w:val="15"/>
        </w:numPr>
        <w:rPr>
          <w:rFonts w:eastAsia="Times"/>
        </w:rPr>
      </w:pPr>
      <w:r w:rsidRPr="004E7ABF">
        <w:rPr>
          <w:rFonts w:eastAsia="Times"/>
        </w:rPr>
        <w:t>Current position/job title at carrier</w:t>
      </w:r>
      <w:r w:rsidR="00117933">
        <w:rPr>
          <w:rFonts w:eastAsia="Times"/>
        </w:rPr>
        <w:t>.</w:t>
      </w:r>
    </w:p>
    <w:p w14:paraId="66D087BA" w14:textId="0EB04472" w:rsidR="003805DC" w:rsidRPr="00B54FC6" w:rsidRDefault="003805DC" w:rsidP="005B1423">
      <w:pPr>
        <w:pStyle w:val="FMCSAListNumber"/>
        <w:numPr>
          <w:ilvl w:val="0"/>
          <w:numId w:val="15"/>
        </w:numPr>
        <w:rPr>
          <w:rFonts w:eastAsia="Times"/>
        </w:rPr>
      </w:pPr>
      <w:r w:rsidRPr="00B54FC6">
        <w:rPr>
          <w:rFonts w:eastAsia="Times"/>
        </w:rPr>
        <w:t>Length of time</w:t>
      </w:r>
      <w:r w:rsidR="00E72391" w:rsidRPr="00B54FC6">
        <w:rPr>
          <w:rFonts w:eastAsia="Times"/>
        </w:rPr>
        <w:t xml:space="preserve"> carrier has been in operation</w:t>
      </w:r>
      <w:r w:rsidR="00117933">
        <w:rPr>
          <w:rFonts w:eastAsia="Times"/>
        </w:rPr>
        <w:t>.</w:t>
      </w:r>
    </w:p>
    <w:p w14:paraId="2D8DBC17" w14:textId="017221BD" w:rsidR="00E72391" w:rsidRPr="008F423A" w:rsidRDefault="00E72391" w:rsidP="005B1423">
      <w:pPr>
        <w:pStyle w:val="FMCSAListNumber"/>
        <w:numPr>
          <w:ilvl w:val="0"/>
          <w:numId w:val="15"/>
        </w:numPr>
        <w:rPr>
          <w:rFonts w:eastAsia="Times"/>
        </w:rPr>
      </w:pPr>
      <w:r w:rsidRPr="00B54FC6">
        <w:rPr>
          <w:rFonts w:eastAsia="Times"/>
        </w:rPr>
        <w:t>Size of carrier</w:t>
      </w:r>
      <w:r w:rsidR="00117933">
        <w:rPr>
          <w:rFonts w:eastAsia="Times"/>
        </w:rPr>
        <w:t>.</w:t>
      </w:r>
    </w:p>
    <w:p w14:paraId="706B80A2" w14:textId="7546002B" w:rsidR="003805DC" w:rsidRPr="00445469" w:rsidRDefault="003805DC" w:rsidP="005B1423">
      <w:pPr>
        <w:pStyle w:val="FMCSAListNumber"/>
        <w:numPr>
          <w:ilvl w:val="0"/>
          <w:numId w:val="15"/>
        </w:numPr>
        <w:rPr>
          <w:rFonts w:eastAsia="Times"/>
        </w:rPr>
      </w:pPr>
      <w:r w:rsidRPr="00445469">
        <w:rPr>
          <w:rFonts w:eastAsia="Times"/>
        </w:rPr>
        <w:t>Types of vehicles operated (e.g., bus, truck, tractor-truc</w:t>
      </w:r>
      <w:r w:rsidR="00E72391" w:rsidRPr="00445469">
        <w:rPr>
          <w:rFonts w:eastAsia="Times"/>
        </w:rPr>
        <w:t>k, or tractor-trailer)</w:t>
      </w:r>
      <w:r w:rsidR="00117933">
        <w:rPr>
          <w:rFonts w:eastAsia="Times"/>
        </w:rPr>
        <w:t>.</w:t>
      </w:r>
    </w:p>
    <w:p w14:paraId="6732C135" w14:textId="15A6B166" w:rsidR="003805DC" w:rsidRDefault="003805DC" w:rsidP="005B1423">
      <w:pPr>
        <w:pStyle w:val="FMCSAListNumber"/>
        <w:numPr>
          <w:ilvl w:val="0"/>
          <w:numId w:val="15"/>
        </w:numPr>
        <w:rPr>
          <w:rFonts w:eastAsia="Times"/>
        </w:rPr>
      </w:pPr>
      <w:r w:rsidRPr="007528D5">
        <w:rPr>
          <w:rFonts w:eastAsia="Times"/>
        </w:rPr>
        <w:t xml:space="preserve">Involvement in the past 24 months with a </w:t>
      </w:r>
      <w:r w:rsidR="0087473D">
        <w:rPr>
          <w:rFonts w:eastAsia="Times"/>
        </w:rPr>
        <w:t>F</w:t>
      </w:r>
      <w:r w:rsidR="0087473D" w:rsidRPr="007528D5">
        <w:rPr>
          <w:rFonts w:eastAsia="Times"/>
        </w:rPr>
        <w:t xml:space="preserve">ederal </w:t>
      </w:r>
      <w:r w:rsidRPr="007528D5">
        <w:rPr>
          <w:rFonts w:eastAsia="Times"/>
        </w:rPr>
        <w:t xml:space="preserve">or </w:t>
      </w:r>
      <w:r w:rsidR="0087473D">
        <w:rPr>
          <w:rFonts w:eastAsia="Times"/>
        </w:rPr>
        <w:t>S</w:t>
      </w:r>
      <w:r w:rsidR="0087473D" w:rsidRPr="007528D5">
        <w:rPr>
          <w:rFonts w:eastAsia="Times"/>
        </w:rPr>
        <w:t xml:space="preserve">tate </w:t>
      </w:r>
      <w:r w:rsidRPr="007528D5">
        <w:rPr>
          <w:rFonts w:eastAsia="Times"/>
        </w:rPr>
        <w:t>intervention due</w:t>
      </w:r>
      <w:r w:rsidR="00E72391" w:rsidRPr="007528D5">
        <w:rPr>
          <w:rFonts w:eastAsia="Times"/>
        </w:rPr>
        <w:t xml:space="preserve"> to maintenance violations</w:t>
      </w:r>
      <w:r w:rsidR="00117933">
        <w:rPr>
          <w:rFonts w:eastAsia="Times"/>
        </w:rPr>
        <w:t>.</w:t>
      </w:r>
    </w:p>
    <w:p w14:paraId="6CBFCFD2" w14:textId="5A9FEA48" w:rsidR="00ED366B" w:rsidRDefault="00117933" w:rsidP="00767993">
      <w:pPr>
        <w:pStyle w:val="FMCSAText112above"/>
        <w:rPr>
          <w:rFonts w:eastAsia="Times"/>
        </w:rPr>
      </w:pPr>
      <w:r>
        <w:rPr>
          <w:rFonts w:eastAsia="Times"/>
        </w:rPr>
        <w:t>The research team</w:t>
      </w:r>
      <w:r w:rsidR="00B938AE">
        <w:rPr>
          <w:rFonts w:eastAsia="Times"/>
        </w:rPr>
        <w:t xml:space="preserve"> will </w:t>
      </w:r>
      <w:r w:rsidR="00C409A6">
        <w:rPr>
          <w:rFonts w:eastAsia="Times"/>
        </w:rPr>
        <w:t>compare</w:t>
      </w:r>
      <w:r w:rsidR="00B938AE">
        <w:rPr>
          <w:rFonts w:eastAsia="Times"/>
        </w:rPr>
        <w:t xml:space="preserve"> carriers</w:t>
      </w:r>
      <w:r w:rsidR="00C409A6">
        <w:rPr>
          <w:rFonts w:eastAsia="Times"/>
        </w:rPr>
        <w:t>’</w:t>
      </w:r>
      <w:r w:rsidR="00A71B52">
        <w:rPr>
          <w:rFonts w:eastAsia="Times"/>
        </w:rPr>
        <w:t xml:space="preserve"> responses </w:t>
      </w:r>
      <w:r w:rsidR="00B938AE">
        <w:rPr>
          <w:rFonts w:eastAsia="Times"/>
        </w:rPr>
        <w:t xml:space="preserve">to </w:t>
      </w:r>
      <w:r w:rsidR="00A71B52">
        <w:rPr>
          <w:rFonts w:eastAsia="Times"/>
        </w:rPr>
        <w:t>th</w:t>
      </w:r>
      <w:r w:rsidR="00C409A6">
        <w:rPr>
          <w:rFonts w:eastAsia="Times"/>
        </w:rPr>
        <w:t>e</w:t>
      </w:r>
      <w:r w:rsidR="00A71B52">
        <w:rPr>
          <w:rFonts w:eastAsia="Times"/>
        </w:rPr>
        <w:t xml:space="preserve"> Phase I survey </w:t>
      </w:r>
      <w:r w:rsidR="00D074AA">
        <w:rPr>
          <w:rFonts w:eastAsia="Times"/>
        </w:rPr>
        <w:t>against</w:t>
      </w:r>
      <w:r w:rsidR="00A71B52">
        <w:rPr>
          <w:rFonts w:eastAsia="Times"/>
        </w:rPr>
        <w:t xml:space="preserve"> information</w:t>
      </w:r>
      <w:r w:rsidR="00C409A6">
        <w:rPr>
          <w:rFonts w:eastAsia="Times"/>
        </w:rPr>
        <w:t xml:space="preserve"> contained</w:t>
      </w:r>
      <w:r w:rsidR="00A71B52">
        <w:rPr>
          <w:rFonts w:eastAsia="Times"/>
        </w:rPr>
        <w:t xml:space="preserve"> </w:t>
      </w:r>
      <w:r w:rsidR="00C409A6">
        <w:rPr>
          <w:rFonts w:eastAsia="Times"/>
        </w:rPr>
        <w:t xml:space="preserve">in MCMIS </w:t>
      </w:r>
      <w:r w:rsidR="00A71B52">
        <w:rPr>
          <w:rFonts w:eastAsia="Times"/>
        </w:rPr>
        <w:t>t</w:t>
      </w:r>
      <w:r w:rsidR="00D074AA">
        <w:rPr>
          <w:rFonts w:eastAsia="Times"/>
        </w:rPr>
        <w:t xml:space="preserve">o verify which </w:t>
      </w:r>
      <w:r w:rsidR="00B0775C">
        <w:rPr>
          <w:rFonts w:eastAsia="Times"/>
        </w:rPr>
        <w:t xml:space="preserve">stratum of power units </w:t>
      </w:r>
      <w:r w:rsidR="00D074AA">
        <w:rPr>
          <w:rFonts w:eastAsia="Times"/>
        </w:rPr>
        <w:t>the carrier</w:t>
      </w:r>
      <w:r w:rsidR="00A71B52">
        <w:rPr>
          <w:rFonts w:eastAsia="Times"/>
        </w:rPr>
        <w:t xml:space="preserve"> respondent fits into </w:t>
      </w:r>
      <w:r w:rsidR="00C409A6">
        <w:rPr>
          <w:rFonts w:eastAsia="Times"/>
        </w:rPr>
        <w:t>(</w:t>
      </w:r>
      <w:r w:rsidR="00B0775C">
        <w:rPr>
          <w:rFonts w:eastAsia="Times"/>
        </w:rPr>
        <w:t xml:space="preserve">e.g., </w:t>
      </w:r>
      <w:r w:rsidR="00841ADA">
        <w:rPr>
          <w:rFonts w:eastAsia="Times"/>
        </w:rPr>
        <w:t xml:space="preserve">large, small, </w:t>
      </w:r>
      <w:r w:rsidR="00B0775C">
        <w:rPr>
          <w:rFonts w:eastAsia="Times"/>
        </w:rPr>
        <w:t xml:space="preserve">and </w:t>
      </w:r>
      <w:r w:rsidR="00841ADA">
        <w:rPr>
          <w:rFonts w:eastAsia="Times"/>
        </w:rPr>
        <w:t xml:space="preserve">very </w:t>
      </w:r>
      <w:r w:rsidR="00B0775C">
        <w:rPr>
          <w:rFonts w:eastAsia="Times"/>
        </w:rPr>
        <w:t>small</w:t>
      </w:r>
      <w:r w:rsidR="00C409A6">
        <w:rPr>
          <w:rFonts w:eastAsia="Times"/>
        </w:rPr>
        <w:t xml:space="preserve">) </w:t>
      </w:r>
      <w:r w:rsidR="00A71B52">
        <w:rPr>
          <w:rFonts w:eastAsia="Times"/>
        </w:rPr>
        <w:t xml:space="preserve">prior to distributing the </w:t>
      </w:r>
      <w:r w:rsidR="00D074AA">
        <w:rPr>
          <w:rFonts w:eastAsia="Times"/>
        </w:rPr>
        <w:t xml:space="preserve">Carrier </w:t>
      </w:r>
      <w:r w:rsidR="00A71B52">
        <w:rPr>
          <w:rFonts w:eastAsia="Times"/>
        </w:rPr>
        <w:t xml:space="preserve">Maintenance </w:t>
      </w:r>
      <w:r w:rsidR="002E2A44">
        <w:rPr>
          <w:rFonts w:eastAsia="Times"/>
        </w:rPr>
        <w:t>Management</w:t>
      </w:r>
      <w:r w:rsidR="00D074AA">
        <w:rPr>
          <w:rFonts w:eastAsia="Times"/>
        </w:rPr>
        <w:t xml:space="preserve"> Survey</w:t>
      </w:r>
      <w:r w:rsidR="00C409A6">
        <w:rPr>
          <w:rFonts w:eastAsia="Times"/>
        </w:rPr>
        <w:t xml:space="preserve"> (Phase II)</w:t>
      </w:r>
      <w:r w:rsidR="00D074AA">
        <w:rPr>
          <w:rFonts w:eastAsia="Times"/>
        </w:rPr>
        <w:t xml:space="preserve">. </w:t>
      </w:r>
      <w:r w:rsidR="00B0775C">
        <w:rPr>
          <w:rFonts w:eastAsia="Times"/>
        </w:rPr>
        <w:t xml:space="preserve"> If the carrier indicates that it fits into a stratum different from the one indicated in MCMIS, the one indicated by the carrier will be used</w:t>
      </w:r>
      <w:r w:rsidR="00E13FEF">
        <w:rPr>
          <w:rFonts w:eastAsia="Times"/>
        </w:rPr>
        <w:t>.  The carrier will be directed to Phase II if the target sample size (given in Table 3) into which the carrier says it fits has not been filled</w:t>
      </w:r>
      <w:r w:rsidR="00841ADA">
        <w:rPr>
          <w:rFonts w:eastAsia="Times"/>
        </w:rPr>
        <w:t xml:space="preserve">. </w:t>
      </w:r>
      <w:r w:rsidR="00B0775C">
        <w:rPr>
          <w:rFonts w:eastAsia="Times"/>
        </w:rPr>
        <w:t xml:space="preserve"> </w:t>
      </w:r>
      <w:r w:rsidR="00841ADA">
        <w:rPr>
          <w:rFonts w:eastAsia="Times"/>
        </w:rPr>
        <w:t>At this time, VTTI will also</w:t>
      </w:r>
      <w:r w:rsidR="00B0775C">
        <w:rPr>
          <w:rFonts w:eastAsia="Times"/>
        </w:rPr>
        <w:t xml:space="preserve"> verify that a carrier </w:t>
      </w:r>
      <w:r w:rsidR="00841ADA">
        <w:rPr>
          <w:rFonts w:eastAsia="Times"/>
        </w:rPr>
        <w:t xml:space="preserve">responding to Phase I, which has </w:t>
      </w:r>
      <w:r w:rsidR="00B0775C">
        <w:rPr>
          <w:rFonts w:eastAsia="Times"/>
        </w:rPr>
        <w:t xml:space="preserve">already </w:t>
      </w:r>
      <w:r w:rsidR="00841ADA">
        <w:rPr>
          <w:rFonts w:eastAsia="Times"/>
        </w:rPr>
        <w:t xml:space="preserve">been pre-classified </w:t>
      </w:r>
      <w:r w:rsidR="00B121E1">
        <w:rPr>
          <w:rFonts w:eastAsia="Times"/>
        </w:rPr>
        <w:t>in the RP Group</w:t>
      </w:r>
      <w:r w:rsidR="00841ADA">
        <w:rPr>
          <w:rFonts w:eastAsia="Times"/>
        </w:rPr>
        <w:t>,</w:t>
      </w:r>
      <w:r w:rsidR="00B121E1">
        <w:rPr>
          <w:rFonts w:eastAsia="Times"/>
        </w:rPr>
        <w:t xml:space="preserve"> does not have an intervention.  Because the SMS database may not be up-to-date, </w:t>
      </w:r>
      <w:r w:rsidR="00E13FEF">
        <w:rPr>
          <w:rFonts w:eastAsia="Times"/>
        </w:rPr>
        <w:t xml:space="preserve">there is a possibility that it may not reflect </w:t>
      </w:r>
      <w:r w:rsidR="00B121E1">
        <w:rPr>
          <w:rFonts w:eastAsia="Times"/>
        </w:rPr>
        <w:t>a recent intervention for a carrier</w:t>
      </w:r>
      <w:r w:rsidR="00E13FEF">
        <w:rPr>
          <w:rFonts w:eastAsia="Times"/>
        </w:rPr>
        <w:t xml:space="preserve">.  If a carrier </w:t>
      </w:r>
      <w:r w:rsidR="00841ADA">
        <w:rPr>
          <w:rFonts w:eastAsia="Times"/>
        </w:rPr>
        <w:t xml:space="preserve">pre-classified in the RP Group </w:t>
      </w:r>
      <w:r w:rsidR="00E13FEF">
        <w:rPr>
          <w:rFonts w:eastAsia="Times"/>
        </w:rPr>
        <w:t>is found to have such an intervention, the carrier will be excluded from the RP Group and dropped</w:t>
      </w:r>
      <w:r w:rsidR="00B121E1">
        <w:rPr>
          <w:rFonts w:eastAsia="Times"/>
        </w:rPr>
        <w:t xml:space="preserve"> </w:t>
      </w:r>
      <w:r w:rsidR="00E13FEF">
        <w:rPr>
          <w:rFonts w:eastAsia="Times"/>
        </w:rPr>
        <w:t xml:space="preserve">from further consideration for participation in the survey.  The time lag between the end of Phase I and </w:t>
      </w:r>
      <w:r w:rsidR="00841ADA">
        <w:rPr>
          <w:rFonts w:eastAsia="Times"/>
        </w:rPr>
        <w:t xml:space="preserve">beginning of </w:t>
      </w:r>
      <w:r w:rsidR="00E13FEF">
        <w:rPr>
          <w:rFonts w:eastAsia="Times"/>
        </w:rPr>
        <w:t xml:space="preserve">Phase II of the survey should be </w:t>
      </w:r>
      <w:r w:rsidR="00841ADA">
        <w:rPr>
          <w:rFonts w:eastAsia="Times"/>
        </w:rPr>
        <w:t>one or two business</w:t>
      </w:r>
      <w:r w:rsidR="00E13FEF">
        <w:rPr>
          <w:rFonts w:eastAsia="Times"/>
        </w:rPr>
        <w:t xml:space="preserve"> day</w:t>
      </w:r>
      <w:r w:rsidR="00182330">
        <w:rPr>
          <w:rFonts w:eastAsia="Times"/>
        </w:rPr>
        <w:t>s</w:t>
      </w:r>
      <w:r w:rsidR="00E13FEF">
        <w:rPr>
          <w:rFonts w:eastAsia="Times"/>
        </w:rPr>
        <w:t xml:space="preserve"> but no longer than a week because </w:t>
      </w:r>
      <w:r w:rsidR="00EE75B5">
        <w:rPr>
          <w:rFonts w:eastAsia="Times"/>
        </w:rPr>
        <w:t>t</w:t>
      </w:r>
      <w:r w:rsidR="00EA6A51">
        <w:rPr>
          <w:rFonts w:eastAsia="Times"/>
        </w:rPr>
        <w:t xml:space="preserve">he verification of responses to Phase 1 </w:t>
      </w:r>
      <w:r w:rsidR="00EE75B5">
        <w:rPr>
          <w:rFonts w:eastAsia="Times"/>
        </w:rPr>
        <w:t>is a manual process involving a</w:t>
      </w:r>
      <w:r w:rsidR="00841ADA">
        <w:rPr>
          <w:rFonts w:eastAsia="Times"/>
        </w:rPr>
        <w:t xml:space="preserve">llocation of </w:t>
      </w:r>
      <w:r w:rsidR="00C550E2">
        <w:rPr>
          <w:rFonts w:eastAsia="Times"/>
        </w:rPr>
        <w:t xml:space="preserve">available </w:t>
      </w:r>
      <w:r w:rsidR="00E13FEF">
        <w:rPr>
          <w:rFonts w:eastAsia="Times"/>
        </w:rPr>
        <w:t>staff</w:t>
      </w:r>
      <w:r w:rsidR="00841ADA">
        <w:rPr>
          <w:rFonts w:eastAsia="Times"/>
        </w:rPr>
        <w:t xml:space="preserve"> resources.</w:t>
      </w:r>
    </w:p>
    <w:p w14:paraId="3E170768" w14:textId="55616D11" w:rsidR="00C2386E" w:rsidRDefault="00C2386E" w:rsidP="00CE1DED">
      <w:pPr>
        <w:pStyle w:val="FMCSAH3Autonumber"/>
        <w:rPr>
          <w:rFonts w:eastAsia="Times"/>
        </w:rPr>
      </w:pPr>
      <w:r>
        <w:rPr>
          <w:rFonts w:eastAsia="Times"/>
        </w:rPr>
        <w:t>Phase II: Carrier Maintenance Management Survey</w:t>
      </w:r>
    </w:p>
    <w:p w14:paraId="6AD031F1" w14:textId="77777777" w:rsidR="00C2386E" w:rsidRDefault="00C2386E" w:rsidP="00C2386E">
      <w:pPr>
        <w:pStyle w:val="FMCSAText1"/>
        <w:rPr>
          <w:rFonts w:eastAsia="Times"/>
        </w:rPr>
      </w:pPr>
      <w:r w:rsidRPr="003F76F9">
        <w:t xml:space="preserve">The Phase II </w:t>
      </w:r>
      <w:r>
        <w:t>survey will</w:t>
      </w:r>
      <w:r w:rsidRPr="003F76F9">
        <w:t xml:space="preserve"> </w:t>
      </w:r>
      <w:r>
        <w:t xml:space="preserve">collect </w:t>
      </w:r>
      <w:r w:rsidRPr="003F76F9">
        <w:t xml:space="preserve">qualitative and quantitative data relating to carrier demographics, maintenance practices, safety practices, and </w:t>
      </w:r>
      <w:r>
        <w:t>S</w:t>
      </w:r>
      <w:r w:rsidRPr="003F76F9">
        <w:t xml:space="preserve">tate and </w:t>
      </w:r>
      <w:r>
        <w:t>F</w:t>
      </w:r>
      <w:r w:rsidRPr="003F76F9">
        <w:t xml:space="preserve">ederal inspections. </w:t>
      </w:r>
      <w:r>
        <w:t>If the respondent is unable to answer questions in the Phase II survey, they will be asked to refer a m</w:t>
      </w:r>
      <w:r w:rsidRPr="002835BD">
        <w:t xml:space="preserve">aintenance manager or other appropriate representative </w:t>
      </w:r>
      <w:r>
        <w:t xml:space="preserve">in their organization </w:t>
      </w:r>
      <w:r w:rsidRPr="002835BD">
        <w:t xml:space="preserve">to respond to the </w:t>
      </w:r>
      <w:r>
        <w:t>Phase II</w:t>
      </w:r>
      <w:r w:rsidRPr="003F76F9">
        <w:t xml:space="preserve"> </w:t>
      </w:r>
      <w:r>
        <w:t>s</w:t>
      </w:r>
      <w:r w:rsidRPr="003F76F9">
        <w:t>urvey</w:t>
      </w:r>
      <w:r w:rsidRPr="002835BD">
        <w:t>. In some cases, owner-operators who drive and operate under their own authority may be asked to respond to questions based on their experiences.</w:t>
      </w:r>
    </w:p>
    <w:p w14:paraId="3800C072" w14:textId="70DCF8B4" w:rsidR="0078365F" w:rsidRDefault="0078365F" w:rsidP="00CE1DED">
      <w:pPr>
        <w:pStyle w:val="FMCSAText112above"/>
      </w:pPr>
      <w:r>
        <w:t xml:space="preserve">Before initiating the Phase II survey, the research team will provide potential participants with </w:t>
      </w:r>
      <w:r w:rsidRPr="00D86BEF">
        <w:t>an online informed consent form (ICF)</w:t>
      </w:r>
      <w:r>
        <w:t xml:space="preserve"> to review. Tailored versions of the ICF will be provided to carriers in the RP Group </w:t>
      </w:r>
      <w:r w:rsidR="00CC2CC0">
        <w:t>and carriers in the IE Group</w:t>
      </w:r>
      <w:r>
        <w:t>. Both versions of the ICF</w:t>
      </w:r>
      <w:r w:rsidRPr="00D86BEF">
        <w:t xml:space="preserve"> outline the study objectives and methods, any possible risks, compensation, and </w:t>
      </w:r>
      <w:r>
        <w:t>participant rights</w:t>
      </w:r>
      <w:r w:rsidRPr="00D86BEF">
        <w:t xml:space="preserve">. </w:t>
      </w:r>
      <w:r>
        <w:t>Participant a</w:t>
      </w:r>
      <w:r w:rsidRPr="00D86BEF">
        <w:t xml:space="preserve">cceptance of the ICF will be presumed based on </w:t>
      </w:r>
      <w:r>
        <w:t xml:space="preserve">participant </w:t>
      </w:r>
      <w:r w:rsidRPr="00D86BEF">
        <w:t xml:space="preserve">submission of a completed </w:t>
      </w:r>
      <w:r>
        <w:t>Online Recruitment S</w:t>
      </w:r>
      <w:r w:rsidRPr="00D86BEF">
        <w:t>urvey</w:t>
      </w:r>
      <w:r>
        <w:t xml:space="preserve">. This will be clearly stated on both versions of the ICF. </w:t>
      </w:r>
    </w:p>
    <w:p w14:paraId="0FE3B6F9" w14:textId="1B8D0E27" w:rsidR="0078365F" w:rsidRDefault="0078365F" w:rsidP="0078365F">
      <w:pPr>
        <w:pStyle w:val="FMCSAText1"/>
      </w:pPr>
      <w:r>
        <w:t xml:space="preserve">A “NEXT” button will appear at the bottom of the ICF. Carriers that accept the terms of the ICF and wish to participate will click the “NEXT” button to begin the Carrier Maintenance Management Survey. If respondents do not complete the survey within a reasonable period of time, VTTI will attempt to contact them by telephone and encourage their participation. </w:t>
      </w:r>
    </w:p>
    <w:p w14:paraId="27A3DB8C" w14:textId="7D17ADB1" w:rsidR="00B06AF2" w:rsidRDefault="00BF0FE3" w:rsidP="00ED366B">
      <w:pPr>
        <w:pStyle w:val="FMCSAText1"/>
      </w:pPr>
      <w:r w:rsidRPr="008A13E3">
        <w:t xml:space="preserve">The </w:t>
      </w:r>
      <w:r w:rsidR="0078365F">
        <w:t>Carrier Maintenance Management Survey</w:t>
      </w:r>
      <w:r w:rsidR="00C67269">
        <w:t xml:space="preserve"> employs branch logic</w:t>
      </w:r>
      <w:r w:rsidR="00C2386E">
        <w:t xml:space="preserve"> and </w:t>
      </w:r>
      <w:r w:rsidR="00172921">
        <w:t xml:space="preserve">includes </w:t>
      </w:r>
      <w:r w:rsidR="0078365F">
        <w:t xml:space="preserve">eight </w:t>
      </w:r>
      <w:r w:rsidR="00172921">
        <w:t>sections</w:t>
      </w:r>
      <w:r w:rsidR="0078365F">
        <w:t>,</w:t>
      </w:r>
      <w:r w:rsidR="00172921">
        <w:t xml:space="preserve"> </w:t>
      </w:r>
      <w:r w:rsidR="00F25ABE">
        <w:t>summarized</w:t>
      </w:r>
      <w:r w:rsidR="00172921">
        <w:t xml:space="preserve"> in</w:t>
      </w:r>
      <w:r w:rsidR="00172921" w:rsidRPr="00D14A1D">
        <w:t xml:space="preserve"> </w:t>
      </w:r>
      <w:r w:rsidR="0078365F">
        <w:fldChar w:fldCharType="begin"/>
      </w:r>
      <w:r w:rsidR="0078365F">
        <w:instrText xml:space="preserve"> REF _Ref510713594 \h </w:instrText>
      </w:r>
      <w:r w:rsidR="0078365F">
        <w:fldChar w:fldCharType="separate"/>
      </w:r>
      <w:r w:rsidR="0033254C">
        <w:t xml:space="preserve">Table </w:t>
      </w:r>
      <w:r w:rsidR="0078365F">
        <w:fldChar w:fldCharType="end"/>
      </w:r>
      <w:r w:rsidR="0033254C">
        <w:t>4</w:t>
      </w:r>
      <w:r w:rsidR="0078365F">
        <w:t xml:space="preserve">. </w:t>
      </w:r>
      <w:r w:rsidR="0078365F">
        <w:fldChar w:fldCharType="begin"/>
      </w:r>
      <w:r w:rsidR="0078365F">
        <w:instrText xml:space="preserve"> REF _Ref510713594 \h </w:instrText>
      </w:r>
      <w:r w:rsidR="0078365F">
        <w:fldChar w:fldCharType="separate"/>
      </w:r>
      <w:r w:rsidR="0033254C">
        <w:t xml:space="preserve">Table </w:t>
      </w:r>
      <w:r w:rsidR="0078365F">
        <w:fldChar w:fldCharType="end"/>
      </w:r>
      <w:r w:rsidR="0033254C">
        <w:t>4</w:t>
      </w:r>
      <w:r w:rsidR="0078365F">
        <w:t xml:space="preserve"> also provides</w:t>
      </w:r>
      <w:r w:rsidR="00172921">
        <w:t xml:space="preserve"> details regarding which respondent group</w:t>
      </w:r>
      <w:r w:rsidR="009A3EC9">
        <w:t>s will</w:t>
      </w:r>
      <w:r w:rsidR="00172921">
        <w:t xml:space="preserve"> complete each section of the survey</w:t>
      </w:r>
      <w:r w:rsidR="009A3EC9">
        <w:t>, along with</w:t>
      </w:r>
      <w:r w:rsidR="00172921">
        <w:t xml:space="preserve"> the purpose of each section </w:t>
      </w:r>
      <w:r w:rsidR="009A3EC9">
        <w:t>and how it is related to</w:t>
      </w:r>
      <w:r w:rsidR="00172921">
        <w:t xml:space="preserve"> achiev</w:t>
      </w:r>
      <w:r w:rsidR="009A3EC9">
        <w:t>ing</w:t>
      </w:r>
      <w:r w:rsidR="00172921">
        <w:t xml:space="preserve"> the goals of the project.</w:t>
      </w:r>
    </w:p>
    <w:p w14:paraId="12297FC9" w14:textId="0AE85FDB" w:rsidR="005E163A" w:rsidRDefault="0087473D" w:rsidP="00ED366B">
      <w:pPr>
        <w:pStyle w:val="FMCSACaption-Table"/>
        <w:rPr>
          <w:szCs w:val="20"/>
        </w:rPr>
      </w:pPr>
      <w:bookmarkStart w:id="9" w:name="_Ref510713594"/>
      <w:r>
        <w:t xml:space="preserve">Table </w:t>
      </w:r>
      <w:bookmarkEnd w:id="9"/>
      <w:r w:rsidR="00D57657">
        <w:t>4</w:t>
      </w:r>
      <w:r>
        <w:t>.</w:t>
      </w:r>
      <w:r w:rsidR="00172921" w:rsidRPr="004E3A94">
        <w:rPr>
          <w:szCs w:val="20"/>
        </w:rPr>
        <w:t xml:space="preserve"> Carrier Ma</w:t>
      </w:r>
      <w:r w:rsidR="00037706">
        <w:rPr>
          <w:szCs w:val="20"/>
        </w:rPr>
        <w:t>intenance</w:t>
      </w:r>
      <w:r>
        <w:rPr>
          <w:szCs w:val="20"/>
        </w:rPr>
        <w:t xml:space="preserve"> Management</w:t>
      </w:r>
      <w:r w:rsidR="00172921" w:rsidRPr="004E3A94">
        <w:rPr>
          <w:szCs w:val="20"/>
        </w:rPr>
        <w:t xml:space="preserve"> Survey </w:t>
      </w:r>
      <w:r>
        <w:rPr>
          <w:szCs w:val="20"/>
        </w:rPr>
        <w:t>s</w:t>
      </w:r>
      <w:r w:rsidR="00172921" w:rsidRPr="004E3A94">
        <w:rPr>
          <w:szCs w:val="20"/>
        </w:rPr>
        <w:t>ections</w:t>
      </w:r>
      <w:r w:rsidR="00037706">
        <w:rPr>
          <w:szCs w:val="20"/>
        </w:rPr>
        <w:t>,</w:t>
      </w:r>
      <w:r w:rsidR="00172921" w:rsidRPr="004E3A94">
        <w:rPr>
          <w:szCs w:val="20"/>
        </w:rPr>
        <w:t xml:space="preserve"> </w:t>
      </w:r>
      <w:r>
        <w:rPr>
          <w:szCs w:val="20"/>
        </w:rPr>
        <w:t>r</w:t>
      </w:r>
      <w:r w:rsidR="00172921" w:rsidRPr="004E3A94">
        <w:rPr>
          <w:szCs w:val="20"/>
        </w:rPr>
        <w:t xml:space="preserve">espondents, and </w:t>
      </w:r>
      <w:r>
        <w:rPr>
          <w:szCs w:val="20"/>
        </w:rPr>
        <w:t>p</w:t>
      </w:r>
      <w:r w:rsidR="00172921" w:rsidRPr="004E3A94">
        <w:rPr>
          <w:szCs w:val="20"/>
        </w:rPr>
        <w:t>urposes</w:t>
      </w:r>
      <w:r>
        <w:rPr>
          <w:szCs w:val="20"/>
        </w:rPr>
        <w:t>.</w:t>
      </w:r>
    </w:p>
    <w:tbl>
      <w:tblPr>
        <w:tblStyle w:val="FMCSATable1Style"/>
        <w:tblW w:w="0" w:type="auto"/>
        <w:tblLook w:val="04A0" w:firstRow="1" w:lastRow="0" w:firstColumn="1" w:lastColumn="0" w:noHBand="0" w:noVBand="1"/>
      </w:tblPr>
      <w:tblGrid>
        <w:gridCol w:w="2505"/>
        <w:gridCol w:w="2430"/>
        <w:gridCol w:w="4395"/>
      </w:tblGrid>
      <w:tr w:rsidR="00631E5A" w:rsidRPr="00D14A1D" w14:paraId="11A35050" w14:textId="77777777" w:rsidTr="00ED3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23DCC563" w14:textId="36EA7CDF" w:rsidR="00631E5A" w:rsidRPr="002812EF" w:rsidRDefault="00631E5A" w:rsidP="00ED366B">
            <w:pPr>
              <w:pStyle w:val="FMCSATableHead"/>
            </w:pPr>
            <w:r w:rsidRPr="002812EF">
              <w:t>Survey Section</w:t>
            </w:r>
          </w:p>
        </w:tc>
        <w:tc>
          <w:tcPr>
            <w:tcW w:w="2430" w:type="dxa"/>
          </w:tcPr>
          <w:p w14:paraId="678D2F32" w14:textId="2D66E693" w:rsidR="00631E5A" w:rsidRPr="002812EF" w:rsidRDefault="00631E5A" w:rsidP="00ED366B">
            <w:pPr>
              <w:pStyle w:val="FMCSATableHead"/>
              <w:cnfStyle w:val="100000000000" w:firstRow="1" w:lastRow="0" w:firstColumn="0" w:lastColumn="0" w:oddVBand="0" w:evenVBand="0" w:oddHBand="0" w:evenHBand="0" w:firstRowFirstColumn="0" w:firstRowLastColumn="0" w:lastRowFirstColumn="0" w:lastRowLastColumn="0"/>
            </w:pPr>
            <w:r>
              <w:t>Group</w:t>
            </w:r>
            <w:r w:rsidR="00F00FDD">
              <w:t>s</w:t>
            </w:r>
            <w:r>
              <w:t xml:space="preserve"> to Complete</w:t>
            </w:r>
          </w:p>
        </w:tc>
        <w:tc>
          <w:tcPr>
            <w:tcW w:w="4395" w:type="dxa"/>
          </w:tcPr>
          <w:p w14:paraId="2E586EE7" w14:textId="77777777" w:rsidR="00631E5A" w:rsidRPr="002812EF" w:rsidRDefault="00631E5A" w:rsidP="00ED366B">
            <w:pPr>
              <w:pStyle w:val="FMCSATableHead"/>
              <w:cnfStyle w:val="100000000000" w:firstRow="1" w:lastRow="0" w:firstColumn="0" w:lastColumn="0" w:oddVBand="0" w:evenVBand="0" w:oddHBand="0" w:evenHBand="0" w:firstRowFirstColumn="0" w:firstRowLastColumn="0" w:lastRowFirstColumn="0" w:lastRowLastColumn="0"/>
            </w:pPr>
            <w:r w:rsidRPr="002812EF">
              <w:t>Purpose of Section</w:t>
            </w:r>
          </w:p>
        </w:tc>
      </w:tr>
      <w:tr w:rsidR="00631E5A" w:rsidRPr="00D14A1D" w14:paraId="58E5637D" w14:textId="77777777" w:rsidTr="00ED366B">
        <w:tc>
          <w:tcPr>
            <w:cnfStyle w:val="001000000000" w:firstRow="0" w:lastRow="0" w:firstColumn="1" w:lastColumn="0" w:oddVBand="0" w:evenVBand="0" w:oddHBand="0" w:evenHBand="0" w:firstRowFirstColumn="0" w:firstRowLastColumn="0" w:lastRowFirstColumn="0" w:lastRowLastColumn="0"/>
            <w:tcW w:w="2505" w:type="dxa"/>
          </w:tcPr>
          <w:p w14:paraId="414CCFF9" w14:textId="77777777" w:rsidR="00631E5A" w:rsidRDefault="00631E5A" w:rsidP="00ED366B">
            <w:pPr>
              <w:pStyle w:val="FMCSATableBody1"/>
            </w:pPr>
            <w:r w:rsidRPr="002812EF">
              <w:t>Demographics</w:t>
            </w:r>
          </w:p>
          <w:p w14:paraId="3AD3652A" w14:textId="162C2A5B" w:rsidR="00631E5A" w:rsidRPr="002812EF" w:rsidRDefault="00631E5A" w:rsidP="00ED366B">
            <w:pPr>
              <w:pStyle w:val="FMCSATableBody1"/>
            </w:pPr>
            <w:r>
              <w:t>(Questions 1–24)</w:t>
            </w:r>
          </w:p>
        </w:tc>
        <w:tc>
          <w:tcPr>
            <w:tcW w:w="2430" w:type="dxa"/>
          </w:tcPr>
          <w:p w14:paraId="5ADCD0B3" w14:textId="38E8B1A1"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14:paraId="643F5810"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14:paraId="6D22535F"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on respondents’ experiences with commercial vehicles and the operating characteristics of their carrier</w:t>
            </w:r>
            <w:r>
              <w:t>.</w:t>
            </w:r>
          </w:p>
        </w:tc>
      </w:tr>
      <w:tr w:rsidR="00631E5A" w:rsidRPr="00D14A1D" w14:paraId="72ABEC0F" w14:textId="77777777" w:rsidTr="00ED366B">
        <w:tc>
          <w:tcPr>
            <w:cnfStyle w:val="001000000000" w:firstRow="0" w:lastRow="0" w:firstColumn="1" w:lastColumn="0" w:oddVBand="0" w:evenVBand="0" w:oddHBand="0" w:evenHBand="0" w:firstRowFirstColumn="0" w:firstRowLastColumn="0" w:lastRowFirstColumn="0" w:lastRowLastColumn="0"/>
            <w:tcW w:w="2505" w:type="dxa"/>
          </w:tcPr>
          <w:p w14:paraId="7326958A" w14:textId="77777777" w:rsidR="00631E5A" w:rsidRDefault="00631E5A" w:rsidP="00ED366B">
            <w:pPr>
              <w:pStyle w:val="FMCSATableBody1"/>
            </w:pPr>
            <w:r w:rsidRPr="002812EF">
              <w:t>Systematic Maintenance</w:t>
            </w:r>
          </w:p>
          <w:p w14:paraId="2A43B4E3" w14:textId="51F3368B" w:rsidR="00631E5A" w:rsidRPr="002812EF" w:rsidRDefault="00631E5A" w:rsidP="00ED366B">
            <w:pPr>
              <w:pStyle w:val="FMCSATableBody1"/>
            </w:pPr>
            <w:r>
              <w:t>(Questions 25</w:t>
            </w:r>
            <w:r w:rsidR="00F00FDD">
              <w:t>–</w:t>
            </w:r>
            <w:r>
              <w:t>50)</w:t>
            </w:r>
          </w:p>
        </w:tc>
        <w:tc>
          <w:tcPr>
            <w:tcW w:w="2430" w:type="dxa"/>
          </w:tcPr>
          <w:p w14:paraId="027F35B8" w14:textId="7A80502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14:paraId="653C91BC"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14:paraId="5FAFB47C" w14:textId="278FEA52"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t>D</w:t>
            </w:r>
            <w:r w:rsidRPr="002812EF">
              <w:t>etermine common maintenance intervals, technician training practices, and maintenance facilities that support carriers</w:t>
            </w:r>
            <w:r w:rsidR="00F00FDD">
              <w:t>’</w:t>
            </w:r>
            <w:r w:rsidRPr="002812EF">
              <w:t xml:space="preserve"> maintenance operations.</w:t>
            </w:r>
          </w:p>
        </w:tc>
      </w:tr>
      <w:tr w:rsidR="00631E5A" w:rsidRPr="00D14A1D" w14:paraId="3B675621" w14:textId="77777777" w:rsidTr="00ED366B">
        <w:tc>
          <w:tcPr>
            <w:cnfStyle w:val="001000000000" w:firstRow="0" w:lastRow="0" w:firstColumn="1" w:lastColumn="0" w:oddVBand="0" w:evenVBand="0" w:oddHBand="0" w:evenHBand="0" w:firstRowFirstColumn="0" w:firstRowLastColumn="0" w:lastRowFirstColumn="0" w:lastRowLastColumn="0"/>
            <w:tcW w:w="2505" w:type="dxa"/>
          </w:tcPr>
          <w:p w14:paraId="488BF4AF" w14:textId="77777777" w:rsidR="00631E5A" w:rsidRDefault="00631E5A" w:rsidP="00ED366B">
            <w:pPr>
              <w:pStyle w:val="FMCSATableBody1"/>
            </w:pPr>
            <w:r w:rsidRPr="002812EF">
              <w:t>Maintenance Personnel and Maintenance Facilities</w:t>
            </w:r>
          </w:p>
          <w:p w14:paraId="3C36B384" w14:textId="571D12E5" w:rsidR="00631E5A" w:rsidRPr="002812EF" w:rsidRDefault="00631E5A" w:rsidP="00ED366B">
            <w:pPr>
              <w:pStyle w:val="FMCSATableBody1"/>
            </w:pPr>
            <w:r>
              <w:t>(Questions 51</w:t>
            </w:r>
            <w:r w:rsidR="00F00FDD">
              <w:t>–</w:t>
            </w:r>
            <w:r>
              <w:t>68)</w:t>
            </w:r>
          </w:p>
        </w:tc>
        <w:tc>
          <w:tcPr>
            <w:tcW w:w="2430" w:type="dxa"/>
          </w:tcPr>
          <w:p w14:paraId="1991B5E8"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p>
        </w:tc>
        <w:tc>
          <w:tcPr>
            <w:tcW w:w="4395" w:type="dxa"/>
          </w:tcPr>
          <w:p w14:paraId="05FC4ECA"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opinions about the minimum capabilities of properly trained maintenance personnel and properly equipped facilities</w:t>
            </w:r>
            <w:r>
              <w:t>.</w:t>
            </w:r>
          </w:p>
        </w:tc>
      </w:tr>
      <w:tr w:rsidR="00631E5A" w:rsidRPr="00D14A1D" w14:paraId="1E30E09B" w14:textId="77777777" w:rsidTr="00ED366B">
        <w:tc>
          <w:tcPr>
            <w:cnfStyle w:val="001000000000" w:firstRow="0" w:lastRow="0" w:firstColumn="1" w:lastColumn="0" w:oddVBand="0" w:evenVBand="0" w:oddHBand="0" w:evenHBand="0" w:firstRowFirstColumn="0" w:firstRowLastColumn="0" w:lastRowFirstColumn="0" w:lastRowLastColumn="0"/>
            <w:tcW w:w="2505" w:type="dxa"/>
          </w:tcPr>
          <w:p w14:paraId="065FF30E" w14:textId="77777777" w:rsidR="00631E5A" w:rsidRDefault="00631E5A" w:rsidP="00ED366B">
            <w:pPr>
              <w:pStyle w:val="FMCSATableBody1"/>
            </w:pPr>
            <w:r w:rsidRPr="002812EF">
              <w:t>Safety Impacts</w:t>
            </w:r>
          </w:p>
          <w:p w14:paraId="29FC0301" w14:textId="47DA8C9E" w:rsidR="00631E5A" w:rsidRPr="002812EF" w:rsidRDefault="00631E5A" w:rsidP="00ED366B">
            <w:pPr>
              <w:pStyle w:val="FMCSATableBody1"/>
            </w:pPr>
            <w:r>
              <w:t>(Questions 69–77)</w:t>
            </w:r>
          </w:p>
        </w:tc>
        <w:tc>
          <w:tcPr>
            <w:tcW w:w="2430" w:type="dxa"/>
          </w:tcPr>
          <w:p w14:paraId="440C0991"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p>
        </w:tc>
        <w:tc>
          <w:tcPr>
            <w:tcW w:w="4395" w:type="dxa"/>
          </w:tcPr>
          <w:p w14:paraId="1CD7CF1A"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on common and important vehicle maintenance issues that may impact safety on the roads</w:t>
            </w:r>
            <w:r>
              <w:t>.</w:t>
            </w:r>
          </w:p>
        </w:tc>
      </w:tr>
      <w:tr w:rsidR="00631E5A" w:rsidRPr="00D14A1D" w14:paraId="7841DCEB" w14:textId="77777777" w:rsidTr="00ED366B">
        <w:tc>
          <w:tcPr>
            <w:cnfStyle w:val="001000000000" w:firstRow="0" w:lastRow="0" w:firstColumn="1" w:lastColumn="0" w:oddVBand="0" w:evenVBand="0" w:oddHBand="0" w:evenHBand="0" w:firstRowFirstColumn="0" w:firstRowLastColumn="0" w:lastRowFirstColumn="0" w:lastRowLastColumn="0"/>
            <w:tcW w:w="2505" w:type="dxa"/>
          </w:tcPr>
          <w:p w14:paraId="54254AB6" w14:textId="77777777" w:rsidR="00631E5A" w:rsidRDefault="00631E5A" w:rsidP="00ED366B">
            <w:pPr>
              <w:pStyle w:val="FMCSATableBody1"/>
            </w:pPr>
            <w:r w:rsidRPr="002812EF">
              <w:t>State/Federal Periodic (Annual) Inspections</w:t>
            </w:r>
          </w:p>
          <w:p w14:paraId="35B00EFF" w14:textId="1CD17BE5" w:rsidR="00631E5A" w:rsidRPr="002812EF" w:rsidRDefault="00631E5A" w:rsidP="00ED366B">
            <w:pPr>
              <w:pStyle w:val="FMCSATableBody1"/>
            </w:pPr>
            <w:r>
              <w:t>(Questions 78–82)</w:t>
            </w:r>
          </w:p>
        </w:tc>
        <w:tc>
          <w:tcPr>
            <w:tcW w:w="2430" w:type="dxa"/>
          </w:tcPr>
          <w:p w14:paraId="3E3C0F2C" w14:textId="2B8AB072"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14:paraId="211EF037"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14:paraId="3AF230AB"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 xml:space="preserve">ather detailed information on the periodic inspections that </w:t>
            </w:r>
            <w:r>
              <w:t>apply to participating carrier</w:t>
            </w:r>
            <w:r w:rsidRPr="002812EF">
              <w:t xml:space="preserve"> fleets.</w:t>
            </w:r>
          </w:p>
        </w:tc>
      </w:tr>
      <w:tr w:rsidR="00631E5A" w:rsidRPr="00D14A1D" w14:paraId="650E2664" w14:textId="77777777" w:rsidTr="00ED366B">
        <w:tc>
          <w:tcPr>
            <w:cnfStyle w:val="001000000000" w:firstRow="0" w:lastRow="0" w:firstColumn="1" w:lastColumn="0" w:oddVBand="0" w:evenVBand="0" w:oddHBand="0" w:evenHBand="0" w:firstRowFirstColumn="0" w:firstRowLastColumn="0" w:lastRowFirstColumn="0" w:lastRowLastColumn="0"/>
            <w:tcW w:w="2505" w:type="dxa"/>
          </w:tcPr>
          <w:p w14:paraId="11C52A8B" w14:textId="77777777" w:rsidR="00631E5A" w:rsidRDefault="00631E5A" w:rsidP="00ED366B">
            <w:pPr>
              <w:pStyle w:val="FMCSATableBody1"/>
            </w:pPr>
            <w:r w:rsidRPr="002812EF">
              <w:t>Miscellaneous</w:t>
            </w:r>
          </w:p>
          <w:p w14:paraId="53FDE40C" w14:textId="4A2213D6" w:rsidR="00631E5A" w:rsidRPr="002812EF" w:rsidRDefault="00631E5A" w:rsidP="00ED366B">
            <w:pPr>
              <w:pStyle w:val="FMCSATableBody1"/>
            </w:pPr>
            <w:r>
              <w:t>(Questions 83–89)</w:t>
            </w:r>
          </w:p>
        </w:tc>
        <w:tc>
          <w:tcPr>
            <w:tcW w:w="2430" w:type="dxa"/>
          </w:tcPr>
          <w:p w14:paraId="4E227A1F" w14:textId="185FDD3A"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14:paraId="1BB3E855"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14:paraId="5FE4BC06"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about special operations</w:t>
            </w:r>
            <w:r>
              <w:t>.</w:t>
            </w:r>
          </w:p>
        </w:tc>
      </w:tr>
      <w:tr w:rsidR="00631E5A" w:rsidRPr="00D14A1D" w14:paraId="6E63CB4E" w14:textId="77777777" w:rsidTr="00ED366B">
        <w:tc>
          <w:tcPr>
            <w:cnfStyle w:val="001000000000" w:firstRow="0" w:lastRow="0" w:firstColumn="1" w:lastColumn="0" w:oddVBand="0" w:evenVBand="0" w:oddHBand="0" w:evenHBand="0" w:firstRowFirstColumn="0" w:firstRowLastColumn="0" w:lastRowFirstColumn="0" w:lastRowLastColumn="0"/>
            <w:tcW w:w="2505" w:type="dxa"/>
          </w:tcPr>
          <w:p w14:paraId="6AE3BFF7" w14:textId="54640D8F" w:rsidR="00631E5A" w:rsidRDefault="00CD53C7" w:rsidP="00ED366B">
            <w:pPr>
              <w:pStyle w:val="FMCSATableBody1"/>
            </w:pPr>
            <w:r>
              <w:t>Very</w:t>
            </w:r>
            <w:r w:rsidR="00F00FDD">
              <w:t>,</w:t>
            </w:r>
            <w:r>
              <w:t xml:space="preserve"> </w:t>
            </w:r>
            <w:r w:rsidR="00631E5A" w:rsidRPr="002812EF">
              <w:t>Very Small and</w:t>
            </w:r>
            <w:r>
              <w:t xml:space="preserve"> Very</w:t>
            </w:r>
            <w:r w:rsidR="00631E5A" w:rsidRPr="002812EF">
              <w:t xml:space="preserve"> Small Carriers</w:t>
            </w:r>
          </w:p>
          <w:p w14:paraId="3E484750" w14:textId="6C3519A2" w:rsidR="00631E5A" w:rsidRPr="002812EF" w:rsidRDefault="00631E5A" w:rsidP="00ED366B">
            <w:pPr>
              <w:pStyle w:val="FMCSATableBody1"/>
            </w:pPr>
            <w:r>
              <w:t>(Questions 90–97)</w:t>
            </w:r>
          </w:p>
        </w:tc>
        <w:tc>
          <w:tcPr>
            <w:tcW w:w="2430" w:type="dxa"/>
          </w:tcPr>
          <w:p w14:paraId="75E4A725" w14:textId="4C2539BC"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C67269">
              <w:t>,</w:t>
            </w:r>
          </w:p>
          <w:p w14:paraId="7120DF6C" w14:textId="77777777" w:rsidR="00F00FDD"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 xml:space="preserve">Intervention Effects </w:t>
            </w:r>
          </w:p>
          <w:p w14:paraId="5FED2389" w14:textId="5A89520B"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w:t>
            </w:r>
            <w:r w:rsidR="00F00FDD">
              <w:t>V</w:t>
            </w:r>
            <w:r w:rsidR="00CD53C7">
              <w:t>ery</w:t>
            </w:r>
            <w:r w:rsidR="00F00FDD">
              <w:t>,</w:t>
            </w:r>
            <w:r w:rsidR="00CD53C7">
              <w:t xml:space="preserve"> </w:t>
            </w:r>
            <w:r w:rsidR="00F00FDD">
              <w:t>V</w:t>
            </w:r>
            <w:r w:rsidRPr="002812EF">
              <w:t xml:space="preserve">ery </w:t>
            </w:r>
            <w:r w:rsidR="00F00FDD">
              <w:t>S</w:t>
            </w:r>
            <w:r w:rsidRPr="002812EF">
              <w:t xml:space="preserve">mall and </w:t>
            </w:r>
            <w:r w:rsidR="00F00FDD">
              <w:t>V</w:t>
            </w:r>
            <w:r w:rsidR="00CD53C7">
              <w:t xml:space="preserve">ery </w:t>
            </w:r>
            <w:r w:rsidR="00F00FDD">
              <w:t>S</w:t>
            </w:r>
            <w:r w:rsidRPr="002812EF">
              <w:t xml:space="preserve">mall </w:t>
            </w:r>
            <w:r w:rsidR="00F00FDD">
              <w:t>C</w:t>
            </w:r>
            <w:r w:rsidRPr="002812EF">
              <w:t xml:space="preserve">arriers </w:t>
            </w:r>
            <w:r w:rsidR="00F00FDD">
              <w:t>O</w:t>
            </w:r>
            <w:r w:rsidRPr="002812EF">
              <w:t>nly)</w:t>
            </w:r>
          </w:p>
        </w:tc>
        <w:tc>
          <w:tcPr>
            <w:tcW w:w="4395" w:type="dxa"/>
          </w:tcPr>
          <w:p w14:paraId="27792A98" w14:textId="66893F36"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 xml:space="preserve">ain information and opinions on specific needs of </w:t>
            </w:r>
            <w:r w:rsidR="00CD53C7">
              <w:t>very</w:t>
            </w:r>
            <w:r w:rsidR="00F00FDD">
              <w:t>,</w:t>
            </w:r>
            <w:r w:rsidR="00CD53C7">
              <w:t xml:space="preserve"> </w:t>
            </w:r>
            <w:r w:rsidRPr="002812EF">
              <w:t xml:space="preserve">very small and </w:t>
            </w:r>
            <w:r w:rsidR="00CD53C7">
              <w:t xml:space="preserve">very </w:t>
            </w:r>
            <w:r w:rsidRPr="002812EF">
              <w:t>small carriers</w:t>
            </w:r>
            <w:r>
              <w:t>.</w:t>
            </w:r>
          </w:p>
        </w:tc>
      </w:tr>
      <w:tr w:rsidR="00631E5A" w:rsidRPr="00D14A1D" w14:paraId="6A71A4C0" w14:textId="77777777" w:rsidTr="00ED366B">
        <w:tc>
          <w:tcPr>
            <w:cnfStyle w:val="001000000000" w:firstRow="0" w:lastRow="0" w:firstColumn="1" w:lastColumn="0" w:oddVBand="0" w:evenVBand="0" w:oddHBand="0" w:evenHBand="0" w:firstRowFirstColumn="0" w:firstRowLastColumn="0" w:lastRowFirstColumn="0" w:lastRowLastColumn="0"/>
            <w:tcW w:w="2505" w:type="dxa"/>
          </w:tcPr>
          <w:p w14:paraId="057B511F" w14:textId="77777777" w:rsidR="00631E5A" w:rsidRDefault="00631E5A" w:rsidP="00ED366B">
            <w:pPr>
              <w:pStyle w:val="FMCSATableBody1"/>
            </w:pPr>
            <w:r w:rsidRPr="002812EF">
              <w:t>Intervention Effects</w:t>
            </w:r>
          </w:p>
          <w:p w14:paraId="66E3C762" w14:textId="62C5A782" w:rsidR="00631E5A" w:rsidRPr="002812EF" w:rsidRDefault="00631E5A" w:rsidP="00ED366B">
            <w:pPr>
              <w:pStyle w:val="FMCSATableBody1"/>
            </w:pPr>
            <w:r>
              <w:t>(Questions 98–106)</w:t>
            </w:r>
          </w:p>
        </w:tc>
        <w:tc>
          <w:tcPr>
            <w:tcW w:w="2430" w:type="dxa"/>
          </w:tcPr>
          <w:p w14:paraId="4B64F27D" w14:textId="77777777"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395" w:type="dxa"/>
          </w:tcPr>
          <w:p w14:paraId="7AB770DC" w14:textId="121BE4E6" w:rsidR="00631E5A" w:rsidRPr="002812EF" w:rsidRDefault="00631E5A" w:rsidP="00ED366B">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detailed information on carriers</w:t>
            </w:r>
            <w:r w:rsidR="00F00FDD">
              <w:t>’</w:t>
            </w:r>
            <w:r w:rsidRPr="002812EF">
              <w:t xml:space="preserve"> experience</w:t>
            </w:r>
            <w:r w:rsidR="00F00FDD">
              <w:t>s</w:t>
            </w:r>
            <w:r w:rsidRPr="002812EF">
              <w:t xml:space="preserve"> with </w:t>
            </w:r>
            <w:r w:rsidR="00F00FDD">
              <w:t>S</w:t>
            </w:r>
            <w:r w:rsidRPr="002812EF">
              <w:t xml:space="preserve">tate or </w:t>
            </w:r>
            <w:r w:rsidR="00F00FDD">
              <w:t>F</w:t>
            </w:r>
            <w:r w:rsidRPr="002812EF">
              <w:t>ederal interventions.</w:t>
            </w:r>
          </w:p>
        </w:tc>
      </w:tr>
    </w:tbl>
    <w:p w14:paraId="01F95926" w14:textId="6955CBEA" w:rsidR="00C2386E" w:rsidRDefault="00C2386E" w:rsidP="00ED366B">
      <w:pPr>
        <w:pStyle w:val="FMCSAText112above"/>
      </w:pPr>
      <w:r>
        <w:t xml:space="preserve">This information collection is exploratory in nature. The study has three objectives: </w:t>
      </w:r>
    </w:p>
    <w:p w14:paraId="6EA3F981" w14:textId="265E1C0D" w:rsidR="00C2386E" w:rsidRDefault="00C2386E" w:rsidP="00C2386E">
      <w:pPr>
        <w:pStyle w:val="FMCSAListBullet1"/>
      </w:pPr>
      <w:r w:rsidRPr="00CD4B86">
        <w:rPr>
          <w:b/>
        </w:rPr>
        <w:t xml:space="preserve">Study Objective 1: </w:t>
      </w:r>
      <w:r w:rsidRPr="00394C9D">
        <w:t>Develop an operational definition of “systematic maintenance</w:t>
      </w:r>
      <w:r>
        <w:t>.</w:t>
      </w:r>
      <w:r w:rsidRPr="00394C9D">
        <w:t>”</w:t>
      </w:r>
      <w:r w:rsidR="00003CE2">
        <w:t xml:space="preserve"> Objective 1 is an overarching objective that can refer to types of specific standards for vehicle maintenance.</w:t>
      </w:r>
    </w:p>
    <w:p w14:paraId="47C69CCF" w14:textId="79DACA18" w:rsidR="00853406" w:rsidRPr="00394C9D" w:rsidRDefault="00853406" w:rsidP="00463F2B">
      <w:pPr>
        <w:pStyle w:val="FMCSAListBullet2"/>
      </w:pPr>
      <w:r>
        <w:t>To address this objective, the research team will explore trends in qualitative responses to how “systematic maintenance” should be defined. For example, does it include periodic inspections and maintenance intervals?</w:t>
      </w:r>
    </w:p>
    <w:p w14:paraId="23A7B204" w14:textId="4A744A56" w:rsidR="00C2386E" w:rsidRDefault="00C2386E" w:rsidP="000321EF">
      <w:pPr>
        <w:pStyle w:val="FMCSAListBullet1"/>
      </w:pPr>
      <w:r w:rsidRPr="00E01840">
        <w:rPr>
          <w:b/>
        </w:rPr>
        <w:t>Study Objective 2:</w:t>
      </w:r>
      <w:r w:rsidR="00E01840" w:rsidRPr="00E01840">
        <w:rPr>
          <w:b/>
        </w:rPr>
        <w:t xml:space="preserve">  </w:t>
      </w:r>
      <w:r w:rsidR="00E01840" w:rsidRPr="00E01840">
        <w:t xml:space="preserve">Evaluate whether current regulations and the intervention process could be modified to improve compliance with vehicle maintenance requirements.  </w:t>
      </w:r>
      <w:r w:rsidR="00B56AD8" w:rsidRPr="00BA2B75">
        <w:t xml:space="preserve">[ </w:t>
      </w:r>
      <w:r w:rsidR="00AD2652">
        <w:t>T</w:t>
      </w:r>
      <w:r w:rsidR="00B56AD8" w:rsidRPr="00BA2B75">
        <w:t xml:space="preserve">he results of the survey will be used </w:t>
      </w:r>
      <w:r w:rsidR="005B1423" w:rsidRPr="00BA2B75">
        <w:t xml:space="preserve">only </w:t>
      </w:r>
      <w:r w:rsidR="00B56AD8" w:rsidRPr="00BA2B75">
        <w:t xml:space="preserve">to explore what areas of rulemaking </w:t>
      </w:r>
      <w:r w:rsidR="00AD2652">
        <w:t xml:space="preserve">and </w:t>
      </w:r>
      <w:r w:rsidR="00AD2652" w:rsidRPr="00AD2652">
        <w:t xml:space="preserve">other areas, such as policy guidance and training, </w:t>
      </w:r>
      <w:r w:rsidR="00B56AD8" w:rsidRPr="00BA2B75">
        <w:t>might be needed</w:t>
      </w:r>
      <w:r w:rsidR="00AD2652">
        <w:t>,</w:t>
      </w:r>
      <w:r w:rsidR="00B56AD8" w:rsidRPr="00BA2B75">
        <w:t xml:space="preserve"> but </w:t>
      </w:r>
      <w:r w:rsidR="00AD2652">
        <w:t xml:space="preserve">the results will </w:t>
      </w:r>
      <w:r w:rsidR="00B56AD8" w:rsidRPr="00BA2B75">
        <w:t xml:space="preserve">not </w:t>
      </w:r>
      <w:r w:rsidR="00AD2652">
        <w:t xml:space="preserve">be </w:t>
      </w:r>
      <w:r w:rsidR="00F01869">
        <w:t xml:space="preserve">used </w:t>
      </w:r>
      <w:r w:rsidR="00B56AD8" w:rsidRPr="00BA2B75">
        <w:t>for rulemaking, per se.]</w:t>
      </w:r>
      <w:r w:rsidR="00B56AD8">
        <w:t xml:space="preserve">  </w:t>
      </w:r>
      <w:r w:rsidR="00E01840" w:rsidRPr="00E01840">
        <w:t>Examples of such requirements are as follows: (i) preventative maintenance intervals, (ii) preventative maintenance inspections with adequately trained/equipped mechanics, and (iii) motor carriers’ maintenance facilities.</w:t>
      </w:r>
      <w:r w:rsidR="00E01840">
        <w:t xml:space="preserve">  </w:t>
      </w:r>
      <w:r w:rsidR="00003CE2">
        <w:t>Objective 2 supports, enhances, or enables implementation of Objective 1 by specifying particular standards (e.g., inspection and maintenance intervals for different types of safety-critical equipment).</w:t>
      </w:r>
      <w:r w:rsidR="00D57657">
        <w:t xml:space="preserve">  </w:t>
      </w:r>
    </w:p>
    <w:p w14:paraId="740AA15E" w14:textId="6435B542" w:rsidR="00853406" w:rsidRPr="00394C9D" w:rsidRDefault="00853406" w:rsidP="00CE1DED">
      <w:pPr>
        <w:pStyle w:val="FMCSAListBullet2"/>
      </w:pPr>
      <w:r>
        <w:t>To address this objective, the research team will explore trends in qualitative responses to what preventative maintenance intervals, inspections, and maintenance technician training are considered adequate by motor carriers.</w:t>
      </w:r>
    </w:p>
    <w:p w14:paraId="73650982" w14:textId="372A5F7D" w:rsidR="00C2386E" w:rsidRDefault="00C2386E" w:rsidP="00C2386E">
      <w:pPr>
        <w:pStyle w:val="FMCSAListBullet1"/>
      </w:pPr>
      <w:r w:rsidRPr="00CD4B86">
        <w:rPr>
          <w:b/>
        </w:rPr>
        <w:t>Study Objective 3:</w:t>
      </w:r>
      <w:r>
        <w:t xml:space="preserve"> </w:t>
      </w:r>
      <w:r w:rsidRPr="00394C9D">
        <w:t>Gather information to assist in establishing minimum standards for inspection intervals, mechanic qualifications and training, and certification of maintenance facilities.</w:t>
      </w:r>
    </w:p>
    <w:p w14:paraId="6F9E1699" w14:textId="50ABFDBE" w:rsidR="00853406" w:rsidRPr="00394C9D" w:rsidRDefault="00853406" w:rsidP="00CE1DED">
      <w:pPr>
        <w:pStyle w:val="FMCSAListBullet2"/>
      </w:pPr>
      <w:r>
        <w:t>To address this objective, the research team will explore trends in qualitative responses to questions about minimum standards for inspection intervals, maintenance technician qualifications, and maintenance facilities.</w:t>
      </w:r>
    </w:p>
    <w:p w14:paraId="0DC58480" w14:textId="0E6036E9" w:rsidR="00003CE2" w:rsidRDefault="00F00FDD" w:rsidP="00CE1DED">
      <w:pPr>
        <w:pStyle w:val="FMCSAText112above"/>
      </w:pPr>
      <w:r>
        <w:t xml:space="preserve">As shown in </w:t>
      </w:r>
      <w:r>
        <w:fldChar w:fldCharType="begin"/>
      </w:r>
      <w:r>
        <w:instrText xml:space="preserve"> REF _Ref510713594 \h </w:instrText>
      </w:r>
      <w:r w:rsidR="00003CE2">
        <w:instrText xml:space="preserve"> \* MERGEFORMAT </w:instrText>
      </w:r>
      <w:r>
        <w:fldChar w:fldCharType="separate"/>
      </w:r>
      <w:r w:rsidR="0033254C">
        <w:t xml:space="preserve">Table </w:t>
      </w:r>
      <w:r>
        <w:fldChar w:fldCharType="end"/>
      </w:r>
      <w:r w:rsidR="0033254C">
        <w:t>4</w:t>
      </w:r>
      <w:r>
        <w:t xml:space="preserve">, all participating carriers will be asked to provide information on demographics, systematic maintenance, State/Federal periodic (annual) inspections, and special operations. Very, very small and very small carriers in both the IE and RP groups will be asked to answer questions that pertain only to carriers of those sizes. </w:t>
      </w:r>
    </w:p>
    <w:p w14:paraId="3939DDA1" w14:textId="3F891726" w:rsidR="00003CE2" w:rsidRPr="00172921" w:rsidRDefault="00F00FDD" w:rsidP="00CE1DED">
      <w:pPr>
        <w:pStyle w:val="FMCSAText112above"/>
      </w:pPr>
      <w:r>
        <w:t xml:space="preserve">Carriers (of all sizes) in the RP Group will be asked to provide additional information about maintenance personnel and facilities (e.g., mechanic training levels, tools required for adequate inspection, and certification of facilities) and vehicle maintenance issues that may impact safety. </w:t>
      </w:r>
      <w:r w:rsidR="00003CE2">
        <w:t>I</w:t>
      </w:r>
      <w:r w:rsidR="00003CE2" w:rsidRPr="00172921">
        <w:t xml:space="preserve">nformation from the </w:t>
      </w:r>
      <w:r w:rsidR="00003CE2">
        <w:t>RP Group</w:t>
      </w:r>
      <w:r w:rsidR="00003CE2" w:rsidRPr="00172921">
        <w:t xml:space="preserve"> will seek to </w:t>
      </w:r>
      <w:r w:rsidR="00003CE2">
        <w:t>address</w:t>
      </w:r>
      <w:r w:rsidR="00003CE2" w:rsidRPr="00172921">
        <w:t xml:space="preserve"> Objective </w:t>
      </w:r>
      <w:r w:rsidR="00003CE2">
        <w:t>1</w:t>
      </w:r>
      <w:r w:rsidR="00003CE2" w:rsidRPr="00172921">
        <w:t>, relating to development of an operational definition of “systematic maintenance</w:t>
      </w:r>
      <w:r w:rsidR="00624155">
        <w:t>,</w:t>
      </w:r>
      <w:r w:rsidR="00003CE2" w:rsidRPr="00172921">
        <w:t>”</w:t>
      </w:r>
      <w:r w:rsidR="00624155">
        <w:t xml:space="preserve"> Objective 2,</w:t>
      </w:r>
      <w:r w:rsidR="00003CE2" w:rsidRPr="00172921">
        <w:t xml:space="preserve"> and Objective </w:t>
      </w:r>
      <w:r w:rsidR="00003CE2">
        <w:t>3</w:t>
      </w:r>
      <w:r w:rsidR="00003CE2" w:rsidRPr="00172921">
        <w:t>, relating to establishment of minimum standards for inspection intervals, mechanic qualifications and training, and certification of mainten</w:t>
      </w:r>
      <w:r w:rsidR="00003CE2">
        <w:t xml:space="preserve">ance facilities. </w:t>
      </w:r>
    </w:p>
    <w:p w14:paraId="79680E0C" w14:textId="4B98416A" w:rsidR="00F00FDD" w:rsidRPr="00602A46" w:rsidRDefault="00F00FDD" w:rsidP="00F00FDD">
      <w:pPr>
        <w:pStyle w:val="FMCSAText112above"/>
      </w:pPr>
      <w:r>
        <w:t xml:space="preserve">Carriers in the IE Group will be asked to complete the section on intervention effects, which includes questions about the status of active interventions or investigations, results of closed interventions or investigations, interactions with State versus Federal agencies, intervention activities experienced, the accuracy of violations leading to interventions, actions taken in response to interventions, changes in carrier vehicle maintenance practices as a result of an intervention, significant benefits of interventions, and ways the intervention process could be improved. Information provided by the IE Group will address the portion of Objective 2 regarding </w:t>
      </w:r>
      <w:r w:rsidR="00BB7D20">
        <w:t>w</w:t>
      </w:r>
      <w:r>
        <w:t xml:space="preserve">here interventions </w:t>
      </w:r>
      <w:r w:rsidR="00BB7D20">
        <w:t xml:space="preserve">could be modified to improve </w:t>
      </w:r>
      <w:r>
        <w:t>compli</w:t>
      </w:r>
      <w:r w:rsidR="00BB7D20">
        <w:t>a</w:t>
      </w:r>
      <w:r>
        <w:t>n</w:t>
      </w:r>
      <w:r w:rsidR="00BB7D20">
        <w:t>ce</w:t>
      </w:r>
      <w:r>
        <w:t xml:space="preserve"> with </w:t>
      </w:r>
      <w:r w:rsidR="00BB7D20">
        <w:t>vehicle maintenance requirements.</w:t>
      </w:r>
    </w:p>
    <w:p w14:paraId="010823F5" w14:textId="57F51FD0" w:rsidR="000914C0" w:rsidRDefault="000914C0" w:rsidP="00ED366B">
      <w:pPr>
        <w:pStyle w:val="FMCSAText1"/>
      </w:pPr>
      <w:r>
        <w:t xml:space="preserve">The survey will be used by researchers to better understand practices and opinions of </w:t>
      </w:r>
      <w:r w:rsidR="00624155">
        <w:t>RP</w:t>
      </w:r>
      <w:r>
        <w:t xml:space="preserve"> carriers and </w:t>
      </w:r>
      <w:r w:rsidR="00624155">
        <w:t xml:space="preserve">IE </w:t>
      </w:r>
      <w:r>
        <w:t xml:space="preserve">carriers. The survey </w:t>
      </w:r>
      <w:r w:rsidR="00853406">
        <w:t>will include</w:t>
      </w:r>
      <w:r>
        <w:t xml:space="preserve"> </w:t>
      </w:r>
      <w:r w:rsidR="00853406">
        <w:t>checkbox, multiple choice, and open-ended questions, which</w:t>
      </w:r>
      <w:r>
        <w:t xml:space="preserve"> </w:t>
      </w:r>
      <w:r w:rsidR="00853406">
        <w:t xml:space="preserve">will </w:t>
      </w:r>
      <w:r>
        <w:t>cover a diverse range of topics within the preventative maintenance field. The survey itself and the study sample size w</w:t>
      </w:r>
      <w:r w:rsidR="00853406">
        <w:t>ere</w:t>
      </w:r>
      <w:r>
        <w:t xml:space="preserve"> designed to </w:t>
      </w:r>
      <w:r w:rsidR="00BB7355">
        <w:t>collect</w:t>
      </w:r>
      <w:r>
        <w:t xml:space="preserve"> a substantial </w:t>
      </w:r>
      <w:r w:rsidR="00BB7355">
        <w:t>amount</w:t>
      </w:r>
      <w:r>
        <w:t xml:space="preserve"> of carrier </w:t>
      </w:r>
      <w:r w:rsidR="00BB7355">
        <w:t xml:space="preserve">input </w:t>
      </w:r>
      <w:r>
        <w:t xml:space="preserve">on a topic that has not been previously researched. </w:t>
      </w:r>
    </w:p>
    <w:p w14:paraId="1211709C" w14:textId="75E27E61" w:rsidR="000914C0" w:rsidRDefault="000914C0" w:rsidP="00ED366B">
      <w:pPr>
        <w:pStyle w:val="FMCSAText1"/>
      </w:pPr>
      <w:r>
        <w:t>Survey responses will be summarized and reported using plots, tables, c</w:t>
      </w:r>
      <w:r w:rsidR="00BB7355">
        <w:t>ontent analysis, and calculated</w:t>
      </w:r>
      <w:r>
        <w:t xml:space="preserve"> summary statistics. Plots and tables will provide a visual comparison of multiple choice and </w:t>
      </w:r>
      <w:r w:rsidR="00853406">
        <w:t xml:space="preserve">checkbox </w:t>
      </w:r>
      <w:r>
        <w:t xml:space="preserve">survey responses for successful carriers </w:t>
      </w:r>
      <w:r w:rsidR="00853406">
        <w:t xml:space="preserve">(i.e., carriers in the RP Group) </w:t>
      </w:r>
      <w:r>
        <w:t>and those receiving interventions</w:t>
      </w:r>
      <w:r w:rsidR="00853406">
        <w:t xml:space="preserve"> in the last 24 months (i.e., carriers in the IE Group)</w:t>
      </w:r>
      <w:r>
        <w:t xml:space="preserve">. These methods will also allow researchers to summarize responses by carrier </w:t>
      </w:r>
      <w:r w:rsidR="00853406">
        <w:t xml:space="preserve">operation type (i.e., truck or bus) and </w:t>
      </w:r>
      <w:r>
        <w:t xml:space="preserve">size. Bar charts will be used </w:t>
      </w:r>
      <w:r w:rsidR="00853406">
        <w:t>to plot</w:t>
      </w:r>
      <w:r>
        <w:t xml:space="preserve"> </w:t>
      </w:r>
      <w:r w:rsidR="00853406">
        <w:t xml:space="preserve">responses to </w:t>
      </w:r>
      <w:r>
        <w:t xml:space="preserve">many survey </w:t>
      </w:r>
      <w:r w:rsidR="00853406">
        <w:t>questions</w:t>
      </w:r>
      <w:r>
        <w:t>. For example, the survey question “What types of operations does your carrier perform?” has five multiple-select</w:t>
      </w:r>
      <w:r w:rsidR="00853406">
        <w:t>/checkbox</w:t>
      </w:r>
      <w:r>
        <w:t xml:space="preserve"> response options. A bar chart for each carrier</w:t>
      </w:r>
      <w:r w:rsidR="009B552A">
        <w:t>-</w:t>
      </w:r>
      <w:r>
        <w:t>size</w:t>
      </w:r>
      <w:r w:rsidR="009B552A">
        <w:t xml:space="preserve"> </w:t>
      </w:r>
      <w:r>
        <w:t xml:space="preserve">subgroup will plot the percentage of </w:t>
      </w:r>
      <w:r w:rsidR="00853406">
        <w:t>RP</w:t>
      </w:r>
      <w:r>
        <w:t xml:space="preserve"> carriers and </w:t>
      </w:r>
      <w:r w:rsidR="00853406">
        <w:t>IE</w:t>
      </w:r>
      <w:r>
        <w:t xml:space="preserve"> carriers reporting each of the five response options. Another survey question that will be plotted in a bar chart is “Does your carrier maintain pre- and post-trip driver reports or driver-vehicle inspection reports in the following formats?” with three multiple-select</w:t>
      </w:r>
      <w:r w:rsidR="00853406">
        <w:t>/checkbox</w:t>
      </w:r>
      <w:r>
        <w:t xml:space="preserve"> response options. </w:t>
      </w:r>
      <w:r w:rsidR="00853406">
        <w:t>R</w:t>
      </w:r>
      <w:r>
        <w:t>esponses</w:t>
      </w:r>
      <w:r w:rsidR="00853406">
        <w:t xml:space="preserve"> for both survey groups (RP and IE)</w:t>
      </w:r>
      <w:r>
        <w:t xml:space="preserve"> can be visually compared by truck or bus operation type and carrier size. </w:t>
      </w:r>
      <w:r w:rsidR="009B552A">
        <w:t>This will aid in the identification of p</w:t>
      </w:r>
      <w:r>
        <w:t>atterns in responses for carriers</w:t>
      </w:r>
      <w:r w:rsidR="009B552A">
        <w:t xml:space="preserve"> in the RP Group.</w:t>
      </w:r>
    </w:p>
    <w:p w14:paraId="72EB2770" w14:textId="7B244BB3" w:rsidR="000914C0" w:rsidRDefault="000914C0" w:rsidP="00ED366B">
      <w:pPr>
        <w:pStyle w:val="FMCSAText1"/>
      </w:pPr>
      <w:r>
        <w:t xml:space="preserve">Some survey </w:t>
      </w:r>
      <w:r w:rsidR="009B552A">
        <w:t>responses</w:t>
      </w:r>
      <w:r>
        <w:t xml:space="preserve"> may be summarized with table</w:t>
      </w:r>
      <w:r w:rsidR="00624155">
        <w:t>s</w:t>
      </w:r>
      <w:r>
        <w:t>. Tables will include rows for each of the carrier operation types (truck or bus) and each carrier</w:t>
      </w:r>
      <w:r w:rsidR="009B552A">
        <w:t>-</w:t>
      </w:r>
      <w:r>
        <w:t>size subgroup. Columns will list the question response options. Each cell will display the number and percent of subgroup</w:t>
      </w:r>
      <w:r w:rsidR="009B552A">
        <w:t>s</w:t>
      </w:r>
      <w:r>
        <w:t xml:space="preserve"> reporting </w:t>
      </w:r>
      <w:r w:rsidR="009B552A">
        <w:t>each</w:t>
      </w:r>
      <w:r>
        <w:t xml:space="preserve"> response option. Tables will be used to display responses to survey questions such as “Does your carrier provide simple maintenance repair training to drivers?” and “Doe</w:t>
      </w:r>
      <w:r w:rsidR="009B552A">
        <w:t>s</w:t>
      </w:r>
      <w:r>
        <w:t xml:space="preserve"> your carrier provide laptops, tablets, or handheld devices for technicians to use?”</w:t>
      </w:r>
    </w:p>
    <w:p w14:paraId="4E34998F" w14:textId="07BAC7D7" w:rsidR="000914C0" w:rsidRDefault="000914C0" w:rsidP="00ED366B">
      <w:pPr>
        <w:pStyle w:val="FMCSAText1"/>
      </w:pPr>
      <w:r>
        <w:t xml:space="preserve">To explore and summarize </w:t>
      </w:r>
      <w:r w:rsidR="009B552A">
        <w:t>responses to open-ended</w:t>
      </w:r>
      <w:r>
        <w:t xml:space="preserve"> survey questions, researchers will use content analysis methods. Examples of </w:t>
      </w:r>
      <w:r w:rsidR="009B552A">
        <w:t>open-ended</w:t>
      </w:r>
      <w:r>
        <w:t xml:space="preserve"> questions </w:t>
      </w:r>
      <w:r w:rsidR="009B552A">
        <w:t xml:space="preserve">in the survey </w:t>
      </w:r>
      <w:r>
        <w:t>include “List examples of critical safety-related maintenance activities for trailer vehicle milestones</w:t>
      </w:r>
      <w:r w:rsidR="009B552A">
        <w:t>,</w:t>
      </w:r>
      <w:r>
        <w:t xml:space="preserve">” </w:t>
      </w:r>
      <w:r w:rsidR="009B552A">
        <w:t>and</w:t>
      </w:r>
      <w:r>
        <w:t xml:space="preserve"> “Please list examples of simple maintenance repair training provided to drivers.” Other questions include “In the last two years, what have been the three most common maintenance violations?” and </w:t>
      </w:r>
      <w:r w:rsidR="00017F3A">
        <w:t>“</w:t>
      </w:r>
      <w:r w:rsidR="00017F3A" w:rsidRPr="00882016">
        <w:t>Think about the most serious safety-related commercial vehicle</w:t>
      </w:r>
      <w:r w:rsidR="00017F3A" w:rsidRPr="00882016" w:rsidDel="00471271">
        <w:t xml:space="preserve"> </w:t>
      </w:r>
      <w:r w:rsidR="00017F3A" w:rsidRPr="00882016">
        <w:t>component failure you have ever experienced. Briefly describe the vehicle problem</w:t>
      </w:r>
      <w:r>
        <w:t>.</w:t>
      </w:r>
      <w:r w:rsidR="00017F3A">
        <w:t>”</w:t>
      </w:r>
      <w:r>
        <w:t xml:space="preserve"> The su</w:t>
      </w:r>
      <w:r w:rsidR="00BB7355">
        <w:t>rvey includes several more free-</w:t>
      </w:r>
      <w:r>
        <w:t xml:space="preserve">response questions that will be summarized using the same methodology. The goal will be to identify common answers among </w:t>
      </w:r>
      <w:r w:rsidR="00463F2B">
        <w:t>carriers in the RP Group</w:t>
      </w:r>
      <w:r>
        <w:t>.</w:t>
      </w:r>
    </w:p>
    <w:p w14:paraId="6CF0328E" w14:textId="239144AB" w:rsidR="00003CE2" w:rsidRDefault="000914C0" w:rsidP="00ED366B">
      <w:pPr>
        <w:pStyle w:val="FMCSAText1"/>
      </w:pPr>
      <w:r>
        <w:t>Summary statistics will include calculations such as means, medians, and ranges. Many of these questions are more demographic in nature, giving us an understanding of the carriers’ features. One example of a survey question that will be summarized using these values</w:t>
      </w:r>
      <w:r w:rsidR="00D22F1D">
        <w:t xml:space="preserve"> asks</w:t>
      </w:r>
      <w:r>
        <w:t>, “How many total years have you been working in the commercial vehicle industry?” For this question, researchers will report the mean and median values, as well as the minimum and maximum value. These values will be calculated for each of the sample subgroups (truck or bus, then by carrier size) and reported in a table. Two other survey questions that will be summarized using these calculations include</w:t>
      </w:r>
      <w:r w:rsidR="00D22F1D">
        <w:t>,</w:t>
      </w:r>
      <w:r>
        <w:t xml:space="preserve"> “How many years did your primary role involve driving, maintenance/tech, managing?” (with an answer option for each of these roles) and “How many years and months have you been working at or operating with your current carrier?” Summary statistics will also be calculated for questions on compensation, including</w:t>
      </w:r>
      <w:r w:rsidR="00003CE2">
        <w:t>:</w:t>
      </w:r>
      <w:r>
        <w:t xml:space="preserve"> </w:t>
      </w:r>
    </w:p>
    <w:p w14:paraId="1C124C55" w14:textId="0A15FAB8" w:rsidR="00003CE2" w:rsidRDefault="000914C0" w:rsidP="00CE1DED">
      <w:pPr>
        <w:pStyle w:val="FMCSAListBullet1"/>
      </w:pPr>
      <w:r>
        <w:t>What is the average income of your technicians?</w:t>
      </w:r>
    </w:p>
    <w:p w14:paraId="49605AD6" w14:textId="5BB4A02C" w:rsidR="00003CE2" w:rsidRDefault="000914C0" w:rsidP="00CE1DED">
      <w:pPr>
        <w:pStyle w:val="FMCSAListBullet1"/>
      </w:pPr>
      <w:r>
        <w:t xml:space="preserve">What is the average income of your maintenance supervisors? </w:t>
      </w:r>
    </w:p>
    <w:p w14:paraId="60CD734F" w14:textId="7F2F7A1A" w:rsidR="000914C0" w:rsidRDefault="000914C0" w:rsidP="00CE1DED">
      <w:pPr>
        <w:pStyle w:val="FMCSAListBullet1"/>
      </w:pPr>
      <w:r>
        <w:t>What is the average hourly rate for technician support you use elsewhere?</w:t>
      </w:r>
    </w:p>
    <w:p w14:paraId="64041B10" w14:textId="5E7414AA" w:rsidR="000914C0" w:rsidRDefault="000914C0" w:rsidP="00767993">
      <w:pPr>
        <w:pStyle w:val="FMCSAText112above"/>
      </w:pPr>
      <w:r>
        <w:t xml:space="preserve">Possible statistical analysis options include </w:t>
      </w:r>
      <w:r w:rsidR="00D22F1D">
        <w:t xml:space="preserve">analysis of variance </w:t>
      </w:r>
      <w:r>
        <w:t xml:space="preserve">for </w:t>
      </w:r>
      <w:r w:rsidR="00003CE2">
        <w:t>open-ended</w:t>
      </w:r>
      <w:r>
        <w:t xml:space="preserve"> questions with continuous values (such as those asking about technician compensation) and Chi-squared tests for multiple-choice and multiple-select</w:t>
      </w:r>
      <w:r w:rsidR="00003CE2">
        <w:t>/checkbox</w:t>
      </w:r>
      <w:r>
        <w:t xml:space="preserve"> survey questions. For multiple-select survey questions, responses will be re-calculated as the number of carriers in each subgroup reporting a single answer compared to the number of carriers not reporting the same single answer. </w:t>
      </w:r>
    </w:p>
    <w:p w14:paraId="72D36702" w14:textId="27814F04" w:rsidR="00F50CC2" w:rsidRPr="00ED08EB" w:rsidRDefault="008F0FE5" w:rsidP="00ED366B">
      <w:pPr>
        <w:pStyle w:val="FMCSAText1"/>
      </w:pPr>
      <w:r>
        <w:t xml:space="preserve">Although there </w:t>
      </w:r>
      <w:r w:rsidR="00B211F5">
        <w:t>are</w:t>
      </w:r>
      <w:r>
        <w:t xml:space="preserve"> explicit range restriction</w:t>
      </w:r>
      <w:r w:rsidR="00E35C04">
        <w:t>s</w:t>
      </w:r>
      <w:r>
        <w:t xml:space="preserve"> among the </w:t>
      </w:r>
      <w:r w:rsidR="00BC56E1">
        <w:t>R</w:t>
      </w:r>
      <w:r w:rsidR="00624155">
        <w:t>P</w:t>
      </w:r>
      <w:r>
        <w:t xml:space="preserve"> </w:t>
      </w:r>
      <w:r w:rsidR="00631E5A">
        <w:t>G</w:t>
      </w:r>
      <w:r>
        <w:t xml:space="preserve">roup, the nature of the analyses and the </w:t>
      </w:r>
      <w:r w:rsidR="00934103">
        <w:t>objectives</w:t>
      </w:r>
      <w:r>
        <w:t xml:space="preserve"> of the project will not require solicitation of carriers outside of the study criteria.</w:t>
      </w:r>
      <w:r w:rsidR="004E5BFC">
        <w:t xml:space="preserve"> </w:t>
      </w:r>
      <w:r w:rsidR="00345112">
        <w:t xml:space="preserve">The research team presumes that </w:t>
      </w:r>
      <w:r w:rsidR="003A7821" w:rsidRPr="003A7821">
        <w:t xml:space="preserve">survey responses from smaller carriers </w:t>
      </w:r>
      <w:r w:rsidR="00345112">
        <w:t xml:space="preserve">will be </w:t>
      </w:r>
      <w:r w:rsidR="003A7821" w:rsidRPr="003A7821">
        <w:t xml:space="preserve">more diverse. </w:t>
      </w:r>
      <w:r w:rsidR="0075776E">
        <w:t>T</w:t>
      </w:r>
      <w:r w:rsidR="003A7821" w:rsidRPr="003A7821">
        <w:t xml:space="preserve">o better capture the variability in responses in these carrier size sets, the sampling plan is skewed to more heavily sample these </w:t>
      </w:r>
      <w:r w:rsidR="00E61B3B">
        <w:t>smaller carriers</w:t>
      </w:r>
      <w:r w:rsidR="008F4584">
        <w:t xml:space="preserve">. </w:t>
      </w:r>
      <w:r w:rsidR="00B67DF5">
        <w:t>Carrier size recruitment</w:t>
      </w:r>
      <w:r w:rsidR="00132ECC">
        <w:t xml:space="preserve"> will occur simply by enrolling </w:t>
      </w:r>
      <w:r w:rsidR="00E61B3B">
        <w:t xml:space="preserve">different </w:t>
      </w:r>
      <w:r w:rsidR="00300A1B">
        <w:t>carrier</w:t>
      </w:r>
      <w:r w:rsidR="00E61B3B">
        <w:t xml:space="preserve"> managers </w:t>
      </w:r>
      <w:r w:rsidR="00132ECC">
        <w:t xml:space="preserve">until the target number of </w:t>
      </w:r>
      <w:r w:rsidR="00300A1B">
        <w:t>carrier</w:t>
      </w:r>
      <w:r w:rsidR="006363B9">
        <w:t xml:space="preserve"> managers</w:t>
      </w:r>
      <w:r w:rsidR="00132ECC">
        <w:t xml:space="preserve"> per </w:t>
      </w:r>
      <w:r w:rsidR="00ED4F24">
        <w:t>carrier</w:t>
      </w:r>
      <w:r w:rsidR="006363B9">
        <w:t xml:space="preserve"> size category</w:t>
      </w:r>
      <w:r w:rsidR="00132ECC">
        <w:t xml:space="preserve"> has been reached</w:t>
      </w:r>
      <w:r w:rsidR="006363B9">
        <w:t xml:space="preserve"> for </w:t>
      </w:r>
      <w:r w:rsidR="00ED4F24">
        <w:t xml:space="preserve">the participants </w:t>
      </w:r>
      <w:r w:rsidR="0087492F">
        <w:t xml:space="preserve">in the </w:t>
      </w:r>
      <w:r w:rsidR="00E37600">
        <w:t>RP</w:t>
      </w:r>
      <w:r w:rsidR="00E62D2E">
        <w:t xml:space="preserve"> </w:t>
      </w:r>
      <w:r w:rsidR="0087492F">
        <w:t>Group</w:t>
      </w:r>
      <w:r w:rsidR="00E62D2E">
        <w:t xml:space="preserve"> and the </w:t>
      </w:r>
      <w:r w:rsidR="00E37600">
        <w:t>IE Group</w:t>
      </w:r>
      <w:r w:rsidR="00132ECC">
        <w:t>.</w:t>
      </w:r>
    </w:p>
    <w:p w14:paraId="470C8DEF" w14:textId="6D3A894D" w:rsidR="008D1184" w:rsidRPr="00910C37" w:rsidRDefault="008D1184" w:rsidP="00ED366B">
      <w:pPr>
        <w:pStyle w:val="FMCSAH1Autonumber"/>
      </w:pPr>
      <w:r w:rsidRPr="00910C37">
        <w:t xml:space="preserve">DESCRIBE </w:t>
      </w:r>
      <w:r w:rsidRPr="00B110DA">
        <w:t>METHODS</w:t>
      </w:r>
      <w:r w:rsidRPr="00910C37">
        <w:t xml:space="preserve"> TO </w:t>
      </w:r>
      <w:r w:rsidRPr="00B110DA">
        <w:t>MAXIMIZE</w:t>
      </w:r>
      <w:r w:rsidRPr="00910C37">
        <w:t xml:space="preserve"> RESPONSES RATE AND TO DEAL WITH THE ISSUES OF NON-RESPONSE.</w:t>
      </w:r>
    </w:p>
    <w:p w14:paraId="47ADE16A" w14:textId="1E714DEF" w:rsidR="00602BA6" w:rsidRDefault="00173B14" w:rsidP="00ED366B">
      <w:pPr>
        <w:pStyle w:val="FMCSAText1"/>
        <w:rPr>
          <w:lang w:val="en"/>
        </w:rPr>
      </w:pPr>
      <w:r>
        <w:rPr>
          <w:lang w:val="en"/>
        </w:rPr>
        <w:t xml:space="preserve">Participation in the </w:t>
      </w:r>
      <w:r w:rsidR="0075776E">
        <w:rPr>
          <w:lang w:val="en"/>
        </w:rPr>
        <w:t xml:space="preserve">information collection </w:t>
      </w:r>
      <w:r>
        <w:rPr>
          <w:lang w:val="en"/>
        </w:rPr>
        <w:t xml:space="preserve">is voluntary. </w:t>
      </w:r>
      <w:r w:rsidR="0075776E">
        <w:rPr>
          <w:lang w:val="en"/>
        </w:rPr>
        <w:t>The Phase I and Phase II surveys</w:t>
      </w:r>
      <w:r w:rsidR="007003AD">
        <w:rPr>
          <w:lang w:val="en"/>
        </w:rPr>
        <w:t xml:space="preserve"> will be </w:t>
      </w:r>
      <w:r w:rsidR="0036092D">
        <w:rPr>
          <w:lang w:val="en"/>
        </w:rPr>
        <w:t xml:space="preserve">administered </w:t>
      </w:r>
      <w:r w:rsidR="007003AD">
        <w:rPr>
          <w:lang w:val="en"/>
        </w:rPr>
        <w:t>online</w:t>
      </w:r>
      <w:r w:rsidR="0075776E">
        <w:rPr>
          <w:lang w:val="en"/>
        </w:rPr>
        <w:t xml:space="preserve">; as such, </w:t>
      </w:r>
      <w:r w:rsidR="00FC233B">
        <w:rPr>
          <w:lang w:val="en"/>
        </w:rPr>
        <w:t xml:space="preserve">they </w:t>
      </w:r>
      <w:r w:rsidR="007003AD">
        <w:rPr>
          <w:lang w:val="en"/>
        </w:rPr>
        <w:t>can be completed at a time that is convenient for the carrier representative (i.e., the survey does not need to be completed during work hours). P</w:t>
      </w:r>
      <w:r w:rsidR="00614BA6">
        <w:rPr>
          <w:lang w:val="en"/>
        </w:rPr>
        <w:t xml:space="preserve">articipants who complete </w:t>
      </w:r>
      <w:r w:rsidR="003314CE">
        <w:rPr>
          <w:lang w:val="en"/>
        </w:rPr>
        <w:t xml:space="preserve">the </w:t>
      </w:r>
      <w:r w:rsidR="00E62D2E">
        <w:t xml:space="preserve">Carrier Maintenance </w:t>
      </w:r>
      <w:r w:rsidR="002E2A44">
        <w:t>Management</w:t>
      </w:r>
      <w:r w:rsidR="00E62D2E">
        <w:t xml:space="preserve"> Survey</w:t>
      </w:r>
      <w:r w:rsidR="00E62D2E" w:rsidDel="00E62D2E">
        <w:rPr>
          <w:lang w:val="en"/>
        </w:rPr>
        <w:t xml:space="preserve"> </w:t>
      </w:r>
      <w:r w:rsidR="0075776E">
        <w:rPr>
          <w:lang w:val="en"/>
        </w:rPr>
        <w:t xml:space="preserve">(Phase II) </w:t>
      </w:r>
      <w:r w:rsidR="003314CE">
        <w:rPr>
          <w:lang w:val="en"/>
        </w:rPr>
        <w:t>will be offered $</w:t>
      </w:r>
      <w:r w:rsidR="00E361C3">
        <w:rPr>
          <w:lang w:val="en"/>
        </w:rPr>
        <w:t>5</w:t>
      </w:r>
      <w:r w:rsidR="00127703">
        <w:rPr>
          <w:lang w:val="en"/>
        </w:rPr>
        <w:t>0</w:t>
      </w:r>
      <w:r w:rsidR="00E361C3">
        <w:rPr>
          <w:lang w:val="en"/>
        </w:rPr>
        <w:t xml:space="preserve"> </w:t>
      </w:r>
      <w:r w:rsidR="00614BA6">
        <w:rPr>
          <w:lang w:val="en"/>
        </w:rPr>
        <w:t>as compensation for their time.</w:t>
      </w:r>
      <w:r w:rsidR="008B5903">
        <w:rPr>
          <w:lang w:val="en"/>
        </w:rPr>
        <w:t xml:space="preserve"> </w:t>
      </w:r>
      <w:r w:rsidR="00BE5E4D">
        <w:t xml:space="preserve">Respondents </w:t>
      </w:r>
      <w:r w:rsidR="00AE0CC2">
        <w:t>who</w:t>
      </w:r>
      <w:r w:rsidR="00BE5E4D">
        <w:t xml:space="preserve"> opt in will be transferre</w:t>
      </w:r>
      <w:r w:rsidR="00CC2CC0">
        <w:t>d to the Incentive Payment Page</w:t>
      </w:r>
      <w:r w:rsidR="00BE5E4D">
        <w:t xml:space="preserve">, a secure online form independent of their Carrier Maintenance </w:t>
      </w:r>
      <w:r w:rsidR="002E2A44">
        <w:t>Management</w:t>
      </w:r>
      <w:r w:rsidR="00BE5E4D">
        <w:t xml:space="preserve"> Survey responses. Respondents will be asked to enter their name, </w:t>
      </w:r>
      <w:r w:rsidR="0075776E">
        <w:t>mailing address (for receipt of the compensation check)</w:t>
      </w:r>
      <w:r w:rsidR="00BE5E4D">
        <w:t>, and their phone number</w:t>
      </w:r>
      <w:r w:rsidR="0075776E">
        <w:rPr>
          <w:noProof/>
        </w:rPr>
        <w:t xml:space="preserve">. VTTI will use this information for payment tracking and mailing purposes. </w:t>
      </w:r>
    </w:p>
    <w:p w14:paraId="400666A1" w14:textId="05AFD961" w:rsidR="00357370" w:rsidRPr="008B5903" w:rsidRDefault="00060FB2" w:rsidP="00ED366B">
      <w:pPr>
        <w:pStyle w:val="FMCSAText1"/>
        <w:rPr>
          <w:lang w:val="en"/>
        </w:rPr>
      </w:pPr>
      <w:r>
        <w:rPr>
          <w:lang w:val="en"/>
        </w:rPr>
        <w:t xml:space="preserve">All potential participants will initially communicate their interest in </w:t>
      </w:r>
      <w:r w:rsidR="00127703">
        <w:rPr>
          <w:lang w:val="en"/>
        </w:rPr>
        <w:t xml:space="preserve">participating in the study and data collection </w:t>
      </w:r>
      <w:r>
        <w:rPr>
          <w:lang w:val="en"/>
        </w:rPr>
        <w:t xml:space="preserve">by </w:t>
      </w:r>
      <w:r w:rsidR="00127703">
        <w:rPr>
          <w:lang w:val="en"/>
        </w:rPr>
        <w:t xml:space="preserve">completing </w:t>
      </w:r>
      <w:r w:rsidR="00E61B3B">
        <w:rPr>
          <w:lang w:val="en"/>
        </w:rPr>
        <w:t xml:space="preserve">the </w:t>
      </w:r>
      <w:r w:rsidR="00E642C7">
        <w:rPr>
          <w:lang w:val="en"/>
        </w:rPr>
        <w:t>Online Recruitment</w:t>
      </w:r>
      <w:r w:rsidR="00127703">
        <w:rPr>
          <w:lang w:val="en"/>
        </w:rPr>
        <w:t xml:space="preserve"> Survey</w:t>
      </w:r>
      <w:r w:rsidR="0075776E">
        <w:rPr>
          <w:lang w:val="en"/>
        </w:rPr>
        <w:t xml:space="preserve"> (Phase I)</w:t>
      </w:r>
      <w:r w:rsidR="008F0B8F">
        <w:rPr>
          <w:lang w:val="en"/>
        </w:rPr>
        <w:t>,</w:t>
      </w:r>
      <w:r w:rsidR="004E2102">
        <w:rPr>
          <w:lang w:val="en"/>
        </w:rPr>
        <w:t xml:space="preserve"> </w:t>
      </w:r>
      <w:r w:rsidR="008F0B8F">
        <w:rPr>
          <w:lang w:val="en"/>
        </w:rPr>
        <w:t xml:space="preserve">which </w:t>
      </w:r>
      <w:r w:rsidR="00777966">
        <w:rPr>
          <w:lang w:val="en"/>
        </w:rPr>
        <w:t>is</w:t>
      </w:r>
      <w:r w:rsidR="008F0B8F">
        <w:rPr>
          <w:lang w:val="en"/>
        </w:rPr>
        <w:t xml:space="preserve"> described </w:t>
      </w:r>
      <w:r w:rsidR="0075776E">
        <w:rPr>
          <w:lang w:val="en"/>
        </w:rPr>
        <w:t xml:space="preserve">in detail </w:t>
      </w:r>
      <w:r w:rsidR="008F0B8F">
        <w:rPr>
          <w:lang w:val="en"/>
        </w:rPr>
        <w:t xml:space="preserve">in </w:t>
      </w:r>
      <w:r w:rsidR="0075776E">
        <w:rPr>
          <w:lang w:val="en"/>
        </w:rPr>
        <w:t xml:space="preserve">Section </w:t>
      </w:r>
      <w:r w:rsidR="0075776E">
        <w:rPr>
          <w:lang w:val="en"/>
        </w:rPr>
        <w:fldChar w:fldCharType="begin"/>
      </w:r>
      <w:r w:rsidR="0075776E">
        <w:rPr>
          <w:lang w:val="en"/>
        </w:rPr>
        <w:instrText xml:space="preserve"> REF _Ref510795633 \r \h </w:instrText>
      </w:r>
      <w:r w:rsidR="0075776E">
        <w:rPr>
          <w:lang w:val="en"/>
        </w:rPr>
      </w:r>
      <w:r w:rsidR="0075776E">
        <w:rPr>
          <w:lang w:val="en"/>
        </w:rPr>
        <w:fldChar w:fldCharType="separate"/>
      </w:r>
      <w:r w:rsidR="0033254C">
        <w:rPr>
          <w:lang w:val="en"/>
        </w:rPr>
        <w:t>2.1.1</w:t>
      </w:r>
      <w:r w:rsidR="0075776E">
        <w:rPr>
          <w:lang w:val="en"/>
        </w:rPr>
        <w:fldChar w:fldCharType="end"/>
      </w:r>
      <w:r>
        <w:rPr>
          <w:lang w:val="en"/>
        </w:rPr>
        <w:t xml:space="preserve">. </w:t>
      </w:r>
      <w:r w:rsidR="0033550A">
        <w:t xml:space="preserve">Since the carriers who will be targeted </w:t>
      </w:r>
      <w:r w:rsidR="000914C0">
        <w:t>for the longer Phase II survey</w:t>
      </w:r>
      <w:r w:rsidR="0033550A">
        <w:t xml:space="preserve"> </w:t>
      </w:r>
      <w:r w:rsidR="00CD6486">
        <w:t xml:space="preserve">will </w:t>
      </w:r>
      <w:r w:rsidR="0033550A">
        <w:t>have already communicated their interest in participating</w:t>
      </w:r>
      <w:r w:rsidR="000914C0">
        <w:t xml:space="preserve"> in the Phase I recruitment survey</w:t>
      </w:r>
      <w:r w:rsidR="00CD6486">
        <w:t>,</w:t>
      </w:r>
      <w:r w:rsidR="0033550A">
        <w:t xml:space="preserve"> we expect </w:t>
      </w:r>
      <w:r w:rsidR="00CD6486">
        <w:t xml:space="preserve">the response rate to be fairly high (i.e., non-responses should be low). In the event there </w:t>
      </w:r>
      <w:r w:rsidR="00E35C04">
        <w:t xml:space="preserve">is significant </w:t>
      </w:r>
      <w:r w:rsidR="00CD6486">
        <w:t xml:space="preserve">non-response, the research team will have enough information about the non-responding carrier to </w:t>
      </w:r>
      <w:r w:rsidR="00175098">
        <w:t xml:space="preserve">track non-response </w:t>
      </w:r>
      <w:r w:rsidR="00E35C04">
        <w:t>and</w:t>
      </w:r>
      <w:r w:rsidR="005D3273">
        <w:t xml:space="preserve"> to</w:t>
      </w:r>
      <w:r w:rsidR="00175098">
        <w:t xml:space="preserve"> </w:t>
      </w:r>
      <w:r w:rsidR="00CD6486">
        <w:t xml:space="preserve">target a suitable replacement in order to keep the stratified sampling procedure in </w:t>
      </w:r>
      <w:r w:rsidR="00CD6486" w:rsidRPr="00893B36">
        <w:t>place</w:t>
      </w:r>
      <w:r w:rsidR="00CD6486">
        <w:t xml:space="preserve">. </w:t>
      </w:r>
      <w:r w:rsidR="0033550A">
        <w:t xml:space="preserve"> </w:t>
      </w:r>
    </w:p>
    <w:p w14:paraId="509C17E9" w14:textId="1D686C8F" w:rsidR="005832B9" w:rsidRPr="00910C37" w:rsidRDefault="008D1184" w:rsidP="00ED366B">
      <w:pPr>
        <w:pStyle w:val="FMCSAH1Autonumber"/>
        <w:rPr>
          <w:u w:val="single"/>
        </w:rPr>
      </w:pPr>
      <w:r w:rsidRPr="00B110DA">
        <w:t>DESCRIBE</w:t>
      </w:r>
      <w:r w:rsidRPr="00910C37">
        <w:t xml:space="preserve"> TESTS OF PROCEDURES OR METHODS TO BE UNDERTAKEN.</w:t>
      </w:r>
    </w:p>
    <w:p w14:paraId="0F4E354A" w14:textId="4CB80B2B" w:rsidR="00530E10" w:rsidRDefault="008B5903" w:rsidP="00ED366B">
      <w:pPr>
        <w:pStyle w:val="FMCSAText1"/>
      </w:pPr>
      <w:r>
        <w:t xml:space="preserve">The content of the </w:t>
      </w:r>
      <w:r w:rsidR="00590BBD">
        <w:t xml:space="preserve">Carrier Maintenance </w:t>
      </w:r>
      <w:r w:rsidR="002E2A44">
        <w:t>Management</w:t>
      </w:r>
      <w:r w:rsidR="00590BBD">
        <w:t xml:space="preserve"> Survey</w:t>
      </w:r>
      <w:r w:rsidR="00590BBD" w:rsidDel="00590BBD">
        <w:t xml:space="preserve"> </w:t>
      </w:r>
      <w:r w:rsidR="004E2102">
        <w:t xml:space="preserve">was informed </w:t>
      </w:r>
      <w:r w:rsidR="008F0B8F">
        <w:t>by</w:t>
      </w:r>
      <w:r>
        <w:t xml:space="preserve"> </w:t>
      </w:r>
      <w:r w:rsidR="00890586">
        <w:t>two focus groups</w:t>
      </w:r>
      <w:r w:rsidR="004E2102">
        <w:t xml:space="preserve"> conducted in an earlier task for this project. O</w:t>
      </w:r>
      <w:r w:rsidR="00A51C2F">
        <w:t>ne</w:t>
      </w:r>
      <w:r w:rsidR="00890586">
        <w:t xml:space="preserve"> </w:t>
      </w:r>
      <w:r w:rsidR="004E2102">
        <w:t>focus group comprised</w:t>
      </w:r>
      <w:r w:rsidR="00890586">
        <w:t xml:space="preserve"> representatives from the commercial truck freight transportation industry </w:t>
      </w:r>
      <w:r w:rsidR="00A51C2F">
        <w:t xml:space="preserve">and the other </w:t>
      </w:r>
      <w:r w:rsidR="004E2102">
        <w:t xml:space="preserve">comprised </w:t>
      </w:r>
      <w:r w:rsidR="00A51C2F">
        <w:t>representatives of the commercial bus passenger tr</w:t>
      </w:r>
      <w:r w:rsidR="000276F3">
        <w:t>ansportation industry</w:t>
      </w:r>
      <w:r w:rsidR="00890586">
        <w:t>.</w:t>
      </w:r>
      <w:r w:rsidR="00380241">
        <w:t xml:space="preserve"> </w:t>
      </w:r>
      <w:r w:rsidR="000276F3" w:rsidRPr="00EE1FBD">
        <w:t xml:space="preserve">VTTI </w:t>
      </w:r>
      <w:r w:rsidR="003314CE">
        <w:t xml:space="preserve">identified </w:t>
      </w:r>
      <w:r w:rsidR="000276F3">
        <w:t>and recruit</w:t>
      </w:r>
      <w:r w:rsidR="003314CE">
        <w:t>ed</w:t>
      </w:r>
      <w:r w:rsidR="000276F3">
        <w:t xml:space="preserve"> representatives considered to be “best performers” (i.e., </w:t>
      </w:r>
      <w:r w:rsidR="00300A1B">
        <w:t>carrier</w:t>
      </w:r>
      <w:r w:rsidR="000276F3" w:rsidRPr="00D739ED">
        <w:t>s with long records of safety programs that go above and beyond the minimum requirements for accountability</w:t>
      </w:r>
      <w:r w:rsidR="000276F3">
        <w:t>) to participate in the focus groups. These best performers w</w:t>
      </w:r>
      <w:r w:rsidR="003314CE">
        <w:t>ere</w:t>
      </w:r>
      <w:r w:rsidR="000276F3">
        <w:t xml:space="preserve"> identified with the help of </w:t>
      </w:r>
      <w:r w:rsidR="000276F3" w:rsidRPr="00EE1FBD">
        <w:t>organizations</w:t>
      </w:r>
      <w:r w:rsidR="000276F3">
        <w:t xml:space="preserve"> including, but not limited to, the </w:t>
      </w:r>
      <w:r w:rsidR="00AE0CC2">
        <w:t>American Trucking Association</w:t>
      </w:r>
      <w:r w:rsidR="00E35C04">
        <w:t>s</w:t>
      </w:r>
      <w:r w:rsidR="00AE0CC2">
        <w:t xml:space="preserve"> (</w:t>
      </w:r>
      <w:r w:rsidR="000276F3" w:rsidRPr="00EE1FBD">
        <w:t>ATA</w:t>
      </w:r>
      <w:r w:rsidR="00AE0CC2">
        <w:t>)</w:t>
      </w:r>
      <w:r w:rsidR="000276F3" w:rsidRPr="00EE1FBD">
        <w:t xml:space="preserve">, </w:t>
      </w:r>
      <w:r w:rsidR="003314CE">
        <w:t>the</w:t>
      </w:r>
      <w:r w:rsidR="00B54FC6">
        <w:t xml:space="preserve"> </w:t>
      </w:r>
      <w:r w:rsidR="00AE0CC2">
        <w:t>American Bus Association (</w:t>
      </w:r>
      <w:r w:rsidR="003314CE">
        <w:t>ABA</w:t>
      </w:r>
      <w:r w:rsidR="00AE0CC2">
        <w:t>)</w:t>
      </w:r>
      <w:r w:rsidR="000276F3" w:rsidRPr="00EE1FBD">
        <w:t xml:space="preserve">, </w:t>
      </w:r>
      <w:r w:rsidR="00E8126D">
        <w:t>the Commercial Vehicle Safety A</w:t>
      </w:r>
      <w:r w:rsidR="00AE0CC2">
        <w:t>lliance</w:t>
      </w:r>
      <w:r w:rsidR="00E8126D">
        <w:t xml:space="preserve"> (</w:t>
      </w:r>
      <w:r w:rsidR="000276F3" w:rsidRPr="00EE1FBD">
        <w:t>CVSA</w:t>
      </w:r>
      <w:r w:rsidR="00E8126D">
        <w:t>)</w:t>
      </w:r>
      <w:r w:rsidR="00F06FB9">
        <w:t>, and a commercial vehicle maintenance tracking technology vendor</w:t>
      </w:r>
      <w:r w:rsidR="000276F3">
        <w:t>. These organizations include</w:t>
      </w:r>
      <w:r w:rsidR="003314CE">
        <w:t>d</w:t>
      </w:r>
      <w:r w:rsidR="000276F3">
        <w:t xml:space="preserve"> </w:t>
      </w:r>
      <w:r w:rsidR="00E35C04">
        <w:t xml:space="preserve">industry </w:t>
      </w:r>
      <w:r w:rsidR="000276F3">
        <w:t xml:space="preserve">representatives that regularly experience practical </w:t>
      </w:r>
      <w:r w:rsidR="003314CE">
        <w:t xml:space="preserve">maintenance </w:t>
      </w:r>
      <w:r w:rsidR="000276F3">
        <w:t xml:space="preserve">challenges. </w:t>
      </w:r>
      <w:r w:rsidR="00F06FB9">
        <w:rPr>
          <w:rFonts w:eastAsia="MS Mincho"/>
        </w:rPr>
        <w:t>Participants in the focus groups also came from carriers of varying sizes</w:t>
      </w:r>
      <w:r w:rsidR="00E35C04">
        <w:rPr>
          <w:rFonts w:eastAsia="MS Mincho"/>
        </w:rPr>
        <w:t>,</w:t>
      </w:r>
      <w:r w:rsidR="00F06FB9">
        <w:rPr>
          <w:rFonts w:eastAsia="MS Mincho"/>
        </w:rPr>
        <w:t xml:space="preserve"> to best represent the industry. </w:t>
      </w:r>
      <w:r w:rsidR="000276F3">
        <w:t>Representatives from these stakeholder organizations</w:t>
      </w:r>
      <w:r w:rsidR="00243F0A">
        <w:t xml:space="preserve"> </w:t>
      </w:r>
      <w:r w:rsidR="003314CE">
        <w:t>were</w:t>
      </w:r>
      <w:r w:rsidR="000276F3">
        <w:t xml:space="preserve"> aware of opportunities to bring the regulations, </w:t>
      </w:r>
      <w:r w:rsidR="00AD2652">
        <w:t>best</w:t>
      </w:r>
      <w:r w:rsidR="000276F3">
        <w:t xml:space="preserve"> practices, and typical </w:t>
      </w:r>
      <w:r w:rsidR="00300A1B">
        <w:t>carrier</w:t>
      </w:r>
      <w:r w:rsidR="000276F3">
        <w:t xml:space="preserve"> operations into </w:t>
      </w:r>
      <w:r w:rsidR="00AD2652">
        <w:t>alignment</w:t>
      </w:r>
      <w:r w:rsidR="000276F3">
        <w:t xml:space="preserve">. </w:t>
      </w:r>
    </w:p>
    <w:p w14:paraId="377711F2" w14:textId="1B1C0AD7" w:rsidR="00F06FB9" w:rsidRDefault="003314CE" w:rsidP="00ED366B">
      <w:pPr>
        <w:pStyle w:val="FMCSAText1"/>
      </w:pPr>
      <w:r>
        <w:t xml:space="preserve">Additionally, prior to and during the development process for this </w:t>
      </w:r>
      <w:r w:rsidR="00E35C04">
        <w:t>ICR</w:t>
      </w:r>
      <w:r>
        <w:t>, VTTI</w:t>
      </w:r>
      <w:r w:rsidR="00F06FB9">
        <w:t xml:space="preserve"> </w:t>
      </w:r>
      <w:r w:rsidR="00530E10">
        <w:t xml:space="preserve">led presentations and discussions at </w:t>
      </w:r>
      <w:r w:rsidR="00F06FB9">
        <w:t xml:space="preserve">the following </w:t>
      </w:r>
      <w:r w:rsidR="00530E10">
        <w:t xml:space="preserve">relevant industry meetings: </w:t>
      </w:r>
    </w:p>
    <w:p w14:paraId="533086E5" w14:textId="597066F4" w:rsidR="00F06FB9" w:rsidRDefault="00530E10" w:rsidP="00ED366B">
      <w:pPr>
        <w:pStyle w:val="FMCSAListBullet1"/>
      </w:pPr>
      <w:r>
        <w:t xml:space="preserve">Transportation Research Board </w:t>
      </w:r>
      <w:r w:rsidR="008E23D5">
        <w:t>(</w:t>
      </w:r>
      <w:r>
        <w:t>January, 2017</w:t>
      </w:r>
      <w:r w:rsidR="008E23D5">
        <w:t xml:space="preserve">; </w:t>
      </w:r>
      <w:r>
        <w:t>Trucking Industry Research Committee, Truck and Bus Data Subcommittee</w:t>
      </w:r>
      <w:r w:rsidR="00F06FB9">
        <w:t>,</w:t>
      </w:r>
      <w:r>
        <w:t xml:space="preserve"> Motorcoach Safety Subcommittee)</w:t>
      </w:r>
      <w:r w:rsidR="00E35C04">
        <w:t>.</w:t>
      </w:r>
    </w:p>
    <w:p w14:paraId="1940BD97" w14:textId="4978BD4F" w:rsidR="00F06FB9" w:rsidRDefault="00A75ABF" w:rsidP="00ED366B">
      <w:pPr>
        <w:pStyle w:val="FMCSAListBullet1"/>
      </w:pPr>
      <w:r>
        <w:t>ABA</w:t>
      </w:r>
      <w:r w:rsidR="00530E10">
        <w:t xml:space="preserve"> Marketplace</w:t>
      </w:r>
      <w:r w:rsidR="008E23D5">
        <w:t xml:space="preserve"> (</w:t>
      </w:r>
      <w:r w:rsidR="00530E10">
        <w:t>January, 2017</w:t>
      </w:r>
      <w:r w:rsidR="008E23D5">
        <w:t xml:space="preserve">; </w:t>
      </w:r>
      <w:r w:rsidR="00530E10">
        <w:t xml:space="preserve">Bus Maintenance and Repair Council </w:t>
      </w:r>
      <w:r w:rsidR="008E23D5">
        <w:t>[</w:t>
      </w:r>
      <w:r w:rsidR="00530E10">
        <w:t>BusMARC</w:t>
      </w:r>
      <w:r w:rsidR="008E23D5">
        <w:t>]</w:t>
      </w:r>
      <w:r w:rsidR="00530E10">
        <w:t>)</w:t>
      </w:r>
      <w:r w:rsidR="00E35C04">
        <w:t>.</w:t>
      </w:r>
    </w:p>
    <w:p w14:paraId="14DFB0D5" w14:textId="4E6B244A" w:rsidR="00F06FB9" w:rsidRDefault="00530E10" w:rsidP="00ED366B">
      <w:pPr>
        <w:pStyle w:val="FMCSAListBullet1"/>
      </w:pPr>
      <w:r>
        <w:t xml:space="preserve">ATA Technology Maintenance Council </w:t>
      </w:r>
      <w:r w:rsidR="008E23D5">
        <w:t>(</w:t>
      </w:r>
      <w:r>
        <w:t>February, 2017</w:t>
      </w:r>
      <w:r w:rsidR="008E23D5">
        <w:t>)</w:t>
      </w:r>
      <w:r w:rsidR="00E35C04">
        <w:t>.</w:t>
      </w:r>
    </w:p>
    <w:p w14:paraId="59990278" w14:textId="75716D70" w:rsidR="00F06FB9" w:rsidRDefault="00530E10" w:rsidP="00ED366B">
      <w:pPr>
        <w:pStyle w:val="FMCSAListBullet1"/>
      </w:pPr>
      <w:r>
        <w:t xml:space="preserve">Mid-America Truck Show, Seminar </w:t>
      </w:r>
      <w:r w:rsidR="008E23D5">
        <w:t>(</w:t>
      </w:r>
      <w:r>
        <w:t>March, 2017</w:t>
      </w:r>
      <w:r w:rsidR="008E23D5">
        <w:t>)</w:t>
      </w:r>
      <w:r w:rsidR="00E35C04">
        <w:t>.</w:t>
      </w:r>
    </w:p>
    <w:p w14:paraId="594BA74F" w14:textId="3E8BF4E5" w:rsidR="00F06FB9" w:rsidRDefault="00530E10" w:rsidP="00ED366B">
      <w:pPr>
        <w:pStyle w:val="FMCSAListBullet1"/>
      </w:pPr>
      <w:r>
        <w:t xml:space="preserve">ATA Technical Advisory Group Meeting </w:t>
      </w:r>
      <w:r w:rsidR="008E23D5">
        <w:t>(</w:t>
      </w:r>
      <w:r>
        <w:t>June, 2017</w:t>
      </w:r>
      <w:r w:rsidR="008E23D5">
        <w:t>)</w:t>
      </w:r>
      <w:r w:rsidR="00E35C04">
        <w:t>.</w:t>
      </w:r>
    </w:p>
    <w:p w14:paraId="7878E497" w14:textId="4AAB6F72" w:rsidR="00797AC9" w:rsidRPr="00F00FDD" w:rsidRDefault="00E35C04" w:rsidP="00E35C04">
      <w:pPr>
        <w:pStyle w:val="FMCSAText112above"/>
      </w:pPr>
      <w:r>
        <w:t>VTTI believes that the two</w:t>
      </w:r>
      <w:r w:rsidR="00530E10" w:rsidRPr="00F00FDD">
        <w:t xml:space="preserve"> </w:t>
      </w:r>
      <w:r w:rsidR="00B0011B" w:rsidRPr="00F00FDD">
        <w:t>focus groups</w:t>
      </w:r>
      <w:r>
        <w:t xml:space="preserve"> and industry interactions described above</w:t>
      </w:r>
      <w:r w:rsidR="003314CE" w:rsidRPr="00F00FDD">
        <w:t xml:space="preserve"> increase the chances of succeeding in </w:t>
      </w:r>
      <w:r w:rsidRPr="00F00FDD">
        <w:t>th</w:t>
      </w:r>
      <w:r>
        <w:t>is</w:t>
      </w:r>
      <w:r w:rsidRPr="00F00FDD">
        <w:t xml:space="preserve"> </w:t>
      </w:r>
      <w:r w:rsidR="00E61B3B" w:rsidRPr="00F00FDD">
        <w:t>information collection effort</w:t>
      </w:r>
      <w:r w:rsidR="003314CE" w:rsidRPr="00F00FDD">
        <w:t xml:space="preserve">. </w:t>
      </w:r>
    </w:p>
    <w:p w14:paraId="2E3FE407" w14:textId="715B42A1" w:rsidR="008D1184" w:rsidRPr="00910C37" w:rsidRDefault="008D1184" w:rsidP="00ED366B">
      <w:pPr>
        <w:pStyle w:val="FMCSAH1Autonumber"/>
      </w:pPr>
      <w:r w:rsidRPr="00910C37">
        <w:t xml:space="preserve">PROVIDE NAME AND </w:t>
      </w:r>
      <w:r w:rsidR="00380241" w:rsidRPr="00910C37">
        <w:t>TELEPHONE NUMBEER OF INDIVIDUAL</w:t>
      </w:r>
      <w:r w:rsidRPr="00910C37">
        <w:t>S WHO WERE CONSULTED ON STATICTICAL ASPECTS OF THE INFORMATION COLLECTION AN</w:t>
      </w:r>
      <w:r w:rsidR="006B5201" w:rsidRPr="00910C37">
        <w:t>D WHO WILL ACTUALLY COLLECT AND/</w:t>
      </w:r>
      <w:r w:rsidR="00D90BB2" w:rsidRPr="00910C37">
        <w:t>OR ANALYZE THE INFORMATION</w:t>
      </w:r>
    </w:p>
    <w:p w14:paraId="641BB74F" w14:textId="2DDF4973" w:rsidR="008D1184" w:rsidRDefault="008D1184" w:rsidP="00ED366B">
      <w:pPr>
        <w:pStyle w:val="FMCSAText1"/>
      </w:pPr>
      <w:r w:rsidRPr="008149FC">
        <w:t xml:space="preserve">Project </w:t>
      </w:r>
      <w:r w:rsidR="00F00FDD">
        <w:t>l</w:t>
      </w:r>
      <w:r w:rsidRPr="008149FC">
        <w:t>eads for this i</w:t>
      </w:r>
      <w:r w:rsidR="00D90BB2" w:rsidRPr="008149FC">
        <w:t xml:space="preserve">nformation collection request: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06FB9" w14:paraId="0FC1ACB5" w14:textId="77777777" w:rsidTr="00B4349A">
        <w:tc>
          <w:tcPr>
            <w:tcW w:w="4675" w:type="dxa"/>
          </w:tcPr>
          <w:p w14:paraId="6BD8117C" w14:textId="77777777" w:rsidR="00F06FB9" w:rsidRDefault="00F06FB9" w:rsidP="00631E5A">
            <w:r>
              <w:t>Quon Y. Kwan</w:t>
            </w:r>
          </w:p>
          <w:p w14:paraId="5B23ABFF" w14:textId="77777777" w:rsidR="00F06FB9" w:rsidRDefault="00F06FB9" w:rsidP="00631E5A">
            <w:r w:rsidRPr="008149FC">
              <w:t>Program Manager</w:t>
            </w:r>
            <w:r>
              <w:t>, Technology Division</w:t>
            </w:r>
          </w:p>
          <w:p w14:paraId="028A297C" w14:textId="77777777" w:rsidR="00F06FB9" w:rsidRDefault="00F06FB9" w:rsidP="00631E5A">
            <w:r w:rsidRPr="00F616B5">
              <w:t>Federal Motor Carrier Safety Admin</w:t>
            </w:r>
            <w:r w:rsidRPr="00B63F29">
              <w:t>istration</w:t>
            </w:r>
          </w:p>
          <w:p w14:paraId="09663758" w14:textId="77777777" w:rsidR="00F06FB9" w:rsidRDefault="00F06FB9" w:rsidP="00631E5A">
            <w:r w:rsidRPr="008149FC">
              <w:t>1400 New Jersey Ave., SE</w:t>
            </w:r>
            <w:r>
              <w:tab/>
            </w:r>
          </w:p>
          <w:p w14:paraId="3165CE6A" w14:textId="77777777" w:rsidR="00F06FB9" w:rsidRDefault="00F06FB9" w:rsidP="00631E5A">
            <w:r>
              <w:t xml:space="preserve">Washington, DC  </w:t>
            </w:r>
            <w:r w:rsidRPr="008149FC">
              <w:t>20590</w:t>
            </w:r>
          </w:p>
          <w:p w14:paraId="29AC7FC2" w14:textId="77777777" w:rsidR="00F06FB9" w:rsidRDefault="00F06FB9" w:rsidP="00631E5A">
            <w:r w:rsidRPr="008149FC">
              <w:t>(202) 385-2389</w:t>
            </w:r>
          </w:p>
          <w:p w14:paraId="7A569303" w14:textId="59ADF61A" w:rsidR="00F06FB9" w:rsidRDefault="00F06FB9" w:rsidP="00631E5A">
            <w:r>
              <w:t>quon.kwan</w:t>
            </w:r>
            <w:r w:rsidRPr="00530E10">
              <w:t>@dot.gov</w:t>
            </w:r>
          </w:p>
        </w:tc>
        <w:tc>
          <w:tcPr>
            <w:tcW w:w="4675" w:type="dxa"/>
          </w:tcPr>
          <w:p w14:paraId="6ADCF02F" w14:textId="77777777" w:rsidR="00F06FB9" w:rsidRPr="00F616B5" w:rsidRDefault="00F06FB9" w:rsidP="00631E5A">
            <w:r>
              <w:t>Andrew Krum</w:t>
            </w:r>
          </w:p>
          <w:p w14:paraId="38F72134" w14:textId="6C1FA27C" w:rsidR="00F06FB9" w:rsidRPr="00F616B5" w:rsidRDefault="00F06FB9" w:rsidP="00631E5A">
            <w:r>
              <w:t>Principal Investigator</w:t>
            </w:r>
          </w:p>
          <w:p w14:paraId="7BC1918B" w14:textId="14A95939" w:rsidR="00F06FB9" w:rsidRPr="000A4AA5" w:rsidRDefault="00F06FB9" w:rsidP="00631E5A">
            <w:r>
              <w:t>Virginia Tech Transportation Institute</w:t>
            </w:r>
          </w:p>
          <w:p w14:paraId="4BF9708A" w14:textId="3FD0A205" w:rsidR="00F06FB9" w:rsidRDefault="00F06FB9" w:rsidP="00631E5A">
            <w:r>
              <w:t xml:space="preserve">3500 Transportation Research Plaza </w:t>
            </w:r>
          </w:p>
          <w:p w14:paraId="3B5F3F77" w14:textId="41E46A24" w:rsidR="00F06FB9" w:rsidRPr="00B01FB7" w:rsidRDefault="00F06FB9" w:rsidP="00631E5A">
            <w:r>
              <w:t>Blacksburg, VA 24061</w:t>
            </w:r>
          </w:p>
          <w:p w14:paraId="50129032" w14:textId="72C8B620" w:rsidR="00F06FB9" w:rsidRPr="00B01FB7" w:rsidRDefault="00F06FB9" w:rsidP="00631E5A">
            <w:r w:rsidRPr="00B01FB7">
              <w:t>(</w:t>
            </w:r>
            <w:r>
              <w:t>540</w:t>
            </w:r>
            <w:r w:rsidRPr="00B01FB7">
              <w:t xml:space="preserve">) </w:t>
            </w:r>
            <w:r>
              <w:t>231-0353</w:t>
            </w:r>
          </w:p>
          <w:p w14:paraId="6652C0F7" w14:textId="6A117CDE" w:rsidR="00631E5A" w:rsidRDefault="0012332E" w:rsidP="00E35C04">
            <w:hyperlink r:id="rId9" w:history="1">
              <w:r w:rsidR="00631E5A" w:rsidRPr="000A1000">
                <w:rPr>
                  <w:rStyle w:val="Hyperlink"/>
                </w:rPr>
                <w:t>akrum@vtti.vt.edu</w:t>
              </w:r>
            </w:hyperlink>
          </w:p>
        </w:tc>
      </w:tr>
      <w:tr w:rsidR="00F06FB9" w14:paraId="399CA869" w14:textId="77777777" w:rsidTr="00B4349A">
        <w:tc>
          <w:tcPr>
            <w:tcW w:w="4675" w:type="dxa"/>
          </w:tcPr>
          <w:p w14:paraId="59BC3E23" w14:textId="77777777" w:rsidR="00F06FB9" w:rsidRDefault="00F06FB9" w:rsidP="00631E5A">
            <w:r>
              <w:t>Rich Hanowski, Ph.D</w:t>
            </w:r>
          </w:p>
          <w:p w14:paraId="25A8AF6A" w14:textId="77777777" w:rsidR="00F06FB9" w:rsidRDefault="00F06FB9" w:rsidP="00631E5A">
            <w:r>
              <w:t>Principal Investigator</w:t>
            </w:r>
          </w:p>
          <w:p w14:paraId="535E4229" w14:textId="77777777" w:rsidR="00F06FB9" w:rsidRDefault="00F06FB9" w:rsidP="00631E5A">
            <w:r>
              <w:t>Virginia Tech Transportation Institute</w:t>
            </w:r>
          </w:p>
          <w:p w14:paraId="621CF1C3" w14:textId="77777777" w:rsidR="00F06FB9" w:rsidRDefault="00F06FB9" w:rsidP="00631E5A">
            <w:r>
              <w:t>3500 Transportation Research Plaza</w:t>
            </w:r>
            <w:r>
              <w:tab/>
            </w:r>
          </w:p>
          <w:p w14:paraId="0B73C200" w14:textId="77777777" w:rsidR="00F06FB9" w:rsidRDefault="00F06FB9" w:rsidP="00631E5A">
            <w:r>
              <w:t>Blacksburg, VA 24061</w:t>
            </w:r>
          </w:p>
          <w:p w14:paraId="72E62CA6" w14:textId="0F20C6F2" w:rsidR="00F06FB9" w:rsidRDefault="00F06FB9" w:rsidP="00631E5A">
            <w:r>
              <w:t>(</w:t>
            </w:r>
            <w:r w:rsidRPr="00E8126D">
              <w:t>540) 231-1513</w:t>
            </w:r>
          </w:p>
          <w:p w14:paraId="140B6197" w14:textId="0674A84C" w:rsidR="00F06FB9" w:rsidRDefault="00F06FB9" w:rsidP="00631E5A">
            <w:r w:rsidRPr="00E8126D">
              <w:t>rhanowski@vtti.vt.edu</w:t>
            </w:r>
          </w:p>
        </w:tc>
        <w:tc>
          <w:tcPr>
            <w:tcW w:w="4675" w:type="dxa"/>
          </w:tcPr>
          <w:p w14:paraId="5FD120C0" w14:textId="381E168E" w:rsidR="00F06FB9" w:rsidRPr="00F616B5" w:rsidRDefault="00F06FB9" w:rsidP="00631E5A">
            <w:r>
              <w:t>Feng Guo, Ph.D.</w:t>
            </w:r>
          </w:p>
          <w:p w14:paraId="74E24CD9" w14:textId="3C3467CF" w:rsidR="00F06FB9" w:rsidRPr="00F616B5" w:rsidRDefault="00F06FB9" w:rsidP="00631E5A">
            <w:r>
              <w:t>Statistician</w:t>
            </w:r>
          </w:p>
          <w:p w14:paraId="28AB1EA3" w14:textId="417F3642" w:rsidR="00F06FB9" w:rsidRPr="000A4AA5" w:rsidRDefault="00F06FB9" w:rsidP="00631E5A">
            <w:r>
              <w:t>Virginia Tech Transportation Institute</w:t>
            </w:r>
          </w:p>
          <w:p w14:paraId="47C32C28" w14:textId="48515572" w:rsidR="00F06FB9" w:rsidRDefault="00F06FB9" w:rsidP="00631E5A">
            <w:r>
              <w:t xml:space="preserve">3500 Transportation Research Plaza </w:t>
            </w:r>
          </w:p>
          <w:p w14:paraId="2581C550" w14:textId="7347DD96" w:rsidR="00F06FB9" w:rsidRPr="00B01FB7" w:rsidRDefault="00F06FB9" w:rsidP="00631E5A">
            <w:r>
              <w:t>Blacksburg, VA 24061</w:t>
            </w:r>
          </w:p>
          <w:p w14:paraId="7E7B4C2D" w14:textId="306BAD73" w:rsidR="00F06FB9" w:rsidRPr="00B01FB7" w:rsidRDefault="00F06FB9" w:rsidP="00631E5A">
            <w:r>
              <w:t xml:space="preserve">(540) </w:t>
            </w:r>
            <w:r w:rsidRPr="00E8126D">
              <w:t>231-1038</w:t>
            </w:r>
          </w:p>
          <w:p w14:paraId="13AB9C6C" w14:textId="5A1E0C4C" w:rsidR="00F06FB9" w:rsidRDefault="0012332E" w:rsidP="00631E5A">
            <w:hyperlink r:id="rId10" w:history="1">
              <w:r w:rsidR="00E642C7" w:rsidRPr="00924DC8">
                <w:rPr>
                  <w:rStyle w:val="Hyperlink"/>
                </w:rPr>
                <w:t>fguo@vtti.vt.edu</w:t>
              </w:r>
            </w:hyperlink>
          </w:p>
        </w:tc>
      </w:tr>
    </w:tbl>
    <w:p w14:paraId="263D5DA8" w14:textId="1904DAE6" w:rsidR="00816BCE" w:rsidRPr="00631E5A" w:rsidRDefault="00816BCE" w:rsidP="00631E5A"/>
    <w:sectPr w:rsidR="00816BCE" w:rsidRPr="00631E5A" w:rsidSect="0017605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7BD38" w14:textId="77777777" w:rsidR="00765B69" w:rsidRDefault="00765B69" w:rsidP="0033216C">
      <w:r>
        <w:separator/>
      </w:r>
    </w:p>
  </w:endnote>
  <w:endnote w:type="continuationSeparator" w:id="0">
    <w:p w14:paraId="0B990D3D" w14:textId="77777777" w:rsidR="00765B69" w:rsidRDefault="00765B69" w:rsidP="0033216C">
      <w:r>
        <w:continuationSeparator/>
      </w:r>
    </w:p>
  </w:endnote>
  <w:endnote w:type="continuationNotice" w:id="1">
    <w:p w14:paraId="7C91B115" w14:textId="77777777" w:rsidR="00765B69" w:rsidRDefault="0076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panose1 w:val="020B07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BF63" w14:textId="59A24AB5" w:rsidR="00D10A74" w:rsidRDefault="00D10A74" w:rsidP="00B4349A">
    <w:pPr>
      <w:pStyle w:val="Footer"/>
    </w:pPr>
    <w:r>
      <w:fldChar w:fldCharType="begin"/>
    </w:r>
    <w:r>
      <w:instrText xml:space="preserve"> PAGE   \* MERGEFORMAT </w:instrText>
    </w:r>
    <w:r>
      <w:fldChar w:fldCharType="separate"/>
    </w:r>
    <w:r w:rsidR="0012332E">
      <w:rPr>
        <w:noProof/>
      </w:rPr>
      <w:t>1</w:t>
    </w:r>
    <w:r>
      <w:fldChar w:fldCharType="end"/>
    </w:r>
  </w:p>
  <w:p w14:paraId="4FE70039" w14:textId="77777777" w:rsidR="00D10A74" w:rsidRDefault="00D10A74" w:rsidP="00332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303EF" w14:textId="77777777" w:rsidR="00765B69" w:rsidRDefault="00765B69" w:rsidP="0033216C">
      <w:r>
        <w:separator/>
      </w:r>
    </w:p>
  </w:footnote>
  <w:footnote w:type="continuationSeparator" w:id="0">
    <w:p w14:paraId="21B9461F" w14:textId="77777777" w:rsidR="00765B69" w:rsidRDefault="00765B69" w:rsidP="0033216C">
      <w:r>
        <w:continuationSeparator/>
      </w:r>
    </w:p>
  </w:footnote>
  <w:footnote w:type="continuationNotice" w:id="1">
    <w:p w14:paraId="01FF4313" w14:textId="77777777" w:rsidR="00765B69" w:rsidRDefault="00765B69"/>
  </w:footnote>
  <w:footnote w:id="2">
    <w:p w14:paraId="09E366AB" w14:textId="2148295A" w:rsidR="00D10A74" w:rsidRDefault="00D10A74">
      <w:pPr>
        <w:pStyle w:val="FootnoteText"/>
      </w:pPr>
      <w:r>
        <w:rPr>
          <w:rStyle w:val="FootnoteReference"/>
        </w:rPr>
        <w:footnoteRef/>
      </w:r>
      <w:r>
        <w:t xml:space="preserve"> </w:t>
      </w:r>
      <w:r w:rsidRPr="00EE75B5">
        <w:t>An intervention is an action against a carrier taken by FMCSA or a state commercial vehicle enforcement agency in the form of a warning letter, on-site or off-site investigation,</w:t>
      </w:r>
      <w:r>
        <w:t xml:space="preserve"> nonrated review,</w:t>
      </w:r>
      <w:r w:rsidRPr="00EE75B5">
        <w:t xml:space="preserve"> or other follow-on enforcement action.</w:t>
      </w:r>
      <w:r>
        <w:t xml:space="preserve">  </w:t>
      </w:r>
      <w:r w:rsidRPr="00CC4BD1">
        <w:t>For the purpose of this study, targeted roadside inspections, cargo tank facility reviews, shipper reviews, terminal investigations, and security contact reviews are not considered interventions.</w:t>
      </w:r>
    </w:p>
  </w:footnote>
  <w:footnote w:id="3">
    <w:p w14:paraId="44467464" w14:textId="2C3165C5" w:rsidR="00D10A74" w:rsidRDefault="00D10A74">
      <w:pPr>
        <w:pStyle w:val="FootnoteText"/>
      </w:pPr>
      <w:r>
        <w:rPr>
          <w:rStyle w:val="FootnoteReference"/>
        </w:rPr>
        <w:footnoteRef/>
      </w:r>
      <w:r>
        <w:t xml:space="preserve"> FMCSA, MCMIS, data snapshot as of December 30,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BB6E5" w14:textId="3076CCE2" w:rsidR="00D10A74" w:rsidRDefault="00D10A74" w:rsidP="00ED366B">
    <w:pPr>
      <w:pStyle w:val="Header"/>
      <w:jc w:val="right"/>
    </w:pPr>
    <w:r>
      <w:tab/>
      <w:t>Version 17.</w:t>
    </w:r>
    <w:r w:rsidR="0019485D">
      <w:t>5</w:t>
    </w:r>
  </w:p>
  <w:p w14:paraId="52D43FF7" w14:textId="77777777" w:rsidR="00D10A74" w:rsidRDefault="00D10A74" w:rsidP="00332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2646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6266C0"/>
    <w:multiLevelType w:val="hybridMultilevel"/>
    <w:tmpl w:val="4D0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213C3"/>
    <w:multiLevelType w:val="hybridMultilevel"/>
    <w:tmpl w:val="D924E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A89777A"/>
    <w:multiLevelType w:val="hybridMultilevel"/>
    <w:tmpl w:val="49222A4E"/>
    <w:lvl w:ilvl="0" w:tplc="65E22C0C">
      <w:start w:val="1"/>
      <w:numFmt w:val="bullet"/>
      <w:pStyle w:val="FMCSABullet"/>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6">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20"/>
  </w:num>
  <w:num w:numId="4">
    <w:abstractNumId w:val="15"/>
  </w:num>
  <w:num w:numId="5">
    <w:abstractNumId w:val="9"/>
  </w:num>
  <w:num w:numId="6">
    <w:abstractNumId w:val="1"/>
  </w:num>
  <w:num w:numId="7">
    <w:abstractNumId w:val="16"/>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8"/>
  </w:num>
  <w:num w:numId="12">
    <w:abstractNumId w:val="13"/>
  </w:num>
  <w:num w:numId="13">
    <w:abstractNumId w:val="4"/>
  </w:num>
  <w:num w:numId="14">
    <w:abstractNumId w:val="14"/>
    <w:lvlOverride w:ilvl="0">
      <w:startOverride w:val="1"/>
    </w:lvlOverride>
  </w:num>
  <w:num w:numId="15">
    <w:abstractNumId w:val="5"/>
  </w:num>
  <w:num w:numId="16">
    <w:abstractNumId w:val="2"/>
  </w:num>
  <w:num w:numId="17">
    <w:abstractNumId w:val="14"/>
  </w:num>
  <w:num w:numId="18">
    <w:abstractNumId w:val="7"/>
  </w:num>
  <w:num w:numId="19">
    <w:abstractNumId w:val="6"/>
  </w:num>
  <w:num w:numId="20">
    <w:abstractNumId w:val="19"/>
  </w:num>
  <w:num w:numId="21">
    <w:abstractNumId w:val="3"/>
  </w:num>
  <w:num w:numId="22">
    <w:abstractNumId w:val="8"/>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84"/>
    <w:rsid w:val="00003CE2"/>
    <w:rsid w:val="000139D8"/>
    <w:rsid w:val="00015DC6"/>
    <w:rsid w:val="00017F3A"/>
    <w:rsid w:val="00020333"/>
    <w:rsid w:val="00025E0A"/>
    <w:rsid w:val="000270C2"/>
    <w:rsid w:val="000276F3"/>
    <w:rsid w:val="000321EF"/>
    <w:rsid w:val="0003511C"/>
    <w:rsid w:val="000357E3"/>
    <w:rsid w:val="00036851"/>
    <w:rsid w:val="00037706"/>
    <w:rsid w:val="00040F36"/>
    <w:rsid w:val="000507E3"/>
    <w:rsid w:val="00060DEF"/>
    <w:rsid w:val="00060FB2"/>
    <w:rsid w:val="0006308D"/>
    <w:rsid w:val="00071C95"/>
    <w:rsid w:val="000722E8"/>
    <w:rsid w:val="000724C6"/>
    <w:rsid w:val="00072AC5"/>
    <w:rsid w:val="00075324"/>
    <w:rsid w:val="00076DFE"/>
    <w:rsid w:val="000914C0"/>
    <w:rsid w:val="000A710D"/>
    <w:rsid w:val="000B0A3A"/>
    <w:rsid w:val="000B15F1"/>
    <w:rsid w:val="000C49E6"/>
    <w:rsid w:val="000C6A6F"/>
    <w:rsid w:val="000C75E1"/>
    <w:rsid w:val="000C7B3F"/>
    <w:rsid w:val="000C7F0A"/>
    <w:rsid w:val="000D1697"/>
    <w:rsid w:val="000D201C"/>
    <w:rsid w:val="000D4859"/>
    <w:rsid w:val="000D590C"/>
    <w:rsid w:val="000D7ED7"/>
    <w:rsid w:val="000E0821"/>
    <w:rsid w:val="000E3182"/>
    <w:rsid w:val="000E46C8"/>
    <w:rsid w:val="000E5F4B"/>
    <w:rsid w:val="000E6026"/>
    <w:rsid w:val="000E6DC7"/>
    <w:rsid w:val="000F0074"/>
    <w:rsid w:val="000F3014"/>
    <w:rsid w:val="000F7E1E"/>
    <w:rsid w:val="00104694"/>
    <w:rsid w:val="0010564E"/>
    <w:rsid w:val="001064FD"/>
    <w:rsid w:val="001143A2"/>
    <w:rsid w:val="001152CD"/>
    <w:rsid w:val="00117933"/>
    <w:rsid w:val="0012332E"/>
    <w:rsid w:val="0012362F"/>
    <w:rsid w:val="00125150"/>
    <w:rsid w:val="00125434"/>
    <w:rsid w:val="00125D06"/>
    <w:rsid w:val="00127703"/>
    <w:rsid w:val="00130126"/>
    <w:rsid w:val="00131F33"/>
    <w:rsid w:val="00132ECC"/>
    <w:rsid w:val="001357CC"/>
    <w:rsid w:val="00135865"/>
    <w:rsid w:val="00140731"/>
    <w:rsid w:val="00140971"/>
    <w:rsid w:val="00140C67"/>
    <w:rsid w:val="0014762B"/>
    <w:rsid w:val="00150198"/>
    <w:rsid w:val="00151ADD"/>
    <w:rsid w:val="0015212A"/>
    <w:rsid w:val="00154DAF"/>
    <w:rsid w:val="00157681"/>
    <w:rsid w:val="001610AA"/>
    <w:rsid w:val="00162E9E"/>
    <w:rsid w:val="00163470"/>
    <w:rsid w:val="0016684B"/>
    <w:rsid w:val="00167992"/>
    <w:rsid w:val="001716A5"/>
    <w:rsid w:val="0017203B"/>
    <w:rsid w:val="00172921"/>
    <w:rsid w:val="00172FD7"/>
    <w:rsid w:val="00173B14"/>
    <w:rsid w:val="00175098"/>
    <w:rsid w:val="00175C00"/>
    <w:rsid w:val="00176056"/>
    <w:rsid w:val="00176F8A"/>
    <w:rsid w:val="00177D9D"/>
    <w:rsid w:val="00182330"/>
    <w:rsid w:val="00190EC1"/>
    <w:rsid w:val="0019485D"/>
    <w:rsid w:val="001A161B"/>
    <w:rsid w:val="001A3C7B"/>
    <w:rsid w:val="001A405E"/>
    <w:rsid w:val="001B0FF7"/>
    <w:rsid w:val="001B419A"/>
    <w:rsid w:val="001B43D4"/>
    <w:rsid w:val="001B478C"/>
    <w:rsid w:val="001B57E6"/>
    <w:rsid w:val="001C048A"/>
    <w:rsid w:val="001C75B8"/>
    <w:rsid w:val="001D37FB"/>
    <w:rsid w:val="001D4AC2"/>
    <w:rsid w:val="001D4D5D"/>
    <w:rsid w:val="001F436F"/>
    <w:rsid w:val="001F710F"/>
    <w:rsid w:val="00200D85"/>
    <w:rsid w:val="0020115A"/>
    <w:rsid w:val="00202187"/>
    <w:rsid w:val="00202C89"/>
    <w:rsid w:val="0020690A"/>
    <w:rsid w:val="0021375B"/>
    <w:rsid w:val="00224B15"/>
    <w:rsid w:val="002349C8"/>
    <w:rsid w:val="00236DAC"/>
    <w:rsid w:val="00237070"/>
    <w:rsid w:val="00243F0A"/>
    <w:rsid w:val="00247947"/>
    <w:rsid w:val="00247C9D"/>
    <w:rsid w:val="00254110"/>
    <w:rsid w:val="00255C36"/>
    <w:rsid w:val="00261E1A"/>
    <w:rsid w:val="00267BDE"/>
    <w:rsid w:val="002835BD"/>
    <w:rsid w:val="00283620"/>
    <w:rsid w:val="002905C2"/>
    <w:rsid w:val="002926FB"/>
    <w:rsid w:val="00292DA4"/>
    <w:rsid w:val="002A0FC0"/>
    <w:rsid w:val="002A144B"/>
    <w:rsid w:val="002A48A9"/>
    <w:rsid w:val="002A5BAC"/>
    <w:rsid w:val="002B434D"/>
    <w:rsid w:val="002B7E81"/>
    <w:rsid w:val="002C4654"/>
    <w:rsid w:val="002C5BDA"/>
    <w:rsid w:val="002C7186"/>
    <w:rsid w:val="002D4306"/>
    <w:rsid w:val="002D6E0C"/>
    <w:rsid w:val="002D787D"/>
    <w:rsid w:val="002E0FC2"/>
    <w:rsid w:val="002E2A44"/>
    <w:rsid w:val="002E5341"/>
    <w:rsid w:val="002F103F"/>
    <w:rsid w:val="002F20C9"/>
    <w:rsid w:val="002F33B1"/>
    <w:rsid w:val="002F4C2D"/>
    <w:rsid w:val="002F6277"/>
    <w:rsid w:val="00300029"/>
    <w:rsid w:val="00300A1B"/>
    <w:rsid w:val="00302A9E"/>
    <w:rsid w:val="00313351"/>
    <w:rsid w:val="00320873"/>
    <w:rsid w:val="00321AE3"/>
    <w:rsid w:val="00327C8F"/>
    <w:rsid w:val="003314CE"/>
    <w:rsid w:val="0033216C"/>
    <w:rsid w:val="0033254C"/>
    <w:rsid w:val="00332E69"/>
    <w:rsid w:val="0033305A"/>
    <w:rsid w:val="0033409C"/>
    <w:rsid w:val="0033550A"/>
    <w:rsid w:val="00340F42"/>
    <w:rsid w:val="00341E02"/>
    <w:rsid w:val="00345112"/>
    <w:rsid w:val="00357370"/>
    <w:rsid w:val="0036092D"/>
    <w:rsid w:val="00362D61"/>
    <w:rsid w:val="003712F0"/>
    <w:rsid w:val="00374A46"/>
    <w:rsid w:val="0037665F"/>
    <w:rsid w:val="0038004C"/>
    <w:rsid w:val="00380241"/>
    <w:rsid w:val="003805DC"/>
    <w:rsid w:val="00382480"/>
    <w:rsid w:val="00385188"/>
    <w:rsid w:val="003912A5"/>
    <w:rsid w:val="00395F3C"/>
    <w:rsid w:val="00396B16"/>
    <w:rsid w:val="003A32F4"/>
    <w:rsid w:val="003A5D17"/>
    <w:rsid w:val="003A6E83"/>
    <w:rsid w:val="003A7821"/>
    <w:rsid w:val="003B30DA"/>
    <w:rsid w:val="003B4D08"/>
    <w:rsid w:val="003B5872"/>
    <w:rsid w:val="003C271C"/>
    <w:rsid w:val="003C3CFA"/>
    <w:rsid w:val="003D5A03"/>
    <w:rsid w:val="003E4A3F"/>
    <w:rsid w:val="003E6BE9"/>
    <w:rsid w:val="003E7C82"/>
    <w:rsid w:val="003F2F05"/>
    <w:rsid w:val="003F3B37"/>
    <w:rsid w:val="003F76F9"/>
    <w:rsid w:val="003F7FB9"/>
    <w:rsid w:val="004028E8"/>
    <w:rsid w:val="00405C80"/>
    <w:rsid w:val="0040763B"/>
    <w:rsid w:val="00420166"/>
    <w:rsid w:val="00431E20"/>
    <w:rsid w:val="004351A5"/>
    <w:rsid w:val="0043716C"/>
    <w:rsid w:val="004374E2"/>
    <w:rsid w:val="004417BF"/>
    <w:rsid w:val="00445469"/>
    <w:rsid w:val="00450207"/>
    <w:rsid w:val="004539A6"/>
    <w:rsid w:val="00455059"/>
    <w:rsid w:val="00455218"/>
    <w:rsid w:val="00461A00"/>
    <w:rsid w:val="004627BB"/>
    <w:rsid w:val="00463F2B"/>
    <w:rsid w:val="00470D69"/>
    <w:rsid w:val="00492078"/>
    <w:rsid w:val="00494048"/>
    <w:rsid w:val="004B5BDF"/>
    <w:rsid w:val="004B77F3"/>
    <w:rsid w:val="004B7D7D"/>
    <w:rsid w:val="004E2102"/>
    <w:rsid w:val="004E54A7"/>
    <w:rsid w:val="004E5BFC"/>
    <w:rsid w:val="004E7ABF"/>
    <w:rsid w:val="004F1A52"/>
    <w:rsid w:val="005130A2"/>
    <w:rsid w:val="00521BE4"/>
    <w:rsid w:val="00526E11"/>
    <w:rsid w:val="00530A9D"/>
    <w:rsid w:val="00530E10"/>
    <w:rsid w:val="00534A48"/>
    <w:rsid w:val="00534BB4"/>
    <w:rsid w:val="00535DFE"/>
    <w:rsid w:val="00537E17"/>
    <w:rsid w:val="00542D02"/>
    <w:rsid w:val="00544475"/>
    <w:rsid w:val="00544EB5"/>
    <w:rsid w:val="005508BB"/>
    <w:rsid w:val="00554EE5"/>
    <w:rsid w:val="00562F8E"/>
    <w:rsid w:val="00566BF1"/>
    <w:rsid w:val="00566E24"/>
    <w:rsid w:val="00567718"/>
    <w:rsid w:val="00571BD9"/>
    <w:rsid w:val="00574E6A"/>
    <w:rsid w:val="0058089D"/>
    <w:rsid w:val="00582CE4"/>
    <w:rsid w:val="005832B9"/>
    <w:rsid w:val="00586CD8"/>
    <w:rsid w:val="00590BBD"/>
    <w:rsid w:val="0059366E"/>
    <w:rsid w:val="005969FA"/>
    <w:rsid w:val="005A79A4"/>
    <w:rsid w:val="005B134C"/>
    <w:rsid w:val="005B13B3"/>
    <w:rsid w:val="005B1423"/>
    <w:rsid w:val="005C16C8"/>
    <w:rsid w:val="005C29FF"/>
    <w:rsid w:val="005C3773"/>
    <w:rsid w:val="005C6F96"/>
    <w:rsid w:val="005D2848"/>
    <w:rsid w:val="005D3273"/>
    <w:rsid w:val="005E163A"/>
    <w:rsid w:val="005E282B"/>
    <w:rsid w:val="005E3975"/>
    <w:rsid w:val="005E6853"/>
    <w:rsid w:val="005E6A9B"/>
    <w:rsid w:val="005F0D60"/>
    <w:rsid w:val="005F2A1B"/>
    <w:rsid w:val="006007C5"/>
    <w:rsid w:val="00601B15"/>
    <w:rsid w:val="00601E8B"/>
    <w:rsid w:val="00601F48"/>
    <w:rsid w:val="00602BA6"/>
    <w:rsid w:val="00605A15"/>
    <w:rsid w:val="00613A0F"/>
    <w:rsid w:val="00614BA6"/>
    <w:rsid w:val="00623EE4"/>
    <w:rsid w:val="00624155"/>
    <w:rsid w:val="00631E5A"/>
    <w:rsid w:val="00633331"/>
    <w:rsid w:val="00633BA2"/>
    <w:rsid w:val="006363B9"/>
    <w:rsid w:val="00640E92"/>
    <w:rsid w:val="00645FF6"/>
    <w:rsid w:val="00650558"/>
    <w:rsid w:val="00650FD0"/>
    <w:rsid w:val="00656847"/>
    <w:rsid w:val="00660C14"/>
    <w:rsid w:val="00661DC3"/>
    <w:rsid w:val="006629CA"/>
    <w:rsid w:val="00664072"/>
    <w:rsid w:val="00664113"/>
    <w:rsid w:val="00665084"/>
    <w:rsid w:val="00666569"/>
    <w:rsid w:val="006672C7"/>
    <w:rsid w:val="00671D3C"/>
    <w:rsid w:val="0068426D"/>
    <w:rsid w:val="0068787C"/>
    <w:rsid w:val="00693B68"/>
    <w:rsid w:val="00695B6B"/>
    <w:rsid w:val="00697B8A"/>
    <w:rsid w:val="006A68B5"/>
    <w:rsid w:val="006A78EC"/>
    <w:rsid w:val="006B0E9B"/>
    <w:rsid w:val="006B2799"/>
    <w:rsid w:val="006B5201"/>
    <w:rsid w:val="006C4110"/>
    <w:rsid w:val="006D014F"/>
    <w:rsid w:val="006E1BF2"/>
    <w:rsid w:val="006E34BE"/>
    <w:rsid w:val="006E7235"/>
    <w:rsid w:val="006F57BB"/>
    <w:rsid w:val="0070024A"/>
    <w:rsid w:val="007003AD"/>
    <w:rsid w:val="007011E7"/>
    <w:rsid w:val="00701B4B"/>
    <w:rsid w:val="0070459F"/>
    <w:rsid w:val="00707DDC"/>
    <w:rsid w:val="0071787C"/>
    <w:rsid w:val="00717B94"/>
    <w:rsid w:val="007208F6"/>
    <w:rsid w:val="0072406F"/>
    <w:rsid w:val="00733496"/>
    <w:rsid w:val="007411CD"/>
    <w:rsid w:val="00750183"/>
    <w:rsid w:val="00750805"/>
    <w:rsid w:val="00752421"/>
    <w:rsid w:val="007528D5"/>
    <w:rsid w:val="0075776E"/>
    <w:rsid w:val="00760A95"/>
    <w:rsid w:val="00761B3F"/>
    <w:rsid w:val="00762BE4"/>
    <w:rsid w:val="007643AF"/>
    <w:rsid w:val="007648BB"/>
    <w:rsid w:val="00765B69"/>
    <w:rsid w:val="00767993"/>
    <w:rsid w:val="00772AFC"/>
    <w:rsid w:val="0077634E"/>
    <w:rsid w:val="007764F3"/>
    <w:rsid w:val="00776EC0"/>
    <w:rsid w:val="00777966"/>
    <w:rsid w:val="00781632"/>
    <w:rsid w:val="0078365F"/>
    <w:rsid w:val="00793DF9"/>
    <w:rsid w:val="0079583C"/>
    <w:rsid w:val="007959E1"/>
    <w:rsid w:val="00795D7B"/>
    <w:rsid w:val="00797AC9"/>
    <w:rsid w:val="007A16EB"/>
    <w:rsid w:val="007A1A26"/>
    <w:rsid w:val="007A415B"/>
    <w:rsid w:val="007A4E5F"/>
    <w:rsid w:val="007A5364"/>
    <w:rsid w:val="007A5735"/>
    <w:rsid w:val="007A7902"/>
    <w:rsid w:val="007B118D"/>
    <w:rsid w:val="007B3D85"/>
    <w:rsid w:val="007B6228"/>
    <w:rsid w:val="007C0538"/>
    <w:rsid w:val="007C0688"/>
    <w:rsid w:val="007C3B24"/>
    <w:rsid w:val="007C467C"/>
    <w:rsid w:val="007C61B4"/>
    <w:rsid w:val="007C6358"/>
    <w:rsid w:val="007C68E7"/>
    <w:rsid w:val="007D6F7B"/>
    <w:rsid w:val="007E6EFC"/>
    <w:rsid w:val="007F1662"/>
    <w:rsid w:val="007F34C4"/>
    <w:rsid w:val="007F54A0"/>
    <w:rsid w:val="007F7EDB"/>
    <w:rsid w:val="0080010D"/>
    <w:rsid w:val="008018C3"/>
    <w:rsid w:val="00805377"/>
    <w:rsid w:val="0081284B"/>
    <w:rsid w:val="00812E70"/>
    <w:rsid w:val="00813B74"/>
    <w:rsid w:val="008149FC"/>
    <w:rsid w:val="00816BCE"/>
    <w:rsid w:val="00817AB1"/>
    <w:rsid w:val="008200AF"/>
    <w:rsid w:val="00822767"/>
    <w:rsid w:val="00823A17"/>
    <w:rsid w:val="00826198"/>
    <w:rsid w:val="008317A0"/>
    <w:rsid w:val="00841ADA"/>
    <w:rsid w:val="00847578"/>
    <w:rsid w:val="00852C9D"/>
    <w:rsid w:val="00853406"/>
    <w:rsid w:val="00855695"/>
    <w:rsid w:val="0085708E"/>
    <w:rsid w:val="0086058B"/>
    <w:rsid w:val="008613AE"/>
    <w:rsid w:val="00862E07"/>
    <w:rsid w:val="00864CE6"/>
    <w:rsid w:val="00866233"/>
    <w:rsid w:val="008742B0"/>
    <w:rsid w:val="0087473D"/>
    <w:rsid w:val="0087492F"/>
    <w:rsid w:val="00877CA9"/>
    <w:rsid w:val="008808C9"/>
    <w:rsid w:val="008812DE"/>
    <w:rsid w:val="008827EF"/>
    <w:rsid w:val="00882C28"/>
    <w:rsid w:val="00884211"/>
    <w:rsid w:val="00884D36"/>
    <w:rsid w:val="00890586"/>
    <w:rsid w:val="008912CE"/>
    <w:rsid w:val="00893B36"/>
    <w:rsid w:val="008951DF"/>
    <w:rsid w:val="0089572F"/>
    <w:rsid w:val="008B2C89"/>
    <w:rsid w:val="008B3ECD"/>
    <w:rsid w:val="008B5730"/>
    <w:rsid w:val="008B5903"/>
    <w:rsid w:val="008C26F6"/>
    <w:rsid w:val="008C2E97"/>
    <w:rsid w:val="008C65EA"/>
    <w:rsid w:val="008D1184"/>
    <w:rsid w:val="008D3229"/>
    <w:rsid w:val="008D4D80"/>
    <w:rsid w:val="008E1651"/>
    <w:rsid w:val="008E23D5"/>
    <w:rsid w:val="008E3F46"/>
    <w:rsid w:val="008E570B"/>
    <w:rsid w:val="008E6995"/>
    <w:rsid w:val="008F0B8F"/>
    <w:rsid w:val="008F0FE5"/>
    <w:rsid w:val="008F3326"/>
    <w:rsid w:val="008F423A"/>
    <w:rsid w:val="008F4584"/>
    <w:rsid w:val="009062F2"/>
    <w:rsid w:val="00910C37"/>
    <w:rsid w:val="00912510"/>
    <w:rsid w:val="0091274F"/>
    <w:rsid w:val="0091572E"/>
    <w:rsid w:val="00916E1B"/>
    <w:rsid w:val="00921668"/>
    <w:rsid w:val="0092534A"/>
    <w:rsid w:val="00934103"/>
    <w:rsid w:val="00950F17"/>
    <w:rsid w:val="0095424C"/>
    <w:rsid w:val="00954AA4"/>
    <w:rsid w:val="00955E66"/>
    <w:rsid w:val="00956344"/>
    <w:rsid w:val="00956C62"/>
    <w:rsid w:val="009667B0"/>
    <w:rsid w:val="00971E54"/>
    <w:rsid w:val="00973BBA"/>
    <w:rsid w:val="00977481"/>
    <w:rsid w:val="00980FE5"/>
    <w:rsid w:val="00983555"/>
    <w:rsid w:val="00984E95"/>
    <w:rsid w:val="009865C3"/>
    <w:rsid w:val="009A3EC9"/>
    <w:rsid w:val="009A5E64"/>
    <w:rsid w:val="009B0342"/>
    <w:rsid w:val="009B5199"/>
    <w:rsid w:val="009B552A"/>
    <w:rsid w:val="009B6376"/>
    <w:rsid w:val="009C06DC"/>
    <w:rsid w:val="009C7513"/>
    <w:rsid w:val="009D17CC"/>
    <w:rsid w:val="009D2CEC"/>
    <w:rsid w:val="009D44D5"/>
    <w:rsid w:val="009F0CD1"/>
    <w:rsid w:val="009F10A1"/>
    <w:rsid w:val="009F121F"/>
    <w:rsid w:val="009F2D03"/>
    <w:rsid w:val="00A01FDB"/>
    <w:rsid w:val="00A036F2"/>
    <w:rsid w:val="00A03BAE"/>
    <w:rsid w:val="00A1110C"/>
    <w:rsid w:val="00A12566"/>
    <w:rsid w:val="00A12C71"/>
    <w:rsid w:val="00A14D39"/>
    <w:rsid w:val="00A15833"/>
    <w:rsid w:val="00A20994"/>
    <w:rsid w:val="00A2389A"/>
    <w:rsid w:val="00A271E3"/>
    <w:rsid w:val="00A433E3"/>
    <w:rsid w:val="00A4516F"/>
    <w:rsid w:val="00A50DED"/>
    <w:rsid w:val="00A51C2F"/>
    <w:rsid w:val="00A526E0"/>
    <w:rsid w:val="00A5303E"/>
    <w:rsid w:val="00A53F36"/>
    <w:rsid w:val="00A579C5"/>
    <w:rsid w:val="00A6034C"/>
    <w:rsid w:val="00A6469C"/>
    <w:rsid w:val="00A71B52"/>
    <w:rsid w:val="00A73121"/>
    <w:rsid w:val="00A75ABF"/>
    <w:rsid w:val="00A81C47"/>
    <w:rsid w:val="00A84790"/>
    <w:rsid w:val="00A8572E"/>
    <w:rsid w:val="00A94673"/>
    <w:rsid w:val="00A955D4"/>
    <w:rsid w:val="00A97168"/>
    <w:rsid w:val="00AA0E82"/>
    <w:rsid w:val="00AA199F"/>
    <w:rsid w:val="00AA3006"/>
    <w:rsid w:val="00AA675B"/>
    <w:rsid w:val="00AD1E79"/>
    <w:rsid w:val="00AD2652"/>
    <w:rsid w:val="00AE0CC2"/>
    <w:rsid w:val="00AE0D48"/>
    <w:rsid w:val="00AE2541"/>
    <w:rsid w:val="00AE4778"/>
    <w:rsid w:val="00AF5F95"/>
    <w:rsid w:val="00B0011B"/>
    <w:rsid w:val="00B01E12"/>
    <w:rsid w:val="00B0396B"/>
    <w:rsid w:val="00B06AF2"/>
    <w:rsid w:val="00B0775C"/>
    <w:rsid w:val="00B110DA"/>
    <w:rsid w:val="00B121E1"/>
    <w:rsid w:val="00B14AFF"/>
    <w:rsid w:val="00B150F1"/>
    <w:rsid w:val="00B1729C"/>
    <w:rsid w:val="00B17D0A"/>
    <w:rsid w:val="00B211F5"/>
    <w:rsid w:val="00B23268"/>
    <w:rsid w:val="00B26369"/>
    <w:rsid w:val="00B277EA"/>
    <w:rsid w:val="00B400BB"/>
    <w:rsid w:val="00B4349A"/>
    <w:rsid w:val="00B461F6"/>
    <w:rsid w:val="00B52304"/>
    <w:rsid w:val="00B54FC6"/>
    <w:rsid w:val="00B56AD8"/>
    <w:rsid w:val="00B5771B"/>
    <w:rsid w:val="00B6129B"/>
    <w:rsid w:val="00B63F29"/>
    <w:rsid w:val="00B671BB"/>
    <w:rsid w:val="00B67DF5"/>
    <w:rsid w:val="00B73F96"/>
    <w:rsid w:val="00B80A52"/>
    <w:rsid w:val="00B82E8D"/>
    <w:rsid w:val="00B84CB6"/>
    <w:rsid w:val="00B85679"/>
    <w:rsid w:val="00B9092B"/>
    <w:rsid w:val="00B938AE"/>
    <w:rsid w:val="00B94734"/>
    <w:rsid w:val="00B96A62"/>
    <w:rsid w:val="00B97B7A"/>
    <w:rsid w:val="00B97F5F"/>
    <w:rsid w:val="00BA08FB"/>
    <w:rsid w:val="00BA09BF"/>
    <w:rsid w:val="00BA18AC"/>
    <w:rsid w:val="00BA2213"/>
    <w:rsid w:val="00BA2B75"/>
    <w:rsid w:val="00BA4B24"/>
    <w:rsid w:val="00BA666B"/>
    <w:rsid w:val="00BA6D5D"/>
    <w:rsid w:val="00BB2209"/>
    <w:rsid w:val="00BB5587"/>
    <w:rsid w:val="00BB59D0"/>
    <w:rsid w:val="00BB7355"/>
    <w:rsid w:val="00BB7D20"/>
    <w:rsid w:val="00BC56E1"/>
    <w:rsid w:val="00BC73B6"/>
    <w:rsid w:val="00BD3C9F"/>
    <w:rsid w:val="00BD62D0"/>
    <w:rsid w:val="00BE1DC3"/>
    <w:rsid w:val="00BE5E4D"/>
    <w:rsid w:val="00BE79DA"/>
    <w:rsid w:val="00BF019E"/>
    <w:rsid w:val="00BF0FE3"/>
    <w:rsid w:val="00BF1C4E"/>
    <w:rsid w:val="00BF41E7"/>
    <w:rsid w:val="00C001FE"/>
    <w:rsid w:val="00C04D96"/>
    <w:rsid w:val="00C051F5"/>
    <w:rsid w:val="00C1417F"/>
    <w:rsid w:val="00C17169"/>
    <w:rsid w:val="00C17178"/>
    <w:rsid w:val="00C173B7"/>
    <w:rsid w:val="00C206C1"/>
    <w:rsid w:val="00C206CC"/>
    <w:rsid w:val="00C22207"/>
    <w:rsid w:val="00C2386E"/>
    <w:rsid w:val="00C263E4"/>
    <w:rsid w:val="00C31EE9"/>
    <w:rsid w:val="00C3234A"/>
    <w:rsid w:val="00C34291"/>
    <w:rsid w:val="00C370B6"/>
    <w:rsid w:val="00C409A6"/>
    <w:rsid w:val="00C42997"/>
    <w:rsid w:val="00C550E2"/>
    <w:rsid w:val="00C563A1"/>
    <w:rsid w:val="00C67269"/>
    <w:rsid w:val="00C70F39"/>
    <w:rsid w:val="00C8599C"/>
    <w:rsid w:val="00C92F46"/>
    <w:rsid w:val="00C95196"/>
    <w:rsid w:val="00C9694C"/>
    <w:rsid w:val="00CA578B"/>
    <w:rsid w:val="00CB1D13"/>
    <w:rsid w:val="00CB2C41"/>
    <w:rsid w:val="00CB6B11"/>
    <w:rsid w:val="00CB6DDC"/>
    <w:rsid w:val="00CC0247"/>
    <w:rsid w:val="00CC2CC0"/>
    <w:rsid w:val="00CC4BD1"/>
    <w:rsid w:val="00CD234E"/>
    <w:rsid w:val="00CD3BBB"/>
    <w:rsid w:val="00CD53C7"/>
    <w:rsid w:val="00CD6486"/>
    <w:rsid w:val="00CD7E32"/>
    <w:rsid w:val="00CE1DED"/>
    <w:rsid w:val="00CE5A41"/>
    <w:rsid w:val="00CE5D73"/>
    <w:rsid w:val="00D074AA"/>
    <w:rsid w:val="00D10A74"/>
    <w:rsid w:val="00D144E2"/>
    <w:rsid w:val="00D1586F"/>
    <w:rsid w:val="00D168E3"/>
    <w:rsid w:val="00D172E3"/>
    <w:rsid w:val="00D204EC"/>
    <w:rsid w:val="00D22F1D"/>
    <w:rsid w:val="00D23222"/>
    <w:rsid w:val="00D250C7"/>
    <w:rsid w:val="00D25A19"/>
    <w:rsid w:val="00D32BE3"/>
    <w:rsid w:val="00D34F29"/>
    <w:rsid w:val="00D34FAB"/>
    <w:rsid w:val="00D42233"/>
    <w:rsid w:val="00D45EEA"/>
    <w:rsid w:val="00D4615F"/>
    <w:rsid w:val="00D5584E"/>
    <w:rsid w:val="00D57657"/>
    <w:rsid w:val="00D60E58"/>
    <w:rsid w:val="00D66D64"/>
    <w:rsid w:val="00D7301F"/>
    <w:rsid w:val="00D809E9"/>
    <w:rsid w:val="00D8178C"/>
    <w:rsid w:val="00D8190D"/>
    <w:rsid w:val="00D864B8"/>
    <w:rsid w:val="00D90BB2"/>
    <w:rsid w:val="00D924B2"/>
    <w:rsid w:val="00D92A1C"/>
    <w:rsid w:val="00D93690"/>
    <w:rsid w:val="00D9400B"/>
    <w:rsid w:val="00D97D0F"/>
    <w:rsid w:val="00DA115B"/>
    <w:rsid w:val="00DC17E1"/>
    <w:rsid w:val="00DC26DD"/>
    <w:rsid w:val="00DC3475"/>
    <w:rsid w:val="00DC61B8"/>
    <w:rsid w:val="00DD1905"/>
    <w:rsid w:val="00DD1F9C"/>
    <w:rsid w:val="00DD4219"/>
    <w:rsid w:val="00DD5D4C"/>
    <w:rsid w:val="00DE22E2"/>
    <w:rsid w:val="00DE474B"/>
    <w:rsid w:val="00DE6BEB"/>
    <w:rsid w:val="00DF17A0"/>
    <w:rsid w:val="00E00102"/>
    <w:rsid w:val="00E0121A"/>
    <w:rsid w:val="00E01840"/>
    <w:rsid w:val="00E038AC"/>
    <w:rsid w:val="00E06FC2"/>
    <w:rsid w:val="00E10BAE"/>
    <w:rsid w:val="00E13FEF"/>
    <w:rsid w:val="00E1503D"/>
    <w:rsid w:val="00E227DB"/>
    <w:rsid w:val="00E26535"/>
    <w:rsid w:val="00E2790F"/>
    <w:rsid w:val="00E32127"/>
    <w:rsid w:val="00E35C04"/>
    <w:rsid w:val="00E361C3"/>
    <w:rsid w:val="00E362F0"/>
    <w:rsid w:val="00E36A64"/>
    <w:rsid w:val="00E370CB"/>
    <w:rsid w:val="00E37600"/>
    <w:rsid w:val="00E4219D"/>
    <w:rsid w:val="00E43E2D"/>
    <w:rsid w:val="00E52BDE"/>
    <w:rsid w:val="00E54DFA"/>
    <w:rsid w:val="00E61B3B"/>
    <w:rsid w:val="00E62D2E"/>
    <w:rsid w:val="00E642C7"/>
    <w:rsid w:val="00E7003C"/>
    <w:rsid w:val="00E72391"/>
    <w:rsid w:val="00E8126D"/>
    <w:rsid w:val="00E84E8E"/>
    <w:rsid w:val="00E867AF"/>
    <w:rsid w:val="00E93436"/>
    <w:rsid w:val="00E9428C"/>
    <w:rsid w:val="00E94E1C"/>
    <w:rsid w:val="00E97C8A"/>
    <w:rsid w:val="00EA0A08"/>
    <w:rsid w:val="00EA6A51"/>
    <w:rsid w:val="00EB28EF"/>
    <w:rsid w:val="00EB3CF4"/>
    <w:rsid w:val="00EC47EF"/>
    <w:rsid w:val="00ED08EB"/>
    <w:rsid w:val="00ED366B"/>
    <w:rsid w:val="00ED3817"/>
    <w:rsid w:val="00ED3D23"/>
    <w:rsid w:val="00ED3DF7"/>
    <w:rsid w:val="00ED4F24"/>
    <w:rsid w:val="00ED691E"/>
    <w:rsid w:val="00ED7CAE"/>
    <w:rsid w:val="00EE75B5"/>
    <w:rsid w:val="00EE79D0"/>
    <w:rsid w:val="00EF0C45"/>
    <w:rsid w:val="00EF247A"/>
    <w:rsid w:val="00F00FDD"/>
    <w:rsid w:val="00F01869"/>
    <w:rsid w:val="00F0201E"/>
    <w:rsid w:val="00F024E3"/>
    <w:rsid w:val="00F06FB9"/>
    <w:rsid w:val="00F10D17"/>
    <w:rsid w:val="00F12D75"/>
    <w:rsid w:val="00F12F28"/>
    <w:rsid w:val="00F12FC6"/>
    <w:rsid w:val="00F1347D"/>
    <w:rsid w:val="00F211E9"/>
    <w:rsid w:val="00F257CA"/>
    <w:rsid w:val="00F259B2"/>
    <w:rsid w:val="00F25ABE"/>
    <w:rsid w:val="00F369DC"/>
    <w:rsid w:val="00F507D7"/>
    <w:rsid w:val="00F50CC2"/>
    <w:rsid w:val="00F52FFB"/>
    <w:rsid w:val="00F600F1"/>
    <w:rsid w:val="00F62029"/>
    <w:rsid w:val="00F62204"/>
    <w:rsid w:val="00F70F98"/>
    <w:rsid w:val="00F711F4"/>
    <w:rsid w:val="00F7181C"/>
    <w:rsid w:val="00F77466"/>
    <w:rsid w:val="00F81B92"/>
    <w:rsid w:val="00F81D44"/>
    <w:rsid w:val="00F85446"/>
    <w:rsid w:val="00F87FF4"/>
    <w:rsid w:val="00F96A1B"/>
    <w:rsid w:val="00FA59AA"/>
    <w:rsid w:val="00FA739A"/>
    <w:rsid w:val="00FB112B"/>
    <w:rsid w:val="00FB1437"/>
    <w:rsid w:val="00FB4EAB"/>
    <w:rsid w:val="00FC1692"/>
    <w:rsid w:val="00FC233B"/>
    <w:rsid w:val="00FD5BCC"/>
    <w:rsid w:val="00FD7B9F"/>
    <w:rsid w:val="00FE6E07"/>
    <w:rsid w:val="00FE791A"/>
    <w:rsid w:val="00FE7A1C"/>
    <w:rsid w:val="00FE7F70"/>
    <w:rsid w:val="00FF2A47"/>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87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254C"/>
    <w:rPr>
      <w:rFonts w:eastAsia="Times New Roman"/>
      <w:sz w:val="24"/>
      <w:szCs w:val="24"/>
    </w:rPr>
  </w:style>
  <w:style w:type="paragraph" w:styleId="Heading1">
    <w:name w:val="heading 1"/>
    <w:basedOn w:val="Normal"/>
    <w:next w:val="Normal"/>
    <w:link w:val="Heading1Char"/>
    <w:uiPriority w:val="99"/>
    <w:qFormat/>
    <w:rsid w:val="0033254C"/>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33254C"/>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33254C"/>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33254C"/>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33254C"/>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33254C"/>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33254C"/>
    <w:pPr>
      <w:numPr>
        <w:ilvl w:val="6"/>
        <w:numId w:val="4"/>
      </w:numPr>
      <w:spacing w:before="240" w:after="60"/>
      <w:outlineLvl w:val="6"/>
    </w:pPr>
  </w:style>
  <w:style w:type="paragraph" w:styleId="Heading8">
    <w:name w:val="heading 8"/>
    <w:basedOn w:val="Normal"/>
    <w:next w:val="Normal"/>
    <w:link w:val="Heading8Char"/>
    <w:uiPriority w:val="99"/>
    <w:semiHidden/>
    <w:qFormat/>
    <w:rsid w:val="0033254C"/>
    <w:pPr>
      <w:numPr>
        <w:ilvl w:val="7"/>
        <w:numId w:val="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33254C"/>
    <w:pPr>
      <w:numPr>
        <w:ilvl w:val="8"/>
        <w:numId w:val="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3254C"/>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33254C"/>
    <w:rPr>
      <w:rFonts w:eastAsia="SimSun"/>
      <w:sz w:val="16"/>
      <w:szCs w:val="16"/>
    </w:rPr>
  </w:style>
  <w:style w:type="character" w:styleId="Hyperlink">
    <w:name w:val="Hyperlink"/>
    <w:uiPriority w:val="99"/>
    <w:rsid w:val="0033254C"/>
    <w:rPr>
      <w:rFonts w:cs="Times New Roman"/>
      <w:color w:val="auto"/>
      <w:u w:val="none"/>
    </w:rPr>
  </w:style>
  <w:style w:type="paragraph" w:customStyle="1" w:styleId="FMCSABullet">
    <w:name w:val="FMCSA  Bullet"/>
    <w:basedOn w:val="Normal"/>
    <w:uiPriority w:val="99"/>
    <w:rsid w:val="008D1184"/>
    <w:pPr>
      <w:numPr>
        <w:numId w:val="1"/>
      </w:numPr>
      <w:spacing w:before="120"/>
    </w:pPr>
    <w:rPr>
      <w:rFonts w:ascii="Book Antiqua" w:hAnsi="Book Antiqua"/>
      <w:color w:val="000000"/>
      <w:sz w:val="22"/>
      <w:szCs w:val="22"/>
    </w:rPr>
  </w:style>
  <w:style w:type="paragraph" w:styleId="BodyTextIndent">
    <w:name w:val="Body Text Indent"/>
    <w:basedOn w:val="Normal"/>
    <w:link w:val="BodyTextIndentChar1"/>
    <w:uiPriority w:val="99"/>
    <w:rsid w:val="008D1184"/>
    <w:pPr>
      <w:ind w:left="360"/>
    </w:pPr>
  </w:style>
  <w:style w:type="character" w:customStyle="1" w:styleId="BodyTextIndentChar">
    <w:name w:val="Body Text Indent Char"/>
    <w:uiPriority w:val="99"/>
    <w:semiHidden/>
    <w:rsid w:val="008D1184"/>
    <w:rPr>
      <w:rFonts w:eastAsia="Times New Roman"/>
    </w:rPr>
  </w:style>
  <w:style w:type="character" w:customStyle="1" w:styleId="BodyTextIndentChar1">
    <w:name w:val="Body Text Indent Char1"/>
    <w:link w:val="BodyTextIndent"/>
    <w:uiPriority w:val="99"/>
    <w:locked/>
    <w:rsid w:val="008D1184"/>
    <w:rPr>
      <w:rFonts w:eastAsia="Times New Roman"/>
    </w:rPr>
  </w:style>
  <w:style w:type="paragraph" w:styleId="BodyText2">
    <w:name w:val="Body Text 2"/>
    <w:basedOn w:val="Normal"/>
    <w:link w:val="BodyText2Char"/>
    <w:uiPriority w:val="99"/>
    <w:rsid w:val="008D1184"/>
    <w:pPr>
      <w:spacing w:line="480" w:lineRule="auto"/>
    </w:pPr>
    <w:rPr>
      <w:rFonts w:ascii="Book Antiqua" w:hAnsi="Book Antiqua"/>
      <w:sz w:val="22"/>
      <w:szCs w:val="20"/>
    </w:rPr>
  </w:style>
  <w:style w:type="character" w:customStyle="1" w:styleId="BodyText2Char">
    <w:name w:val="Body Text 2 Char"/>
    <w:link w:val="BodyText2"/>
    <w:uiPriority w:val="99"/>
    <w:rsid w:val="008D1184"/>
    <w:rPr>
      <w:rFonts w:ascii="Book Antiqua" w:eastAsia="Times New Roman" w:hAnsi="Book Antiqua"/>
      <w:sz w:val="22"/>
      <w:szCs w:val="20"/>
    </w:rPr>
  </w:style>
  <w:style w:type="paragraph" w:styleId="ListBullet">
    <w:name w:val="List Bullet"/>
    <w:aliases w:val="Short (to sentence)"/>
    <w:basedOn w:val="Normal"/>
    <w:uiPriority w:val="99"/>
    <w:rsid w:val="008D1184"/>
    <w:pPr>
      <w:numPr>
        <w:numId w:val="2"/>
      </w:numPr>
    </w:pPr>
    <w:rPr>
      <w:rFonts w:ascii="Book Antiqua" w:hAnsi="Book Antiqua"/>
    </w:rPr>
  </w:style>
  <w:style w:type="paragraph" w:styleId="Header">
    <w:name w:val="header"/>
    <w:basedOn w:val="Normal"/>
    <w:link w:val="HeaderChar"/>
    <w:uiPriority w:val="99"/>
    <w:rsid w:val="0033254C"/>
    <w:pPr>
      <w:tabs>
        <w:tab w:val="center" w:pos="4320"/>
        <w:tab w:val="right" w:pos="8640"/>
      </w:tabs>
    </w:pPr>
  </w:style>
  <w:style w:type="character" w:customStyle="1" w:styleId="HeaderChar">
    <w:name w:val="Header Char"/>
    <w:link w:val="Header"/>
    <w:uiPriority w:val="99"/>
    <w:rsid w:val="0033254C"/>
    <w:rPr>
      <w:rFonts w:eastAsia="Times New Roman"/>
      <w:sz w:val="24"/>
      <w:szCs w:val="24"/>
    </w:rPr>
  </w:style>
  <w:style w:type="paragraph" w:styleId="Footer">
    <w:name w:val="footer"/>
    <w:basedOn w:val="Normal"/>
    <w:link w:val="FooterChar"/>
    <w:uiPriority w:val="99"/>
    <w:rsid w:val="0033254C"/>
    <w:pPr>
      <w:tabs>
        <w:tab w:val="center" w:pos="4320"/>
        <w:tab w:val="right" w:pos="8640"/>
      </w:tabs>
    </w:pPr>
  </w:style>
  <w:style w:type="character" w:customStyle="1" w:styleId="FooterChar">
    <w:name w:val="Footer Char"/>
    <w:link w:val="Footer"/>
    <w:uiPriority w:val="99"/>
    <w:rsid w:val="0033254C"/>
    <w:rPr>
      <w:rFonts w:eastAsia="Times New Roman"/>
      <w:sz w:val="24"/>
      <w:szCs w:val="24"/>
    </w:rPr>
  </w:style>
  <w:style w:type="paragraph" w:styleId="ListParagraph">
    <w:name w:val="List Paragraph"/>
    <w:basedOn w:val="Normal"/>
    <w:uiPriority w:val="34"/>
    <w:qFormat/>
    <w:rsid w:val="0033254C"/>
    <w:pPr>
      <w:spacing w:after="200" w:line="276" w:lineRule="auto"/>
      <w:ind w:left="720"/>
      <w:contextualSpacing/>
    </w:pPr>
    <w:rPr>
      <w:rFonts w:ascii="Calibri" w:eastAsia="Calibri" w:hAnsi="Calibri"/>
      <w:sz w:val="22"/>
      <w:szCs w:val="22"/>
    </w:rPr>
  </w:style>
  <w:style w:type="character" w:styleId="CommentReference">
    <w:name w:val="annotation reference"/>
    <w:rsid w:val="0033254C"/>
    <w:rPr>
      <w:sz w:val="16"/>
      <w:szCs w:val="16"/>
    </w:rPr>
  </w:style>
  <w:style w:type="paragraph" w:styleId="CommentText">
    <w:name w:val="annotation text"/>
    <w:basedOn w:val="Normal"/>
    <w:link w:val="CommentTextChar"/>
    <w:rsid w:val="0033254C"/>
    <w:rPr>
      <w:sz w:val="20"/>
      <w:szCs w:val="20"/>
    </w:rPr>
  </w:style>
  <w:style w:type="character" w:customStyle="1" w:styleId="CommentTextChar">
    <w:name w:val="Comment Text Char"/>
    <w:basedOn w:val="DefaultParagraphFont"/>
    <w:link w:val="CommentText"/>
    <w:rsid w:val="0033254C"/>
    <w:rPr>
      <w:rFonts w:eastAsia="Times New Roman"/>
    </w:rPr>
  </w:style>
  <w:style w:type="paragraph" w:styleId="CommentSubject">
    <w:name w:val="annotation subject"/>
    <w:basedOn w:val="CommentText"/>
    <w:next w:val="CommentText"/>
    <w:link w:val="CommentSubjectChar"/>
    <w:rsid w:val="0033254C"/>
    <w:rPr>
      <w:b/>
      <w:bCs/>
    </w:rPr>
  </w:style>
  <w:style w:type="character" w:customStyle="1" w:styleId="CommentSubjectChar">
    <w:name w:val="Comment Subject Char"/>
    <w:link w:val="CommentSubject"/>
    <w:rsid w:val="0033254C"/>
    <w:rPr>
      <w:rFonts w:eastAsia="Times New Roman"/>
      <w:b/>
      <w:bCs/>
    </w:rPr>
  </w:style>
  <w:style w:type="paragraph" w:styleId="BalloonText">
    <w:name w:val="Balloon Text"/>
    <w:basedOn w:val="Normal"/>
    <w:link w:val="BalloonTextChar"/>
    <w:uiPriority w:val="99"/>
    <w:semiHidden/>
    <w:unhideWhenUsed/>
    <w:rsid w:val="0033254C"/>
    <w:rPr>
      <w:rFonts w:ascii="Tahoma" w:hAnsi="Tahoma" w:cs="Tahoma"/>
      <w:sz w:val="16"/>
      <w:szCs w:val="16"/>
    </w:rPr>
  </w:style>
  <w:style w:type="character" w:customStyle="1" w:styleId="BalloonTextChar">
    <w:name w:val="Balloon Text Char"/>
    <w:link w:val="BalloonText"/>
    <w:uiPriority w:val="99"/>
    <w:semiHidden/>
    <w:rsid w:val="0033254C"/>
    <w:rPr>
      <w:rFonts w:ascii="Tahoma" w:eastAsia="Times New Roman" w:hAnsi="Tahoma" w:cs="Tahoma"/>
      <w:sz w:val="16"/>
      <w:szCs w:val="16"/>
    </w:rPr>
  </w:style>
  <w:style w:type="paragraph" w:customStyle="1" w:styleId="BHNormal">
    <w:name w:val="BHNormal"/>
    <w:qFormat/>
    <w:rsid w:val="00F96A1B"/>
    <w:rPr>
      <w:sz w:val="24"/>
      <w:szCs w:val="22"/>
    </w:rPr>
  </w:style>
  <w:style w:type="paragraph" w:customStyle="1" w:styleId="Caption-table">
    <w:name w:val="Caption - table"/>
    <w:basedOn w:val="Normal"/>
    <w:link w:val="Caption-tableChar"/>
    <w:uiPriority w:val="99"/>
    <w:rsid w:val="00F96A1B"/>
    <w:pPr>
      <w:keepNext/>
      <w:spacing w:before="240"/>
      <w:jc w:val="center"/>
    </w:pPr>
    <w:rPr>
      <w:b/>
      <w:sz w:val="22"/>
    </w:rPr>
  </w:style>
  <w:style w:type="character" w:customStyle="1" w:styleId="Caption-tableChar">
    <w:name w:val="Caption - table Char"/>
    <w:link w:val="Caption-table"/>
    <w:uiPriority w:val="99"/>
    <w:rsid w:val="00F96A1B"/>
    <w:rPr>
      <w:rFonts w:eastAsia="Times New Roman"/>
      <w:b/>
      <w:sz w:val="22"/>
      <w:szCs w:val="24"/>
    </w:rPr>
  </w:style>
  <w:style w:type="character" w:styleId="Emphasis">
    <w:name w:val="Emphasis"/>
    <w:uiPriority w:val="20"/>
    <w:qFormat/>
    <w:rsid w:val="003F7FB9"/>
    <w:rPr>
      <w:i/>
      <w:iCs/>
    </w:rPr>
  </w:style>
  <w:style w:type="paragraph" w:styleId="NormalWeb">
    <w:name w:val="Normal (Web)"/>
    <w:basedOn w:val="Normal"/>
    <w:uiPriority w:val="99"/>
    <w:unhideWhenUsed/>
    <w:rsid w:val="0033254C"/>
    <w:pPr>
      <w:spacing w:before="100" w:beforeAutospacing="1" w:after="100" w:afterAutospacing="1"/>
    </w:pPr>
    <w:rPr>
      <w:rFonts w:ascii="Arial" w:hAnsi="Arial" w:cs="Arial"/>
      <w:sz w:val="20"/>
      <w:szCs w:val="20"/>
    </w:rPr>
  </w:style>
  <w:style w:type="character" w:styleId="Strong">
    <w:name w:val="Strong"/>
    <w:uiPriority w:val="22"/>
    <w:qFormat/>
    <w:rsid w:val="006F57BB"/>
    <w:rPr>
      <w:b/>
      <w:bCs/>
    </w:rPr>
  </w:style>
  <w:style w:type="paragraph" w:styleId="PlainText">
    <w:name w:val="Plain Text"/>
    <w:basedOn w:val="Normal"/>
    <w:link w:val="PlainTextChar"/>
    <w:uiPriority w:val="99"/>
    <w:semiHidden/>
    <w:unhideWhenUsed/>
    <w:rsid w:val="000B0A3A"/>
    <w:rPr>
      <w:rFonts w:ascii="Consolas" w:eastAsia="Calibri" w:hAnsi="Consolas"/>
      <w:sz w:val="21"/>
      <w:szCs w:val="21"/>
    </w:rPr>
  </w:style>
  <w:style w:type="character" w:customStyle="1" w:styleId="PlainTextChar">
    <w:name w:val="Plain Text Char"/>
    <w:link w:val="PlainText"/>
    <w:uiPriority w:val="99"/>
    <w:semiHidden/>
    <w:rsid w:val="000B0A3A"/>
    <w:rPr>
      <w:rFonts w:ascii="Consolas" w:eastAsia="Calibri" w:hAnsi="Consolas" w:cs="Times New Roman"/>
      <w:sz w:val="21"/>
      <w:szCs w:val="21"/>
    </w:rPr>
  </w:style>
  <w:style w:type="paragraph" w:customStyle="1" w:styleId="FMCSAText1">
    <w:name w:val="FMCSA Text 1"/>
    <w:link w:val="FMCSAText1Char"/>
    <w:uiPriority w:val="99"/>
    <w:qFormat/>
    <w:rsid w:val="0033254C"/>
    <w:pPr>
      <w:spacing w:after="240"/>
    </w:pPr>
    <w:rPr>
      <w:rFonts w:eastAsia="Times New Roman"/>
      <w:sz w:val="24"/>
      <w:szCs w:val="24"/>
    </w:rPr>
  </w:style>
  <w:style w:type="character" w:customStyle="1" w:styleId="FMCSAText1Char">
    <w:name w:val="FMCSA Text 1 Char"/>
    <w:link w:val="FMCSAText1"/>
    <w:uiPriority w:val="99"/>
    <w:locked/>
    <w:rsid w:val="00357370"/>
    <w:rPr>
      <w:rFonts w:eastAsia="Times New Roman"/>
      <w:sz w:val="24"/>
      <w:szCs w:val="24"/>
    </w:rPr>
  </w:style>
  <w:style w:type="paragraph" w:customStyle="1" w:styleId="Reference">
    <w:name w:val="Reference"/>
    <w:basedOn w:val="Normal"/>
    <w:rsid w:val="00950F17"/>
    <w:pPr>
      <w:numPr>
        <w:numId w:val="3"/>
      </w:numPr>
      <w:jc w:val="both"/>
    </w:pPr>
    <w:rPr>
      <w:szCs w:val="20"/>
    </w:rPr>
  </w:style>
  <w:style w:type="paragraph" w:customStyle="1" w:styleId="Default">
    <w:name w:val="Default"/>
    <w:uiPriority w:val="99"/>
    <w:locked/>
    <w:rsid w:val="0033254C"/>
    <w:pPr>
      <w:widowControl w:val="0"/>
      <w:autoSpaceDE w:val="0"/>
      <w:autoSpaceDN w:val="0"/>
      <w:adjustRightInd w:val="0"/>
      <w:spacing w:before="120"/>
      <w:ind w:left="720" w:hanging="360"/>
    </w:pPr>
    <w:rPr>
      <w:rFonts w:eastAsia="SimSun"/>
      <w:color w:val="000000"/>
      <w:sz w:val="24"/>
    </w:rPr>
  </w:style>
  <w:style w:type="character" w:styleId="EndnoteReference">
    <w:name w:val="endnote reference"/>
    <w:unhideWhenUsed/>
    <w:rsid w:val="0058089D"/>
    <w:rPr>
      <w:vertAlign w:val="superscript"/>
    </w:rPr>
  </w:style>
  <w:style w:type="character" w:styleId="FootnoteReference">
    <w:name w:val="footnote reference"/>
    <w:uiPriority w:val="99"/>
    <w:semiHidden/>
    <w:rsid w:val="0033254C"/>
    <w:rPr>
      <w:rFonts w:cs="Times New Roman"/>
      <w:vertAlign w:val="superscript"/>
    </w:rPr>
  </w:style>
  <w:style w:type="paragraph" w:styleId="Revision">
    <w:name w:val="Revision"/>
    <w:hidden/>
    <w:uiPriority w:val="99"/>
    <w:semiHidden/>
    <w:rsid w:val="00ED4F24"/>
    <w:rPr>
      <w:rFonts w:eastAsia="Times New Roman"/>
      <w:sz w:val="24"/>
      <w:szCs w:val="24"/>
    </w:rPr>
  </w:style>
  <w:style w:type="paragraph" w:styleId="DocumentMap">
    <w:name w:val="Document Map"/>
    <w:basedOn w:val="Normal"/>
    <w:link w:val="DocumentMapChar"/>
    <w:uiPriority w:val="99"/>
    <w:semiHidden/>
    <w:unhideWhenUsed/>
    <w:rsid w:val="00E72391"/>
  </w:style>
  <w:style w:type="character" w:customStyle="1" w:styleId="DocumentMapChar">
    <w:name w:val="Document Map Char"/>
    <w:basedOn w:val="DefaultParagraphFont"/>
    <w:link w:val="DocumentMap"/>
    <w:uiPriority w:val="99"/>
    <w:semiHidden/>
    <w:rsid w:val="00E72391"/>
    <w:rPr>
      <w:rFonts w:eastAsia="Times New Roman"/>
      <w:sz w:val="24"/>
      <w:szCs w:val="24"/>
    </w:rPr>
  </w:style>
  <w:style w:type="table" w:styleId="TableGrid">
    <w:name w:val="Table Grid"/>
    <w:basedOn w:val="TableNormal"/>
    <w:rsid w:val="003325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TableBody1">
    <w:name w:val="FMCSA Table Body 1"/>
    <w:uiPriority w:val="99"/>
    <w:rsid w:val="0033254C"/>
    <w:pPr>
      <w:spacing w:before="20" w:after="20"/>
    </w:pPr>
    <w:rPr>
      <w:rFonts w:eastAsia="Times New Roman"/>
      <w:szCs w:val="24"/>
    </w:rPr>
  </w:style>
  <w:style w:type="paragraph" w:customStyle="1" w:styleId="FMCSAH2Autonumber">
    <w:name w:val="FMCSA #H2 Autonumber"/>
    <w:next w:val="FMCSAText1"/>
    <w:uiPriority w:val="99"/>
    <w:rsid w:val="0033254C"/>
    <w:pPr>
      <w:keepNext/>
      <w:keepLines/>
      <w:numPr>
        <w:ilvl w:val="1"/>
        <w:numId w:val="9"/>
      </w:numPr>
      <w:spacing w:before="480" w:after="240"/>
      <w:outlineLvl w:val="1"/>
    </w:pPr>
    <w:rPr>
      <w:rFonts w:ascii="Times New Roman Bold" w:eastAsia="Times New Roman" w:hAnsi="Times New Roman Bold"/>
      <w:b/>
      <w:caps/>
      <w:sz w:val="24"/>
      <w:szCs w:val="24"/>
    </w:rPr>
  </w:style>
  <w:style w:type="character" w:customStyle="1" w:styleId="UnresolvedMention1">
    <w:name w:val="Unresolved Mention1"/>
    <w:basedOn w:val="DefaultParagraphFont"/>
    <w:uiPriority w:val="99"/>
    <w:semiHidden/>
    <w:unhideWhenUsed/>
    <w:rsid w:val="00631E5A"/>
    <w:rPr>
      <w:color w:val="808080"/>
      <w:shd w:val="clear" w:color="auto" w:fill="E6E6E6"/>
    </w:rPr>
  </w:style>
  <w:style w:type="paragraph" w:styleId="Caption">
    <w:name w:val="caption"/>
    <w:basedOn w:val="Normal"/>
    <w:next w:val="Normal"/>
    <w:uiPriority w:val="35"/>
    <w:unhideWhenUsed/>
    <w:qFormat/>
    <w:rsid w:val="001F710F"/>
    <w:pPr>
      <w:spacing w:after="200"/>
    </w:pPr>
    <w:rPr>
      <w:i/>
      <w:iCs/>
      <w:color w:val="44546A" w:themeColor="text2"/>
      <w:sz w:val="18"/>
      <w:szCs w:val="18"/>
    </w:rPr>
  </w:style>
  <w:style w:type="character" w:customStyle="1" w:styleId="Heading1Char">
    <w:name w:val="Heading 1 Char"/>
    <w:link w:val="Heading1"/>
    <w:uiPriority w:val="99"/>
    <w:rsid w:val="0033254C"/>
    <w:rPr>
      <w:rFonts w:eastAsia="Times New Roman" w:cs="Arial"/>
      <w:b/>
      <w:bCs/>
      <w:kern w:val="32"/>
      <w:sz w:val="40"/>
      <w:szCs w:val="32"/>
    </w:rPr>
  </w:style>
  <w:style w:type="character" w:customStyle="1" w:styleId="Heading2Char">
    <w:name w:val="Heading 2 Char"/>
    <w:link w:val="Heading2"/>
    <w:uiPriority w:val="99"/>
    <w:semiHidden/>
    <w:rsid w:val="0033254C"/>
    <w:rPr>
      <w:rFonts w:eastAsia="Times New Roman" w:cs="Arial"/>
      <w:b/>
      <w:bCs/>
      <w:iCs/>
      <w:sz w:val="32"/>
      <w:szCs w:val="28"/>
    </w:rPr>
  </w:style>
  <w:style w:type="character" w:customStyle="1" w:styleId="Heading3Char">
    <w:name w:val="Heading 3 Char"/>
    <w:link w:val="Heading3"/>
    <w:uiPriority w:val="99"/>
    <w:semiHidden/>
    <w:rsid w:val="0033254C"/>
    <w:rPr>
      <w:rFonts w:eastAsia="Times New Roman" w:cs="Arial"/>
      <w:b/>
      <w:bCs/>
      <w:sz w:val="24"/>
      <w:szCs w:val="26"/>
    </w:rPr>
  </w:style>
  <w:style w:type="character" w:customStyle="1" w:styleId="Heading4Char">
    <w:name w:val="Heading 4 Char"/>
    <w:link w:val="Heading4"/>
    <w:uiPriority w:val="99"/>
    <w:semiHidden/>
    <w:rsid w:val="0033254C"/>
    <w:rPr>
      <w:rFonts w:eastAsia="SimSun"/>
      <w:i/>
      <w:iCs/>
      <w:sz w:val="18"/>
      <w:szCs w:val="18"/>
    </w:rPr>
  </w:style>
  <w:style w:type="character" w:customStyle="1" w:styleId="Heading5Char">
    <w:name w:val="Heading 5 Char"/>
    <w:link w:val="Heading5"/>
    <w:uiPriority w:val="99"/>
    <w:semiHidden/>
    <w:rsid w:val="0033254C"/>
    <w:rPr>
      <w:rFonts w:eastAsia="SimSun"/>
      <w:sz w:val="18"/>
      <w:szCs w:val="18"/>
    </w:rPr>
  </w:style>
  <w:style w:type="character" w:customStyle="1" w:styleId="Heading6Char">
    <w:name w:val="Heading 6 Char"/>
    <w:link w:val="Heading6"/>
    <w:uiPriority w:val="99"/>
    <w:semiHidden/>
    <w:rsid w:val="0033254C"/>
    <w:rPr>
      <w:rFonts w:eastAsia="Times New Roman"/>
      <w:b/>
      <w:bCs/>
      <w:sz w:val="22"/>
      <w:szCs w:val="22"/>
    </w:rPr>
  </w:style>
  <w:style w:type="character" w:customStyle="1" w:styleId="Heading7Char">
    <w:name w:val="Heading 7 Char"/>
    <w:link w:val="Heading7"/>
    <w:uiPriority w:val="99"/>
    <w:semiHidden/>
    <w:rsid w:val="0033254C"/>
    <w:rPr>
      <w:rFonts w:eastAsia="Times New Roman"/>
      <w:sz w:val="24"/>
      <w:szCs w:val="24"/>
    </w:rPr>
  </w:style>
  <w:style w:type="character" w:customStyle="1" w:styleId="Heading8Char">
    <w:name w:val="Heading 8 Char"/>
    <w:link w:val="Heading8"/>
    <w:uiPriority w:val="99"/>
    <w:semiHidden/>
    <w:rsid w:val="0033254C"/>
    <w:rPr>
      <w:rFonts w:eastAsia="SimSun"/>
      <w:i/>
      <w:iCs/>
      <w:sz w:val="24"/>
      <w:szCs w:val="24"/>
    </w:rPr>
  </w:style>
  <w:style w:type="character" w:customStyle="1" w:styleId="Heading9Char">
    <w:name w:val="Heading 9 Char"/>
    <w:link w:val="Heading9"/>
    <w:uiPriority w:val="99"/>
    <w:semiHidden/>
    <w:rsid w:val="0033254C"/>
    <w:rPr>
      <w:rFonts w:ascii="Arial" w:eastAsia="SimSun" w:hAnsi="Arial" w:cs="Arial"/>
      <w:sz w:val="22"/>
      <w:szCs w:val="22"/>
    </w:rPr>
  </w:style>
  <w:style w:type="paragraph" w:customStyle="1" w:styleId="FMCSAH1MajorHeading">
    <w:name w:val="FMCSA H1 Major Heading"/>
    <w:next w:val="FMCSAText1"/>
    <w:uiPriority w:val="99"/>
    <w:rsid w:val="0033254C"/>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33254C"/>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33254C"/>
    <w:pPr>
      <w:spacing w:before="240" w:after="120"/>
      <w:outlineLvl w:val="2"/>
    </w:pPr>
    <w:rPr>
      <w:caps w:val="0"/>
    </w:rPr>
  </w:style>
  <w:style w:type="paragraph" w:customStyle="1" w:styleId="FMCSAH4Subhead-3">
    <w:name w:val="FMCSA H4 Subhead-3"/>
    <w:basedOn w:val="FMCSAH3Subhead-2"/>
    <w:next w:val="FMCSAText1"/>
    <w:uiPriority w:val="99"/>
    <w:rsid w:val="0033254C"/>
    <w:pPr>
      <w:outlineLvl w:val="3"/>
    </w:pPr>
    <w:rPr>
      <w:i/>
    </w:rPr>
  </w:style>
  <w:style w:type="paragraph" w:customStyle="1" w:styleId="FMCSACaption-Table">
    <w:name w:val="FMCSA Caption-Table"/>
    <w:next w:val="FMCSAText0"/>
    <w:uiPriority w:val="99"/>
    <w:rsid w:val="0033254C"/>
    <w:pPr>
      <w:keepNext/>
      <w:keepLines/>
      <w:spacing w:before="240" w:after="120"/>
      <w:jc w:val="center"/>
    </w:pPr>
    <w:rPr>
      <w:rFonts w:eastAsia="Times New Roman"/>
      <w:b/>
      <w:szCs w:val="24"/>
    </w:rPr>
  </w:style>
  <w:style w:type="paragraph" w:customStyle="1" w:styleId="FMCSACaption-Figure">
    <w:name w:val="FMCSA Caption-Figure"/>
    <w:next w:val="FMCSAText1"/>
    <w:uiPriority w:val="99"/>
    <w:rsid w:val="0033254C"/>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33254C"/>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33254C"/>
    <w:rPr>
      <w:rFonts w:ascii="Times New Roman" w:hAnsi="Times New Roman" w:cs="Times New Roman"/>
      <w:color w:val="auto"/>
      <w:sz w:val="20"/>
      <w:szCs w:val="20"/>
    </w:rPr>
  </w:style>
  <w:style w:type="paragraph" w:customStyle="1" w:styleId="FMCSAFrontHeading">
    <w:name w:val="FMCSA Front Heading"/>
    <w:next w:val="FMCSAText1"/>
    <w:uiPriority w:val="99"/>
    <w:rsid w:val="0033254C"/>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33254C"/>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33254C"/>
    <w:pPr>
      <w:outlineLvl w:val="9"/>
    </w:pPr>
  </w:style>
  <w:style w:type="paragraph" w:customStyle="1" w:styleId="TOCLevel1">
    <w:name w:val="TOC Level 1"/>
    <w:uiPriority w:val="99"/>
    <w:semiHidden/>
    <w:unhideWhenUsed/>
    <w:rsid w:val="0033254C"/>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33254C"/>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33254C"/>
    <w:pPr>
      <w:spacing w:before="20"/>
      <w:ind w:left="1080"/>
    </w:pPr>
  </w:style>
  <w:style w:type="character" w:styleId="FollowedHyperlink">
    <w:name w:val="FollowedHyperlink"/>
    <w:uiPriority w:val="99"/>
    <w:rsid w:val="0033254C"/>
    <w:rPr>
      <w:rFonts w:cs="Times New Roman"/>
      <w:color w:val="auto"/>
      <w:u w:val="none"/>
    </w:rPr>
  </w:style>
  <w:style w:type="paragraph" w:customStyle="1" w:styleId="FMCSAText112above">
    <w:name w:val="FMCSA Text 1 + 12 above"/>
    <w:basedOn w:val="FMCSAText1"/>
    <w:next w:val="FMCSAText1"/>
    <w:uiPriority w:val="99"/>
    <w:qFormat/>
    <w:rsid w:val="0033254C"/>
    <w:pPr>
      <w:spacing w:before="240"/>
    </w:pPr>
  </w:style>
  <w:style w:type="paragraph" w:styleId="TableofFigures">
    <w:name w:val="table of figures"/>
    <w:aliases w:val="List of Tables"/>
    <w:basedOn w:val="Normal"/>
    <w:next w:val="Normal"/>
    <w:autoRedefine/>
    <w:uiPriority w:val="99"/>
    <w:rsid w:val="0033254C"/>
    <w:pPr>
      <w:keepLines/>
      <w:tabs>
        <w:tab w:val="right" w:leader="dot" w:pos="9360"/>
      </w:tabs>
      <w:spacing w:after="40"/>
      <w:ind w:left="936" w:hanging="936"/>
    </w:pPr>
  </w:style>
  <w:style w:type="paragraph" w:customStyle="1" w:styleId="FMCSACoverDate">
    <w:name w:val="FMCSA Cover Date"/>
    <w:uiPriority w:val="99"/>
    <w:rsid w:val="0033254C"/>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33254C"/>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33254C"/>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33254C"/>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33254C"/>
    <w:pPr>
      <w:spacing w:before="60" w:after="60"/>
    </w:pPr>
  </w:style>
  <w:style w:type="character" w:customStyle="1" w:styleId="FMCSAH5Subhead-4in-line">
    <w:name w:val="FMCSA H5 Subhead-4 (in-line)"/>
    <w:uiPriority w:val="99"/>
    <w:rsid w:val="0033254C"/>
    <w:rPr>
      <w:rFonts w:ascii="Times New Roman" w:hAnsi="Times New Roman" w:cs="Times New Roman"/>
      <w:b/>
      <w:sz w:val="24"/>
    </w:rPr>
  </w:style>
  <w:style w:type="paragraph" w:customStyle="1" w:styleId="FMCSACaption-Source">
    <w:name w:val="FMCSA Caption-Source"/>
    <w:next w:val="FMCSAText112above"/>
    <w:autoRedefine/>
    <w:uiPriority w:val="99"/>
    <w:rsid w:val="0033254C"/>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33254C"/>
    <w:pPr>
      <w:outlineLvl w:val="9"/>
    </w:pPr>
  </w:style>
  <w:style w:type="paragraph" w:customStyle="1" w:styleId="FMCSATableBodySmall">
    <w:name w:val="FMCSA Table Body Small"/>
    <w:basedOn w:val="FMCSATableBody1"/>
    <w:uiPriority w:val="99"/>
    <w:rsid w:val="0033254C"/>
    <w:rPr>
      <w:sz w:val="18"/>
      <w:szCs w:val="16"/>
    </w:rPr>
  </w:style>
  <w:style w:type="table" w:customStyle="1" w:styleId="FMCSATable1Style">
    <w:name w:val="FMCSA Table 1 Style"/>
    <w:basedOn w:val="TableNormal"/>
    <w:uiPriority w:val="99"/>
    <w:rsid w:val="0033254C"/>
    <w:pPr>
      <w:jc w:val="right"/>
    </w:pPr>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33254C"/>
    <w:pPr>
      <w:widowControl w:val="0"/>
      <w:numPr>
        <w:numId w:val="12"/>
      </w:numPr>
      <w:suppressAutoHyphens/>
      <w:spacing w:before="40" w:after="40"/>
    </w:pPr>
    <w:rPr>
      <w:rFonts w:eastAsia="Times New Roman"/>
      <w:lang w:eastAsia="ar-SA"/>
    </w:rPr>
  </w:style>
  <w:style w:type="paragraph" w:customStyle="1" w:styleId="FMCSABlockquote">
    <w:name w:val="FMCSA Blockquote"/>
    <w:basedOn w:val="FMCSAText1"/>
    <w:uiPriority w:val="99"/>
    <w:rsid w:val="0033254C"/>
    <w:pPr>
      <w:spacing w:before="240"/>
      <w:ind w:left="720" w:right="720"/>
    </w:pPr>
    <w:rPr>
      <w:i/>
    </w:rPr>
  </w:style>
  <w:style w:type="paragraph" w:customStyle="1" w:styleId="FMCSATextIndent2">
    <w:name w:val="FMCSA Text Indent 2"/>
    <w:basedOn w:val="FMCSAText1"/>
    <w:uiPriority w:val="99"/>
    <w:rsid w:val="0033254C"/>
    <w:pPr>
      <w:ind w:left="1440"/>
    </w:pPr>
  </w:style>
  <w:style w:type="paragraph" w:customStyle="1" w:styleId="FMCSATextIndent1">
    <w:name w:val="FMCSA Text Indent 1"/>
    <w:basedOn w:val="FMCSAText1"/>
    <w:uiPriority w:val="99"/>
    <w:rsid w:val="0033254C"/>
    <w:pPr>
      <w:ind w:left="720"/>
    </w:pPr>
  </w:style>
  <w:style w:type="paragraph" w:customStyle="1" w:styleId="FMCSAFigure">
    <w:name w:val="FMCSA Figure"/>
    <w:next w:val="FMCSACaption-Figure"/>
    <w:uiPriority w:val="99"/>
    <w:rsid w:val="0033254C"/>
    <w:pPr>
      <w:keepNext/>
      <w:spacing w:before="280"/>
      <w:jc w:val="center"/>
    </w:pPr>
    <w:rPr>
      <w:rFonts w:eastAsia="Times New Roman"/>
      <w:sz w:val="24"/>
      <w:szCs w:val="24"/>
    </w:rPr>
  </w:style>
  <w:style w:type="paragraph" w:styleId="EndnoteText">
    <w:name w:val="endnote text"/>
    <w:basedOn w:val="Normal"/>
    <w:link w:val="EndnoteTextChar"/>
    <w:uiPriority w:val="99"/>
    <w:semiHidden/>
    <w:rsid w:val="0033254C"/>
    <w:rPr>
      <w:rFonts w:eastAsia="SimSun"/>
      <w:sz w:val="20"/>
      <w:szCs w:val="20"/>
    </w:rPr>
  </w:style>
  <w:style w:type="character" w:customStyle="1" w:styleId="EndnoteTextChar">
    <w:name w:val="Endnote Text Char"/>
    <w:link w:val="EndnoteText"/>
    <w:uiPriority w:val="99"/>
    <w:semiHidden/>
    <w:rsid w:val="0033254C"/>
    <w:rPr>
      <w:rFonts w:eastAsia="SimSun"/>
    </w:rPr>
  </w:style>
  <w:style w:type="paragraph" w:customStyle="1" w:styleId="FMCSAH1Autonumber">
    <w:name w:val="FMCSA #H1 Autonumber"/>
    <w:next w:val="FMCSAText1"/>
    <w:uiPriority w:val="99"/>
    <w:rsid w:val="0033254C"/>
    <w:pPr>
      <w:keepNext/>
      <w:keepLines/>
      <w:numPr>
        <w:numId w:val="9"/>
      </w:numPr>
      <w:spacing w:after="240"/>
      <w:jc w:val="center"/>
      <w:outlineLvl w:val="0"/>
    </w:pPr>
    <w:rPr>
      <w:rFonts w:ascii="Times New Roman Bold" w:eastAsia="Times New Roman" w:hAnsi="Times New Roman Bold"/>
      <w:b/>
      <w:caps/>
      <w:sz w:val="32"/>
      <w:szCs w:val="32"/>
    </w:rPr>
  </w:style>
  <w:style w:type="paragraph" w:customStyle="1" w:styleId="FMCSAH3Autonumber">
    <w:name w:val="FMCSA #H3 Autonumber"/>
    <w:next w:val="FMCSAText1"/>
    <w:uiPriority w:val="99"/>
    <w:rsid w:val="0033254C"/>
    <w:pPr>
      <w:keepNext/>
      <w:keepLines/>
      <w:numPr>
        <w:ilvl w:val="2"/>
        <w:numId w:val="9"/>
      </w:numPr>
      <w:tabs>
        <w:tab w:val="left" w:pos="720"/>
      </w:tabs>
      <w:spacing w:before="240" w:after="120"/>
      <w:outlineLvl w:val="2"/>
    </w:pPr>
    <w:rPr>
      <w:rFonts w:ascii="Times New Roman Bold" w:eastAsia="Times New Roman" w:hAnsi="Times New Roman Bold"/>
      <w:b/>
      <w:sz w:val="24"/>
      <w:szCs w:val="24"/>
    </w:rPr>
  </w:style>
  <w:style w:type="paragraph" w:customStyle="1" w:styleId="FMCSAH4Autonumber">
    <w:name w:val="FMCSA #H4 Autonumber"/>
    <w:next w:val="FMCSAText1"/>
    <w:uiPriority w:val="99"/>
    <w:rsid w:val="0033254C"/>
    <w:pPr>
      <w:keepNext/>
      <w:keepLines/>
      <w:numPr>
        <w:ilvl w:val="3"/>
        <w:numId w:val="9"/>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33254C"/>
    <w:pPr>
      <w:outlineLvl w:val="9"/>
    </w:pPr>
  </w:style>
  <w:style w:type="paragraph" w:customStyle="1" w:styleId="Paragraph">
    <w:name w:val="Paragraph"/>
    <w:basedOn w:val="Normal"/>
    <w:uiPriority w:val="99"/>
    <w:semiHidden/>
    <w:locked/>
    <w:rsid w:val="0033254C"/>
    <w:pPr>
      <w:spacing w:before="240"/>
      <w:jc w:val="both"/>
    </w:pPr>
    <w:rPr>
      <w:rFonts w:eastAsia="SimSun"/>
      <w:bCs/>
    </w:rPr>
  </w:style>
  <w:style w:type="paragraph" w:styleId="TOC3">
    <w:name w:val="toc 3"/>
    <w:basedOn w:val="Normal"/>
    <w:next w:val="Normal"/>
    <w:autoRedefine/>
    <w:uiPriority w:val="39"/>
    <w:unhideWhenUsed/>
    <w:rsid w:val="0033254C"/>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33254C"/>
    <w:pPr>
      <w:tabs>
        <w:tab w:val="right" w:pos="8640"/>
      </w:tabs>
      <w:ind w:left="720"/>
    </w:pPr>
    <w:rPr>
      <w:rFonts w:eastAsia="SimSun"/>
      <w:i/>
      <w:iCs/>
      <w:noProof/>
      <w:szCs w:val="18"/>
    </w:rPr>
  </w:style>
  <w:style w:type="paragraph" w:styleId="TOC5">
    <w:name w:val="toc 5"/>
    <w:basedOn w:val="Normal"/>
    <w:next w:val="Normal"/>
    <w:autoRedefine/>
    <w:uiPriority w:val="99"/>
    <w:semiHidden/>
    <w:rsid w:val="0033254C"/>
    <w:pPr>
      <w:ind w:left="960"/>
    </w:pPr>
    <w:rPr>
      <w:rFonts w:eastAsia="SimSun"/>
      <w:lang w:eastAsia="zh-CN"/>
    </w:rPr>
  </w:style>
  <w:style w:type="paragraph" w:styleId="TOC6">
    <w:name w:val="toc 6"/>
    <w:basedOn w:val="Normal"/>
    <w:next w:val="Normal"/>
    <w:autoRedefine/>
    <w:uiPriority w:val="99"/>
    <w:semiHidden/>
    <w:rsid w:val="0033254C"/>
    <w:pPr>
      <w:ind w:left="1200"/>
    </w:pPr>
    <w:rPr>
      <w:rFonts w:eastAsia="SimSun"/>
    </w:rPr>
  </w:style>
  <w:style w:type="paragraph" w:styleId="TOC7">
    <w:name w:val="toc 7"/>
    <w:basedOn w:val="Normal"/>
    <w:next w:val="Normal"/>
    <w:autoRedefine/>
    <w:uiPriority w:val="99"/>
    <w:semiHidden/>
    <w:rsid w:val="0033254C"/>
    <w:pPr>
      <w:ind w:left="1440"/>
    </w:pPr>
  </w:style>
  <w:style w:type="paragraph" w:styleId="TOC8">
    <w:name w:val="toc 8"/>
    <w:basedOn w:val="Normal"/>
    <w:next w:val="Normal"/>
    <w:autoRedefine/>
    <w:uiPriority w:val="99"/>
    <w:semiHidden/>
    <w:rsid w:val="0033254C"/>
    <w:pPr>
      <w:ind w:left="1680"/>
    </w:pPr>
  </w:style>
  <w:style w:type="paragraph" w:styleId="TOC9">
    <w:name w:val="toc 9"/>
    <w:basedOn w:val="Normal"/>
    <w:next w:val="Normal"/>
    <w:autoRedefine/>
    <w:uiPriority w:val="99"/>
    <w:semiHidden/>
    <w:rsid w:val="0033254C"/>
    <w:pPr>
      <w:ind w:left="1920"/>
    </w:pPr>
  </w:style>
  <w:style w:type="table" w:customStyle="1" w:styleId="FMCSATable2Style">
    <w:name w:val="FMCSA Table 2 Style"/>
    <w:basedOn w:val="TableNormal"/>
    <w:uiPriority w:val="99"/>
    <w:rsid w:val="0033254C"/>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33254C"/>
  </w:style>
  <w:style w:type="paragraph" w:customStyle="1" w:styleId="FMCSATableHead">
    <w:name w:val="FMCSA Table Head"/>
    <w:uiPriority w:val="99"/>
    <w:rsid w:val="0033254C"/>
    <w:pPr>
      <w:keepLines/>
      <w:widowControl w:val="0"/>
      <w:spacing w:before="60" w:after="60"/>
      <w:jc w:val="center"/>
    </w:pPr>
    <w:rPr>
      <w:rFonts w:eastAsia="Times New Roman"/>
      <w:b/>
      <w:szCs w:val="24"/>
    </w:rPr>
  </w:style>
  <w:style w:type="paragraph" w:customStyle="1" w:styleId="FMCSATableListBullets1">
    <w:name w:val="FMCSA Table List Bullets 1"/>
    <w:uiPriority w:val="99"/>
    <w:rsid w:val="0033254C"/>
    <w:pPr>
      <w:widowControl w:val="0"/>
      <w:numPr>
        <w:numId w:val="13"/>
      </w:numPr>
    </w:pPr>
    <w:rPr>
      <w:rFonts w:eastAsia="Times New Roman"/>
      <w:sz w:val="18"/>
    </w:rPr>
  </w:style>
  <w:style w:type="paragraph" w:customStyle="1" w:styleId="FMCSATableListBullets2">
    <w:name w:val="FMCSA Table List Bullets 2"/>
    <w:uiPriority w:val="99"/>
    <w:rsid w:val="0033254C"/>
    <w:pPr>
      <w:widowControl w:val="0"/>
      <w:numPr>
        <w:numId w:val="11"/>
      </w:numPr>
      <w:spacing w:before="20"/>
    </w:pPr>
    <w:rPr>
      <w:rFonts w:eastAsia="Times New Roman"/>
    </w:rPr>
  </w:style>
  <w:style w:type="paragraph" w:customStyle="1" w:styleId="FMCSABackSubhead-1">
    <w:name w:val="FMCSA Back Subhead-1"/>
    <w:basedOn w:val="FMCSAH2Subhead-1"/>
    <w:next w:val="FMCSAText1"/>
    <w:uiPriority w:val="99"/>
    <w:rsid w:val="0033254C"/>
    <w:pPr>
      <w:outlineLvl w:val="9"/>
    </w:pPr>
  </w:style>
  <w:style w:type="paragraph" w:customStyle="1" w:styleId="FMCSAFormula">
    <w:name w:val="FMCSA Formula"/>
    <w:uiPriority w:val="99"/>
    <w:rsid w:val="0033254C"/>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33254C"/>
    <w:pPr>
      <w:spacing w:before="20"/>
    </w:pPr>
    <w:rPr>
      <w:rFonts w:eastAsia="Times New Roman" w:cs="Arial"/>
      <w:sz w:val="16"/>
      <w:szCs w:val="18"/>
    </w:rPr>
  </w:style>
  <w:style w:type="paragraph" w:customStyle="1" w:styleId="FMCSATRDFormAnswer">
    <w:name w:val="FMCSA TRD Form Answer"/>
    <w:uiPriority w:val="99"/>
    <w:rsid w:val="0033254C"/>
    <w:pPr>
      <w:spacing w:line="236" w:lineRule="exact"/>
    </w:pPr>
    <w:rPr>
      <w:rFonts w:eastAsia="Times New Roman"/>
      <w:b/>
    </w:rPr>
  </w:style>
  <w:style w:type="paragraph" w:customStyle="1" w:styleId="FMCSAText0">
    <w:name w:val="FMCSA Text 0"/>
    <w:basedOn w:val="FMCSAText1"/>
    <w:uiPriority w:val="99"/>
    <w:qFormat/>
    <w:rsid w:val="0033254C"/>
    <w:pPr>
      <w:spacing w:after="0"/>
    </w:pPr>
  </w:style>
  <w:style w:type="character" w:customStyle="1" w:styleId="StyleName">
    <w:name w:val="StyleName"/>
    <w:uiPriority w:val="99"/>
    <w:semiHidden/>
    <w:rsid w:val="0033254C"/>
    <w:rPr>
      <w:color w:val="auto"/>
      <w:u w:val="single"/>
    </w:rPr>
  </w:style>
  <w:style w:type="paragraph" w:customStyle="1" w:styleId="FMCSATRDFormTitle">
    <w:name w:val="FMCSA TRD Form Title"/>
    <w:next w:val="FMCSAText0"/>
    <w:uiPriority w:val="99"/>
    <w:rsid w:val="0033254C"/>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33254C"/>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33254C"/>
    <w:pPr>
      <w:spacing w:before="20"/>
      <w:jc w:val="center"/>
    </w:pPr>
    <w:rPr>
      <w:b/>
      <w:szCs w:val="16"/>
    </w:rPr>
  </w:style>
  <w:style w:type="paragraph" w:customStyle="1" w:styleId="FMCSAListBullet1">
    <w:name w:val="FMCSA List Bullet 1"/>
    <w:uiPriority w:val="99"/>
    <w:qFormat/>
    <w:rsid w:val="0033254C"/>
    <w:pPr>
      <w:numPr>
        <w:numId w:val="6"/>
      </w:numPr>
      <w:spacing w:before="120"/>
    </w:pPr>
    <w:rPr>
      <w:rFonts w:eastAsia="Times New Roman"/>
      <w:sz w:val="24"/>
      <w:szCs w:val="24"/>
    </w:rPr>
  </w:style>
  <w:style w:type="paragraph" w:customStyle="1" w:styleId="FMCSAListBullet2">
    <w:name w:val="FMCSA List Bullet 2"/>
    <w:uiPriority w:val="99"/>
    <w:qFormat/>
    <w:rsid w:val="0033254C"/>
    <w:pPr>
      <w:numPr>
        <w:numId w:val="7"/>
      </w:numPr>
      <w:spacing w:before="60"/>
      <w:ind w:left="1080"/>
    </w:pPr>
    <w:rPr>
      <w:rFonts w:eastAsia="Times New Roman"/>
      <w:sz w:val="24"/>
      <w:szCs w:val="24"/>
    </w:rPr>
  </w:style>
  <w:style w:type="paragraph" w:customStyle="1" w:styleId="FMCSAListNumber">
    <w:name w:val="FMCSA List Number"/>
    <w:uiPriority w:val="99"/>
    <w:qFormat/>
    <w:rsid w:val="0033254C"/>
    <w:pPr>
      <w:numPr>
        <w:numId w:val="14"/>
      </w:numPr>
      <w:spacing w:before="120"/>
      <w:ind w:left="720"/>
    </w:pPr>
    <w:rPr>
      <w:rFonts w:eastAsia="Times New Roman"/>
      <w:sz w:val="24"/>
      <w:szCs w:val="24"/>
    </w:rPr>
  </w:style>
  <w:style w:type="paragraph" w:customStyle="1" w:styleId="FMCSARefListItem">
    <w:name w:val="FMCSA Ref List Item"/>
    <w:uiPriority w:val="99"/>
    <w:rsid w:val="0033254C"/>
    <w:pPr>
      <w:keepLines/>
      <w:numPr>
        <w:numId w:val="8"/>
      </w:numPr>
      <w:spacing w:before="120" w:after="120"/>
    </w:pPr>
    <w:rPr>
      <w:rFonts w:eastAsia="Times New Roman"/>
      <w:sz w:val="24"/>
    </w:rPr>
  </w:style>
  <w:style w:type="paragraph" w:customStyle="1" w:styleId="FMCSATRDFormFooter">
    <w:name w:val="FMCSA TRD Form Footer"/>
    <w:next w:val="Normal"/>
    <w:uiPriority w:val="99"/>
    <w:rsid w:val="0033254C"/>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33254C"/>
    <w:pPr>
      <w:keepNext/>
      <w:spacing w:before="240"/>
      <w:jc w:val="left"/>
    </w:pPr>
  </w:style>
  <w:style w:type="paragraph" w:customStyle="1" w:styleId="FMCSAMetricTableSection">
    <w:name w:val="FMCSA Metric Table Section"/>
    <w:uiPriority w:val="99"/>
    <w:unhideWhenUsed/>
    <w:rsid w:val="0033254C"/>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33254C"/>
    <w:pPr>
      <w:widowControl w:val="0"/>
      <w:spacing w:before="5760" w:after="120"/>
      <w:jc w:val="center"/>
    </w:pPr>
    <w:rPr>
      <w:rFonts w:eastAsia="Times New Roman"/>
      <w:szCs w:val="24"/>
    </w:rPr>
  </w:style>
  <w:style w:type="numbering" w:customStyle="1" w:styleId="Style1">
    <w:name w:val="Style1"/>
    <w:uiPriority w:val="99"/>
    <w:rsid w:val="0033254C"/>
    <w:pPr>
      <w:numPr>
        <w:numId w:val="5"/>
      </w:numPr>
    </w:pPr>
  </w:style>
  <w:style w:type="paragraph" w:customStyle="1" w:styleId="FMCSAListBullet3">
    <w:name w:val="FMCSA List Bullet 3"/>
    <w:rsid w:val="0033254C"/>
    <w:pPr>
      <w:numPr>
        <w:numId w:val="10"/>
      </w:numPr>
      <w:spacing w:before="60" w:after="60"/>
    </w:pPr>
    <w:rPr>
      <w:rFonts w:eastAsia="Times New Roman"/>
      <w:sz w:val="24"/>
      <w:szCs w:val="24"/>
    </w:rPr>
  </w:style>
  <w:style w:type="paragraph" w:customStyle="1" w:styleId="FMCSAReference">
    <w:name w:val="FMCSA Reference"/>
    <w:basedOn w:val="Normal"/>
    <w:qFormat/>
    <w:rsid w:val="0033254C"/>
    <w:pPr>
      <w:keepLines/>
      <w:spacing w:before="120" w:after="120"/>
      <w:ind w:left="360" w:hanging="36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254C"/>
    <w:rPr>
      <w:rFonts w:eastAsia="Times New Roman"/>
      <w:sz w:val="24"/>
      <w:szCs w:val="24"/>
    </w:rPr>
  </w:style>
  <w:style w:type="paragraph" w:styleId="Heading1">
    <w:name w:val="heading 1"/>
    <w:basedOn w:val="Normal"/>
    <w:next w:val="Normal"/>
    <w:link w:val="Heading1Char"/>
    <w:uiPriority w:val="99"/>
    <w:qFormat/>
    <w:rsid w:val="0033254C"/>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33254C"/>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33254C"/>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33254C"/>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33254C"/>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33254C"/>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33254C"/>
    <w:pPr>
      <w:numPr>
        <w:ilvl w:val="6"/>
        <w:numId w:val="4"/>
      </w:numPr>
      <w:spacing w:before="240" w:after="60"/>
      <w:outlineLvl w:val="6"/>
    </w:pPr>
  </w:style>
  <w:style w:type="paragraph" w:styleId="Heading8">
    <w:name w:val="heading 8"/>
    <w:basedOn w:val="Normal"/>
    <w:next w:val="Normal"/>
    <w:link w:val="Heading8Char"/>
    <w:uiPriority w:val="99"/>
    <w:semiHidden/>
    <w:qFormat/>
    <w:rsid w:val="0033254C"/>
    <w:pPr>
      <w:numPr>
        <w:ilvl w:val="7"/>
        <w:numId w:val="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33254C"/>
    <w:pPr>
      <w:numPr>
        <w:ilvl w:val="8"/>
        <w:numId w:val="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3254C"/>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33254C"/>
    <w:rPr>
      <w:rFonts w:eastAsia="SimSun"/>
      <w:sz w:val="16"/>
      <w:szCs w:val="16"/>
    </w:rPr>
  </w:style>
  <w:style w:type="character" w:styleId="Hyperlink">
    <w:name w:val="Hyperlink"/>
    <w:uiPriority w:val="99"/>
    <w:rsid w:val="0033254C"/>
    <w:rPr>
      <w:rFonts w:cs="Times New Roman"/>
      <w:color w:val="auto"/>
      <w:u w:val="none"/>
    </w:rPr>
  </w:style>
  <w:style w:type="paragraph" w:customStyle="1" w:styleId="FMCSABullet">
    <w:name w:val="FMCSA  Bullet"/>
    <w:basedOn w:val="Normal"/>
    <w:uiPriority w:val="99"/>
    <w:rsid w:val="008D1184"/>
    <w:pPr>
      <w:numPr>
        <w:numId w:val="1"/>
      </w:numPr>
      <w:spacing w:before="120"/>
    </w:pPr>
    <w:rPr>
      <w:rFonts w:ascii="Book Antiqua" w:hAnsi="Book Antiqua"/>
      <w:color w:val="000000"/>
      <w:sz w:val="22"/>
      <w:szCs w:val="22"/>
    </w:rPr>
  </w:style>
  <w:style w:type="paragraph" w:styleId="BodyTextIndent">
    <w:name w:val="Body Text Indent"/>
    <w:basedOn w:val="Normal"/>
    <w:link w:val="BodyTextIndentChar1"/>
    <w:uiPriority w:val="99"/>
    <w:rsid w:val="008D1184"/>
    <w:pPr>
      <w:ind w:left="360"/>
    </w:pPr>
  </w:style>
  <w:style w:type="character" w:customStyle="1" w:styleId="BodyTextIndentChar">
    <w:name w:val="Body Text Indent Char"/>
    <w:uiPriority w:val="99"/>
    <w:semiHidden/>
    <w:rsid w:val="008D1184"/>
    <w:rPr>
      <w:rFonts w:eastAsia="Times New Roman"/>
    </w:rPr>
  </w:style>
  <w:style w:type="character" w:customStyle="1" w:styleId="BodyTextIndentChar1">
    <w:name w:val="Body Text Indent Char1"/>
    <w:link w:val="BodyTextIndent"/>
    <w:uiPriority w:val="99"/>
    <w:locked/>
    <w:rsid w:val="008D1184"/>
    <w:rPr>
      <w:rFonts w:eastAsia="Times New Roman"/>
    </w:rPr>
  </w:style>
  <w:style w:type="paragraph" w:styleId="BodyText2">
    <w:name w:val="Body Text 2"/>
    <w:basedOn w:val="Normal"/>
    <w:link w:val="BodyText2Char"/>
    <w:uiPriority w:val="99"/>
    <w:rsid w:val="008D1184"/>
    <w:pPr>
      <w:spacing w:line="480" w:lineRule="auto"/>
    </w:pPr>
    <w:rPr>
      <w:rFonts w:ascii="Book Antiqua" w:hAnsi="Book Antiqua"/>
      <w:sz w:val="22"/>
      <w:szCs w:val="20"/>
    </w:rPr>
  </w:style>
  <w:style w:type="character" w:customStyle="1" w:styleId="BodyText2Char">
    <w:name w:val="Body Text 2 Char"/>
    <w:link w:val="BodyText2"/>
    <w:uiPriority w:val="99"/>
    <w:rsid w:val="008D1184"/>
    <w:rPr>
      <w:rFonts w:ascii="Book Antiqua" w:eastAsia="Times New Roman" w:hAnsi="Book Antiqua"/>
      <w:sz w:val="22"/>
      <w:szCs w:val="20"/>
    </w:rPr>
  </w:style>
  <w:style w:type="paragraph" w:styleId="ListBullet">
    <w:name w:val="List Bullet"/>
    <w:aliases w:val="Short (to sentence)"/>
    <w:basedOn w:val="Normal"/>
    <w:uiPriority w:val="99"/>
    <w:rsid w:val="008D1184"/>
    <w:pPr>
      <w:numPr>
        <w:numId w:val="2"/>
      </w:numPr>
    </w:pPr>
    <w:rPr>
      <w:rFonts w:ascii="Book Antiqua" w:hAnsi="Book Antiqua"/>
    </w:rPr>
  </w:style>
  <w:style w:type="paragraph" w:styleId="Header">
    <w:name w:val="header"/>
    <w:basedOn w:val="Normal"/>
    <w:link w:val="HeaderChar"/>
    <w:uiPriority w:val="99"/>
    <w:rsid w:val="0033254C"/>
    <w:pPr>
      <w:tabs>
        <w:tab w:val="center" w:pos="4320"/>
        <w:tab w:val="right" w:pos="8640"/>
      </w:tabs>
    </w:pPr>
  </w:style>
  <w:style w:type="character" w:customStyle="1" w:styleId="HeaderChar">
    <w:name w:val="Header Char"/>
    <w:link w:val="Header"/>
    <w:uiPriority w:val="99"/>
    <w:rsid w:val="0033254C"/>
    <w:rPr>
      <w:rFonts w:eastAsia="Times New Roman"/>
      <w:sz w:val="24"/>
      <w:szCs w:val="24"/>
    </w:rPr>
  </w:style>
  <w:style w:type="paragraph" w:styleId="Footer">
    <w:name w:val="footer"/>
    <w:basedOn w:val="Normal"/>
    <w:link w:val="FooterChar"/>
    <w:uiPriority w:val="99"/>
    <w:rsid w:val="0033254C"/>
    <w:pPr>
      <w:tabs>
        <w:tab w:val="center" w:pos="4320"/>
        <w:tab w:val="right" w:pos="8640"/>
      </w:tabs>
    </w:pPr>
  </w:style>
  <w:style w:type="character" w:customStyle="1" w:styleId="FooterChar">
    <w:name w:val="Footer Char"/>
    <w:link w:val="Footer"/>
    <w:uiPriority w:val="99"/>
    <w:rsid w:val="0033254C"/>
    <w:rPr>
      <w:rFonts w:eastAsia="Times New Roman"/>
      <w:sz w:val="24"/>
      <w:szCs w:val="24"/>
    </w:rPr>
  </w:style>
  <w:style w:type="paragraph" w:styleId="ListParagraph">
    <w:name w:val="List Paragraph"/>
    <w:basedOn w:val="Normal"/>
    <w:uiPriority w:val="34"/>
    <w:qFormat/>
    <w:rsid w:val="0033254C"/>
    <w:pPr>
      <w:spacing w:after="200" w:line="276" w:lineRule="auto"/>
      <w:ind w:left="720"/>
      <w:contextualSpacing/>
    </w:pPr>
    <w:rPr>
      <w:rFonts w:ascii="Calibri" w:eastAsia="Calibri" w:hAnsi="Calibri"/>
      <w:sz w:val="22"/>
      <w:szCs w:val="22"/>
    </w:rPr>
  </w:style>
  <w:style w:type="character" w:styleId="CommentReference">
    <w:name w:val="annotation reference"/>
    <w:rsid w:val="0033254C"/>
    <w:rPr>
      <w:sz w:val="16"/>
      <w:szCs w:val="16"/>
    </w:rPr>
  </w:style>
  <w:style w:type="paragraph" w:styleId="CommentText">
    <w:name w:val="annotation text"/>
    <w:basedOn w:val="Normal"/>
    <w:link w:val="CommentTextChar"/>
    <w:rsid w:val="0033254C"/>
    <w:rPr>
      <w:sz w:val="20"/>
      <w:szCs w:val="20"/>
    </w:rPr>
  </w:style>
  <w:style w:type="character" w:customStyle="1" w:styleId="CommentTextChar">
    <w:name w:val="Comment Text Char"/>
    <w:basedOn w:val="DefaultParagraphFont"/>
    <w:link w:val="CommentText"/>
    <w:rsid w:val="0033254C"/>
    <w:rPr>
      <w:rFonts w:eastAsia="Times New Roman"/>
    </w:rPr>
  </w:style>
  <w:style w:type="paragraph" w:styleId="CommentSubject">
    <w:name w:val="annotation subject"/>
    <w:basedOn w:val="CommentText"/>
    <w:next w:val="CommentText"/>
    <w:link w:val="CommentSubjectChar"/>
    <w:rsid w:val="0033254C"/>
    <w:rPr>
      <w:b/>
      <w:bCs/>
    </w:rPr>
  </w:style>
  <w:style w:type="character" w:customStyle="1" w:styleId="CommentSubjectChar">
    <w:name w:val="Comment Subject Char"/>
    <w:link w:val="CommentSubject"/>
    <w:rsid w:val="0033254C"/>
    <w:rPr>
      <w:rFonts w:eastAsia="Times New Roman"/>
      <w:b/>
      <w:bCs/>
    </w:rPr>
  </w:style>
  <w:style w:type="paragraph" w:styleId="BalloonText">
    <w:name w:val="Balloon Text"/>
    <w:basedOn w:val="Normal"/>
    <w:link w:val="BalloonTextChar"/>
    <w:uiPriority w:val="99"/>
    <w:semiHidden/>
    <w:unhideWhenUsed/>
    <w:rsid w:val="0033254C"/>
    <w:rPr>
      <w:rFonts w:ascii="Tahoma" w:hAnsi="Tahoma" w:cs="Tahoma"/>
      <w:sz w:val="16"/>
      <w:szCs w:val="16"/>
    </w:rPr>
  </w:style>
  <w:style w:type="character" w:customStyle="1" w:styleId="BalloonTextChar">
    <w:name w:val="Balloon Text Char"/>
    <w:link w:val="BalloonText"/>
    <w:uiPriority w:val="99"/>
    <w:semiHidden/>
    <w:rsid w:val="0033254C"/>
    <w:rPr>
      <w:rFonts w:ascii="Tahoma" w:eastAsia="Times New Roman" w:hAnsi="Tahoma" w:cs="Tahoma"/>
      <w:sz w:val="16"/>
      <w:szCs w:val="16"/>
    </w:rPr>
  </w:style>
  <w:style w:type="paragraph" w:customStyle="1" w:styleId="BHNormal">
    <w:name w:val="BHNormal"/>
    <w:qFormat/>
    <w:rsid w:val="00F96A1B"/>
    <w:rPr>
      <w:sz w:val="24"/>
      <w:szCs w:val="22"/>
    </w:rPr>
  </w:style>
  <w:style w:type="paragraph" w:customStyle="1" w:styleId="Caption-table">
    <w:name w:val="Caption - table"/>
    <w:basedOn w:val="Normal"/>
    <w:link w:val="Caption-tableChar"/>
    <w:uiPriority w:val="99"/>
    <w:rsid w:val="00F96A1B"/>
    <w:pPr>
      <w:keepNext/>
      <w:spacing w:before="240"/>
      <w:jc w:val="center"/>
    </w:pPr>
    <w:rPr>
      <w:b/>
      <w:sz w:val="22"/>
    </w:rPr>
  </w:style>
  <w:style w:type="character" w:customStyle="1" w:styleId="Caption-tableChar">
    <w:name w:val="Caption - table Char"/>
    <w:link w:val="Caption-table"/>
    <w:uiPriority w:val="99"/>
    <w:rsid w:val="00F96A1B"/>
    <w:rPr>
      <w:rFonts w:eastAsia="Times New Roman"/>
      <w:b/>
      <w:sz w:val="22"/>
      <w:szCs w:val="24"/>
    </w:rPr>
  </w:style>
  <w:style w:type="character" w:styleId="Emphasis">
    <w:name w:val="Emphasis"/>
    <w:uiPriority w:val="20"/>
    <w:qFormat/>
    <w:rsid w:val="003F7FB9"/>
    <w:rPr>
      <w:i/>
      <w:iCs/>
    </w:rPr>
  </w:style>
  <w:style w:type="paragraph" w:styleId="NormalWeb">
    <w:name w:val="Normal (Web)"/>
    <w:basedOn w:val="Normal"/>
    <w:uiPriority w:val="99"/>
    <w:unhideWhenUsed/>
    <w:rsid w:val="0033254C"/>
    <w:pPr>
      <w:spacing w:before="100" w:beforeAutospacing="1" w:after="100" w:afterAutospacing="1"/>
    </w:pPr>
    <w:rPr>
      <w:rFonts w:ascii="Arial" w:hAnsi="Arial" w:cs="Arial"/>
      <w:sz w:val="20"/>
      <w:szCs w:val="20"/>
    </w:rPr>
  </w:style>
  <w:style w:type="character" w:styleId="Strong">
    <w:name w:val="Strong"/>
    <w:uiPriority w:val="22"/>
    <w:qFormat/>
    <w:rsid w:val="006F57BB"/>
    <w:rPr>
      <w:b/>
      <w:bCs/>
    </w:rPr>
  </w:style>
  <w:style w:type="paragraph" w:styleId="PlainText">
    <w:name w:val="Plain Text"/>
    <w:basedOn w:val="Normal"/>
    <w:link w:val="PlainTextChar"/>
    <w:uiPriority w:val="99"/>
    <w:semiHidden/>
    <w:unhideWhenUsed/>
    <w:rsid w:val="000B0A3A"/>
    <w:rPr>
      <w:rFonts w:ascii="Consolas" w:eastAsia="Calibri" w:hAnsi="Consolas"/>
      <w:sz w:val="21"/>
      <w:szCs w:val="21"/>
    </w:rPr>
  </w:style>
  <w:style w:type="character" w:customStyle="1" w:styleId="PlainTextChar">
    <w:name w:val="Plain Text Char"/>
    <w:link w:val="PlainText"/>
    <w:uiPriority w:val="99"/>
    <w:semiHidden/>
    <w:rsid w:val="000B0A3A"/>
    <w:rPr>
      <w:rFonts w:ascii="Consolas" w:eastAsia="Calibri" w:hAnsi="Consolas" w:cs="Times New Roman"/>
      <w:sz w:val="21"/>
      <w:szCs w:val="21"/>
    </w:rPr>
  </w:style>
  <w:style w:type="paragraph" w:customStyle="1" w:styleId="FMCSAText1">
    <w:name w:val="FMCSA Text 1"/>
    <w:link w:val="FMCSAText1Char"/>
    <w:uiPriority w:val="99"/>
    <w:qFormat/>
    <w:rsid w:val="0033254C"/>
    <w:pPr>
      <w:spacing w:after="240"/>
    </w:pPr>
    <w:rPr>
      <w:rFonts w:eastAsia="Times New Roman"/>
      <w:sz w:val="24"/>
      <w:szCs w:val="24"/>
    </w:rPr>
  </w:style>
  <w:style w:type="character" w:customStyle="1" w:styleId="FMCSAText1Char">
    <w:name w:val="FMCSA Text 1 Char"/>
    <w:link w:val="FMCSAText1"/>
    <w:uiPriority w:val="99"/>
    <w:locked/>
    <w:rsid w:val="00357370"/>
    <w:rPr>
      <w:rFonts w:eastAsia="Times New Roman"/>
      <w:sz w:val="24"/>
      <w:szCs w:val="24"/>
    </w:rPr>
  </w:style>
  <w:style w:type="paragraph" w:customStyle="1" w:styleId="Reference">
    <w:name w:val="Reference"/>
    <w:basedOn w:val="Normal"/>
    <w:rsid w:val="00950F17"/>
    <w:pPr>
      <w:numPr>
        <w:numId w:val="3"/>
      </w:numPr>
      <w:jc w:val="both"/>
    </w:pPr>
    <w:rPr>
      <w:szCs w:val="20"/>
    </w:rPr>
  </w:style>
  <w:style w:type="paragraph" w:customStyle="1" w:styleId="Default">
    <w:name w:val="Default"/>
    <w:uiPriority w:val="99"/>
    <w:locked/>
    <w:rsid w:val="0033254C"/>
    <w:pPr>
      <w:widowControl w:val="0"/>
      <w:autoSpaceDE w:val="0"/>
      <w:autoSpaceDN w:val="0"/>
      <w:adjustRightInd w:val="0"/>
      <w:spacing w:before="120"/>
      <w:ind w:left="720" w:hanging="360"/>
    </w:pPr>
    <w:rPr>
      <w:rFonts w:eastAsia="SimSun"/>
      <w:color w:val="000000"/>
      <w:sz w:val="24"/>
    </w:rPr>
  </w:style>
  <w:style w:type="character" w:styleId="EndnoteReference">
    <w:name w:val="endnote reference"/>
    <w:unhideWhenUsed/>
    <w:rsid w:val="0058089D"/>
    <w:rPr>
      <w:vertAlign w:val="superscript"/>
    </w:rPr>
  </w:style>
  <w:style w:type="character" w:styleId="FootnoteReference">
    <w:name w:val="footnote reference"/>
    <w:uiPriority w:val="99"/>
    <w:semiHidden/>
    <w:rsid w:val="0033254C"/>
    <w:rPr>
      <w:rFonts w:cs="Times New Roman"/>
      <w:vertAlign w:val="superscript"/>
    </w:rPr>
  </w:style>
  <w:style w:type="paragraph" w:styleId="Revision">
    <w:name w:val="Revision"/>
    <w:hidden/>
    <w:uiPriority w:val="99"/>
    <w:semiHidden/>
    <w:rsid w:val="00ED4F24"/>
    <w:rPr>
      <w:rFonts w:eastAsia="Times New Roman"/>
      <w:sz w:val="24"/>
      <w:szCs w:val="24"/>
    </w:rPr>
  </w:style>
  <w:style w:type="paragraph" w:styleId="DocumentMap">
    <w:name w:val="Document Map"/>
    <w:basedOn w:val="Normal"/>
    <w:link w:val="DocumentMapChar"/>
    <w:uiPriority w:val="99"/>
    <w:semiHidden/>
    <w:unhideWhenUsed/>
    <w:rsid w:val="00E72391"/>
  </w:style>
  <w:style w:type="character" w:customStyle="1" w:styleId="DocumentMapChar">
    <w:name w:val="Document Map Char"/>
    <w:basedOn w:val="DefaultParagraphFont"/>
    <w:link w:val="DocumentMap"/>
    <w:uiPriority w:val="99"/>
    <w:semiHidden/>
    <w:rsid w:val="00E72391"/>
    <w:rPr>
      <w:rFonts w:eastAsia="Times New Roman"/>
      <w:sz w:val="24"/>
      <w:szCs w:val="24"/>
    </w:rPr>
  </w:style>
  <w:style w:type="table" w:styleId="TableGrid">
    <w:name w:val="Table Grid"/>
    <w:basedOn w:val="TableNormal"/>
    <w:rsid w:val="003325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TableBody1">
    <w:name w:val="FMCSA Table Body 1"/>
    <w:uiPriority w:val="99"/>
    <w:rsid w:val="0033254C"/>
    <w:pPr>
      <w:spacing w:before="20" w:after="20"/>
    </w:pPr>
    <w:rPr>
      <w:rFonts w:eastAsia="Times New Roman"/>
      <w:szCs w:val="24"/>
    </w:rPr>
  </w:style>
  <w:style w:type="paragraph" w:customStyle="1" w:styleId="FMCSAH2Autonumber">
    <w:name w:val="FMCSA #H2 Autonumber"/>
    <w:next w:val="FMCSAText1"/>
    <w:uiPriority w:val="99"/>
    <w:rsid w:val="0033254C"/>
    <w:pPr>
      <w:keepNext/>
      <w:keepLines/>
      <w:numPr>
        <w:ilvl w:val="1"/>
        <w:numId w:val="9"/>
      </w:numPr>
      <w:spacing w:before="480" w:after="240"/>
      <w:outlineLvl w:val="1"/>
    </w:pPr>
    <w:rPr>
      <w:rFonts w:ascii="Times New Roman Bold" w:eastAsia="Times New Roman" w:hAnsi="Times New Roman Bold"/>
      <w:b/>
      <w:caps/>
      <w:sz w:val="24"/>
      <w:szCs w:val="24"/>
    </w:rPr>
  </w:style>
  <w:style w:type="character" w:customStyle="1" w:styleId="UnresolvedMention1">
    <w:name w:val="Unresolved Mention1"/>
    <w:basedOn w:val="DefaultParagraphFont"/>
    <w:uiPriority w:val="99"/>
    <w:semiHidden/>
    <w:unhideWhenUsed/>
    <w:rsid w:val="00631E5A"/>
    <w:rPr>
      <w:color w:val="808080"/>
      <w:shd w:val="clear" w:color="auto" w:fill="E6E6E6"/>
    </w:rPr>
  </w:style>
  <w:style w:type="paragraph" w:styleId="Caption">
    <w:name w:val="caption"/>
    <w:basedOn w:val="Normal"/>
    <w:next w:val="Normal"/>
    <w:uiPriority w:val="35"/>
    <w:unhideWhenUsed/>
    <w:qFormat/>
    <w:rsid w:val="001F710F"/>
    <w:pPr>
      <w:spacing w:after="200"/>
    </w:pPr>
    <w:rPr>
      <w:i/>
      <w:iCs/>
      <w:color w:val="44546A" w:themeColor="text2"/>
      <w:sz w:val="18"/>
      <w:szCs w:val="18"/>
    </w:rPr>
  </w:style>
  <w:style w:type="character" w:customStyle="1" w:styleId="Heading1Char">
    <w:name w:val="Heading 1 Char"/>
    <w:link w:val="Heading1"/>
    <w:uiPriority w:val="99"/>
    <w:rsid w:val="0033254C"/>
    <w:rPr>
      <w:rFonts w:eastAsia="Times New Roman" w:cs="Arial"/>
      <w:b/>
      <w:bCs/>
      <w:kern w:val="32"/>
      <w:sz w:val="40"/>
      <w:szCs w:val="32"/>
    </w:rPr>
  </w:style>
  <w:style w:type="character" w:customStyle="1" w:styleId="Heading2Char">
    <w:name w:val="Heading 2 Char"/>
    <w:link w:val="Heading2"/>
    <w:uiPriority w:val="99"/>
    <w:semiHidden/>
    <w:rsid w:val="0033254C"/>
    <w:rPr>
      <w:rFonts w:eastAsia="Times New Roman" w:cs="Arial"/>
      <w:b/>
      <w:bCs/>
      <w:iCs/>
      <w:sz w:val="32"/>
      <w:szCs w:val="28"/>
    </w:rPr>
  </w:style>
  <w:style w:type="character" w:customStyle="1" w:styleId="Heading3Char">
    <w:name w:val="Heading 3 Char"/>
    <w:link w:val="Heading3"/>
    <w:uiPriority w:val="99"/>
    <w:semiHidden/>
    <w:rsid w:val="0033254C"/>
    <w:rPr>
      <w:rFonts w:eastAsia="Times New Roman" w:cs="Arial"/>
      <w:b/>
      <w:bCs/>
      <w:sz w:val="24"/>
      <w:szCs w:val="26"/>
    </w:rPr>
  </w:style>
  <w:style w:type="character" w:customStyle="1" w:styleId="Heading4Char">
    <w:name w:val="Heading 4 Char"/>
    <w:link w:val="Heading4"/>
    <w:uiPriority w:val="99"/>
    <w:semiHidden/>
    <w:rsid w:val="0033254C"/>
    <w:rPr>
      <w:rFonts w:eastAsia="SimSun"/>
      <w:i/>
      <w:iCs/>
      <w:sz w:val="18"/>
      <w:szCs w:val="18"/>
    </w:rPr>
  </w:style>
  <w:style w:type="character" w:customStyle="1" w:styleId="Heading5Char">
    <w:name w:val="Heading 5 Char"/>
    <w:link w:val="Heading5"/>
    <w:uiPriority w:val="99"/>
    <w:semiHidden/>
    <w:rsid w:val="0033254C"/>
    <w:rPr>
      <w:rFonts w:eastAsia="SimSun"/>
      <w:sz w:val="18"/>
      <w:szCs w:val="18"/>
    </w:rPr>
  </w:style>
  <w:style w:type="character" w:customStyle="1" w:styleId="Heading6Char">
    <w:name w:val="Heading 6 Char"/>
    <w:link w:val="Heading6"/>
    <w:uiPriority w:val="99"/>
    <w:semiHidden/>
    <w:rsid w:val="0033254C"/>
    <w:rPr>
      <w:rFonts w:eastAsia="Times New Roman"/>
      <w:b/>
      <w:bCs/>
      <w:sz w:val="22"/>
      <w:szCs w:val="22"/>
    </w:rPr>
  </w:style>
  <w:style w:type="character" w:customStyle="1" w:styleId="Heading7Char">
    <w:name w:val="Heading 7 Char"/>
    <w:link w:val="Heading7"/>
    <w:uiPriority w:val="99"/>
    <w:semiHidden/>
    <w:rsid w:val="0033254C"/>
    <w:rPr>
      <w:rFonts w:eastAsia="Times New Roman"/>
      <w:sz w:val="24"/>
      <w:szCs w:val="24"/>
    </w:rPr>
  </w:style>
  <w:style w:type="character" w:customStyle="1" w:styleId="Heading8Char">
    <w:name w:val="Heading 8 Char"/>
    <w:link w:val="Heading8"/>
    <w:uiPriority w:val="99"/>
    <w:semiHidden/>
    <w:rsid w:val="0033254C"/>
    <w:rPr>
      <w:rFonts w:eastAsia="SimSun"/>
      <w:i/>
      <w:iCs/>
      <w:sz w:val="24"/>
      <w:szCs w:val="24"/>
    </w:rPr>
  </w:style>
  <w:style w:type="character" w:customStyle="1" w:styleId="Heading9Char">
    <w:name w:val="Heading 9 Char"/>
    <w:link w:val="Heading9"/>
    <w:uiPriority w:val="99"/>
    <w:semiHidden/>
    <w:rsid w:val="0033254C"/>
    <w:rPr>
      <w:rFonts w:ascii="Arial" w:eastAsia="SimSun" w:hAnsi="Arial" w:cs="Arial"/>
      <w:sz w:val="22"/>
      <w:szCs w:val="22"/>
    </w:rPr>
  </w:style>
  <w:style w:type="paragraph" w:customStyle="1" w:styleId="FMCSAH1MajorHeading">
    <w:name w:val="FMCSA H1 Major Heading"/>
    <w:next w:val="FMCSAText1"/>
    <w:uiPriority w:val="99"/>
    <w:rsid w:val="0033254C"/>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33254C"/>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33254C"/>
    <w:pPr>
      <w:spacing w:before="240" w:after="120"/>
      <w:outlineLvl w:val="2"/>
    </w:pPr>
    <w:rPr>
      <w:caps w:val="0"/>
    </w:rPr>
  </w:style>
  <w:style w:type="paragraph" w:customStyle="1" w:styleId="FMCSAH4Subhead-3">
    <w:name w:val="FMCSA H4 Subhead-3"/>
    <w:basedOn w:val="FMCSAH3Subhead-2"/>
    <w:next w:val="FMCSAText1"/>
    <w:uiPriority w:val="99"/>
    <w:rsid w:val="0033254C"/>
    <w:pPr>
      <w:outlineLvl w:val="3"/>
    </w:pPr>
    <w:rPr>
      <w:i/>
    </w:rPr>
  </w:style>
  <w:style w:type="paragraph" w:customStyle="1" w:styleId="FMCSACaption-Table">
    <w:name w:val="FMCSA Caption-Table"/>
    <w:next w:val="FMCSAText0"/>
    <w:uiPriority w:val="99"/>
    <w:rsid w:val="0033254C"/>
    <w:pPr>
      <w:keepNext/>
      <w:keepLines/>
      <w:spacing w:before="240" w:after="120"/>
      <w:jc w:val="center"/>
    </w:pPr>
    <w:rPr>
      <w:rFonts w:eastAsia="Times New Roman"/>
      <w:b/>
      <w:szCs w:val="24"/>
    </w:rPr>
  </w:style>
  <w:style w:type="paragraph" w:customStyle="1" w:styleId="FMCSACaption-Figure">
    <w:name w:val="FMCSA Caption-Figure"/>
    <w:next w:val="FMCSAText1"/>
    <w:uiPriority w:val="99"/>
    <w:rsid w:val="0033254C"/>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33254C"/>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33254C"/>
    <w:rPr>
      <w:rFonts w:ascii="Times New Roman" w:hAnsi="Times New Roman" w:cs="Times New Roman"/>
      <w:color w:val="auto"/>
      <w:sz w:val="20"/>
      <w:szCs w:val="20"/>
    </w:rPr>
  </w:style>
  <w:style w:type="paragraph" w:customStyle="1" w:styleId="FMCSAFrontHeading">
    <w:name w:val="FMCSA Front Heading"/>
    <w:next w:val="FMCSAText1"/>
    <w:uiPriority w:val="99"/>
    <w:rsid w:val="0033254C"/>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33254C"/>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33254C"/>
    <w:pPr>
      <w:outlineLvl w:val="9"/>
    </w:pPr>
  </w:style>
  <w:style w:type="paragraph" w:customStyle="1" w:styleId="TOCLevel1">
    <w:name w:val="TOC Level 1"/>
    <w:uiPriority w:val="99"/>
    <w:semiHidden/>
    <w:unhideWhenUsed/>
    <w:rsid w:val="0033254C"/>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33254C"/>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33254C"/>
    <w:pPr>
      <w:spacing w:before="20"/>
      <w:ind w:left="1080"/>
    </w:pPr>
  </w:style>
  <w:style w:type="character" w:styleId="FollowedHyperlink">
    <w:name w:val="FollowedHyperlink"/>
    <w:uiPriority w:val="99"/>
    <w:rsid w:val="0033254C"/>
    <w:rPr>
      <w:rFonts w:cs="Times New Roman"/>
      <w:color w:val="auto"/>
      <w:u w:val="none"/>
    </w:rPr>
  </w:style>
  <w:style w:type="paragraph" w:customStyle="1" w:styleId="FMCSAText112above">
    <w:name w:val="FMCSA Text 1 + 12 above"/>
    <w:basedOn w:val="FMCSAText1"/>
    <w:next w:val="FMCSAText1"/>
    <w:uiPriority w:val="99"/>
    <w:qFormat/>
    <w:rsid w:val="0033254C"/>
    <w:pPr>
      <w:spacing w:before="240"/>
    </w:pPr>
  </w:style>
  <w:style w:type="paragraph" w:styleId="TableofFigures">
    <w:name w:val="table of figures"/>
    <w:aliases w:val="List of Tables"/>
    <w:basedOn w:val="Normal"/>
    <w:next w:val="Normal"/>
    <w:autoRedefine/>
    <w:uiPriority w:val="99"/>
    <w:rsid w:val="0033254C"/>
    <w:pPr>
      <w:keepLines/>
      <w:tabs>
        <w:tab w:val="right" w:leader="dot" w:pos="9360"/>
      </w:tabs>
      <w:spacing w:after="40"/>
      <w:ind w:left="936" w:hanging="936"/>
    </w:pPr>
  </w:style>
  <w:style w:type="paragraph" w:customStyle="1" w:styleId="FMCSACoverDate">
    <w:name w:val="FMCSA Cover Date"/>
    <w:uiPriority w:val="99"/>
    <w:rsid w:val="0033254C"/>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33254C"/>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33254C"/>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33254C"/>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33254C"/>
    <w:pPr>
      <w:spacing w:before="60" w:after="60"/>
    </w:pPr>
  </w:style>
  <w:style w:type="character" w:customStyle="1" w:styleId="FMCSAH5Subhead-4in-line">
    <w:name w:val="FMCSA H5 Subhead-4 (in-line)"/>
    <w:uiPriority w:val="99"/>
    <w:rsid w:val="0033254C"/>
    <w:rPr>
      <w:rFonts w:ascii="Times New Roman" w:hAnsi="Times New Roman" w:cs="Times New Roman"/>
      <w:b/>
      <w:sz w:val="24"/>
    </w:rPr>
  </w:style>
  <w:style w:type="paragraph" w:customStyle="1" w:styleId="FMCSACaption-Source">
    <w:name w:val="FMCSA Caption-Source"/>
    <w:next w:val="FMCSAText112above"/>
    <w:autoRedefine/>
    <w:uiPriority w:val="99"/>
    <w:rsid w:val="0033254C"/>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33254C"/>
    <w:pPr>
      <w:outlineLvl w:val="9"/>
    </w:pPr>
  </w:style>
  <w:style w:type="paragraph" w:customStyle="1" w:styleId="FMCSATableBodySmall">
    <w:name w:val="FMCSA Table Body Small"/>
    <w:basedOn w:val="FMCSATableBody1"/>
    <w:uiPriority w:val="99"/>
    <w:rsid w:val="0033254C"/>
    <w:rPr>
      <w:sz w:val="18"/>
      <w:szCs w:val="16"/>
    </w:rPr>
  </w:style>
  <w:style w:type="table" w:customStyle="1" w:styleId="FMCSATable1Style">
    <w:name w:val="FMCSA Table 1 Style"/>
    <w:basedOn w:val="TableNormal"/>
    <w:uiPriority w:val="99"/>
    <w:rsid w:val="0033254C"/>
    <w:pPr>
      <w:jc w:val="right"/>
    </w:pPr>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33254C"/>
    <w:pPr>
      <w:widowControl w:val="0"/>
      <w:numPr>
        <w:numId w:val="12"/>
      </w:numPr>
      <w:suppressAutoHyphens/>
      <w:spacing w:before="40" w:after="40"/>
    </w:pPr>
    <w:rPr>
      <w:rFonts w:eastAsia="Times New Roman"/>
      <w:lang w:eastAsia="ar-SA"/>
    </w:rPr>
  </w:style>
  <w:style w:type="paragraph" w:customStyle="1" w:styleId="FMCSABlockquote">
    <w:name w:val="FMCSA Blockquote"/>
    <w:basedOn w:val="FMCSAText1"/>
    <w:uiPriority w:val="99"/>
    <w:rsid w:val="0033254C"/>
    <w:pPr>
      <w:spacing w:before="240"/>
      <w:ind w:left="720" w:right="720"/>
    </w:pPr>
    <w:rPr>
      <w:i/>
    </w:rPr>
  </w:style>
  <w:style w:type="paragraph" w:customStyle="1" w:styleId="FMCSATextIndent2">
    <w:name w:val="FMCSA Text Indent 2"/>
    <w:basedOn w:val="FMCSAText1"/>
    <w:uiPriority w:val="99"/>
    <w:rsid w:val="0033254C"/>
    <w:pPr>
      <w:ind w:left="1440"/>
    </w:pPr>
  </w:style>
  <w:style w:type="paragraph" w:customStyle="1" w:styleId="FMCSATextIndent1">
    <w:name w:val="FMCSA Text Indent 1"/>
    <w:basedOn w:val="FMCSAText1"/>
    <w:uiPriority w:val="99"/>
    <w:rsid w:val="0033254C"/>
    <w:pPr>
      <w:ind w:left="720"/>
    </w:pPr>
  </w:style>
  <w:style w:type="paragraph" w:customStyle="1" w:styleId="FMCSAFigure">
    <w:name w:val="FMCSA Figure"/>
    <w:next w:val="FMCSACaption-Figure"/>
    <w:uiPriority w:val="99"/>
    <w:rsid w:val="0033254C"/>
    <w:pPr>
      <w:keepNext/>
      <w:spacing w:before="280"/>
      <w:jc w:val="center"/>
    </w:pPr>
    <w:rPr>
      <w:rFonts w:eastAsia="Times New Roman"/>
      <w:sz w:val="24"/>
      <w:szCs w:val="24"/>
    </w:rPr>
  </w:style>
  <w:style w:type="paragraph" w:styleId="EndnoteText">
    <w:name w:val="endnote text"/>
    <w:basedOn w:val="Normal"/>
    <w:link w:val="EndnoteTextChar"/>
    <w:uiPriority w:val="99"/>
    <w:semiHidden/>
    <w:rsid w:val="0033254C"/>
    <w:rPr>
      <w:rFonts w:eastAsia="SimSun"/>
      <w:sz w:val="20"/>
      <w:szCs w:val="20"/>
    </w:rPr>
  </w:style>
  <w:style w:type="character" w:customStyle="1" w:styleId="EndnoteTextChar">
    <w:name w:val="Endnote Text Char"/>
    <w:link w:val="EndnoteText"/>
    <w:uiPriority w:val="99"/>
    <w:semiHidden/>
    <w:rsid w:val="0033254C"/>
    <w:rPr>
      <w:rFonts w:eastAsia="SimSun"/>
    </w:rPr>
  </w:style>
  <w:style w:type="paragraph" w:customStyle="1" w:styleId="FMCSAH1Autonumber">
    <w:name w:val="FMCSA #H1 Autonumber"/>
    <w:next w:val="FMCSAText1"/>
    <w:uiPriority w:val="99"/>
    <w:rsid w:val="0033254C"/>
    <w:pPr>
      <w:keepNext/>
      <w:keepLines/>
      <w:numPr>
        <w:numId w:val="9"/>
      </w:numPr>
      <w:spacing w:after="240"/>
      <w:jc w:val="center"/>
      <w:outlineLvl w:val="0"/>
    </w:pPr>
    <w:rPr>
      <w:rFonts w:ascii="Times New Roman Bold" w:eastAsia="Times New Roman" w:hAnsi="Times New Roman Bold"/>
      <w:b/>
      <w:caps/>
      <w:sz w:val="32"/>
      <w:szCs w:val="32"/>
    </w:rPr>
  </w:style>
  <w:style w:type="paragraph" w:customStyle="1" w:styleId="FMCSAH3Autonumber">
    <w:name w:val="FMCSA #H3 Autonumber"/>
    <w:next w:val="FMCSAText1"/>
    <w:uiPriority w:val="99"/>
    <w:rsid w:val="0033254C"/>
    <w:pPr>
      <w:keepNext/>
      <w:keepLines/>
      <w:numPr>
        <w:ilvl w:val="2"/>
        <w:numId w:val="9"/>
      </w:numPr>
      <w:tabs>
        <w:tab w:val="left" w:pos="720"/>
      </w:tabs>
      <w:spacing w:before="240" w:after="120"/>
      <w:outlineLvl w:val="2"/>
    </w:pPr>
    <w:rPr>
      <w:rFonts w:ascii="Times New Roman Bold" w:eastAsia="Times New Roman" w:hAnsi="Times New Roman Bold"/>
      <w:b/>
      <w:sz w:val="24"/>
      <w:szCs w:val="24"/>
    </w:rPr>
  </w:style>
  <w:style w:type="paragraph" w:customStyle="1" w:styleId="FMCSAH4Autonumber">
    <w:name w:val="FMCSA #H4 Autonumber"/>
    <w:next w:val="FMCSAText1"/>
    <w:uiPriority w:val="99"/>
    <w:rsid w:val="0033254C"/>
    <w:pPr>
      <w:keepNext/>
      <w:keepLines/>
      <w:numPr>
        <w:ilvl w:val="3"/>
        <w:numId w:val="9"/>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33254C"/>
    <w:pPr>
      <w:outlineLvl w:val="9"/>
    </w:pPr>
  </w:style>
  <w:style w:type="paragraph" w:customStyle="1" w:styleId="Paragraph">
    <w:name w:val="Paragraph"/>
    <w:basedOn w:val="Normal"/>
    <w:uiPriority w:val="99"/>
    <w:semiHidden/>
    <w:locked/>
    <w:rsid w:val="0033254C"/>
    <w:pPr>
      <w:spacing w:before="240"/>
      <w:jc w:val="both"/>
    </w:pPr>
    <w:rPr>
      <w:rFonts w:eastAsia="SimSun"/>
      <w:bCs/>
    </w:rPr>
  </w:style>
  <w:style w:type="paragraph" w:styleId="TOC3">
    <w:name w:val="toc 3"/>
    <w:basedOn w:val="Normal"/>
    <w:next w:val="Normal"/>
    <w:autoRedefine/>
    <w:uiPriority w:val="39"/>
    <w:unhideWhenUsed/>
    <w:rsid w:val="0033254C"/>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33254C"/>
    <w:pPr>
      <w:tabs>
        <w:tab w:val="right" w:pos="8640"/>
      </w:tabs>
      <w:ind w:left="720"/>
    </w:pPr>
    <w:rPr>
      <w:rFonts w:eastAsia="SimSun"/>
      <w:i/>
      <w:iCs/>
      <w:noProof/>
      <w:szCs w:val="18"/>
    </w:rPr>
  </w:style>
  <w:style w:type="paragraph" w:styleId="TOC5">
    <w:name w:val="toc 5"/>
    <w:basedOn w:val="Normal"/>
    <w:next w:val="Normal"/>
    <w:autoRedefine/>
    <w:uiPriority w:val="99"/>
    <w:semiHidden/>
    <w:rsid w:val="0033254C"/>
    <w:pPr>
      <w:ind w:left="960"/>
    </w:pPr>
    <w:rPr>
      <w:rFonts w:eastAsia="SimSun"/>
      <w:lang w:eastAsia="zh-CN"/>
    </w:rPr>
  </w:style>
  <w:style w:type="paragraph" w:styleId="TOC6">
    <w:name w:val="toc 6"/>
    <w:basedOn w:val="Normal"/>
    <w:next w:val="Normal"/>
    <w:autoRedefine/>
    <w:uiPriority w:val="99"/>
    <w:semiHidden/>
    <w:rsid w:val="0033254C"/>
    <w:pPr>
      <w:ind w:left="1200"/>
    </w:pPr>
    <w:rPr>
      <w:rFonts w:eastAsia="SimSun"/>
    </w:rPr>
  </w:style>
  <w:style w:type="paragraph" w:styleId="TOC7">
    <w:name w:val="toc 7"/>
    <w:basedOn w:val="Normal"/>
    <w:next w:val="Normal"/>
    <w:autoRedefine/>
    <w:uiPriority w:val="99"/>
    <w:semiHidden/>
    <w:rsid w:val="0033254C"/>
    <w:pPr>
      <w:ind w:left="1440"/>
    </w:pPr>
  </w:style>
  <w:style w:type="paragraph" w:styleId="TOC8">
    <w:name w:val="toc 8"/>
    <w:basedOn w:val="Normal"/>
    <w:next w:val="Normal"/>
    <w:autoRedefine/>
    <w:uiPriority w:val="99"/>
    <w:semiHidden/>
    <w:rsid w:val="0033254C"/>
    <w:pPr>
      <w:ind w:left="1680"/>
    </w:pPr>
  </w:style>
  <w:style w:type="paragraph" w:styleId="TOC9">
    <w:name w:val="toc 9"/>
    <w:basedOn w:val="Normal"/>
    <w:next w:val="Normal"/>
    <w:autoRedefine/>
    <w:uiPriority w:val="99"/>
    <w:semiHidden/>
    <w:rsid w:val="0033254C"/>
    <w:pPr>
      <w:ind w:left="1920"/>
    </w:pPr>
  </w:style>
  <w:style w:type="table" w:customStyle="1" w:styleId="FMCSATable2Style">
    <w:name w:val="FMCSA Table 2 Style"/>
    <w:basedOn w:val="TableNormal"/>
    <w:uiPriority w:val="99"/>
    <w:rsid w:val="0033254C"/>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33254C"/>
  </w:style>
  <w:style w:type="paragraph" w:customStyle="1" w:styleId="FMCSATableHead">
    <w:name w:val="FMCSA Table Head"/>
    <w:uiPriority w:val="99"/>
    <w:rsid w:val="0033254C"/>
    <w:pPr>
      <w:keepLines/>
      <w:widowControl w:val="0"/>
      <w:spacing w:before="60" w:after="60"/>
      <w:jc w:val="center"/>
    </w:pPr>
    <w:rPr>
      <w:rFonts w:eastAsia="Times New Roman"/>
      <w:b/>
      <w:szCs w:val="24"/>
    </w:rPr>
  </w:style>
  <w:style w:type="paragraph" w:customStyle="1" w:styleId="FMCSATableListBullets1">
    <w:name w:val="FMCSA Table List Bullets 1"/>
    <w:uiPriority w:val="99"/>
    <w:rsid w:val="0033254C"/>
    <w:pPr>
      <w:widowControl w:val="0"/>
      <w:numPr>
        <w:numId w:val="13"/>
      </w:numPr>
    </w:pPr>
    <w:rPr>
      <w:rFonts w:eastAsia="Times New Roman"/>
      <w:sz w:val="18"/>
    </w:rPr>
  </w:style>
  <w:style w:type="paragraph" w:customStyle="1" w:styleId="FMCSATableListBullets2">
    <w:name w:val="FMCSA Table List Bullets 2"/>
    <w:uiPriority w:val="99"/>
    <w:rsid w:val="0033254C"/>
    <w:pPr>
      <w:widowControl w:val="0"/>
      <w:numPr>
        <w:numId w:val="11"/>
      </w:numPr>
      <w:spacing w:before="20"/>
    </w:pPr>
    <w:rPr>
      <w:rFonts w:eastAsia="Times New Roman"/>
    </w:rPr>
  </w:style>
  <w:style w:type="paragraph" w:customStyle="1" w:styleId="FMCSABackSubhead-1">
    <w:name w:val="FMCSA Back Subhead-1"/>
    <w:basedOn w:val="FMCSAH2Subhead-1"/>
    <w:next w:val="FMCSAText1"/>
    <w:uiPriority w:val="99"/>
    <w:rsid w:val="0033254C"/>
    <w:pPr>
      <w:outlineLvl w:val="9"/>
    </w:pPr>
  </w:style>
  <w:style w:type="paragraph" w:customStyle="1" w:styleId="FMCSAFormula">
    <w:name w:val="FMCSA Formula"/>
    <w:uiPriority w:val="99"/>
    <w:rsid w:val="0033254C"/>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33254C"/>
    <w:pPr>
      <w:spacing w:before="20"/>
    </w:pPr>
    <w:rPr>
      <w:rFonts w:eastAsia="Times New Roman" w:cs="Arial"/>
      <w:sz w:val="16"/>
      <w:szCs w:val="18"/>
    </w:rPr>
  </w:style>
  <w:style w:type="paragraph" w:customStyle="1" w:styleId="FMCSATRDFormAnswer">
    <w:name w:val="FMCSA TRD Form Answer"/>
    <w:uiPriority w:val="99"/>
    <w:rsid w:val="0033254C"/>
    <w:pPr>
      <w:spacing w:line="236" w:lineRule="exact"/>
    </w:pPr>
    <w:rPr>
      <w:rFonts w:eastAsia="Times New Roman"/>
      <w:b/>
    </w:rPr>
  </w:style>
  <w:style w:type="paragraph" w:customStyle="1" w:styleId="FMCSAText0">
    <w:name w:val="FMCSA Text 0"/>
    <w:basedOn w:val="FMCSAText1"/>
    <w:uiPriority w:val="99"/>
    <w:qFormat/>
    <w:rsid w:val="0033254C"/>
    <w:pPr>
      <w:spacing w:after="0"/>
    </w:pPr>
  </w:style>
  <w:style w:type="character" w:customStyle="1" w:styleId="StyleName">
    <w:name w:val="StyleName"/>
    <w:uiPriority w:val="99"/>
    <w:semiHidden/>
    <w:rsid w:val="0033254C"/>
    <w:rPr>
      <w:color w:val="auto"/>
      <w:u w:val="single"/>
    </w:rPr>
  </w:style>
  <w:style w:type="paragraph" w:customStyle="1" w:styleId="FMCSATRDFormTitle">
    <w:name w:val="FMCSA TRD Form Title"/>
    <w:next w:val="FMCSAText0"/>
    <w:uiPriority w:val="99"/>
    <w:rsid w:val="0033254C"/>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33254C"/>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33254C"/>
    <w:pPr>
      <w:spacing w:before="20"/>
      <w:jc w:val="center"/>
    </w:pPr>
    <w:rPr>
      <w:b/>
      <w:szCs w:val="16"/>
    </w:rPr>
  </w:style>
  <w:style w:type="paragraph" w:customStyle="1" w:styleId="FMCSAListBullet1">
    <w:name w:val="FMCSA List Bullet 1"/>
    <w:uiPriority w:val="99"/>
    <w:qFormat/>
    <w:rsid w:val="0033254C"/>
    <w:pPr>
      <w:numPr>
        <w:numId w:val="6"/>
      </w:numPr>
      <w:spacing w:before="120"/>
    </w:pPr>
    <w:rPr>
      <w:rFonts w:eastAsia="Times New Roman"/>
      <w:sz w:val="24"/>
      <w:szCs w:val="24"/>
    </w:rPr>
  </w:style>
  <w:style w:type="paragraph" w:customStyle="1" w:styleId="FMCSAListBullet2">
    <w:name w:val="FMCSA List Bullet 2"/>
    <w:uiPriority w:val="99"/>
    <w:qFormat/>
    <w:rsid w:val="0033254C"/>
    <w:pPr>
      <w:numPr>
        <w:numId w:val="7"/>
      </w:numPr>
      <w:spacing w:before="60"/>
      <w:ind w:left="1080"/>
    </w:pPr>
    <w:rPr>
      <w:rFonts w:eastAsia="Times New Roman"/>
      <w:sz w:val="24"/>
      <w:szCs w:val="24"/>
    </w:rPr>
  </w:style>
  <w:style w:type="paragraph" w:customStyle="1" w:styleId="FMCSAListNumber">
    <w:name w:val="FMCSA List Number"/>
    <w:uiPriority w:val="99"/>
    <w:qFormat/>
    <w:rsid w:val="0033254C"/>
    <w:pPr>
      <w:numPr>
        <w:numId w:val="14"/>
      </w:numPr>
      <w:spacing w:before="120"/>
      <w:ind w:left="720"/>
    </w:pPr>
    <w:rPr>
      <w:rFonts w:eastAsia="Times New Roman"/>
      <w:sz w:val="24"/>
      <w:szCs w:val="24"/>
    </w:rPr>
  </w:style>
  <w:style w:type="paragraph" w:customStyle="1" w:styleId="FMCSARefListItem">
    <w:name w:val="FMCSA Ref List Item"/>
    <w:uiPriority w:val="99"/>
    <w:rsid w:val="0033254C"/>
    <w:pPr>
      <w:keepLines/>
      <w:numPr>
        <w:numId w:val="8"/>
      </w:numPr>
      <w:spacing w:before="120" w:after="120"/>
    </w:pPr>
    <w:rPr>
      <w:rFonts w:eastAsia="Times New Roman"/>
      <w:sz w:val="24"/>
    </w:rPr>
  </w:style>
  <w:style w:type="paragraph" w:customStyle="1" w:styleId="FMCSATRDFormFooter">
    <w:name w:val="FMCSA TRD Form Footer"/>
    <w:next w:val="Normal"/>
    <w:uiPriority w:val="99"/>
    <w:rsid w:val="0033254C"/>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33254C"/>
    <w:pPr>
      <w:keepNext/>
      <w:spacing w:before="240"/>
      <w:jc w:val="left"/>
    </w:pPr>
  </w:style>
  <w:style w:type="paragraph" w:customStyle="1" w:styleId="FMCSAMetricTableSection">
    <w:name w:val="FMCSA Metric Table Section"/>
    <w:uiPriority w:val="99"/>
    <w:unhideWhenUsed/>
    <w:rsid w:val="0033254C"/>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33254C"/>
    <w:pPr>
      <w:widowControl w:val="0"/>
      <w:spacing w:before="5760" w:after="120"/>
      <w:jc w:val="center"/>
    </w:pPr>
    <w:rPr>
      <w:rFonts w:eastAsia="Times New Roman"/>
      <w:szCs w:val="24"/>
    </w:rPr>
  </w:style>
  <w:style w:type="numbering" w:customStyle="1" w:styleId="Style1">
    <w:name w:val="Style1"/>
    <w:uiPriority w:val="99"/>
    <w:rsid w:val="0033254C"/>
    <w:pPr>
      <w:numPr>
        <w:numId w:val="5"/>
      </w:numPr>
    </w:pPr>
  </w:style>
  <w:style w:type="paragraph" w:customStyle="1" w:styleId="FMCSAListBullet3">
    <w:name w:val="FMCSA List Bullet 3"/>
    <w:rsid w:val="0033254C"/>
    <w:pPr>
      <w:numPr>
        <w:numId w:val="10"/>
      </w:numPr>
      <w:spacing w:before="60" w:after="60"/>
    </w:pPr>
    <w:rPr>
      <w:rFonts w:eastAsia="Times New Roman"/>
      <w:sz w:val="24"/>
      <w:szCs w:val="24"/>
    </w:rPr>
  </w:style>
  <w:style w:type="paragraph" w:customStyle="1" w:styleId="FMCSAReference">
    <w:name w:val="FMCSA Reference"/>
    <w:basedOn w:val="Normal"/>
    <w:qFormat/>
    <w:rsid w:val="0033254C"/>
    <w:pPr>
      <w:keepLines/>
      <w:spacing w:before="120" w:after="120"/>
      <w:ind w:left="360" w:hanging="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61647">
      <w:bodyDiv w:val="1"/>
      <w:marLeft w:val="0"/>
      <w:marRight w:val="0"/>
      <w:marTop w:val="0"/>
      <w:marBottom w:val="0"/>
      <w:divBdr>
        <w:top w:val="none" w:sz="0" w:space="0" w:color="auto"/>
        <w:left w:val="none" w:sz="0" w:space="0" w:color="auto"/>
        <w:bottom w:val="none" w:sz="0" w:space="0" w:color="auto"/>
        <w:right w:val="none" w:sz="0" w:space="0" w:color="auto"/>
      </w:divBdr>
    </w:div>
    <w:div w:id="368803245">
      <w:bodyDiv w:val="1"/>
      <w:marLeft w:val="0"/>
      <w:marRight w:val="0"/>
      <w:marTop w:val="0"/>
      <w:marBottom w:val="0"/>
      <w:divBdr>
        <w:top w:val="none" w:sz="0" w:space="0" w:color="auto"/>
        <w:left w:val="none" w:sz="0" w:space="0" w:color="auto"/>
        <w:bottom w:val="none" w:sz="0" w:space="0" w:color="auto"/>
        <w:right w:val="none" w:sz="0" w:space="0" w:color="auto"/>
      </w:divBdr>
    </w:div>
    <w:div w:id="573974605">
      <w:bodyDiv w:val="1"/>
      <w:marLeft w:val="0"/>
      <w:marRight w:val="0"/>
      <w:marTop w:val="0"/>
      <w:marBottom w:val="0"/>
      <w:divBdr>
        <w:top w:val="none" w:sz="0" w:space="0" w:color="auto"/>
        <w:left w:val="none" w:sz="0" w:space="0" w:color="auto"/>
        <w:bottom w:val="none" w:sz="0" w:space="0" w:color="auto"/>
        <w:right w:val="none" w:sz="0" w:space="0" w:color="auto"/>
      </w:divBdr>
    </w:div>
    <w:div w:id="611742878">
      <w:bodyDiv w:val="1"/>
      <w:marLeft w:val="0"/>
      <w:marRight w:val="0"/>
      <w:marTop w:val="0"/>
      <w:marBottom w:val="0"/>
      <w:divBdr>
        <w:top w:val="none" w:sz="0" w:space="0" w:color="auto"/>
        <w:left w:val="none" w:sz="0" w:space="0" w:color="auto"/>
        <w:bottom w:val="none" w:sz="0" w:space="0" w:color="auto"/>
        <w:right w:val="none" w:sz="0" w:space="0" w:color="auto"/>
      </w:divBdr>
      <w:divsChild>
        <w:div w:id="1425615222">
          <w:marLeft w:val="0"/>
          <w:marRight w:val="0"/>
          <w:marTop w:val="0"/>
          <w:marBottom w:val="0"/>
          <w:divBdr>
            <w:top w:val="none" w:sz="0" w:space="0" w:color="auto"/>
            <w:left w:val="none" w:sz="0" w:space="0" w:color="auto"/>
            <w:bottom w:val="none" w:sz="0" w:space="0" w:color="auto"/>
            <w:right w:val="none" w:sz="0" w:space="0" w:color="auto"/>
          </w:divBdr>
          <w:divsChild>
            <w:div w:id="19817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2565">
      <w:bodyDiv w:val="1"/>
      <w:marLeft w:val="0"/>
      <w:marRight w:val="0"/>
      <w:marTop w:val="0"/>
      <w:marBottom w:val="0"/>
      <w:divBdr>
        <w:top w:val="none" w:sz="0" w:space="0" w:color="auto"/>
        <w:left w:val="none" w:sz="0" w:space="0" w:color="auto"/>
        <w:bottom w:val="none" w:sz="0" w:space="0" w:color="auto"/>
        <w:right w:val="none" w:sz="0" w:space="0" w:color="auto"/>
      </w:divBdr>
    </w:div>
    <w:div w:id="1019550766">
      <w:bodyDiv w:val="1"/>
      <w:marLeft w:val="0"/>
      <w:marRight w:val="0"/>
      <w:marTop w:val="0"/>
      <w:marBottom w:val="0"/>
      <w:divBdr>
        <w:top w:val="none" w:sz="0" w:space="0" w:color="auto"/>
        <w:left w:val="none" w:sz="0" w:space="0" w:color="auto"/>
        <w:bottom w:val="none" w:sz="0" w:space="0" w:color="auto"/>
        <w:right w:val="none" w:sz="0" w:space="0" w:color="auto"/>
      </w:divBdr>
    </w:div>
    <w:div w:id="1171289501">
      <w:bodyDiv w:val="1"/>
      <w:marLeft w:val="0"/>
      <w:marRight w:val="0"/>
      <w:marTop w:val="0"/>
      <w:marBottom w:val="0"/>
      <w:divBdr>
        <w:top w:val="none" w:sz="0" w:space="0" w:color="auto"/>
        <w:left w:val="none" w:sz="0" w:space="0" w:color="auto"/>
        <w:bottom w:val="none" w:sz="0" w:space="0" w:color="auto"/>
        <w:right w:val="none" w:sz="0" w:space="0" w:color="auto"/>
      </w:divBdr>
    </w:div>
    <w:div w:id="1273706784">
      <w:bodyDiv w:val="1"/>
      <w:marLeft w:val="0"/>
      <w:marRight w:val="0"/>
      <w:marTop w:val="0"/>
      <w:marBottom w:val="0"/>
      <w:divBdr>
        <w:top w:val="none" w:sz="0" w:space="0" w:color="auto"/>
        <w:left w:val="none" w:sz="0" w:space="0" w:color="auto"/>
        <w:bottom w:val="none" w:sz="0" w:space="0" w:color="auto"/>
        <w:right w:val="none" w:sz="0" w:space="0" w:color="auto"/>
      </w:divBdr>
    </w:div>
    <w:div w:id="1583172919">
      <w:bodyDiv w:val="1"/>
      <w:marLeft w:val="0"/>
      <w:marRight w:val="0"/>
      <w:marTop w:val="0"/>
      <w:marBottom w:val="0"/>
      <w:divBdr>
        <w:top w:val="none" w:sz="0" w:space="0" w:color="auto"/>
        <w:left w:val="none" w:sz="0" w:space="0" w:color="auto"/>
        <w:bottom w:val="none" w:sz="0" w:space="0" w:color="auto"/>
        <w:right w:val="none" w:sz="0" w:space="0" w:color="auto"/>
      </w:divBdr>
    </w:div>
    <w:div w:id="1847548894">
      <w:bodyDiv w:val="1"/>
      <w:marLeft w:val="0"/>
      <w:marRight w:val="0"/>
      <w:marTop w:val="0"/>
      <w:marBottom w:val="0"/>
      <w:divBdr>
        <w:top w:val="none" w:sz="0" w:space="0" w:color="auto"/>
        <w:left w:val="none" w:sz="0" w:space="0" w:color="auto"/>
        <w:bottom w:val="none" w:sz="0" w:space="0" w:color="auto"/>
        <w:right w:val="none" w:sz="0" w:space="0" w:color="auto"/>
      </w:divBdr>
    </w:div>
    <w:div w:id="18738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guo@vtti.vt.edu" TargetMode="External"/><Relationship Id="rId4" Type="http://schemas.microsoft.com/office/2007/relationships/stylesWithEffects" Target="stylesWithEffects.xml"/><Relationship Id="rId9" Type="http://schemas.openxmlformats.org/officeDocument/2006/relationships/hyperlink" Target="mailto:akrum@vtti.vt.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CRR_ART\Work%20in%20Progress%20-%20Reports%20and%20Briefs\Publication%20Templates\FMCSA_Research_Report_Template-(V12)11-28-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C48B6-40CC-4B0E-9A4B-5C9CF6CC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Template>
  <TotalTime>0</TotalTime>
  <Pages>3</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Department of Transportation Office of the Chief Information Officer</vt:lpstr>
    </vt:vector>
  </TitlesOfParts>
  <Company>DOT</Company>
  <LinksUpToDate>false</LinksUpToDate>
  <CharactersWithSpaces>29380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 Office of the Chief Information Officer</dc:title>
  <dc:creator>herman.dogan</dc:creator>
  <cp:lastModifiedBy>SYSTEM</cp:lastModifiedBy>
  <cp:revision>2</cp:revision>
  <cp:lastPrinted>2018-06-28T14:25:00Z</cp:lastPrinted>
  <dcterms:created xsi:type="dcterms:W3CDTF">2018-11-29T20:35:00Z</dcterms:created>
  <dcterms:modified xsi:type="dcterms:W3CDTF">2018-11-29T20:35:00Z</dcterms:modified>
</cp:coreProperties>
</file>