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AEF00" w14:textId="77777777" w:rsidR="002A41A2" w:rsidRDefault="006B7E04">
      <w:pPr>
        <w:pStyle w:val="BodyText"/>
        <w:kinsoku w:val="0"/>
        <w:overflowPunct w:val="0"/>
        <w:spacing w:before="71"/>
        <w:ind w:left="3033" w:right="2953"/>
        <w:jc w:val="center"/>
      </w:pPr>
      <w:bookmarkStart w:id="0" w:name="_GoBack"/>
      <w:bookmarkEnd w:id="0"/>
      <w:r>
        <w:t xml:space="preserve">FINAL </w:t>
      </w:r>
      <w:r w:rsidR="002A41A2">
        <w:t>SUPPORTING</w:t>
      </w:r>
      <w:r w:rsidR="002A41A2">
        <w:rPr>
          <w:spacing w:val="-18"/>
        </w:rPr>
        <w:t xml:space="preserve"> </w:t>
      </w:r>
      <w:r w:rsidR="002A41A2">
        <w:t>STATEMENT</w:t>
      </w:r>
      <w:r w:rsidR="002A41A2">
        <w:rPr>
          <w:spacing w:val="21"/>
          <w:w w:val="99"/>
        </w:rPr>
        <w:t xml:space="preserve"> </w:t>
      </w:r>
      <w:r w:rsidR="002A41A2">
        <w:t>FOR</w:t>
      </w:r>
    </w:p>
    <w:p w14:paraId="29AF73D2" w14:textId="77777777" w:rsidR="002A41A2" w:rsidRDefault="002A41A2">
      <w:pPr>
        <w:pStyle w:val="BodyText"/>
        <w:kinsoku w:val="0"/>
        <w:overflowPunct w:val="0"/>
        <w:ind w:left="2557" w:right="2475"/>
        <w:jc w:val="center"/>
      </w:pPr>
      <w:r>
        <w:t>NRC</w:t>
      </w:r>
      <w:r>
        <w:rPr>
          <w:spacing w:val="-11"/>
        </w:rPr>
        <w:t xml:space="preserve"> </w:t>
      </w:r>
      <w:r>
        <w:t>FORM</w:t>
      </w:r>
      <w:r>
        <w:rPr>
          <w:spacing w:val="-11"/>
        </w:rPr>
        <w:t xml:space="preserve"> </w:t>
      </w:r>
      <w:r>
        <w:t>171,</w:t>
      </w:r>
      <w:r>
        <w:rPr>
          <w:spacing w:val="-10"/>
        </w:rPr>
        <w:t xml:space="preserve"> </w:t>
      </w:r>
      <w:r>
        <w:t>“DUPLICATION</w:t>
      </w:r>
      <w:r>
        <w:rPr>
          <w:spacing w:val="-11"/>
        </w:rPr>
        <w:t xml:space="preserve"> </w:t>
      </w:r>
      <w:r>
        <w:t>REQUEST”</w:t>
      </w:r>
      <w:r>
        <w:rPr>
          <w:spacing w:val="21"/>
          <w:w w:val="99"/>
        </w:rPr>
        <w:t xml:space="preserve"> </w:t>
      </w:r>
      <w:r>
        <w:t>(3150-0066)</w:t>
      </w:r>
    </w:p>
    <w:p w14:paraId="4AFB0832" w14:textId="77777777" w:rsidR="003E2EC8" w:rsidRDefault="002A41A2">
      <w:pPr>
        <w:pStyle w:val="BodyText"/>
        <w:kinsoku w:val="0"/>
        <w:overflowPunct w:val="0"/>
        <w:spacing w:line="480" w:lineRule="auto"/>
        <w:ind w:left="4165" w:right="4081" w:hanging="12"/>
        <w:jc w:val="center"/>
      </w:pPr>
      <w:r>
        <w:t>---</w:t>
      </w:r>
    </w:p>
    <w:p w14:paraId="1B7635E4" w14:textId="77777777" w:rsidR="002A41A2" w:rsidRDefault="003E2EC8">
      <w:pPr>
        <w:pStyle w:val="BodyText"/>
        <w:kinsoku w:val="0"/>
        <w:overflowPunct w:val="0"/>
        <w:spacing w:line="480" w:lineRule="auto"/>
        <w:ind w:left="4165" w:right="4081" w:hanging="12"/>
        <w:jc w:val="center"/>
      </w:pPr>
      <w:r>
        <w:rPr>
          <w:spacing w:val="-1"/>
          <w:w w:val="95"/>
        </w:rPr>
        <w:t>REVISION</w:t>
      </w:r>
    </w:p>
    <w:p w14:paraId="20FE297F" w14:textId="77777777" w:rsidR="002A41A2" w:rsidRDefault="002A41A2">
      <w:pPr>
        <w:pStyle w:val="BodyText"/>
        <w:kinsoku w:val="0"/>
        <w:overflowPunct w:val="0"/>
        <w:spacing w:before="6"/>
        <w:ind w:left="0"/>
      </w:pPr>
    </w:p>
    <w:p w14:paraId="518AB36B" w14:textId="77777777" w:rsidR="002A41A2" w:rsidRDefault="002A41A2">
      <w:pPr>
        <w:pStyle w:val="BodyText"/>
        <w:kinsoku w:val="0"/>
        <w:overflowPunct w:val="0"/>
        <w:ind w:left="119" w:right="42"/>
      </w:pPr>
      <w:r>
        <w:rPr>
          <w:u w:val="single"/>
        </w:rPr>
        <w:t>Description</w:t>
      </w:r>
      <w:r>
        <w:rPr>
          <w:spacing w:val="-11"/>
          <w:u w:val="single"/>
        </w:rPr>
        <w:t xml:space="preserve"> </w:t>
      </w:r>
      <w:r>
        <w:rPr>
          <w:u w:val="single"/>
        </w:rPr>
        <w:t>of</w:t>
      </w:r>
      <w:r>
        <w:rPr>
          <w:spacing w:val="-10"/>
          <w:u w:val="single"/>
        </w:rPr>
        <w:t xml:space="preserve"> </w:t>
      </w:r>
      <w:r>
        <w:rPr>
          <w:u w:val="single"/>
        </w:rPr>
        <w:t>the</w:t>
      </w:r>
      <w:r>
        <w:rPr>
          <w:spacing w:val="-10"/>
          <w:u w:val="single"/>
        </w:rPr>
        <w:t xml:space="preserve"> </w:t>
      </w:r>
      <w:r>
        <w:rPr>
          <w:spacing w:val="-1"/>
          <w:u w:val="single"/>
        </w:rPr>
        <w:t>Information</w:t>
      </w:r>
      <w:r>
        <w:rPr>
          <w:spacing w:val="-9"/>
          <w:u w:val="single"/>
        </w:rPr>
        <w:t xml:space="preserve"> </w:t>
      </w:r>
      <w:r>
        <w:rPr>
          <w:u w:val="single"/>
        </w:rPr>
        <w:t>Collection</w:t>
      </w:r>
    </w:p>
    <w:p w14:paraId="5111F83F" w14:textId="77777777" w:rsidR="002A41A2" w:rsidRDefault="002A41A2">
      <w:pPr>
        <w:pStyle w:val="BodyText"/>
        <w:kinsoku w:val="0"/>
        <w:overflowPunct w:val="0"/>
        <w:spacing w:before="9"/>
        <w:ind w:left="0"/>
        <w:rPr>
          <w:sz w:val="15"/>
          <w:szCs w:val="15"/>
        </w:rPr>
      </w:pPr>
    </w:p>
    <w:p w14:paraId="396D63B3" w14:textId="68CF6E19" w:rsidR="002A41A2" w:rsidRDefault="002A41A2" w:rsidP="00065897">
      <w:pPr>
        <w:pStyle w:val="BodyText"/>
        <w:kinsoku w:val="0"/>
        <w:overflowPunct w:val="0"/>
        <w:spacing w:before="71"/>
        <w:ind w:left="120" w:right="42"/>
      </w:pPr>
      <w:r>
        <w:t>As</w:t>
      </w:r>
      <w:r>
        <w:rPr>
          <w:spacing w:val="-8"/>
        </w:rPr>
        <w:t xml:space="preserve"> </w:t>
      </w:r>
      <w:r>
        <w:t>indicated</w:t>
      </w:r>
      <w:r>
        <w:rPr>
          <w:spacing w:val="-7"/>
        </w:rPr>
        <w:t xml:space="preserve"> </w:t>
      </w:r>
      <w:r>
        <w:t>in</w:t>
      </w:r>
      <w:r>
        <w:rPr>
          <w:spacing w:val="-7"/>
        </w:rPr>
        <w:t xml:space="preserve"> </w:t>
      </w:r>
      <w:r>
        <w:t>10</w:t>
      </w:r>
      <w:r>
        <w:rPr>
          <w:spacing w:val="-7"/>
        </w:rPr>
        <w:t xml:space="preserve"> </w:t>
      </w:r>
      <w:r>
        <w:t>CFR</w:t>
      </w:r>
      <w:r>
        <w:rPr>
          <w:spacing w:val="-7"/>
        </w:rPr>
        <w:t xml:space="preserve"> </w:t>
      </w:r>
      <w:r>
        <w:t>9.21(b),</w:t>
      </w:r>
      <w:r>
        <w:rPr>
          <w:spacing w:val="-7"/>
        </w:rPr>
        <w:t xml:space="preserve"> </w:t>
      </w:r>
      <w:r>
        <w:t>various</w:t>
      </w:r>
      <w:r>
        <w:rPr>
          <w:spacing w:val="-7"/>
        </w:rPr>
        <w:t xml:space="preserve"> </w:t>
      </w:r>
      <w:r w:rsidR="00065897">
        <w:rPr>
          <w:spacing w:val="-7"/>
        </w:rPr>
        <w:t xml:space="preserve">publically available </w:t>
      </w:r>
      <w:r>
        <w:t>Nuclear</w:t>
      </w:r>
      <w:r>
        <w:rPr>
          <w:spacing w:val="-8"/>
        </w:rPr>
        <w:t xml:space="preserve"> </w:t>
      </w:r>
      <w:r>
        <w:t>Regulatory</w:t>
      </w:r>
      <w:r>
        <w:rPr>
          <w:spacing w:val="-7"/>
        </w:rPr>
        <w:t xml:space="preserve"> </w:t>
      </w:r>
      <w:r>
        <w:t>Commission</w:t>
      </w:r>
      <w:r>
        <w:rPr>
          <w:spacing w:val="-7"/>
        </w:rPr>
        <w:t xml:space="preserve"> </w:t>
      </w:r>
      <w:r>
        <w:t>(NRC)</w:t>
      </w:r>
      <w:r>
        <w:rPr>
          <w:spacing w:val="-8"/>
        </w:rPr>
        <w:t xml:space="preserve"> </w:t>
      </w:r>
      <w:r>
        <w:t>documents</w:t>
      </w:r>
      <w:r>
        <w:rPr>
          <w:spacing w:val="-7"/>
        </w:rPr>
        <w:t xml:space="preserve"> </w:t>
      </w:r>
      <w:r>
        <w:t>are</w:t>
      </w:r>
      <w:r>
        <w:rPr>
          <w:w w:val="99"/>
        </w:rPr>
        <w:t xml:space="preserve"> </w:t>
      </w:r>
      <w:r>
        <w:t>made</w:t>
      </w:r>
      <w:r>
        <w:rPr>
          <w:spacing w:val="-6"/>
        </w:rPr>
        <w:t xml:space="preserve"> </w:t>
      </w:r>
      <w:r>
        <w:t>available</w:t>
      </w:r>
      <w:r>
        <w:rPr>
          <w:spacing w:val="-5"/>
        </w:rPr>
        <w:t xml:space="preserve"> </w:t>
      </w:r>
      <w:r>
        <w:t>to</w:t>
      </w:r>
      <w:r>
        <w:rPr>
          <w:spacing w:val="-6"/>
        </w:rPr>
        <w:t xml:space="preserve"> </w:t>
      </w:r>
      <w:r>
        <w:t>the</w:t>
      </w:r>
      <w:r>
        <w:rPr>
          <w:spacing w:val="-5"/>
        </w:rPr>
        <w:t xml:space="preserve"> </w:t>
      </w:r>
      <w:r w:rsidR="00065897">
        <w:rPr>
          <w:spacing w:val="-5"/>
        </w:rPr>
        <w:t xml:space="preserve">general </w:t>
      </w:r>
      <w:r>
        <w:t>public</w:t>
      </w:r>
      <w:r>
        <w:rPr>
          <w:spacing w:val="-5"/>
        </w:rPr>
        <w:t xml:space="preserve"> </w:t>
      </w:r>
      <w:r>
        <w:t>through</w:t>
      </w:r>
      <w:r>
        <w:rPr>
          <w:spacing w:val="-7"/>
        </w:rPr>
        <w:t xml:space="preserve"> </w:t>
      </w:r>
      <w:r>
        <w:t>the</w:t>
      </w:r>
      <w:r>
        <w:rPr>
          <w:spacing w:val="-6"/>
        </w:rPr>
        <w:t xml:space="preserve"> </w:t>
      </w:r>
      <w:r>
        <w:t>NRC</w:t>
      </w:r>
      <w:r>
        <w:rPr>
          <w:spacing w:val="-5"/>
        </w:rPr>
        <w:t xml:space="preserve"> </w:t>
      </w:r>
      <w:r>
        <w:t>Public</w:t>
      </w:r>
      <w:r>
        <w:rPr>
          <w:spacing w:val="-5"/>
        </w:rPr>
        <w:t xml:space="preserve"> </w:t>
      </w:r>
      <w:r>
        <w:t>Document</w:t>
      </w:r>
      <w:r>
        <w:rPr>
          <w:spacing w:val="-6"/>
        </w:rPr>
        <w:t xml:space="preserve"> </w:t>
      </w:r>
      <w:r>
        <w:t>Room</w:t>
      </w:r>
      <w:r>
        <w:rPr>
          <w:spacing w:val="-5"/>
        </w:rPr>
        <w:t xml:space="preserve"> </w:t>
      </w:r>
      <w:r>
        <w:t>(PDR).</w:t>
      </w:r>
      <w:r>
        <w:rPr>
          <w:spacing w:val="50"/>
        </w:rPr>
        <w:t xml:space="preserve"> </w:t>
      </w:r>
      <w:r>
        <w:t>In</w:t>
      </w:r>
      <w:r>
        <w:rPr>
          <w:spacing w:val="-5"/>
        </w:rPr>
        <w:t xml:space="preserve"> </w:t>
      </w:r>
      <w:r>
        <w:t>addition</w:t>
      </w:r>
      <w:r>
        <w:rPr>
          <w:spacing w:val="-5"/>
        </w:rPr>
        <w:t xml:space="preserve"> </w:t>
      </w:r>
      <w:r>
        <w:t>to</w:t>
      </w:r>
      <w:r>
        <w:rPr>
          <w:spacing w:val="23"/>
          <w:w w:val="99"/>
        </w:rPr>
        <w:t xml:space="preserve"> </w:t>
      </w:r>
      <w:r>
        <w:t>ensuring</w:t>
      </w:r>
      <w:r>
        <w:rPr>
          <w:spacing w:val="-8"/>
        </w:rPr>
        <w:t xml:space="preserve"> </w:t>
      </w:r>
      <w:r>
        <w:t>accessibility</w:t>
      </w:r>
      <w:r>
        <w:rPr>
          <w:spacing w:val="-7"/>
        </w:rPr>
        <w:t xml:space="preserve"> </w:t>
      </w:r>
      <w:r>
        <w:t>to</w:t>
      </w:r>
      <w:r>
        <w:rPr>
          <w:spacing w:val="-7"/>
        </w:rPr>
        <w:t xml:space="preserve"> </w:t>
      </w:r>
      <w:r>
        <w:t>reading</w:t>
      </w:r>
      <w:r>
        <w:rPr>
          <w:spacing w:val="-7"/>
        </w:rPr>
        <w:t xml:space="preserve"> </w:t>
      </w:r>
      <w:r>
        <w:t>the</w:t>
      </w:r>
      <w:r>
        <w:rPr>
          <w:spacing w:val="-9"/>
        </w:rPr>
        <w:t xml:space="preserve"> </w:t>
      </w:r>
      <w:r>
        <w:t>documents,</w:t>
      </w:r>
      <w:r>
        <w:rPr>
          <w:spacing w:val="-6"/>
        </w:rPr>
        <w:t xml:space="preserve"> </w:t>
      </w:r>
      <w:r w:rsidR="00065897">
        <w:t>i</w:t>
      </w:r>
      <w:r>
        <w:t>ndividuals</w:t>
      </w:r>
      <w:r>
        <w:rPr>
          <w:spacing w:val="-6"/>
        </w:rPr>
        <w:t xml:space="preserve"> </w:t>
      </w:r>
      <w:r>
        <w:t>may</w:t>
      </w:r>
      <w:r>
        <w:rPr>
          <w:spacing w:val="-6"/>
        </w:rPr>
        <w:t xml:space="preserve"> </w:t>
      </w:r>
      <w:r w:rsidR="00065897">
        <w:t>use</w:t>
      </w:r>
      <w:r w:rsidR="00065897">
        <w:rPr>
          <w:spacing w:val="-6"/>
        </w:rPr>
        <w:t xml:space="preserve"> </w:t>
      </w:r>
      <w:r>
        <w:t>the</w:t>
      </w:r>
      <w:r>
        <w:rPr>
          <w:spacing w:val="-7"/>
        </w:rPr>
        <w:t xml:space="preserve"> </w:t>
      </w:r>
      <w:r>
        <w:t>NRC</w:t>
      </w:r>
      <w:r>
        <w:rPr>
          <w:spacing w:val="-6"/>
        </w:rPr>
        <w:t xml:space="preserve"> </w:t>
      </w:r>
      <w:r>
        <w:t>microfiche</w:t>
      </w:r>
      <w:r>
        <w:rPr>
          <w:spacing w:val="-7"/>
        </w:rPr>
        <w:t xml:space="preserve"> </w:t>
      </w:r>
      <w:r>
        <w:t>reader-scanner,</w:t>
      </w:r>
      <w:r>
        <w:rPr>
          <w:spacing w:val="-6"/>
        </w:rPr>
        <w:t xml:space="preserve"> </w:t>
      </w:r>
      <w:r>
        <w:t>as</w:t>
      </w:r>
      <w:r>
        <w:rPr>
          <w:spacing w:val="28"/>
          <w:w w:val="99"/>
        </w:rPr>
        <w:t xml:space="preserve"> </w:t>
      </w:r>
      <w:r>
        <w:t>well</w:t>
      </w:r>
      <w:r>
        <w:rPr>
          <w:spacing w:val="-7"/>
        </w:rPr>
        <w:t xml:space="preserve"> </w:t>
      </w:r>
      <w:r>
        <w:t>as</w:t>
      </w:r>
      <w:r>
        <w:rPr>
          <w:spacing w:val="-6"/>
        </w:rPr>
        <w:t xml:space="preserve"> </w:t>
      </w:r>
      <w:r>
        <w:t>the</w:t>
      </w:r>
      <w:r>
        <w:rPr>
          <w:spacing w:val="-6"/>
        </w:rPr>
        <w:t xml:space="preserve"> </w:t>
      </w:r>
      <w:r>
        <w:rPr>
          <w:spacing w:val="-1"/>
        </w:rPr>
        <w:t>public</w:t>
      </w:r>
      <w:r>
        <w:rPr>
          <w:spacing w:val="-6"/>
        </w:rPr>
        <w:t xml:space="preserve"> </w:t>
      </w:r>
      <w:r>
        <w:rPr>
          <w:spacing w:val="-1"/>
        </w:rPr>
        <w:t>computers</w:t>
      </w:r>
      <w:r>
        <w:rPr>
          <w:spacing w:val="-7"/>
        </w:rPr>
        <w:t xml:space="preserve"> </w:t>
      </w:r>
      <w:r>
        <w:t>with</w:t>
      </w:r>
      <w:r>
        <w:rPr>
          <w:spacing w:val="-6"/>
        </w:rPr>
        <w:t xml:space="preserve"> </w:t>
      </w:r>
      <w:r>
        <w:t>access</w:t>
      </w:r>
      <w:r>
        <w:rPr>
          <w:spacing w:val="-6"/>
        </w:rPr>
        <w:t xml:space="preserve"> </w:t>
      </w:r>
      <w:r>
        <w:t>to</w:t>
      </w:r>
      <w:r>
        <w:rPr>
          <w:spacing w:val="-6"/>
        </w:rPr>
        <w:t xml:space="preserve"> </w:t>
      </w:r>
      <w:r>
        <w:t>the</w:t>
      </w:r>
      <w:r>
        <w:rPr>
          <w:spacing w:val="-6"/>
        </w:rPr>
        <w:t xml:space="preserve"> </w:t>
      </w:r>
      <w:r>
        <w:rPr>
          <w:spacing w:val="-1"/>
        </w:rPr>
        <w:t>Agencywide</w:t>
      </w:r>
      <w:r>
        <w:rPr>
          <w:spacing w:val="-7"/>
        </w:rPr>
        <w:t xml:space="preserve"> </w:t>
      </w:r>
      <w:r>
        <w:t>Documents</w:t>
      </w:r>
      <w:r>
        <w:rPr>
          <w:spacing w:val="-6"/>
        </w:rPr>
        <w:t xml:space="preserve"> </w:t>
      </w:r>
      <w:r>
        <w:t>Access</w:t>
      </w:r>
      <w:r>
        <w:rPr>
          <w:spacing w:val="-6"/>
        </w:rPr>
        <w:t xml:space="preserve"> </w:t>
      </w:r>
      <w:r>
        <w:t>and</w:t>
      </w:r>
      <w:r>
        <w:rPr>
          <w:spacing w:val="41"/>
          <w:w w:val="99"/>
        </w:rPr>
        <w:t xml:space="preserve"> </w:t>
      </w:r>
      <w:r>
        <w:t>Management</w:t>
      </w:r>
      <w:r>
        <w:rPr>
          <w:spacing w:val="-7"/>
        </w:rPr>
        <w:t xml:space="preserve"> </w:t>
      </w:r>
      <w:r>
        <w:t>System</w:t>
      </w:r>
      <w:r>
        <w:rPr>
          <w:spacing w:val="-7"/>
        </w:rPr>
        <w:t xml:space="preserve"> </w:t>
      </w:r>
      <w:r>
        <w:t>(ADAMS)to</w:t>
      </w:r>
      <w:r>
        <w:rPr>
          <w:spacing w:val="-7"/>
        </w:rPr>
        <w:t xml:space="preserve"> </w:t>
      </w:r>
      <w:r>
        <w:t>print</w:t>
      </w:r>
      <w:r>
        <w:rPr>
          <w:spacing w:val="-6"/>
        </w:rPr>
        <w:t xml:space="preserve"> </w:t>
      </w:r>
      <w:r>
        <w:t>full</w:t>
      </w:r>
      <w:r w:rsidR="008F0921">
        <w:t>-</w:t>
      </w:r>
      <w:r>
        <w:t>text</w:t>
      </w:r>
      <w:r>
        <w:rPr>
          <w:spacing w:val="-8"/>
        </w:rPr>
        <w:t xml:space="preserve"> </w:t>
      </w:r>
      <w:r>
        <w:t>documents</w:t>
      </w:r>
      <w:r w:rsidR="00065897">
        <w:t>.  Additionally, the NRC</w:t>
      </w:r>
      <w:r w:rsidR="00065897">
        <w:rPr>
          <w:spacing w:val="-8"/>
        </w:rPr>
        <w:t xml:space="preserve"> </w:t>
      </w:r>
      <w:r w:rsidR="00065897">
        <w:t>has</w:t>
      </w:r>
      <w:r w:rsidR="00065897">
        <w:rPr>
          <w:spacing w:val="-7"/>
        </w:rPr>
        <w:t xml:space="preserve"> </w:t>
      </w:r>
      <w:r w:rsidR="00065897">
        <w:t>a</w:t>
      </w:r>
      <w:r w:rsidR="00065897">
        <w:rPr>
          <w:spacing w:val="-7"/>
        </w:rPr>
        <w:t xml:space="preserve"> </w:t>
      </w:r>
      <w:r w:rsidR="00065897">
        <w:rPr>
          <w:spacing w:val="-1"/>
        </w:rPr>
        <w:t>contractor</w:t>
      </w:r>
      <w:r w:rsidR="00065897">
        <w:rPr>
          <w:spacing w:val="-7"/>
        </w:rPr>
        <w:t xml:space="preserve"> who will </w:t>
      </w:r>
      <w:r w:rsidR="00065897">
        <w:t>provide</w:t>
      </w:r>
      <w:r w:rsidR="00065897">
        <w:rPr>
          <w:spacing w:val="-7"/>
        </w:rPr>
        <w:t xml:space="preserve"> </w:t>
      </w:r>
      <w:r w:rsidR="00065897">
        <w:t>reproduction</w:t>
      </w:r>
      <w:r w:rsidR="00065897">
        <w:rPr>
          <w:spacing w:val="29"/>
          <w:w w:val="99"/>
        </w:rPr>
        <w:t xml:space="preserve"> </w:t>
      </w:r>
      <w:r w:rsidR="00065897">
        <w:t>services</w:t>
      </w:r>
      <w:r w:rsidR="00065897">
        <w:rPr>
          <w:spacing w:val="-7"/>
        </w:rPr>
        <w:t xml:space="preserve"> </w:t>
      </w:r>
      <w:r w:rsidR="00065897">
        <w:t>to</w:t>
      </w:r>
      <w:r w:rsidR="00065897">
        <w:rPr>
          <w:spacing w:val="-6"/>
        </w:rPr>
        <w:t xml:space="preserve"> </w:t>
      </w:r>
      <w:r w:rsidR="00065897">
        <w:rPr>
          <w:spacing w:val="-1"/>
        </w:rPr>
        <w:t>the</w:t>
      </w:r>
      <w:r w:rsidR="00065897">
        <w:rPr>
          <w:spacing w:val="-7"/>
        </w:rPr>
        <w:t xml:space="preserve"> </w:t>
      </w:r>
      <w:r w:rsidR="00065897">
        <w:t>public if desired..</w:t>
      </w:r>
      <w:r w:rsidR="00717358">
        <w:t xml:space="preserve"> The NRC Form 171, “Duplication Request</w:t>
      </w:r>
      <w:r w:rsidR="008F0921">
        <w:t>,</w:t>
      </w:r>
      <w:r w:rsidR="00717358">
        <w:t xml:space="preserve">” is used </w:t>
      </w:r>
      <w:r w:rsidR="00065897">
        <w:t>to request contractor reproduction services.</w:t>
      </w:r>
    </w:p>
    <w:p w14:paraId="3496A990" w14:textId="77777777" w:rsidR="002A41A2" w:rsidRDefault="002A41A2">
      <w:pPr>
        <w:pStyle w:val="BodyText"/>
        <w:kinsoku w:val="0"/>
        <w:overflowPunct w:val="0"/>
        <w:spacing w:before="11"/>
        <w:ind w:left="0"/>
        <w:rPr>
          <w:sz w:val="21"/>
          <w:szCs w:val="21"/>
        </w:rPr>
      </w:pPr>
    </w:p>
    <w:p w14:paraId="12F3C37F" w14:textId="77777777" w:rsidR="002A41A2" w:rsidRDefault="002A41A2">
      <w:pPr>
        <w:pStyle w:val="BodyText"/>
        <w:numPr>
          <w:ilvl w:val="0"/>
          <w:numId w:val="1"/>
        </w:numPr>
        <w:tabs>
          <w:tab w:val="left" w:pos="841"/>
        </w:tabs>
        <w:kinsoku w:val="0"/>
        <w:overflowPunct w:val="0"/>
        <w:ind w:hanging="720"/>
      </w:pPr>
      <w:r>
        <w:rPr>
          <w:u w:val="single"/>
        </w:rPr>
        <w:t>JUSTIFICATION</w:t>
      </w:r>
    </w:p>
    <w:p w14:paraId="2C9F8BDF" w14:textId="77777777" w:rsidR="002A41A2" w:rsidRDefault="002A41A2">
      <w:pPr>
        <w:pStyle w:val="BodyText"/>
        <w:kinsoku w:val="0"/>
        <w:overflowPunct w:val="0"/>
        <w:spacing w:before="9"/>
        <w:ind w:left="0"/>
        <w:rPr>
          <w:sz w:val="15"/>
          <w:szCs w:val="15"/>
        </w:rPr>
      </w:pPr>
    </w:p>
    <w:p w14:paraId="7FC5AE58" w14:textId="77777777" w:rsidR="002A41A2" w:rsidRDefault="002A41A2" w:rsidP="003B46D7">
      <w:pPr>
        <w:pStyle w:val="BodyText"/>
        <w:numPr>
          <w:ilvl w:val="1"/>
          <w:numId w:val="1"/>
        </w:numPr>
        <w:tabs>
          <w:tab w:val="left" w:pos="1560"/>
        </w:tabs>
        <w:kinsoku w:val="0"/>
        <w:overflowPunct w:val="0"/>
        <w:ind w:left="1559" w:hanging="719"/>
      </w:pPr>
      <w:r>
        <w:rPr>
          <w:u w:val="single"/>
        </w:rPr>
        <w:t>Need</w:t>
      </w:r>
      <w:r>
        <w:rPr>
          <w:spacing w:val="-7"/>
          <w:u w:val="single"/>
        </w:rPr>
        <w:t xml:space="preserve"> </w:t>
      </w:r>
      <w:r>
        <w:rPr>
          <w:u w:val="single"/>
        </w:rPr>
        <w:t>for</w:t>
      </w:r>
      <w:r>
        <w:rPr>
          <w:spacing w:val="-6"/>
          <w:u w:val="single"/>
        </w:rPr>
        <w:t xml:space="preserve"> </w:t>
      </w:r>
      <w:r>
        <w:rPr>
          <w:u w:val="single"/>
        </w:rPr>
        <w:t>the</w:t>
      </w:r>
      <w:r>
        <w:rPr>
          <w:spacing w:val="-7"/>
          <w:u w:val="single"/>
        </w:rPr>
        <w:t xml:space="preserve"> </w:t>
      </w:r>
      <w:r>
        <w:rPr>
          <w:u w:val="single"/>
        </w:rPr>
        <w:t>Collection</w:t>
      </w:r>
      <w:r>
        <w:rPr>
          <w:spacing w:val="-6"/>
          <w:u w:val="single"/>
        </w:rPr>
        <w:t xml:space="preserve"> </w:t>
      </w:r>
      <w:r>
        <w:rPr>
          <w:u w:val="single"/>
        </w:rPr>
        <w:t>of</w:t>
      </w:r>
      <w:r>
        <w:rPr>
          <w:spacing w:val="-8"/>
          <w:u w:val="single"/>
        </w:rPr>
        <w:t xml:space="preserve"> </w:t>
      </w:r>
      <w:r>
        <w:rPr>
          <w:u w:val="single"/>
        </w:rPr>
        <w:t>Information</w:t>
      </w:r>
    </w:p>
    <w:p w14:paraId="5DBE58FB" w14:textId="77777777" w:rsidR="002A41A2" w:rsidRDefault="002A41A2">
      <w:pPr>
        <w:pStyle w:val="BodyText"/>
        <w:kinsoku w:val="0"/>
        <w:overflowPunct w:val="0"/>
        <w:spacing w:before="9"/>
        <w:ind w:left="0"/>
        <w:rPr>
          <w:sz w:val="15"/>
          <w:szCs w:val="15"/>
        </w:rPr>
      </w:pPr>
    </w:p>
    <w:p w14:paraId="6A688E7D" w14:textId="77777777" w:rsidR="002A41A2" w:rsidRDefault="008F0921">
      <w:pPr>
        <w:pStyle w:val="BodyText"/>
        <w:kinsoku w:val="0"/>
        <w:overflowPunct w:val="0"/>
        <w:spacing w:before="71"/>
        <w:ind w:left="1559" w:right="148"/>
      </w:pPr>
      <w:r>
        <w:t>The information collected on Fo</w:t>
      </w:r>
      <w:r w:rsidR="00815781">
        <w:t xml:space="preserve">rm 171, “Duplication Request,” is necessary for the contractor to process and fulfill reproduction service orders from members of the public. </w:t>
      </w:r>
      <w:r w:rsidR="002A41A2">
        <w:t>Only</w:t>
      </w:r>
      <w:r w:rsidR="002A41A2">
        <w:rPr>
          <w:spacing w:val="-8"/>
        </w:rPr>
        <w:t xml:space="preserve"> </w:t>
      </w:r>
      <w:r w:rsidR="002A41A2">
        <w:t>one</w:t>
      </w:r>
      <w:r w:rsidR="002A41A2">
        <w:rPr>
          <w:spacing w:val="-7"/>
        </w:rPr>
        <w:t xml:space="preserve"> </w:t>
      </w:r>
      <w:r w:rsidR="002A41A2">
        <w:t>form</w:t>
      </w:r>
      <w:r w:rsidR="002A41A2">
        <w:rPr>
          <w:spacing w:val="-7"/>
        </w:rPr>
        <w:t xml:space="preserve"> </w:t>
      </w:r>
      <w:r w:rsidR="002A41A2">
        <w:t>is</w:t>
      </w:r>
      <w:r w:rsidR="002A41A2">
        <w:rPr>
          <w:spacing w:val="-7"/>
        </w:rPr>
        <w:t xml:space="preserve"> </w:t>
      </w:r>
      <w:r w:rsidR="002A41A2">
        <w:t>required</w:t>
      </w:r>
      <w:r w:rsidR="002A41A2">
        <w:rPr>
          <w:spacing w:val="-7"/>
        </w:rPr>
        <w:t xml:space="preserve"> </w:t>
      </w:r>
      <w:r w:rsidR="002A41A2">
        <w:t>to</w:t>
      </w:r>
      <w:r w:rsidR="002A41A2">
        <w:rPr>
          <w:spacing w:val="-7"/>
        </w:rPr>
        <w:t xml:space="preserve"> </w:t>
      </w:r>
      <w:r w:rsidR="002A41A2">
        <w:t>capture</w:t>
      </w:r>
      <w:r w:rsidR="002A41A2">
        <w:rPr>
          <w:spacing w:val="-8"/>
        </w:rPr>
        <w:t xml:space="preserve"> </w:t>
      </w:r>
      <w:r w:rsidR="002A41A2">
        <w:t>the</w:t>
      </w:r>
      <w:r w:rsidR="002A41A2">
        <w:rPr>
          <w:spacing w:val="-7"/>
        </w:rPr>
        <w:t xml:space="preserve"> </w:t>
      </w:r>
      <w:r w:rsidR="002A41A2">
        <w:t>different</w:t>
      </w:r>
      <w:r w:rsidR="002A41A2">
        <w:rPr>
          <w:spacing w:val="-8"/>
        </w:rPr>
        <w:t xml:space="preserve"> </w:t>
      </w:r>
      <w:r w:rsidR="002A41A2">
        <w:t>electro-mechanical</w:t>
      </w:r>
      <w:r w:rsidR="002A41A2">
        <w:rPr>
          <w:spacing w:val="-6"/>
        </w:rPr>
        <w:t xml:space="preserve"> </w:t>
      </w:r>
      <w:r w:rsidR="002A41A2">
        <w:t>processes</w:t>
      </w:r>
      <w:r w:rsidR="002A41A2">
        <w:rPr>
          <w:w w:val="99"/>
        </w:rPr>
        <w:t xml:space="preserve"> </w:t>
      </w:r>
      <w:r w:rsidR="002A41A2">
        <w:t>necessary</w:t>
      </w:r>
      <w:r w:rsidR="002A41A2">
        <w:rPr>
          <w:spacing w:val="-8"/>
        </w:rPr>
        <w:t xml:space="preserve"> </w:t>
      </w:r>
      <w:r w:rsidR="002A41A2">
        <w:rPr>
          <w:spacing w:val="-1"/>
        </w:rPr>
        <w:t>to</w:t>
      </w:r>
      <w:r w:rsidR="002A41A2">
        <w:rPr>
          <w:spacing w:val="-8"/>
        </w:rPr>
        <w:t xml:space="preserve"> </w:t>
      </w:r>
      <w:r w:rsidR="002A41A2">
        <w:t>complete</w:t>
      </w:r>
      <w:r w:rsidR="002A41A2">
        <w:rPr>
          <w:spacing w:val="-7"/>
        </w:rPr>
        <w:t xml:space="preserve"> </w:t>
      </w:r>
      <w:r w:rsidR="002A41A2">
        <w:t>the</w:t>
      </w:r>
      <w:r w:rsidR="002A41A2">
        <w:rPr>
          <w:spacing w:val="-8"/>
        </w:rPr>
        <w:t xml:space="preserve"> </w:t>
      </w:r>
      <w:r w:rsidR="002A41A2">
        <w:t>different</w:t>
      </w:r>
      <w:r w:rsidR="002A41A2">
        <w:rPr>
          <w:spacing w:val="-8"/>
        </w:rPr>
        <w:t xml:space="preserve"> </w:t>
      </w:r>
      <w:r w:rsidR="002A41A2">
        <w:t>reproduction</w:t>
      </w:r>
      <w:r w:rsidR="002A41A2">
        <w:rPr>
          <w:spacing w:val="-9"/>
        </w:rPr>
        <w:t xml:space="preserve"> </w:t>
      </w:r>
      <w:r w:rsidR="002A41A2">
        <w:t>services</w:t>
      </w:r>
      <w:r w:rsidR="002A41A2">
        <w:rPr>
          <w:spacing w:val="-8"/>
        </w:rPr>
        <w:t xml:space="preserve"> </w:t>
      </w:r>
      <w:r w:rsidR="002A41A2">
        <w:rPr>
          <w:spacing w:val="-1"/>
        </w:rPr>
        <w:t>requested</w:t>
      </w:r>
      <w:r w:rsidR="002A41A2">
        <w:rPr>
          <w:spacing w:val="-7"/>
        </w:rPr>
        <w:t xml:space="preserve"> </w:t>
      </w:r>
      <w:r w:rsidR="002A41A2">
        <w:t>by</w:t>
      </w:r>
      <w:r w:rsidR="002A41A2">
        <w:rPr>
          <w:spacing w:val="-8"/>
        </w:rPr>
        <w:t xml:space="preserve"> </w:t>
      </w:r>
      <w:r w:rsidR="002A41A2">
        <w:t>the</w:t>
      </w:r>
      <w:r w:rsidR="002A41A2">
        <w:rPr>
          <w:spacing w:val="29"/>
          <w:w w:val="99"/>
        </w:rPr>
        <w:t xml:space="preserve"> </w:t>
      </w:r>
      <w:r w:rsidR="002A41A2">
        <w:t>public.</w:t>
      </w:r>
    </w:p>
    <w:p w14:paraId="482F5489" w14:textId="77777777" w:rsidR="002A41A2" w:rsidRDefault="002A41A2">
      <w:pPr>
        <w:pStyle w:val="BodyText"/>
        <w:kinsoku w:val="0"/>
        <w:overflowPunct w:val="0"/>
        <w:ind w:left="0"/>
      </w:pPr>
    </w:p>
    <w:p w14:paraId="5ACAE0A9" w14:textId="77777777" w:rsidR="002A41A2" w:rsidRDefault="002A41A2">
      <w:pPr>
        <w:pStyle w:val="BodyText"/>
        <w:numPr>
          <w:ilvl w:val="1"/>
          <w:numId w:val="1"/>
        </w:numPr>
        <w:tabs>
          <w:tab w:val="left" w:pos="1560"/>
        </w:tabs>
        <w:kinsoku w:val="0"/>
        <w:overflowPunct w:val="0"/>
        <w:ind w:left="1559" w:hanging="719"/>
      </w:pPr>
      <w:r>
        <w:rPr>
          <w:u w:val="single"/>
        </w:rPr>
        <w:t>Agency</w:t>
      </w:r>
      <w:r>
        <w:rPr>
          <w:spacing w:val="-9"/>
          <w:u w:val="single"/>
        </w:rPr>
        <w:t xml:space="preserve"> </w:t>
      </w:r>
      <w:r>
        <w:rPr>
          <w:u w:val="single"/>
        </w:rPr>
        <w:t>Use</w:t>
      </w:r>
      <w:r>
        <w:rPr>
          <w:spacing w:val="-9"/>
          <w:u w:val="single"/>
        </w:rPr>
        <w:t xml:space="preserve"> </w:t>
      </w:r>
      <w:r>
        <w:rPr>
          <w:u w:val="single"/>
        </w:rPr>
        <w:t>of</w:t>
      </w:r>
      <w:r>
        <w:rPr>
          <w:spacing w:val="-8"/>
          <w:u w:val="single"/>
        </w:rPr>
        <w:t xml:space="preserve"> </w:t>
      </w:r>
      <w:r w:rsidR="00510D78">
        <w:rPr>
          <w:u w:val="single"/>
        </w:rPr>
        <w:t xml:space="preserve">and Practical Utility of </w:t>
      </w:r>
      <w:r>
        <w:rPr>
          <w:u w:val="single"/>
        </w:rPr>
        <w:t>Information</w:t>
      </w:r>
    </w:p>
    <w:p w14:paraId="3419ABE1" w14:textId="77777777" w:rsidR="002A41A2" w:rsidRDefault="002A41A2">
      <w:pPr>
        <w:pStyle w:val="BodyText"/>
        <w:kinsoku w:val="0"/>
        <w:overflowPunct w:val="0"/>
        <w:spacing w:before="9"/>
        <w:ind w:left="0"/>
        <w:rPr>
          <w:sz w:val="15"/>
          <w:szCs w:val="15"/>
        </w:rPr>
      </w:pPr>
    </w:p>
    <w:p w14:paraId="57E3B393" w14:textId="2B74383A" w:rsidR="002A41A2" w:rsidRDefault="00815781">
      <w:pPr>
        <w:pStyle w:val="BodyText"/>
        <w:kinsoku w:val="0"/>
        <w:overflowPunct w:val="0"/>
        <w:spacing w:before="71"/>
        <w:ind w:left="1559" w:right="108"/>
        <w:sectPr w:rsidR="002A41A2" w:rsidSect="004C39B8">
          <w:type w:val="continuous"/>
          <w:pgSz w:w="12240" w:h="15840"/>
          <w:pgMar w:top="1500" w:right="1400" w:bottom="280" w:left="1320" w:header="720" w:footer="720" w:gutter="0"/>
          <w:cols w:space="720"/>
          <w:noEndnote/>
        </w:sectPr>
      </w:pPr>
      <w:r>
        <w:t>Form 171, “Duplication Request,”</w:t>
      </w:r>
      <w:r w:rsidR="002A41A2">
        <w:rPr>
          <w:spacing w:val="-6"/>
        </w:rPr>
        <w:t xml:space="preserve"> </w:t>
      </w:r>
      <w:r w:rsidR="002A41A2">
        <w:t>is</w:t>
      </w:r>
      <w:r w:rsidR="002A41A2">
        <w:rPr>
          <w:spacing w:val="-7"/>
        </w:rPr>
        <w:t xml:space="preserve"> </w:t>
      </w:r>
      <w:r w:rsidR="002A41A2">
        <w:t>completed</w:t>
      </w:r>
      <w:r w:rsidR="002A41A2">
        <w:rPr>
          <w:spacing w:val="-6"/>
        </w:rPr>
        <w:t xml:space="preserve"> </w:t>
      </w:r>
      <w:r w:rsidR="002A41A2">
        <w:t>by</w:t>
      </w:r>
      <w:r w:rsidR="002A41A2">
        <w:rPr>
          <w:spacing w:val="-7"/>
        </w:rPr>
        <w:t xml:space="preserve"> </w:t>
      </w:r>
      <w:r w:rsidR="002A41A2">
        <w:t>the</w:t>
      </w:r>
      <w:r w:rsidR="002A41A2">
        <w:rPr>
          <w:spacing w:val="-7"/>
        </w:rPr>
        <w:t xml:space="preserve"> </w:t>
      </w:r>
      <w:r w:rsidR="00065897">
        <w:t>NRC PDR</w:t>
      </w:r>
      <w:r w:rsidR="002A41A2">
        <w:rPr>
          <w:spacing w:val="-8"/>
        </w:rPr>
        <w:t xml:space="preserve"> </w:t>
      </w:r>
      <w:r w:rsidR="002A41A2">
        <w:t>personnel in</w:t>
      </w:r>
      <w:r w:rsidR="002A41A2">
        <w:rPr>
          <w:spacing w:val="-8"/>
        </w:rPr>
        <w:t xml:space="preserve"> </w:t>
      </w:r>
      <w:r w:rsidR="002A41A2">
        <w:t>response</w:t>
      </w:r>
      <w:r w:rsidR="002A41A2">
        <w:rPr>
          <w:spacing w:val="-6"/>
        </w:rPr>
        <w:t xml:space="preserve"> </w:t>
      </w:r>
      <w:r w:rsidR="002A41A2">
        <w:t>to</w:t>
      </w:r>
      <w:r w:rsidR="002A41A2">
        <w:rPr>
          <w:spacing w:val="-7"/>
        </w:rPr>
        <w:t xml:space="preserve"> </w:t>
      </w:r>
      <w:r w:rsidR="002A41A2">
        <w:t>requests</w:t>
      </w:r>
      <w:r w:rsidR="002A41A2">
        <w:rPr>
          <w:spacing w:val="-7"/>
        </w:rPr>
        <w:t xml:space="preserve"> </w:t>
      </w:r>
      <w:r w:rsidR="002A41A2">
        <w:rPr>
          <w:spacing w:val="-1"/>
        </w:rPr>
        <w:t>from</w:t>
      </w:r>
      <w:r w:rsidR="002A41A2">
        <w:rPr>
          <w:spacing w:val="-7"/>
        </w:rPr>
        <w:t xml:space="preserve"> </w:t>
      </w:r>
      <w:r w:rsidR="002A41A2">
        <w:t>the</w:t>
      </w:r>
      <w:r w:rsidR="002A41A2">
        <w:rPr>
          <w:spacing w:val="-6"/>
        </w:rPr>
        <w:t xml:space="preserve"> </w:t>
      </w:r>
      <w:r w:rsidR="002A41A2">
        <w:t>public</w:t>
      </w:r>
      <w:r w:rsidR="002A41A2">
        <w:rPr>
          <w:spacing w:val="-7"/>
        </w:rPr>
        <w:t xml:space="preserve"> </w:t>
      </w:r>
      <w:r w:rsidR="002A41A2">
        <w:t>for</w:t>
      </w:r>
      <w:r w:rsidR="002A41A2">
        <w:rPr>
          <w:spacing w:val="-6"/>
        </w:rPr>
        <w:t xml:space="preserve"> </w:t>
      </w:r>
      <w:r w:rsidR="002A41A2">
        <w:rPr>
          <w:spacing w:val="-1"/>
        </w:rPr>
        <w:t>contractor’s</w:t>
      </w:r>
      <w:r w:rsidR="002A41A2">
        <w:rPr>
          <w:spacing w:val="-7"/>
        </w:rPr>
        <w:t xml:space="preserve"> </w:t>
      </w:r>
      <w:r w:rsidR="002A41A2">
        <w:t>reproduction</w:t>
      </w:r>
      <w:r w:rsidR="002A41A2">
        <w:rPr>
          <w:spacing w:val="31"/>
        </w:rPr>
        <w:t xml:space="preserve"> </w:t>
      </w:r>
      <w:r w:rsidR="002A41A2">
        <w:t>services</w:t>
      </w:r>
      <w:r w:rsidR="00065897">
        <w:rPr>
          <w:spacing w:val="-5"/>
        </w:rPr>
        <w:t>.</w:t>
      </w:r>
      <w:r w:rsidR="002A41A2">
        <w:t>.</w:t>
      </w:r>
      <w:r w:rsidR="002A41A2">
        <w:rPr>
          <w:spacing w:val="52"/>
        </w:rPr>
        <w:t xml:space="preserve"> </w:t>
      </w:r>
      <w:r w:rsidR="002A41A2">
        <w:t>The</w:t>
      </w:r>
      <w:r w:rsidR="002A41A2">
        <w:rPr>
          <w:spacing w:val="-4"/>
        </w:rPr>
        <w:t xml:space="preserve"> </w:t>
      </w:r>
      <w:r w:rsidR="00065897">
        <w:rPr>
          <w:spacing w:val="-1"/>
        </w:rPr>
        <w:t>information collected</w:t>
      </w:r>
      <w:r w:rsidR="002A41A2">
        <w:rPr>
          <w:spacing w:val="-4"/>
        </w:rPr>
        <w:t xml:space="preserve"> </w:t>
      </w:r>
      <w:r w:rsidR="002A41A2">
        <w:t>on</w:t>
      </w:r>
      <w:r w:rsidR="002A41A2">
        <w:rPr>
          <w:spacing w:val="-6"/>
        </w:rPr>
        <w:t xml:space="preserve"> </w:t>
      </w:r>
      <w:r w:rsidR="002A41A2">
        <w:t>this</w:t>
      </w:r>
      <w:r w:rsidR="002A41A2">
        <w:rPr>
          <w:spacing w:val="-4"/>
        </w:rPr>
        <w:t xml:space="preserve"> </w:t>
      </w:r>
      <w:r w:rsidR="002A41A2">
        <w:t>form</w:t>
      </w:r>
      <w:r w:rsidR="002A41A2">
        <w:rPr>
          <w:spacing w:val="-5"/>
        </w:rPr>
        <w:t xml:space="preserve"> </w:t>
      </w:r>
      <w:r w:rsidR="002A41A2">
        <w:t>permits</w:t>
      </w:r>
      <w:r w:rsidR="002A41A2">
        <w:rPr>
          <w:spacing w:val="-5"/>
        </w:rPr>
        <w:t xml:space="preserve"> </w:t>
      </w:r>
      <w:r w:rsidR="002A41A2">
        <w:t>the</w:t>
      </w:r>
      <w:r>
        <w:rPr>
          <w:spacing w:val="6"/>
        </w:rPr>
        <w:t xml:space="preserve"> </w:t>
      </w:r>
      <w:r w:rsidR="002A41A2">
        <w:rPr>
          <w:spacing w:val="-1"/>
        </w:rPr>
        <w:t>contractor</w:t>
      </w:r>
      <w:r w:rsidR="002A41A2">
        <w:rPr>
          <w:spacing w:val="-7"/>
        </w:rPr>
        <w:t xml:space="preserve"> </w:t>
      </w:r>
      <w:r w:rsidR="002A41A2">
        <w:t>to</w:t>
      </w:r>
      <w:r w:rsidR="002A41A2">
        <w:rPr>
          <w:spacing w:val="-6"/>
        </w:rPr>
        <w:t xml:space="preserve"> </w:t>
      </w:r>
      <w:r w:rsidR="002A41A2">
        <w:t>reproduce</w:t>
      </w:r>
      <w:r w:rsidR="002A41A2">
        <w:rPr>
          <w:spacing w:val="-7"/>
        </w:rPr>
        <w:t xml:space="preserve"> </w:t>
      </w:r>
      <w:r w:rsidR="002A41A2">
        <w:t>the</w:t>
      </w:r>
      <w:r w:rsidR="002A41A2">
        <w:rPr>
          <w:spacing w:val="-6"/>
        </w:rPr>
        <w:t xml:space="preserve"> </w:t>
      </w:r>
      <w:r w:rsidR="002A41A2">
        <w:rPr>
          <w:spacing w:val="-1"/>
        </w:rPr>
        <w:t>correct</w:t>
      </w:r>
      <w:r w:rsidR="002A41A2">
        <w:rPr>
          <w:spacing w:val="-6"/>
        </w:rPr>
        <w:t xml:space="preserve"> </w:t>
      </w:r>
      <w:r w:rsidR="002A41A2">
        <w:t>items</w:t>
      </w:r>
      <w:r w:rsidR="00C47272">
        <w:t xml:space="preserve"> (“Document File Information” section)</w:t>
      </w:r>
      <w:r w:rsidR="002A41A2">
        <w:t>,</w:t>
      </w:r>
      <w:r w:rsidR="002A41A2">
        <w:rPr>
          <w:spacing w:val="-7"/>
        </w:rPr>
        <w:t xml:space="preserve"> </w:t>
      </w:r>
      <w:r w:rsidR="002A41A2">
        <w:t>to</w:t>
      </w:r>
      <w:r w:rsidR="002A41A2">
        <w:rPr>
          <w:spacing w:val="-7"/>
        </w:rPr>
        <w:t xml:space="preserve"> </w:t>
      </w:r>
      <w:r w:rsidR="002A41A2">
        <w:t>contact</w:t>
      </w:r>
      <w:r w:rsidR="002A41A2">
        <w:rPr>
          <w:spacing w:val="-7"/>
        </w:rPr>
        <w:t xml:space="preserve"> </w:t>
      </w:r>
      <w:r w:rsidR="002A41A2">
        <w:t>the</w:t>
      </w:r>
      <w:r w:rsidR="002A41A2">
        <w:rPr>
          <w:spacing w:val="-8"/>
        </w:rPr>
        <w:t xml:space="preserve"> </w:t>
      </w:r>
      <w:r w:rsidR="002A41A2">
        <w:t>requester</w:t>
      </w:r>
      <w:r w:rsidR="002A41A2">
        <w:rPr>
          <w:spacing w:val="-6"/>
        </w:rPr>
        <w:t xml:space="preserve"> </w:t>
      </w:r>
      <w:r w:rsidR="002A41A2">
        <w:t>when</w:t>
      </w:r>
      <w:r w:rsidR="002A41A2">
        <w:rPr>
          <w:spacing w:val="27"/>
          <w:w w:val="99"/>
        </w:rPr>
        <w:t xml:space="preserve"> </w:t>
      </w:r>
      <w:r w:rsidR="002A41A2">
        <w:t>problems</w:t>
      </w:r>
      <w:r w:rsidR="002A41A2">
        <w:rPr>
          <w:spacing w:val="-6"/>
        </w:rPr>
        <w:t xml:space="preserve"> </w:t>
      </w:r>
      <w:r w:rsidR="002A41A2">
        <w:t>arise</w:t>
      </w:r>
      <w:r w:rsidR="00C47272">
        <w:t xml:space="preserve"> (“Send To” section)</w:t>
      </w:r>
      <w:r w:rsidR="002A41A2">
        <w:t>,</w:t>
      </w:r>
      <w:r w:rsidR="002A41A2">
        <w:rPr>
          <w:spacing w:val="-6"/>
        </w:rPr>
        <w:t xml:space="preserve"> </w:t>
      </w:r>
      <w:r w:rsidR="002A41A2">
        <w:t>to</w:t>
      </w:r>
      <w:r w:rsidR="002A41A2">
        <w:rPr>
          <w:spacing w:val="-5"/>
        </w:rPr>
        <w:t xml:space="preserve"> </w:t>
      </w:r>
      <w:r w:rsidR="002A41A2">
        <w:rPr>
          <w:spacing w:val="-1"/>
        </w:rPr>
        <w:t>charge</w:t>
      </w:r>
      <w:r w:rsidR="002A41A2">
        <w:rPr>
          <w:spacing w:val="-6"/>
        </w:rPr>
        <w:t xml:space="preserve"> </w:t>
      </w:r>
      <w:r w:rsidR="002A41A2">
        <w:t>the</w:t>
      </w:r>
      <w:r w:rsidR="002A41A2">
        <w:rPr>
          <w:spacing w:val="-6"/>
        </w:rPr>
        <w:t xml:space="preserve"> </w:t>
      </w:r>
      <w:r w:rsidR="002A41A2">
        <w:t>appropriate</w:t>
      </w:r>
      <w:r w:rsidR="002A41A2">
        <w:rPr>
          <w:spacing w:val="-5"/>
        </w:rPr>
        <w:t xml:space="preserve"> </w:t>
      </w:r>
      <w:r w:rsidR="002A41A2">
        <w:t>fees,</w:t>
      </w:r>
      <w:r w:rsidR="002A41A2">
        <w:rPr>
          <w:spacing w:val="-8"/>
        </w:rPr>
        <w:t xml:space="preserve"> </w:t>
      </w:r>
      <w:r w:rsidR="002A41A2">
        <w:t>and</w:t>
      </w:r>
      <w:r w:rsidR="002A41A2">
        <w:rPr>
          <w:spacing w:val="-6"/>
        </w:rPr>
        <w:t xml:space="preserve"> </w:t>
      </w:r>
      <w:r w:rsidR="002A41A2">
        <w:t>to</w:t>
      </w:r>
      <w:r w:rsidR="002A41A2">
        <w:rPr>
          <w:spacing w:val="-5"/>
        </w:rPr>
        <w:t xml:space="preserve"> </w:t>
      </w:r>
      <w:r w:rsidR="002A41A2">
        <w:t>provide</w:t>
      </w:r>
      <w:r w:rsidR="002A41A2">
        <w:rPr>
          <w:spacing w:val="-6"/>
        </w:rPr>
        <w:t xml:space="preserve"> </w:t>
      </w:r>
      <w:r w:rsidR="002A41A2">
        <w:t>an</w:t>
      </w:r>
      <w:r w:rsidR="002A41A2">
        <w:rPr>
          <w:spacing w:val="-6"/>
        </w:rPr>
        <w:t xml:space="preserve"> </w:t>
      </w:r>
      <w:r w:rsidR="002A41A2">
        <w:t>Invoice</w:t>
      </w:r>
      <w:r w:rsidR="002A41A2">
        <w:rPr>
          <w:spacing w:val="-6"/>
        </w:rPr>
        <w:t xml:space="preserve"> </w:t>
      </w:r>
      <w:r w:rsidR="002A41A2">
        <w:t>and</w:t>
      </w:r>
      <w:r w:rsidR="002A41A2">
        <w:rPr>
          <w:spacing w:val="24"/>
          <w:w w:val="99"/>
        </w:rPr>
        <w:t xml:space="preserve"> </w:t>
      </w:r>
      <w:r w:rsidR="002A41A2">
        <w:t>receipt</w:t>
      </w:r>
      <w:r w:rsidR="002A41A2">
        <w:rPr>
          <w:spacing w:val="-6"/>
        </w:rPr>
        <w:t xml:space="preserve"> </w:t>
      </w:r>
      <w:r w:rsidR="002A41A2">
        <w:t>for</w:t>
      </w:r>
      <w:r w:rsidR="002A41A2">
        <w:rPr>
          <w:spacing w:val="-5"/>
        </w:rPr>
        <w:t xml:space="preserve"> </w:t>
      </w:r>
      <w:r w:rsidR="002A41A2">
        <w:t>services</w:t>
      </w:r>
      <w:r w:rsidR="002A41A2">
        <w:rPr>
          <w:spacing w:val="-6"/>
        </w:rPr>
        <w:t xml:space="preserve"> </w:t>
      </w:r>
      <w:r w:rsidR="002A41A2">
        <w:t>rendered</w:t>
      </w:r>
      <w:r w:rsidR="00C47272">
        <w:t xml:space="preserve"> (“Bill To” and “Shipping Methods” sections)</w:t>
      </w:r>
      <w:r w:rsidR="002A41A2">
        <w:t>.</w:t>
      </w:r>
      <w:r w:rsidR="002A41A2">
        <w:rPr>
          <w:spacing w:val="50"/>
        </w:rPr>
        <w:t xml:space="preserve"> </w:t>
      </w:r>
      <w:r w:rsidR="002A41A2">
        <w:t>The</w:t>
      </w:r>
      <w:r w:rsidR="002A41A2">
        <w:rPr>
          <w:spacing w:val="-5"/>
        </w:rPr>
        <w:t xml:space="preserve"> </w:t>
      </w:r>
      <w:r w:rsidR="002A41A2">
        <w:t>PDR</w:t>
      </w:r>
      <w:r w:rsidR="002A41A2">
        <w:rPr>
          <w:spacing w:val="-5"/>
        </w:rPr>
        <w:t xml:space="preserve"> </w:t>
      </w:r>
      <w:r w:rsidR="002A41A2">
        <w:t>staff</w:t>
      </w:r>
      <w:r w:rsidR="002A41A2">
        <w:rPr>
          <w:spacing w:val="-6"/>
        </w:rPr>
        <w:t xml:space="preserve"> </w:t>
      </w:r>
      <w:r w:rsidR="002A41A2">
        <w:t>retains</w:t>
      </w:r>
      <w:r w:rsidR="002A41A2">
        <w:rPr>
          <w:spacing w:val="-5"/>
        </w:rPr>
        <w:t xml:space="preserve"> </w:t>
      </w:r>
      <w:r w:rsidR="002A41A2">
        <w:t>a</w:t>
      </w:r>
      <w:r w:rsidR="002A41A2">
        <w:rPr>
          <w:spacing w:val="-6"/>
        </w:rPr>
        <w:t xml:space="preserve"> </w:t>
      </w:r>
      <w:r w:rsidR="002A41A2">
        <w:t>copy</w:t>
      </w:r>
      <w:r w:rsidR="00C47272">
        <w:t xml:space="preserve"> of the completed form (with charge information removed)</w:t>
      </w:r>
      <w:r w:rsidR="002A41A2">
        <w:t>,</w:t>
      </w:r>
      <w:r w:rsidR="002A41A2">
        <w:rPr>
          <w:spacing w:val="-6"/>
        </w:rPr>
        <w:t xml:space="preserve"> </w:t>
      </w:r>
      <w:r w:rsidR="002A41A2">
        <w:t>the</w:t>
      </w:r>
      <w:r w:rsidR="002A41A2">
        <w:rPr>
          <w:spacing w:val="-5"/>
        </w:rPr>
        <w:t xml:space="preserve"> </w:t>
      </w:r>
      <w:r w:rsidR="002A41A2">
        <w:rPr>
          <w:spacing w:val="-1"/>
        </w:rPr>
        <w:t>contractor</w:t>
      </w:r>
      <w:r w:rsidR="002A41A2">
        <w:rPr>
          <w:spacing w:val="29"/>
          <w:w w:val="99"/>
        </w:rPr>
        <w:t xml:space="preserve"> </w:t>
      </w:r>
      <w:r w:rsidR="002A41A2">
        <w:t>returns</w:t>
      </w:r>
      <w:r w:rsidR="002A41A2">
        <w:rPr>
          <w:spacing w:val="-5"/>
        </w:rPr>
        <w:t xml:space="preserve"> </w:t>
      </w:r>
      <w:r w:rsidR="002A41A2">
        <w:t>a</w:t>
      </w:r>
      <w:r w:rsidR="002A41A2">
        <w:rPr>
          <w:spacing w:val="-5"/>
        </w:rPr>
        <w:t xml:space="preserve"> </w:t>
      </w:r>
      <w:r w:rsidR="002A41A2">
        <w:rPr>
          <w:spacing w:val="-1"/>
        </w:rPr>
        <w:t>copy</w:t>
      </w:r>
      <w:r w:rsidR="002A41A2">
        <w:rPr>
          <w:spacing w:val="-4"/>
        </w:rPr>
        <w:t xml:space="preserve"> </w:t>
      </w:r>
      <w:r w:rsidR="002A41A2">
        <w:t>of</w:t>
      </w:r>
      <w:r w:rsidR="002A41A2">
        <w:rPr>
          <w:spacing w:val="-5"/>
        </w:rPr>
        <w:t xml:space="preserve"> </w:t>
      </w:r>
      <w:r w:rsidR="002A41A2">
        <w:t>the</w:t>
      </w:r>
      <w:r w:rsidR="002A41A2">
        <w:rPr>
          <w:spacing w:val="-5"/>
        </w:rPr>
        <w:t xml:space="preserve"> </w:t>
      </w:r>
      <w:r w:rsidR="002A41A2">
        <w:t>completed</w:t>
      </w:r>
      <w:r w:rsidR="002A41A2">
        <w:rPr>
          <w:spacing w:val="-4"/>
        </w:rPr>
        <w:t xml:space="preserve"> </w:t>
      </w:r>
      <w:r w:rsidR="002A41A2">
        <w:t>request</w:t>
      </w:r>
      <w:r w:rsidR="002A41A2">
        <w:rPr>
          <w:spacing w:val="-5"/>
        </w:rPr>
        <w:t xml:space="preserve"> </w:t>
      </w:r>
      <w:r w:rsidR="002A41A2">
        <w:t>to</w:t>
      </w:r>
      <w:r w:rsidR="002A41A2">
        <w:rPr>
          <w:spacing w:val="-5"/>
        </w:rPr>
        <w:t xml:space="preserve"> </w:t>
      </w:r>
      <w:r w:rsidR="002A41A2">
        <w:t>the</w:t>
      </w:r>
      <w:r w:rsidR="002A41A2">
        <w:rPr>
          <w:spacing w:val="-5"/>
        </w:rPr>
        <w:t xml:space="preserve"> </w:t>
      </w:r>
      <w:r w:rsidR="002A41A2">
        <w:rPr>
          <w:spacing w:val="-1"/>
        </w:rPr>
        <w:t>requester,</w:t>
      </w:r>
      <w:r w:rsidR="002A41A2">
        <w:rPr>
          <w:spacing w:val="-4"/>
        </w:rPr>
        <w:t xml:space="preserve"> </w:t>
      </w:r>
      <w:r w:rsidR="002A41A2">
        <w:rPr>
          <w:spacing w:val="-1"/>
        </w:rPr>
        <w:t>and</w:t>
      </w:r>
      <w:r w:rsidR="002A41A2">
        <w:rPr>
          <w:spacing w:val="-5"/>
        </w:rPr>
        <w:t xml:space="preserve"> </w:t>
      </w:r>
      <w:r w:rsidR="002A41A2">
        <w:t>a</w:t>
      </w:r>
      <w:r w:rsidR="002A41A2">
        <w:rPr>
          <w:spacing w:val="-5"/>
        </w:rPr>
        <w:t xml:space="preserve"> </w:t>
      </w:r>
      <w:r w:rsidR="002A41A2">
        <w:t>third</w:t>
      </w:r>
      <w:r w:rsidR="002A41A2">
        <w:rPr>
          <w:spacing w:val="-4"/>
        </w:rPr>
        <w:t xml:space="preserve"> </w:t>
      </w:r>
      <w:r w:rsidR="002A41A2">
        <w:rPr>
          <w:spacing w:val="-1"/>
        </w:rPr>
        <w:t>copy</w:t>
      </w:r>
      <w:r w:rsidR="002A41A2">
        <w:rPr>
          <w:spacing w:val="-6"/>
        </w:rPr>
        <w:t xml:space="preserve"> </w:t>
      </w:r>
      <w:r w:rsidR="002A41A2">
        <w:t>is</w:t>
      </w:r>
      <w:r w:rsidR="002A41A2">
        <w:rPr>
          <w:spacing w:val="33"/>
          <w:w w:val="99"/>
        </w:rPr>
        <w:t xml:space="preserve"> </w:t>
      </w:r>
      <w:r w:rsidR="002A41A2">
        <w:t>maintained</w:t>
      </w:r>
      <w:r w:rsidR="002A41A2">
        <w:rPr>
          <w:spacing w:val="-6"/>
        </w:rPr>
        <w:t xml:space="preserve"> </w:t>
      </w:r>
      <w:r w:rsidR="002A41A2">
        <w:t>by</w:t>
      </w:r>
      <w:r w:rsidR="002A41A2">
        <w:rPr>
          <w:spacing w:val="-6"/>
        </w:rPr>
        <w:t xml:space="preserve"> </w:t>
      </w:r>
      <w:r w:rsidR="002A41A2">
        <w:t>the</w:t>
      </w:r>
      <w:r w:rsidR="002A41A2">
        <w:rPr>
          <w:spacing w:val="-6"/>
        </w:rPr>
        <w:t xml:space="preserve"> </w:t>
      </w:r>
      <w:r w:rsidR="002A41A2">
        <w:t>contractor</w:t>
      </w:r>
      <w:r w:rsidR="002A41A2">
        <w:rPr>
          <w:spacing w:val="-6"/>
        </w:rPr>
        <w:t xml:space="preserve"> </w:t>
      </w:r>
      <w:r w:rsidR="002A41A2">
        <w:t>in</w:t>
      </w:r>
      <w:r w:rsidR="002A41A2">
        <w:rPr>
          <w:spacing w:val="-6"/>
        </w:rPr>
        <w:t xml:space="preserve"> </w:t>
      </w:r>
      <w:r w:rsidR="002A41A2">
        <w:t>order</w:t>
      </w:r>
      <w:r w:rsidR="002A41A2">
        <w:rPr>
          <w:spacing w:val="-6"/>
        </w:rPr>
        <w:t xml:space="preserve"> </w:t>
      </w:r>
      <w:r w:rsidR="002A41A2">
        <w:rPr>
          <w:spacing w:val="-1"/>
        </w:rPr>
        <w:t>number</w:t>
      </w:r>
      <w:r w:rsidR="002A41A2">
        <w:rPr>
          <w:spacing w:val="-6"/>
        </w:rPr>
        <w:t xml:space="preserve"> </w:t>
      </w:r>
      <w:r w:rsidR="002A41A2">
        <w:t>sequence</w:t>
      </w:r>
      <w:r w:rsidR="002A41A2">
        <w:rPr>
          <w:spacing w:val="-5"/>
        </w:rPr>
        <w:t xml:space="preserve"> </w:t>
      </w:r>
      <w:r w:rsidR="002A41A2">
        <w:t>in</w:t>
      </w:r>
      <w:r w:rsidR="002A41A2">
        <w:rPr>
          <w:spacing w:val="-6"/>
        </w:rPr>
        <w:t xml:space="preserve"> </w:t>
      </w:r>
      <w:r w:rsidR="002A41A2">
        <w:rPr>
          <w:spacing w:val="-1"/>
        </w:rPr>
        <w:t>case</w:t>
      </w:r>
      <w:r w:rsidR="002A41A2">
        <w:rPr>
          <w:spacing w:val="-7"/>
        </w:rPr>
        <w:t xml:space="preserve"> </w:t>
      </w:r>
      <w:r w:rsidR="002A41A2">
        <w:t>a</w:t>
      </w:r>
      <w:r w:rsidR="002A41A2">
        <w:rPr>
          <w:spacing w:val="29"/>
          <w:w w:val="99"/>
        </w:rPr>
        <w:t xml:space="preserve"> </w:t>
      </w:r>
      <w:r w:rsidR="002A41A2">
        <w:t>question</w:t>
      </w:r>
      <w:r w:rsidR="002A41A2">
        <w:rPr>
          <w:spacing w:val="-8"/>
        </w:rPr>
        <w:t xml:space="preserve"> </w:t>
      </w:r>
      <w:r w:rsidR="002A41A2">
        <w:t>arises</w:t>
      </w:r>
      <w:r w:rsidR="002A41A2">
        <w:rPr>
          <w:spacing w:val="-7"/>
        </w:rPr>
        <w:t xml:space="preserve"> </w:t>
      </w:r>
      <w:r w:rsidR="002A41A2">
        <w:rPr>
          <w:spacing w:val="-1"/>
        </w:rPr>
        <w:t>concerning</w:t>
      </w:r>
      <w:r w:rsidR="002A41A2">
        <w:rPr>
          <w:spacing w:val="-7"/>
        </w:rPr>
        <w:t xml:space="preserve"> </w:t>
      </w:r>
      <w:r w:rsidR="002A41A2">
        <w:t>a</w:t>
      </w:r>
      <w:r w:rsidR="002A41A2">
        <w:rPr>
          <w:spacing w:val="-7"/>
        </w:rPr>
        <w:t xml:space="preserve"> </w:t>
      </w:r>
      <w:r w:rsidR="002A41A2">
        <w:t>past</w:t>
      </w:r>
      <w:r w:rsidR="002A41A2">
        <w:rPr>
          <w:spacing w:val="-7"/>
        </w:rPr>
        <w:t xml:space="preserve"> </w:t>
      </w:r>
      <w:r w:rsidR="002A41A2">
        <w:t>service</w:t>
      </w:r>
      <w:r w:rsidR="002A41A2">
        <w:rPr>
          <w:spacing w:val="-7"/>
        </w:rPr>
        <w:t xml:space="preserve"> </w:t>
      </w:r>
      <w:r w:rsidR="002A41A2">
        <w:t>performed.</w:t>
      </w:r>
      <w:r w:rsidR="002A41A2">
        <w:rPr>
          <w:spacing w:val="46"/>
        </w:rPr>
        <w:t xml:space="preserve"> </w:t>
      </w:r>
      <w:r w:rsidR="002A41A2">
        <w:t>No</w:t>
      </w:r>
      <w:r w:rsidR="002A41A2">
        <w:rPr>
          <w:spacing w:val="-7"/>
        </w:rPr>
        <w:t xml:space="preserve"> </w:t>
      </w:r>
      <w:r w:rsidR="002A41A2">
        <w:t>Personally</w:t>
      </w:r>
      <w:r w:rsidR="002A41A2">
        <w:rPr>
          <w:spacing w:val="-7"/>
        </w:rPr>
        <w:t xml:space="preserve"> </w:t>
      </w:r>
      <w:r w:rsidR="002A41A2">
        <w:rPr>
          <w:spacing w:val="-1"/>
        </w:rPr>
        <w:t>Identifiable</w:t>
      </w:r>
      <w:r w:rsidR="002A41A2">
        <w:rPr>
          <w:spacing w:val="39"/>
          <w:w w:val="99"/>
        </w:rPr>
        <w:t xml:space="preserve"> </w:t>
      </w:r>
      <w:r w:rsidR="002A41A2">
        <w:t>Information</w:t>
      </w:r>
      <w:r w:rsidR="002A41A2">
        <w:rPr>
          <w:spacing w:val="-7"/>
        </w:rPr>
        <w:t xml:space="preserve"> </w:t>
      </w:r>
      <w:r w:rsidR="002A41A2">
        <w:t>is</w:t>
      </w:r>
      <w:r w:rsidR="002A41A2">
        <w:rPr>
          <w:spacing w:val="-6"/>
        </w:rPr>
        <w:t xml:space="preserve"> </w:t>
      </w:r>
      <w:r w:rsidR="002A41A2">
        <w:t>retained</w:t>
      </w:r>
      <w:r w:rsidR="002A41A2">
        <w:rPr>
          <w:spacing w:val="-6"/>
        </w:rPr>
        <w:t xml:space="preserve"> </w:t>
      </w:r>
      <w:r w:rsidR="002A41A2">
        <w:rPr>
          <w:spacing w:val="-1"/>
        </w:rPr>
        <w:t>beyond</w:t>
      </w:r>
      <w:r w:rsidR="002A41A2">
        <w:rPr>
          <w:spacing w:val="-6"/>
        </w:rPr>
        <w:t xml:space="preserve"> </w:t>
      </w:r>
      <w:r w:rsidR="002A41A2">
        <w:t>90</w:t>
      </w:r>
      <w:r w:rsidR="002A41A2">
        <w:rPr>
          <w:spacing w:val="-6"/>
        </w:rPr>
        <w:t xml:space="preserve"> </w:t>
      </w:r>
      <w:r w:rsidR="002A41A2">
        <w:t>days,</w:t>
      </w:r>
      <w:r w:rsidR="002A41A2">
        <w:rPr>
          <w:spacing w:val="-6"/>
        </w:rPr>
        <w:t xml:space="preserve"> </w:t>
      </w:r>
      <w:r w:rsidR="002A41A2">
        <w:t>after</w:t>
      </w:r>
      <w:r w:rsidR="002A41A2">
        <w:rPr>
          <w:spacing w:val="-6"/>
        </w:rPr>
        <w:t xml:space="preserve"> </w:t>
      </w:r>
      <w:r w:rsidR="002A41A2">
        <w:t>which</w:t>
      </w:r>
      <w:r w:rsidR="002A41A2">
        <w:rPr>
          <w:spacing w:val="-6"/>
        </w:rPr>
        <w:t xml:space="preserve"> </w:t>
      </w:r>
      <w:r w:rsidR="002A41A2">
        <w:t>the</w:t>
      </w:r>
      <w:r w:rsidR="002A41A2">
        <w:rPr>
          <w:spacing w:val="-6"/>
        </w:rPr>
        <w:t xml:space="preserve"> </w:t>
      </w:r>
      <w:r w:rsidR="002A41A2">
        <w:t>forms</w:t>
      </w:r>
      <w:r w:rsidR="002A41A2">
        <w:rPr>
          <w:spacing w:val="-6"/>
        </w:rPr>
        <w:t xml:space="preserve"> </w:t>
      </w:r>
      <w:r w:rsidR="002A41A2">
        <w:t>are</w:t>
      </w:r>
      <w:r w:rsidR="002A41A2">
        <w:rPr>
          <w:spacing w:val="-6"/>
        </w:rPr>
        <w:t xml:space="preserve"> </w:t>
      </w:r>
      <w:r w:rsidR="002A41A2">
        <w:t>securely</w:t>
      </w:r>
      <w:r w:rsidR="002A41A2">
        <w:rPr>
          <w:spacing w:val="25"/>
          <w:w w:val="99"/>
        </w:rPr>
        <w:t xml:space="preserve"> </w:t>
      </w:r>
      <w:r w:rsidR="002A41A2">
        <w:t>destroyed.</w:t>
      </w:r>
      <w:r w:rsidR="002A41A2">
        <w:rPr>
          <w:spacing w:val="49"/>
        </w:rPr>
        <w:t xml:space="preserve"> </w:t>
      </w:r>
    </w:p>
    <w:p w14:paraId="556CEA43" w14:textId="77777777" w:rsidR="002A41A2" w:rsidRDefault="002A41A2">
      <w:pPr>
        <w:pStyle w:val="BodyText"/>
        <w:kinsoku w:val="0"/>
        <w:overflowPunct w:val="0"/>
        <w:spacing w:before="4"/>
        <w:ind w:left="0"/>
        <w:rPr>
          <w:sz w:val="12"/>
          <w:szCs w:val="12"/>
        </w:rPr>
      </w:pPr>
    </w:p>
    <w:p w14:paraId="4E6400B4" w14:textId="77777777" w:rsidR="002A41A2" w:rsidRDefault="002A41A2" w:rsidP="003B46D7">
      <w:pPr>
        <w:pStyle w:val="BodyText"/>
        <w:numPr>
          <w:ilvl w:val="1"/>
          <w:numId w:val="1"/>
        </w:numPr>
        <w:tabs>
          <w:tab w:val="left" w:pos="1560"/>
        </w:tabs>
        <w:kinsoku w:val="0"/>
        <w:overflowPunct w:val="0"/>
        <w:ind w:left="1559" w:hanging="719"/>
      </w:pPr>
      <w:r>
        <w:rPr>
          <w:u w:val="single"/>
        </w:rPr>
        <w:t>Reduction</w:t>
      </w:r>
      <w:r>
        <w:rPr>
          <w:spacing w:val="-11"/>
          <w:u w:val="single"/>
        </w:rPr>
        <w:t xml:space="preserve"> </w:t>
      </w:r>
      <w:r>
        <w:rPr>
          <w:spacing w:val="-1"/>
          <w:u w:val="single"/>
        </w:rPr>
        <w:t>of</w:t>
      </w:r>
      <w:r>
        <w:rPr>
          <w:spacing w:val="-10"/>
          <w:u w:val="single"/>
        </w:rPr>
        <w:t xml:space="preserve"> </w:t>
      </w:r>
      <w:r>
        <w:rPr>
          <w:u w:val="single"/>
        </w:rPr>
        <w:t>Burden</w:t>
      </w:r>
      <w:r>
        <w:rPr>
          <w:spacing w:val="-11"/>
          <w:u w:val="single"/>
        </w:rPr>
        <w:t xml:space="preserve"> </w:t>
      </w:r>
      <w:r>
        <w:rPr>
          <w:u w:val="single"/>
        </w:rPr>
        <w:t>through</w:t>
      </w:r>
      <w:r>
        <w:rPr>
          <w:spacing w:val="-11"/>
          <w:u w:val="single"/>
        </w:rPr>
        <w:t xml:space="preserve"> </w:t>
      </w:r>
      <w:r>
        <w:rPr>
          <w:u w:val="single"/>
        </w:rPr>
        <w:t>Information</w:t>
      </w:r>
      <w:r>
        <w:rPr>
          <w:spacing w:val="-11"/>
          <w:u w:val="single"/>
        </w:rPr>
        <w:t xml:space="preserve"> </w:t>
      </w:r>
      <w:r>
        <w:rPr>
          <w:spacing w:val="-1"/>
          <w:u w:val="single"/>
        </w:rPr>
        <w:t>Technology</w:t>
      </w:r>
    </w:p>
    <w:p w14:paraId="6D7BD699" w14:textId="77777777" w:rsidR="002A41A2" w:rsidRDefault="002A41A2">
      <w:pPr>
        <w:pStyle w:val="BodyText"/>
        <w:kinsoku w:val="0"/>
        <w:overflowPunct w:val="0"/>
        <w:spacing w:before="9"/>
        <w:ind w:left="0"/>
        <w:rPr>
          <w:sz w:val="15"/>
          <w:szCs w:val="15"/>
        </w:rPr>
      </w:pPr>
    </w:p>
    <w:p w14:paraId="42E4AA49" w14:textId="77777777" w:rsidR="002A41A2" w:rsidRDefault="00680FB8" w:rsidP="003B46D7">
      <w:pPr>
        <w:pStyle w:val="BodyText"/>
        <w:kinsoku w:val="0"/>
        <w:overflowPunct w:val="0"/>
        <w:spacing w:before="71"/>
        <w:ind w:left="1559" w:right="148"/>
      </w:pPr>
      <w:r>
        <w:t>The PDR</w:t>
      </w:r>
      <w:r w:rsidR="007D63CB">
        <w:t xml:space="preserve"> staff collect</w:t>
      </w:r>
      <w:r w:rsidR="00F46D4C">
        <w:t>s</w:t>
      </w:r>
      <w:r w:rsidR="007D63CB">
        <w:t xml:space="preserve"> the information for the NRC Form 171 by telephone to ensure security of credit card information provided.  </w:t>
      </w:r>
      <w:r w:rsidR="004637E1" w:rsidRPr="004637E1">
        <w:t>Due to the small number of forms submitted annually, the NRC has determined that it is not cost effective to develop an electronic submission portal with the security fe</w:t>
      </w:r>
      <w:r w:rsidR="004637E1">
        <w:t xml:space="preserve">atures that would be required </w:t>
      </w:r>
      <w:r w:rsidR="004637E1" w:rsidRPr="004637E1">
        <w:t>for the transmission of the information (including credit card numbers) on this form.</w:t>
      </w:r>
      <w:r w:rsidR="007D63CB">
        <w:t xml:space="preserve"> The </w:t>
      </w:r>
      <w:r w:rsidR="00B31D7A">
        <w:t xml:space="preserve">PDR </w:t>
      </w:r>
      <w:r w:rsidR="007D63CB">
        <w:t>staff provide the completed form to the duplication contractor.</w:t>
      </w:r>
    </w:p>
    <w:p w14:paraId="5965925A" w14:textId="77777777" w:rsidR="002A41A2" w:rsidRDefault="002A41A2">
      <w:pPr>
        <w:pStyle w:val="BodyText"/>
        <w:kinsoku w:val="0"/>
        <w:overflowPunct w:val="0"/>
        <w:spacing w:before="11"/>
        <w:ind w:left="0"/>
        <w:rPr>
          <w:sz w:val="21"/>
          <w:szCs w:val="21"/>
        </w:rPr>
      </w:pPr>
    </w:p>
    <w:p w14:paraId="28AC6CC0" w14:textId="77777777" w:rsidR="002A41A2" w:rsidRDefault="002A41A2" w:rsidP="003B46D7">
      <w:pPr>
        <w:pStyle w:val="BodyText"/>
        <w:numPr>
          <w:ilvl w:val="1"/>
          <w:numId w:val="1"/>
        </w:numPr>
        <w:tabs>
          <w:tab w:val="left" w:pos="1560"/>
        </w:tabs>
        <w:kinsoku w:val="0"/>
        <w:overflowPunct w:val="0"/>
        <w:ind w:left="1559" w:hanging="719"/>
      </w:pPr>
      <w:r>
        <w:rPr>
          <w:u w:val="single"/>
        </w:rPr>
        <w:t>Effort</w:t>
      </w:r>
      <w:r>
        <w:rPr>
          <w:spacing w:val="-8"/>
          <w:u w:val="single"/>
        </w:rPr>
        <w:t xml:space="preserve"> </w:t>
      </w:r>
      <w:r>
        <w:rPr>
          <w:u w:val="single"/>
        </w:rPr>
        <w:t>to</w:t>
      </w:r>
      <w:r>
        <w:rPr>
          <w:spacing w:val="-8"/>
          <w:u w:val="single"/>
        </w:rPr>
        <w:t xml:space="preserve"> </w:t>
      </w:r>
      <w:r>
        <w:rPr>
          <w:u w:val="single"/>
        </w:rPr>
        <w:t>Identify</w:t>
      </w:r>
      <w:r>
        <w:rPr>
          <w:spacing w:val="-9"/>
          <w:u w:val="single"/>
        </w:rPr>
        <w:t xml:space="preserve"> </w:t>
      </w:r>
      <w:r>
        <w:rPr>
          <w:u w:val="single"/>
        </w:rPr>
        <w:t>Duplication</w:t>
      </w:r>
      <w:r>
        <w:rPr>
          <w:spacing w:val="-8"/>
          <w:u w:val="single"/>
        </w:rPr>
        <w:t xml:space="preserve"> </w:t>
      </w:r>
      <w:r>
        <w:rPr>
          <w:u w:val="single"/>
        </w:rPr>
        <w:t>and</w:t>
      </w:r>
      <w:r>
        <w:rPr>
          <w:spacing w:val="-7"/>
          <w:u w:val="single"/>
        </w:rPr>
        <w:t xml:space="preserve"> </w:t>
      </w:r>
      <w:r>
        <w:rPr>
          <w:u w:val="single"/>
        </w:rPr>
        <w:t>Use</w:t>
      </w:r>
      <w:r>
        <w:rPr>
          <w:spacing w:val="-8"/>
          <w:u w:val="single"/>
        </w:rPr>
        <w:t xml:space="preserve"> </w:t>
      </w:r>
      <w:r>
        <w:rPr>
          <w:u w:val="single"/>
        </w:rPr>
        <w:t>Similar</w:t>
      </w:r>
      <w:r>
        <w:rPr>
          <w:spacing w:val="-8"/>
          <w:u w:val="single"/>
        </w:rPr>
        <w:t xml:space="preserve"> </w:t>
      </w:r>
      <w:r>
        <w:rPr>
          <w:u w:val="single"/>
        </w:rPr>
        <w:t>Information</w:t>
      </w:r>
    </w:p>
    <w:p w14:paraId="79D4C45C" w14:textId="77777777" w:rsidR="002A41A2" w:rsidRDefault="002A41A2">
      <w:pPr>
        <w:pStyle w:val="BodyText"/>
        <w:kinsoku w:val="0"/>
        <w:overflowPunct w:val="0"/>
        <w:spacing w:before="9"/>
        <w:ind w:left="0"/>
        <w:rPr>
          <w:sz w:val="15"/>
          <w:szCs w:val="15"/>
        </w:rPr>
      </w:pPr>
    </w:p>
    <w:p w14:paraId="727DE99E" w14:textId="77777777" w:rsidR="002A41A2" w:rsidRDefault="002A41A2" w:rsidP="003B46D7">
      <w:pPr>
        <w:pStyle w:val="BodyText"/>
        <w:kinsoku w:val="0"/>
        <w:overflowPunct w:val="0"/>
        <w:spacing w:before="71"/>
        <w:ind w:left="1559" w:right="148"/>
      </w:pPr>
      <w:r>
        <w:t>No</w:t>
      </w:r>
      <w:r>
        <w:rPr>
          <w:spacing w:val="-6"/>
        </w:rPr>
        <w:t xml:space="preserve"> </w:t>
      </w:r>
      <w:r>
        <w:t>sources</w:t>
      </w:r>
      <w:r>
        <w:rPr>
          <w:spacing w:val="-6"/>
        </w:rPr>
        <w:t xml:space="preserve"> </w:t>
      </w:r>
      <w:r>
        <w:t>of</w:t>
      </w:r>
      <w:r>
        <w:rPr>
          <w:spacing w:val="-6"/>
        </w:rPr>
        <w:t xml:space="preserve"> </w:t>
      </w:r>
      <w:r>
        <w:t>similar</w:t>
      </w:r>
      <w:r>
        <w:rPr>
          <w:spacing w:val="-5"/>
        </w:rPr>
        <w:t xml:space="preserve"> </w:t>
      </w:r>
      <w:r>
        <w:rPr>
          <w:spacing w:val="-1"/>
        </w:rPr>
        <w:t>information</w:t>
      </w:r>
      <w:r>
        <w:rPr>
          <w:spacing w:val="-5"/>
        </w:rPr>
        <w:t xml:space="preserve"> </w:t>
      </w:r>
      <w:r>
        <w:t>are</w:t>
      </w:r>
      <w:r>
        <w:rPr>
          <w:spacing w:val="-6"/>
        </w:rPr>
        <w:t xml:space="preserve"> </w:t>
      </w:r>
      <w:r>
        <w:t>available.</w:t>
      </w:r>
      <w:r>
        <w:rPr>
          <w:spacing w:val="50"/>
        </w:rPr>
        <w:t xml:space="preserve"> </w:t>
      </w:r>
      <w:r>
        <w:t>There</w:t>
      </w:r>
      <w:r>
        <w:rPr>
          <w:spacing w:val="-6"/>
        </w:rPr>
        <w:t xml:space="preserve"> </w:t>
      </w:r>
      <w:r>
        <w:t>is</w:t>
      </w:r>
      <w:r>
        <w:rPr>
          <w:spacing w:val="-5"/>
        </w:rPr>
        <w:t xml:space="preserve"> </w:t>
      </w:r>
      <w:r>
        <w:t>no</w:t>
      </w:r>
      <w:r>
        <w:rPr>
          <w:spacing w:val="-6"/>
        </w:rPr>
        <w:t xml:space="preserve"> </w:t>
      </w:r>
      <w:r>
        <w:t>duplication</w:t>
      </w:r>
      <w:r>
        <w:rPr>
          <w:spacing w:val="-8"/>
        </w:rPr>
        <w:t xml:space="preserve"> </w:t>
      </w:r>
      <w:r>
        <w:t>of</w:t>
      </w:r>
      <w:r>
        <w:rPr>
          <w:spacing w:val="20"/>
          <w:w w:val="99"/>
        </w:rPr>
        <w:t xml:space="preserve"> </w:t>
      </w:r>
      <w:r>
        <w:t>requirements.</w:t>
      </w:r>
      <w:r>
        <w:rPr>
          <w:spacing w:val="49"/>
        </w:rPr>
        <w:t xml:space="preserve"> </w:t>
      </w:r>
    </w:p>
    <w:p w14:paraId="63783753" w14:textId="77777777" w:rsidR="002A41A2" w:rsidRDefault="002A41A2">
      <w:pPr>
        <w:pStyle w:val="BodyText"/>
        <w:kinsoku w:val="0"/>
        <w:overflowPunct w:val="0"/>
        <w:ind w:left="0"/>
      </w:pPr>
    </w:p>
    <w:p w14:paraId="15EF5EC5" w14:textId="77777777" w:rsidR="002A41A2" w:rsidRDefault="002A41A2" w:rsidP="003B46D7">
      <w:pPr>
        <w:pStyle w:val="BodyText"/>
        <w:numPr>
          <w:ilvl w:val="1"/>
          <w:numId w:val="1"/>
        </w:numPr>
        <w:tabs>
          <w:tab w:val="left" w:pos="1560"/>
        </w:tabs>
        <w:kinsoku w:val="0"/>
        <w:overflowPunct w:val="0"/>
        <w:ind w:left="1559" w:hanging="719"/>
      </w:pPr>
      <w:r>
        <w:rPr>
          <w:u w:val="single"/>
        </w:rPr>
        <w:t>Effort</w:t>
      </w:r>
      <w:r>
        <w:rPr>
          <w:spacing w:val="-8"/>
          <w:u w:val="single"/>
        </w:rPr>
        <w:t xml:space="preserve"> </w:t>
      </w:r>
      <w:r>
        <w:rPr>
          <w:u w:val="single"/>
        </w:rPr>
        <w:t>to</w:t>
      </w:r>
      <w:r>
        <w:rPr>
          <w:spacing w:val="-8"/>
          <w:u w:val="single"/>
        </w:rPr>
        <w:t xml:space="preserve"> </w:t>
      </w:r>
      <w:r>
        <w:rPr>
          <w:u w:val="single"/>
        </w:rPr>
        <w:t>Reduce</w:t>
      </w:r>
      <w:r>
        <w:rPr>
          <w:spacing w:val="-8"/>
          <w:u w:val="single"/>
        </w:rPr>
        <w:t xml:space="preserve"> </w:t>
      </w:r>
      <w:r>
        <w:rPr>
          <w:u w:val="single"/>
        </w:rPr>
        <w:t>Small</w:t>
      </w:r>
      <w:r>
        <w:rPr>
          <w:spacing w:val="-8"/>
          <w:u w:val="single"/>
        </w:rPr>
        <w:t xml:space="preserve"> </w:t>
      </w:r>
      <w:r>
        <w:rPr>
          <w:u w:val="single"/>
        </w:rPr>
        <w:t>Business</w:t>
      </w:r>
      <w:r>
        <w:rPr>
          <w:spacing w:val="-8"/>
          <w:u w:val="single"/>
        </w:rPr>
        <w:t xml:space="preserve"> </w:t>
      </w:r>
      <w:r>
        <w:rPr>
          <w:spacing w:val="-1"/>
          <w:u w:val="single"/>
        </w:rPr>
        <w:t>Burden</w:t>
      </w:r>
    </w:p>
    <w:p w14:paraId="1B136976" w14:textId="77777777" w:rsidR="002A41A2" w:rsidRDefault="002A41A2">
      <w:pPr>
        <w:pStyle w:val="BodyText"/>
        <w:kinsoku w:val="0"/>
        <w:overflowPunct w:val="0"/>
        <w:spacing w:before="9"/>
        <w:ind w:left="0"/>
        <w:rPr>
          <w:sz w:val="15"/>
          <w:szCs w:val="15"/>
        </w:rPr>
      </w:pPr>
    </w:p>
    <w:p w14:paraId="52C188B1" w14:textId="77777777" w:rsidR="002A41A2" w:rsidRDefault="002A41A2" w:rsidP="003B46D7">
      <w:pPr>
        <w:pStyle w:val="BodyText"/>
        <w:kinsoku w:val="0"/>
        <w:overflowPunct w:val="0"/>
        <w:spacing w:before="71"/>
        <w:ind w:left="1559" w:right="148"/>
      </w:pPr>
      <w:r>
        <w:t>The</w:t>
      </w:r>
      <w:r>
        <w:rPr>
          <w:spacing w:val="-5"/>
        </w:rPr>
        <w:t xml:space="preserve"> </w:t>
      </w:r>
      <w:r>
        <w:t>information</w:t>
      </w:r>
      <w:r>
        <w:rPr>
          <w:spacing w:val="-5"/>
        </w:rPr>
        <w:t xml:space="preserve"> </w:t>
      </w:r>
      <w:r>
        <w:t>required</w:t>
      </w:r>
      <w:r>
        <w:rPr>
          <w:spacing w:val="-7"/>
        </w:rPr>
        <w:t xml:space="preserve"> </w:t>
      </w:r>
      <w:r>
        <w:t>is</w:t>
      </w:r>
      <w:r>
        <w:rPr>
          <w:spacing w:val="-5"/>
        </w:rPr>
        <w:t xml:space="preserve"> </w:t>
      </w:r>
      <w:r>
        <w:t>needed</w:t>
      </w:r>
      <w:r>
        <w:rPr>
          <w:spacing w:val="-5"/>
        </w:rPr>
        <w:t xml:space="preserve"> </w:t>
      </w:r>
      <w:r>
        <w:rPr>
          <w:spacing w:val="-1"/>
        </w:rPr>
        <w:t>for</w:t>
      </w:r>
      <w:r>
        <w:rPr>
          <w:spacing w:val="-5"/>
        </w:rPr>
        <w:t xml:space="preserve"> </w:t>
      </w:r>
      <w:r>
        <w:t>all</w:t>
      </w:r>
      <w:r>
        <w:rPr>
          <w:spacing w:val="-5"/>
        </w:rPr>
        <w:t xml:space="preserve"> </w:t>
      </w:r>
      <w:r>
        <w:rPr>
          <w:spacing w:val="-1"/>
        </w:rPr>
        <w:t>individuals</w:t>
      </w:r>
      <w:r>
        <w:rPr>
          <w:spacing w:val="-5"/>
        </w:rPr>
        <w:t xml:space="preserve"> </w:t>
      </w:r>
      <w:r>
        <w:t>regardless</w:t>
      </w:r>
      <w:r>
        <w:rPr>
          <w:spacing w:val="-4"/>
        </w:rPr>
        <w:t xml:space="preserve"> </w:t>
      </w:r>
      <w:r>
        <w:t>of</w:t>
      </w:r>
      <w:r>
        <w:rPr>
          <w:spacing w:val="-5"/>
        </w:rPr>
        <w:t xml:space="preserve"> </w:t>
      </w:r>
      <w:r>
        <w:t>the</w:t>
      </w:r>
      <w:r>
        <w:rPr>
          <w:spacing w:val="-7"/>
        </w:rPr>
        <w:t xml:space="preserve"> </w:t>
      </w:r>
      <w:r>
        <w:t>size</w:t>
      </w:r>
      <w:r>
        <w:rPr>
          <w:spacing w:val="-5"/>
        </w:rPr>
        <w:t xml:space="preserve"> </w:t>
      </w:r>
      <w:r>
        <w:t>of</w:t>
      </w:r>
      <w:r>
        <w:rPr>
          <w:spacing w:val="-5"/>
        </w:rPr>
        <w:t xml:space="preserve"> </w:t>
      </w:r>
      <w:r>
        <w:t>the</w:t>
      </w:r>
      <w:r>
        <w:rPr>
          <w:spacing w:val="24"/>
          <w:w w:val="99"/>
        </w:rPr>
        <w:t xml:space="preserve"> </w:t>
      </w:r>
      <w:r>
        <w:t>entity,</w:t>
      </w:r>
      <w:r>
        <w:rPr>
          <w:spacing w:val="-5"/>
        </w:rPr>
        <w:t xml:space="preserve"> </w:t>
      </w:r>
      <w:r>
        <w:t>if</w:t>
      </w:r>
      <w:r>
        <w:rPr>
          <w:spacing w:val="-4"/>
        </w:rPr>
        <w:t xml:space="preserve"> </w:t>
      </w:r>
      <w:r>
        <w:t>any,</w:t>
      </w:r>
      <w:r>
        <w:rPr>
          <w:spacing w:val="-4"/>
        </w:rPr>
        <w:t xml:space="preserve"> </w:t>
      </w:r>
      <w:r>
        <w:t>by</w:t>
      </w:r>
      <w:r>
        <w:rPr>
          <w:spacing w:val="-5"/>
        </w:rPr>
        <w:t xml:space="preserve"> </w:t>
      </w:r>
      <w:r>
        <w:t>which</w:t>
      </w:r>
      <w:r>
        <w:rPr>
          <w:spacing w:val="-4"/>
        </w:rPr>
        <w:t xml:space="preserve"> </w:t>
      </w:r>
      <w:r>
        <w:t>they</w:t>
      </w:r>
      <w:r>
        <w:rPr>
          <w:spacing w:val="-4"/>
        </w:rPr>
        <w:t xml:space="preserve"> </w:t>
      </w:r>
      <w:r>
        <w:t>are</w:t>
      </w:r>
      <w:r>
        <w:rPr>
          <w:spacing w:val="-5"/>
        </w:rPr>
        <w:t xml:space="preserve"> </w:t>
      </w:r>
      <w:r>
        <w:rPr>
          <w:spacing w:val="-1"/>
        </w:rPr>
        <w:t>employed.</w:t>
      </w:r>
      <w:r>
        <w:rPr>
          <w:spacing w:val="53"/>
        </w:rPr>
        <w:t xml:space="preserve"> </w:t>
      </w:r>
      <w:r>
        <w:t>The</w:t>
      </w:r>
      <w:r>
        <w:rPr>
          <w:spacing w:val="-5"/>
        </w:rPr>
        <w:t xml:space="preserve"> </w:t>
      </w:r>
      <w:r>
        <w:t>information</w:t>
      </w:r>
      <w:r>
        <w:rPr>
          <w:spacing w:val="-4"/>
        </w:rPr>
        <w:t xml:space="preserve"> </w:t>
      </w:r>
      <w:r>
        <w:t>requested</w:t>
      </w:r>
      <w:r>
        <w:rPr>
          <w:spacing w:val="-4"/>
        </w:rPr>
        <w:t xml:space="preserve"> </w:t>
      </w:r>
      <w:r>
        <w:t>is</w:t>
      </w:r>
      <w:r>
        <w:rPr>
          <w:spacing w:val="-5"/>
        </w:rPr>
        <w:t xml:space="preserve"> </w:t>
      </w:r>
      <w:r>
        <w:t>basic</w:t>
      </w:r>
      <w:r>
        <w:rPr>
          <w:spacing w:val="-5"/>
        </w:rPr>
        <w:t xml:space="preserve"> </w:t>
      </w:r>
      <w:r>
        <w:t>to</w:t>
      </w:r>
      <w:r>
        <w:rPr>
          <w:spacing w:val="28"/>
          <w:w w:val="99"/>
        </w:rPr>
        <w:t xml:space="preserve"> </w:t>
      </w:r>
      <w:r>
        <w:t>the</w:t>
      </w:r>
      <w:r>
        <w:rPr>
          <w:spacing w:val="-7"/>
        </w:rPr>
        <w:t xml:space="preserve"> </w:t>
      </w:r>
      <w:r>
        <w:t>information</w:t>
      </w:r>
      <w:r>
        <w:rPr>
          <w:spacing w:val="-7"/>
        </w:rPr>
        <w:t xml:space="preserve"> </w:t>
      </w:r>
      <w:r>
        <w:t>search</w:t>
      </w:r>
      <w:r>
        <w:rPr>
          <w:spacing w:val="-7"/>
        </w:rPr>
        <w:t xml:space="preserve"> </w:t>
      </w:r>
      <w:r>
        <w:rPr>
          <w:spacing w:val="-1"/>
        </w:rPr>
        <w:t>and</w:t>
      </w:r>
      <w:r>
        <w:rPr>
          <w:spacing w:val="-6"/>
        </w:rPr>
        <w:t xml:space="preserve"> </w:t>
      </w:r>
      <w:r>
        <w:t>retrieval,</w:t>
      </w:r>
      <w:r>
        <w:rPr>
          <w:spacing w:val="-7"/>
        </w:rPr>
        <w:t xml:space="preserve"> </w:t>
      </w:r>
      <w:r>
        <w:t>and</w:t>
      </w:r>
      <w:r>
        <w:rPr>
          <w:spacing w:val="-7"/>
        </w:rPr>
        <w:t xml:space="preserve"> </w:t>
      </w:r>
      <w:r>
        <w:t>cannot</w:t>
      </w:r>
      <w:r>
        <w:rPr>
          <w:spacing w:val="-8"/>
        </w:rPr>
        <w:t xml:space="preserve"> </w:t>
      </w:r>
      <w:r>
        <w:t>be</w:t>
      </w:r>
      <w:r>
        <w:rPr>
          <w:spacing w:val="-6"/>
        </w:rPr>
        <w:t xml:space="preserve"> </w:t>
      </w:r>
      <w:r>
        <w:t>reduced.</w:t>
      </w:r>
    </w:p>
    <w:p w14:paraId="65A5CA50" w14:textId="77777777" w:rsidR="002A41A2" w:rsidRDefault="002A41A2">
      <w:pPr>
        <w:pStyle w:val="BodyText"/>
        <w:kinsoku w:val="0"/>
        <w:overflowPunct w:val="0"/>
        <w:ind w:left="0"/>
      </w:pPr>
    </w:p>
    <w:p w14:paraId="244F3B00" w14:textId="77777777" w:rsidR="002A41A2" w:rsidRDefault="002A41A2" w:rsidP="003B46D7">
      <w:pPr>
        <w:pStyle w:val="BodyText"/>
        <w:numPr>
          <w:ilvl w:val="1"/>
          <w:numId w:val="1"/>
        </w:numPr>
        <w:tabs>
          <w:tab w:val="left" w:pos="1560"/>
        </w:tabs>
        <w:kinsoku w:val="0"/>
        <w:overflowPunct w:val="0"/>
        <w:ind w:left="1559" w:hanging="719"/>
      </w:pPr>
      <w:r>
        <w:rPr>
          <w:u w:val="single"/>
        </w:rPr>
        <w:t>Consequences</w:t>
      </w:r>
      <w:r>
        <w:rPr>
          <w:spacing w:val="-7"/>
          <w:u w:val="single"/>
        </w:rPr>
        <w:t xml:space="preserve"> </w:t>
      </w:r>
      <w:r>
        <w:rPr>
          <w:u w:val="single"/>
        </w:rPr>
        <w:t>to</w:t>
      </w:r>
      <w:r>
        <w:rPr>
          <w:spacing w:val="-7"/>
          <w:u w:val="single"/>
        </w:rPr>
        <w:t xml:space="preserve"> </w:t>
      </w:r>
      <w:r>
        <w:rPr>
          <w:spacing w:val="-1"/>
          <w:u w:val="single"/>
        </w:rPr>
        <w:t>Federal</w:t>
      </w:r>
      <w:r>
        <w:rPr>
          <w:spacing w:val="-7"/>
          <w:u w:val="single"/>
        </w:rPr>
        <w:t xml:space="preserve"> </w:t>
      </w:r>
      <w:r>
        <w:rPr>
          <w:u w:val="single"/>
        </w:rPr>
        <w:t>Program</w:t>
      </w:r>
      <w:r>
        <w:rPr>
          <w:spacing w:val="-6"/>
          <w:u w:val="single"/>
        </w:rPr>
        <w:t xml:space="preserve"> </w:t>
      </w:r>
      <w:r>
        <w:rPr>
          <w:u w:val="single"/>
        </w:rPr>
        <w:t>or</w:t>
      </w:r>
      <w:r>
        <w:rPr>
          <w:spacing w:val="-6"/>
          <w:u w:val="single"/>
        </w:rPr>
        <w:t xml:space="preserve"> </w:t>
      </w:r>
      <w:r>
        <w:rPr>
          <w:u w:val="single"/>
        </w:rPr>
        <w:t>Policy</w:t>
      </w:r>
      <w:r>
        <w:rPr>
          <w:spacing w:val="-7"/>
          <w:u w:val="single"/>
        </w:rPr>
        <w:t xml:space="preserve"> </w:t>
      </w:r>
      <w:r>
        <w:rPr>
          <w:u w:val="single"/>
        </w:rPr>
        <w:t>Activities</w:t>
      </w:r>
      <w:r>
        <w:rPr>
          <w:spacing w:val="-7"/>
          <w:u w:val="single"/>
        </w:rPr>
        <w:t xml:space="preserve"> </w:t>
      </w:r>
      <w:r>
        <w:rPr>
          <w:u w:val="single"/>
        </w:rPr>
        <w:t>if</w:t>
      </w:r>
      <w:r>
        <w:rPr>
          <w:spacing w:val="-7"/>
          <w:u w:val="single"/>
        </w:rPr>
        <w:t xml:space="preserve"> </w:t>
      </w:r>
      <w:r>
        <w:rPr>
          <w:u w:val="single"/>
        </w:rPr>
        <w:t>the</w:t>
      </w:r>
      <w:r>
        <w:rPr>
          <w:spacing w:val="-8"/>
          <w:u w:val="single"/>
        </w:rPr>
        <w:t xml:space="preserve"> </w:t>
      </w:r>
      <w:r>
        <w:rPr>
          <w:u w:val="single"/>
        </w:rPr>
        <w:t>Collection</w:t>
      </w:r>
      <w:r>
        <w:rPr>
          <w:spacing w:val="-7"/>
          <w:u w:val="single"/>
        </w:rPr>
        <w:t xml:space="preserve"> </w:t>
      </w:r>
      <w:r>
        <w:rPr>
          <w:u w:val="single"/>
        </w:rPr>
        <w:t>is</w:t>
      </w:r>
      <w:r>
        <w:rPr>
          <w:spacing w:val="-7"/>
          <w:u w:val="single"/>
        </w:rPr>
        <w:t xml:space="preserve"> </w:t>
      </w:r>
      <w:r>
        <w:rPr>
          <w:u w:val="single"/>
        </w:rPr>
        <w:t>Not</w:t>
      </w:r>
      <w:r>
        <w:rPr>
          <w:spacing w:val="25"/>
          <w:w w:val="99"/>
        </w:rPr>
        <w:t xml:space="preserve"> </w:t>
      </w:r>
      <w:r>
        <w:rPr>
          <w:u w:val="single"/>
        </w:rPr>
        <w:t>Conducted</w:t>
      </w:r>
      <w:r>
        <w:rPr>
          <w:spacing w:val="-9"/>
          <w:u w:val="single"/>
        </w:rPr>
        <w:t xml:space="preserve"> </w:t>
      </w:r>
      <w:r>
        <w:rPr>
          <w:u w:val="single"/>
        </w:rPr>
        <w:t>or</w:t>
      </w:r>
      <w:r>
        <w:rPr>
          <w:spacing w:val="-9"/>
          <w:u w:val="single"/>
        </w:rPr>
        <w:t xml:space="preserve"> </w:t>
      </w:r>
      <w:r>
        <w:rPr>
          <w:u w:val="single"/>
        </w:rPr>
        <w:t>is</w:t>
      </w:r>
      <w:r>
        <w:rPr>
          <w:spacing w:val="-8"/>
          <w:u w:val="single"/>
        </w:rPr>
        <w:t xml:space="preserve"> </w:t>
      </w:r>
      <w:r>
        <w:rPr>
          <w:spacing w:val="-1"/>
          <w:u w:val="single"/>
        </w:rPr>
        <w:t>Conducted</w:t>
      </w:r>
      <w:r>
        <w:rPr>
          <w:spacing w:val="-9"/>
          <w:u w:val="single"/>
        </w:rPr>
        <w:t xml:space="preserve"> </w:t>
      </w:r>
      <w:r>
        <w:rPr>
          <w:u w:val="single"/>
        </w:rPr>
        <w:t>Less</w:t>
      </w:r>
      <w:r>
        <w:rPr>
          <w:spacing w:val="-8"/>
          <w:u w:val="single"/>
        </w:rPr>
        <w:t xml:space="preserve"> </w:t>
      </w:r>
      <w:r>
        <w:rPr>
          <w:spacing w:val="-1"/>
          <w:u w:val="single"/>
        </w:rPr>
        <w:t>Frequently</w:t>
      </w:r>
    </w:p>
    <w:p w14:paraId="0E9743F9" w14:textId="77777777" w:rsidR="002A41A2" w:rsidRDefault="002A41A2">
      <w:pPr>
        <w:pStyle w:val="BodyText"/>
        <w:kinsoku w:val="0"/>
        <w:overflowPunct w:val="0"/>
        <w:spacing w:before="8"/>
        <w:ind w:left="0"/>
        <w:rPr>
          <w:sz w:val="15"/>
          <w:szCs w:val="15"/>
        </w:rPr>
      </w:pPr>
    </w:p>
    <w:p w14:paraId="5C175A2F" w14:textId="77777777" w:rsidR="002A41A2" w:rsidRDefault="002A41A2" w:rsidP="003B46D7">
      <w:pPr>
        <w:pStyle w:val="BodyText"/>
        <w:kinsoku w:val="0"/>
        <w:overflowPunct w:val="0"/>
        <w:spacing w:before="71"/>
        <w:ind w:left="1559" w:right="148"/>
      </w:pPr>
      <w:r>
        <w:t>The</w:t>
      </w:r>
      <w:r>
        <w:rPr>
          <w:spacing w:val="-5"/>
        </w:rPr>
        <w:t xml:space="preserve"> </w:t>
      </w:r>
      <w:r w:rsidR="00230283">
        <w:rPr>
          <w:spacing w:val="-5"/>
        </w:rPr>
        <w:t xml:space="preserve">number of </w:t>
      </w:r>
      <w:r w:rsidR="00717358">
        <w:rPr>
          <w:spacing w:val="-1"/>
        </w:rPr>
        <w:t xml:space="preserve">requests </w:t>
      </w:r>
      <w:r>
        <w:t>determines</w:t>
      </w:r>
      <w:r>
        <w:rPr>
          <w:spacing w:val="-5"/>
        </w:rPr>
        <w:t xml:space="preserve"> </w:t>
      </w:r>
      <w:r>
        <w:t>the</w:t>
      </w:r>
      <w:r>
        <w:rPr>
          <w:spacing w:val="-5"/>
        </w:rPr>
        <w:t xml:space="preserve"> </w:t>
      </w:r>
      <w:r>
        <w:rPr>
          <w:spacing w:val="-1"/>
        </w:rPr>
        <w:t>frequency</w:t>
      </w:r>
      <w:r>
        <w:rPr>
          <w:spacing w:val="-5"/>
        </w:rPr>
        <w:t xml:space="preserve"> </w:t>
      </w:r>
      <w:r>
        <w:t>of</w:t>
      </w:r>
      <w:r>
        <w:rPr>
          <w:spacing w:val="-5"/>
        </w:rPr>
        <w:t xml:space="preserve"> </w:t>
      </w:r>
      <w:r>
        <w:t>completing</w:t>
      </w:r>
      <w:r>
        <w:rPr>
          <w:spacing w:val="-5"/>
        </w:rPr>
        <w:t xml:space="preserve"> </w:t>
      </w:r>
      <w:r>
        <w:t>the</w:t>
      </w:r>
      <w:r>
        <w:rPr>
          <w:spacing w:val="-5"/>
        </w:rPr>
        <w:t xml:space="preserve"> </w:t>
      </w:r>
      <w:r>
        <w:t>form.</w:t>
      </w:r>
      <w:r>
        <w:rPr>
          <w:spacing w:val="51"/>
        </w:rPr>
        <w:t xml:space="preserve"> </w:t>
      </w:r>
      <w:r>
        <w:t>A</w:t>
      </w:r>
      <w:r>
        <w:rPr>
          <w:spacing w:val="-5"/>
        </w:rPr>
        <w:t xml:space="preserve"> </w:t>
      </w:r>
      <w:r>
        <w:t>form</w:t>
      </w:r>
      <w:r>
        <w:rPr>
          <w:spacing w:val="-5"/>
        </w:rPr>
        <w:t xml:space="preserve"> </w:t>
      </w:r>
      <w:r>
        <w:t>is</w:t>
      </w:r>
      <w:r>
        <w:rPr>
          <w:spacing w:val="31"/>
          <w:w w:val="99"/>
        </w:rPr>
        <w:t xml:space="preserve"> </w:t>
      </w:r>
      <w:r>
        <w:t>completed</w:t>
      </w:r>
      <w:r>
        <w:rPr>
          <w:spacing w:val="-6"/>
        </w:rPr>
        <w:t xml:space="preserve"> </w:t>
      </w:r>
      <w:r>
        <w:t>only</w:t>
      </w:r>
      <w:r>
        <w:rPr>
          <w:spacing w:val="-5"/>
        </w:rPr>
        <w:t xml:space="preserve"> </w:t>
      </w:r>
      <w:r>
        <w:t>at</w:t>
      </w:r>
      <w:r>
        <w:rPr>
          <w:spacing w:val="-5"/>
        </w:rPr>
        <w:t xml:space="preserve"> </w:t>
      </w:r>
      <w:r>
        <w:t>the</w:t>
      </w:r>
      <w:r>
        <w:rPr>
          <w:spacing w:val="-5"/>
        </w:rPr>
        <w:t xml:space="preserve"> </w:t>
      </w:r>
      <w:r>
        <w:t>time</w:t>
      </w:r>
      <w:r>
        <w:rPr>
          <w:spacing w:val="-5"/>
        </w:rPr>
        <w:t xml:space="preserve"> </w:t>
      </w:r>
      <w:r>
        <w:t>documents</w:t>
      </w:r>
      <w:r>
        <w:rPr>
          <w:spacing w:val="-5"/>
        </w:rPr>
        <w:t xml:space="preserve"> </w:t>
      </w:r>
      <w:r>
        <w:t>are</w:t>
      </w:r>
      <w:r>
        <w:rPr>
          <w:spacing w:val="-5"/>
        </w:rPr>
        <w:t xml:space="preserve"> </w:t>
      </w:r>
      <w:r>
        <w:rPr>
          <w:spacing w:val="-1"/>
        </w:rPr>
        <w:t>requested</w:t>
      </w:r>
      <w:r>
        <w:rPr>
          <w:spacing w:val="-5"/>
        </w:rPr>
        <w:t xml:space="preserve"> </w:t>
      </w:r>
      <w:r>
        <w:t>for</w:t>
      </w:r>
      <w:r>
        <w:rPr>
          <w:spacing w:val="-5"/>
        </w:rPr>
        <w:t xml:space="preserve"> </w:t>
      </w:r>
      <w:r>
        <w:rPr>
          <w:spacing w:val="-1"/>
        </w:rPr>
        <w:t>reproduction</w:t>
      </w:r>
      <w:r>
        <w:rPr>
          <w:spacing w:val="-6"/>
        </w:rPr>
        <w:t xml:space="preserve"> </w:t>
      </w:r>
      <w:r>
        <w:rPr>
          <w:spacing w:val="-1"/>
        </w:rPr>
        <w:t>at</w:t>
      </w:r>
      <w:r>
        <w:rPr>
          <w:spacing w:val="-5"/>
        </w:rPr>
        <w:t xml:space="preserve"> </w:t>
      </w:r>
      <w:r>
        <w:t>the</w:t>
      </w:r>
      <w:r>
        <w:rPr>
          <w:spacing w:val="42"/>
          <w:w w:val="99"/>
        </w:rPr>
        <w:t xml:space="preserve"> </w:t>
      </w:r>
      <w:r>
        <w:rPr>
          <w:spacing w:val="-1"/>
        </w:rPr>
        <w:t>PDR.</w:t>
      </w:r>
      <w:r w:rsidR="00230283">
        <w:rPr>
          <w:spacing w:val="-1"/>
        </w:rPr>
        <w:t xml:space="preserve"> </w:t>
      </w:r>
      <w:r w:rsidR="00717358">
        <w:rPr>
          <w:spacing w:val="-1"/>
        </w:rPr>
        <w:t xml:space="preserve"> If </w:t>
      </w:r>
      <w:r w:rsidR="00BE7A8C">
        <w:rPr>
          <w:spacing w:val="-1"/>
        </w:rPr>
        <w:t>an NRC Form 171 were not completed for each request, the contractor would not have sufficient information to complete the request and determine the appropriate charges for the duplication service.</w:t>
      </w:r>
    </w:p>
    <w:p w14:paraId="06EB95CB" w14:textId="77777777" w:rsidR="002A41A2" w:rsidRDefault="002A41A2">
      <w:pPr>
        <w:pStyle w:val="BodyText"/>
        <w:kinsoku w:val="0"/>
        <w:overflowPunct w:val="0"/>
        <w:ind w:left="0"/>
      </w:pPr>
    </w:p>
    <w:p w14:paraId="16DE429F" w14:textId="77777777" w:rsidR="002A41A2" w:rsidRDefault="002A41A2" w:rsidP="003B46D7">
      <w:pPr>
        <w:pStyle w:val="BodyText"/>
        <w:numPr>
          <w:ilvl w:val="1"/>
          <w:numId w:val="1"/>
        </w:numPr>
        <w:tabs>
          <w:tab w:val="left" w:pos="1560"/>
        </w:tabs>
        <w:kinsoku w:val="0"/>
        <w:overflowPunct w:val="0"/>
        <w:ind w:left="1559" w:hanging="719"/>
      </w:pPr>
      <w:r>
        <w:rPr>
          <w:u w:val="single"/>
        </w:rPr>
        <w:t>Circumstances</w:t>
      </w:r>
      <w:r>
        <w:rPr>
          <w:spacing w:val="-10"/>
          <w:u w:val="single"/>
        </w:rPr>
        <w:t xml:space="preserve"> </w:t>
      </w:r>
      <w:r>
        <w:rPr>
          <w:u w:val="single"/>
        </w:rPr>
        <w:t>Which</w:t>
      </w:r>
      <w:r>
        <w:rPr>
          <w:spacing w:val="-11"/>
          <w:u w:val="single"/>
        </w:rPr>
        <w:t xml:space="preserve"> </w:t>
      </w:r>
      <w:r>
        <w:rPr>
          <w:spacing w:val="-1"/>
          <w:u w:val="single"/>
        </w:rPr>
        <w:t>Justify</w:t>
      </w:r>
      <w:r>
        <w:rPr>
          <w:spacing w:val="-11"/>
          <w:u w:val="single"/>
        </w:rPr>
        <w:t xml:space="preserve"> </w:t>
      </w:r>
      <w:r>
        <w:rPr>
          <w:spacing w:val="-1"/>
          <w:u w:val="single"/>
        </w:rPr>
        <w:t>Variations</w:t>
      </w:r>
      <w:r>
        <w:rPr>
          <w:spacing w:val="-10"/>
          <w:u w:val="single"/>
        </w:rPr>
        <w:t xml:space="preserve"> </w:t>
      </w:r>
      <w:r>
        <w:rPr>
          <w:u w:val="single"/>
        </w:rPr>
        <w:t>from</w:t>
      </w:r>
      <w:r>
        <w:rPr>
          <w:spacing w:val="-11"/>
          <w:u w:val="single"/>
        </w:rPr>
        <w:t xml:space="preserve"> </w:t>
      </w:r>
      <w:r>
        <w:rPr>
          <w:u w:val="single"/>
        </w:rPr>
        <w:t>OMB</w:t>
      </w:r>
      <w:r>
        <w:rPr>
          <w:spacing w:val="-10"/>
          <w:u w:val="single"/>
        </w:rPr>
        <w:t xml:space="preserve"> </w:t>
      </w:r>
      <w:r>
        <w:rPr>
          <w:u w:val="single"/>
        </w:rPr>
        <w:t>Guidelines</w:t>
      </w:r>
    </w:p>
    <w:p w14:paraId="67AE983D" w14:textId="77777777" w:rsidR="002A41A2" w:rsidRDefault="002A41A2">
      <w:pPr>
        <w:pStyle w:val="BodyText"/>
        <w:kinsoku w:val="0"/>
        <w:overflowPunct w:val="0"/>
        <w:spacing w:before="8"/>
        <w:ind w:left="0"/>
        <w:rPr>
          <w:sz w:val="15"/>
          <w:szCs w:val="15"/>
        </w:rPr>
      </w:pPr>
    </w:p>
    <w:p w14:paraId="30134B21" w14:textId="77777777" w:rsidR="002A41A2" w:rsidRDefault="002A41A2" w:rsidP="003B46D7">
      <w:pPr>
        <w:pStyle w:val="BodyText"/>
        <w:kinsoku w:val="0"/>
        <w:overflowPunct w:val="0"/>
        <w:spacing w:before="71"/>
        <w:ind w:left="1559" w:right="148"/>
      </w:pPr>
      <w:r>
        <w:t>This</w:t>
      </w:r>
      <w:r>
        <w:rPr>
          <w:spacing w:val="-7"/>
        </w:rPr>
        <w:t xml:space="preserve"> </w:t>
      </w:r>
      <w:r>
        <w:t>information</w:t>
      </w:r>
      <w:r>
        <w:rPr>
          <w:spacing w:val="-7"/>
        </w:rPr>
        <w:t xml:space="preserve"> </w:t>
      </w:r>
      <w:r>
        <w:rPr>
          <w:spacing w:val="-1"/>
        </w:rPr>
        <w:t>collection</w:t>
      </w:r>
      <w:r>
        <w:rPr>
          <w:spacing w:val="-7"/>
        </w:rPr>
        <w:t xml:space="preserve"> </w:t>
      </w:r>
      <w:r>
        <w:t>does</w:t>
      </w:r>
      <w:r>
        <w:rPr>
          <w:spacing w:val="-7"/>
        </w:rPr>
        <w:t xml:space="preserve"> </w:t>
      </w:r>
      <w:r>
        <w:t>not</w:t>
      </w:r>
      <w:r>
        <w:rPr>
          <w:spacing w:val="-7"/>
        </w:rPr>
        <w:t xml:space="preserve"> </w:t>
      </w:r>
      <w:r>
        <w:t>vary</w:t>
      </w:r>
      <w:r>
        <w:rPr>
          <w:spacing w:val="-7"/>
        </w:rPr>
        <w:t xml:space="preserve"> </w:t>
      </w:r>
      <w:r>
        <w:t>from</w:t>
      </w:r>
      <w:r>
        <w:rPr>
          <w:spacing w:val="-7"/>
        </w:rPr>
        <w:t xml:space="preserve"> </w:t>
      </w:r>
      <w:r>
        <w:t>OMB</w:t>
      </w:r>
      <w:r>
        <w:rPr>
          <w:spacing w:val="-7"/>
        </w:rPr>
        <w:t xml:space="preserve"> </w:t>
      </w:r>
      <w:r>
        <w:t>guidelines.</w:t>
      </w:r>
    </w:p>
    <w:p w14:paraId="6F360B33" w14:textId="77777777" w:rsidR="002A41A2" w:rsidRDefault="002A41A2">
      <w:pPr>
        <w:pStyle w:val="BodyText"/>
        <w:kinsoku w:val="0"/>
        <w:overflowPunct w:val="0"/>
        <w:ind w:left="0"/>
      </w:pPr>
    </w:p>
    <w:p w14:paraId="0758980B" w14:textId="77777777" w:rsidR="002A41A2" w:rsidRDefault="002A41A2" w:rsidP="003B46D7">
      <w:pPr>
        <w:pStyle w:val="BodyText"/>
        <w:numPr>
          <w:ilvl w:val="1"/>
          <w:numId w:val="1"/>
        </w:numPr>
        <w:tabs>
          <w:tab w:val="left" w:pos="1560"/>
        </w:tabs>
        <w:kinsoku w:val="0"/>
        <w:overflowPunct w:val="0"/>
        <w:ind w:left="1559" w:hanging="719"/>
      </w:pPr>
      <w:r>
        <w:rPr>
          <w:u w:val="single"/>
        </w:rPr>
        <w:t>Consultation</w:t>
      </w:r>
      <w:r>
        <w:rPr>
          <w:spacing w:val="-11"/>
          <w:u w:val="single"/>
        </w:rPr>
        <w:t xml:space="preserve"> </w:t>
      </w:r>
      <w:r>
        <w:rPr>
          <w:u w:val="single"/>
        </w:rPr>
        <w:t>Outside</w:t>
      </w:r>
      <w:r>
        <w:rPr>
          <w:spacing w:val="-11"/>
          <w:u w:val="single"/>
        </w:rPr>
        <w:t xml:space="preserve"> </w:t>
      </w:r>
      <w:r>
        <w:rPr>
          <w:u w:val="single"/>
        </w:rPr>
        <w:t>the</w:t>
      </w:r>
      <w:r>
        <w:rPr>
          <w:spacing w:val="-10"/>
          <w:u w:val="single"/>
        </w:rPr>
        <w:t xml:space="preserve"> </w:t>
      </w:r>
      <w:r>
        <w:rPr>
          <w:u w:val="single"/>
        </w:rPr>
        <w:t>NRC</w:t>
      </w:r>
    </w:p>
    <w:p w14:paraId="6CCDA2DA" w14:textId="77777777" w:rsidR="002A41A2" w:rsidRDefault="002A41A2">
      <w:pPr>
        <w:pStyle w:val="BodyText"/>
        <w:kinsoku w:val="0"/>
        <w:overflowPunct w:val="0"/>
        <w:spacing w:before="8"/>
        <w:ind w:left="0"/>
        <w:rPr>
          <w:sz w:val="15"/>
          <w:szCs w:val="15"/>
        </w:rPr>
      </w:pPr>
    </w:p>
    <w:p w14:paraId="27ED82A1" w14:textId="77777777" w:rsidR="002A41A2" w:rsidRDefault="002A41A2" w:rsidP="003B46D7">
      <w:pPr>
        <w:pStyle w:val="BodyText"/>
        <w:kinsoku w:val="0"/>
        <w:overflowPunct w:val="0"/>
        <w:spacing w:before="71"/>
        <w:ind w:left="1559" w:right="148"/>
      </w:pPr>
      <w:r>
        <w:t>Opportunity</w:t>
      </w:r>
      <w:r>
        <w:rPr>
          <w:spacing w:val="-8"/>
        </w:rPr>
        <w:t xml:space="preserve"> </w:t>
      </w:r>
      <w:r>
        <w:t>for</w:t>
      </w:r>
      <w:r>
        <w:rPr>
          <w:spacing w:val="-7"/>
        </w:rPr>
        <w:t xml:space="preserve"> </w:t>
      </w:r>
      <w:r>
        <w:t>public</w:t>
      </w:r>
      <w:r>
        <w:rPr>
          <w:spacing w:val="-8"/>
        </w:rPr>
        <w:t xml:space="preserve"> </w:t>
      </w:r>
      <w:r>
        <w:rPr>
          <w:spacing w:val="-1"/>
        </w:rPr>
        <w:t>comment</w:t>
      </w:r>
      <w:r>
        <w:rPr>
          <w:spacing w:val="-8"/>
        </w:rPr>
        <w:t xml:space="preserve"> </w:t>
      </w:r>
      <w:r>
        <w:t>on</w:t>
      </w:r>
      <w:r>
        <w:rPr>
          <w:spacing w:val="-7"/>
        </w:rPr>
        <w:t xml:space="preserve"> </w:t>
      </w:r>
      <w:r>
        <w:t>the</w:t>
      </w:r>
      <w:r>
        <w:rPr>
          <w:spacing w:val="-7"/>
        </w:rPr>
        <w:t xml:space="preserve"> </w:t>
      </w:r>
      <w:r>
        <w:t>information</w:t>
      </w:r>
      <w:r>
        <w:rPr>
          <w:spacing w:val="-8"/>
        </w:rPr>
        <w:t xml:space="preserve"> </w:t>
      </w:r>
      <w:r>
        <w:rPr>
          <w:spacing w:val="-1"/>
        </w:rPr>
        <w:t>collection</w:t>
      </w:r>
      <w:r>
        <w:rPr>
          <w:spacing w:val="-8"/>
        </w:rPr>
        <w:t xml:space="preserve"> </w:t>
      </w:r>
      <w:r>
        <w:t>requirements</w:t>
      </w:r>
      <w:r>
        <w:rPr>
          <w:spacing w:val="-7"/>
        </w:rPr>
        <w:t xml:space="preserve"> </w:t>
      </w:r>
      <w:r>
        <w:t>for</w:t>
      </w:r>
      <w:r>
        <w:rPr>
          <w:spacing w:val="-8"/>
        </w:rPr>
        <w:t xml:space="preserve"> </w:t>
      </w:r>
      <w:r>
        <w:t>this</w:t>
      </w:r>
      <w:r>
        <w:rPr>
          <w:spacing w:val="30"/>
        </w:rPr>
        <w:t xml:space="preserve"> </w:t>
      </w:r>
      <w:r>
        <w:rPr>
          <w:spacing w:val="-1"/>
        </w:rPr>
        <w:t>clearance</w:t>
      </w:r>
      <w:r>
        <w:rPr>
          <w:spacing w:val="-6"/>
        </w:rPr>
        <w:t xml:space="preserve"> </w:t>
      </w:r>
      <w:r>
        <w:t>package</w:t>
      </w:r>
      <w:r>
        <w:rPr>
          <w:spacing w:val="-7"/>
        </w:rPr>
        <w:t xml:space="preserve"> </w:t>
      </w:r>
      <w:r>
        <w:t>was</w:t>
      </w:r>
      <w:r>
        <w:rPr>
          <w:spacing w:val="-6"/>
        </w:rPr>
        <w:t xml:space="preserve"> </w:t>
      </w:r>
      <w:r>
        <w:rPr>
          <w:spacing w:val="-1"/>
        </w:rPr>
        <w:t>published</w:t>
      </w:r>
      <w:r>
        <w:rPr>
          <w:spacing w:val="-6"/>
        </w:rPr>
        <w:t xml:space="preserve"> </w:t>
      </w:r>
      <w:r>
        <w:t>in</w:t>
      </w:r>
      <w:r>
        <w:rPr>
          <w:spacing w:val="-5"/>
        </w:rPr>
        <w:t xml:space="preserve"> </w:t>
      </w:r>
      <w:r>
        <w:t>the</w:t>
      </w:r>
      <w:r>
        <w:rPr>
          <w:spacing w:val="-5"/>
        </w:rPr>
        <w:t xml:space="preserve"> </w:t>
      </w:r>
      <w:r>
        <w:rPr>
          <w:i/>
          <w:iCs/>
          <w:spacing w:val="-1"/>
        </w:rPr>
        <w:t>Federal</w:t>
      </w:r>
      <w:r>
        <w:rPr>
          <w:i/>
          <w:iCs/>
          <w:spacing w:val="-6"/>
        </w:rPr>
        <w:t xml:space="preserve"> </w:t>
      </w:r>
      <w:r>
        <w:rPr>
          <w:i/>
          <w:iCs/>
          <w:spacing w:val="-1"/>
        </w:rPr>
        <w:t>Register</w:t>
      </w:r>
      <w:r w:rsidR="00741FDB">
        <w:rPr>
          <w:i/>
          <w:iCs/>
          <w:spacing w:val="-1"/>
        </w:rPr>
        <w:t xml:space="preserve"> </w:t>
      </w:r>
      <w:r w:rsidR="00741FDB">
        <w:rPr>
          <w:iCs/>
          <w:spacing w:val="-1"/>
        </w:rPr>
        <w:t xml:space="preserve">on August 14, 2018 (83 FR </w:t>
      </w:r>
      <w:r w:rsidR="00741FDB" w:rsidRPr="00741FDB">
        <w:rPr>
          <w:iCs/>
          <w:spacing w:val="-1"/>
        </w:rPr>
        <w:t>40341</w:t>
      </w:r>
      <w:r w:rsidR="00741FDB">
        <w:rPr>
          <w:iCs/>
          <w:spacing w:val="-1"/>
        </w:rPr>
        <w:t>)</w:t>
      </w:r>
      <w:r w:rsidR="00F454B9">
        <w:rPr>
          <w:i/>
          <w:iCs/>
          <w:spacing w:val="-1"/>
        </w:rPr>
        <w:t xml:space="preserve">. </w:t>
      </w:r>
      <w:r w:rsidR="00F454B9">
        <w:t>Eight potential public respondents were contacted via email as part of the public consultation process. These potential respondents are regular users of the Public Document Room and have ordered copies of documents on microfiche in the recent past. One comment was received but it was determined to be out of scope.</w:t>
      </w:r>
    </w:p>
    <w:p w14:paraId="5DB910A9" w14:textId="77777777" w:rsidR="002A41A2" w:rsidRDefault="002A41A2">
      <w:pPr>
        <w:pStyle w:val="BodyText"/>
        <w:kinsoku w:val="0"/>
        <w:overflowPunct w:val="0"/>
        <w:spacing w:before="11"/>
        <w:ind w:left="0"/>
        <w:rPr>
          <w:sz w:val="21"/>
          <w:szCs w:val="21"/>
        </w:rPr>
      </w:pPr>
    </w:p>
    <w:p w14:paraId="1FC109C0" w14:textId="77777777" w:rsidR="002A41A2" w:rsidRDefault="002A41A2" w:rsidP="003B46D7">
      <w:pPr>
        <w:pStyle w:val="BodyText"/>
        <w:numPr>
          <w:ilvl w:val="1"/>
          <w:numId w:val="1"/>
        </w:numPr>
        <w:tabs>
          <w:tab w:val="left" w:pos="1560"/>
        </w:tabs>
        <w:kinsoku w:val="0"/>
        <w:overflowPunct w:val="0"/>
        <w:ind w:left="1559" w:hanging="719"/>
      </w:pPr>
      <w:r>
        <w:rPr>
          <w:u w:val="single"/>
        </w:rPr>
        <w:t>Payment</w:t>
      </w:r>
      <w:r>
        <w:rPr>
          <w:spacing w:val="-8"/>
          <w:u w:val="single"/>
        </w:rPr>
        <w:t xml:space="preserve"> </w:t>
      </w:r>
      <w:r>
        <w:rPr>
          <w:u w:val="single"/>
        </w:rPr>
        <w:t>or</w:t>
      </w:r>
      <w:r>
        <w:rPr>
          <w:spacing w:val="-8"/>
          <w:u w:val="single"/>
        </w:rPr>
        <w:t xml:space="preserve"> </w:t>
      </w:r>
      <w:r>
        <w:rPr>
          <w:u w:val="single"/>
        </w:rPr>
        <w:t>Gift</w:t>
      </w:r>
      <w:r>
        <w:rPr>
          <w:spacing w:val="-8"/>
          <w:u w:val="single"/>
        </w:rPr>
        <w:t xml:space="preserve"> </w:t>
      </w:r>
      <w:r>
        <w:rPr>
          <w:u w:val="single"/>
        </w:rPr>
        <w:t>to</w:t>
      </w:r>
      <w:r>
        <w:rPr>
          <w:spacing w:val="-8"/>
          <w:u w:val="single"/>
        </w:rPr>
        <w:t xml:space="preserve"> </w:t>
      </w:r>
      <w:r>
        <w:rPr>
          <w:u w:val="single"/>
        </w:rPr>
        <w:t>Respondents</w:t>
      </w:r>
    </w:p>
    <w:p w14:paraId="4B9FC2DF" w14:textId="77777777" w:rsidR="002A41A2" w:rsidRDefault="002A41A2">
      <w:pPr>
        <w:pStyle w:val="BodyText"/>
        <w:kinsoku w:val="0"/>
        <w:overflowPunct w:val="0"/>
        <w:spacing w:before="9"/>
        <w:ind w:left="0"/>
        <w:rPr>
          <w:sz w:val="15"/>
          <w:szCs w:val="15"/>
        </w:rPr>
      </w:pPr>
    </w:p>
    <w:p w14:paraId="4B03C0B9" w14:textId="77777777" w:rsidR="002A41A2" w:rsidRDefault="002A41A2" w:rsidP="003B46D7">
      <w:pPr>
        <w:pStyle w:val="BodyText"/>
        <w:kinsoku w:val="0"/>
        <w:overflowPunct w:val="0"/>
        <w:spacing w:before="71"/>
        <w:ind w:left="1559" w:right="148"/>
      </w:pPr>
      <w:r>
        <w:t>Not</w:t>
      </w:r>
      <w:r>
        <w:rPr>
          <w:spacing w:val="-15"/>
        </w:rPr>
        <w:t xml:space="preserve"> </w:t>
      </w:r>
      <w:r>
        <w:rPr>
          <w:spacing w:val="-1"/>
        </w:rPr>
        <w:t>Applicable.</w:t>
      </w:r>
    </w:p>
    <w:p w14:paraId="6A055FA2" w14:textId="77777777" w:rsidR="002A41A2" w:rsidRDefault="002A41A2">
      <w:pPr>
        <w:pStyle w:val="BodyText"/>
        <w:kinsoku w:val="0"/>
        <w:overflowPunct w:val="0"/>
        <w:ind w:left="0"/>
      </w:pPr>
    </w:p>
    <w:p w14:paraId="6B32AF4D" w14:textId="77777777" w:rsidR="002A41A2" w:rsidRDefault="002A41A2" w:rsidP="003B46D7">
      <w:pPr>
        <w:pStyle w:val="BodyText"/>
        <w:numPr>
          <w:ilvl w:val="1"/>
          <w:numId w:val="1"/>
        </w:numPr>
        <w:tabs>
          <w:tab w:val="left" w:pos="1560"/>
        </w:tabs>
        <w:kinsoku w:val="0"/>
        <w:overflowPunct w:val="0"/>
        <w:ind w:left="1559" w:hanging="719"/>
      </w:pPr>
      <w:r>
        <w:rPr>
          <w:u w:val="single"/>
        </w:rPr>
        <w:lastRenderedPageBreak/>
        <w:t>Confidentiality</w:t>
      </w:r>
      <w:r>
        <w:rPr>
          <w:spacing w:val="-10"/>
          <w:u w:val="single"/>
        </w:rPr>
        <w:t xml:space="preserve"> </w:t>
      </w:r>
      <w:r>
        <w:rPr>
          <w:u w:val="single"/>
        </w:rPr>
        <w:t>of</w:t>
      </w:r>
      <w:r>
        <w:rPr>
          <w:spacing w:val="-11"/>
          <w:u w:val="single"/>
        </w:rPr>
        <w:t xml:space="preserve"> </w:t>
      </w:r>
      <w:r>
        <w:rPr>
          <w:u w:val="single"/>
        </w:rPr>
        <w:t>the</w:t>
      </w:r>
      <w:r>
        <w:rPr>
          <w:spacing w:val="-10"/>
          <w:u w:val="single"/>
        </w:rPr>
        <w:t xml:space="preserve"> </w:t>
      </w:r>
      <w:r>
        <w:rPr>
          <w:u w:val="single"/>
        </w:rPr>
        <w:t>Information</w:t>
      </w:r>
    </w:p>
    <w:p w14:paraId="127C1AEE" w14:textId="77777777" w:rsidR="002A41A2" w:rsidRDefault="002A41A2">
      <w:pPr>
        <w:pStyle w:val="BodyText"/>
        <w:kinsoku w:val="0"/>
        <w:overflowPunct w:val="0"/>
        <w:spacing w:before="8"/>
        <w:ind w:left="0"/>
        <w:rPr>
          <w:sz w:val="15"/>
          <w:szCs w:val="15"/>
        </w:rPr>
      </w:pPr>
    </w:p>
    <w:p w14:paraId="3E21DCFA" w14:textId="77777777" w:rsidR="002A41A2" w:rsidRDefault="002A41A2" w:rsidP="003B46D7">
      <w:pPr>
        <w:pStyle w:val="BodyText"/>
        <w:kinsoku w:val="0"/>
        <w:overflowPunct w:val="0"/>
        <w:spacing w:before="71"/>
        <w:ind w:left="1559" w:right="148"/>
      </w:pPr>
      <w:r>
        <w:t>Confidential</w:t>
      </w:r>
      <w:r>
        <w:rPr>
          <w:spacing w:val="-9"/>
        </w:rPr>
        <w:t xml:space="preserve"> </w:t>
      </w:r>
      <w:r>
        <w:t>and</w:t>
      </w:r>
      <w:r>
        <w:rPr>
          <w:spacing w:val="-8"/>
        </w:rPr>
        <w:t xml:space="preserve"> </w:t>
      </w:r>
      <w:r>
        <w:t>proprietary</w:t>
      </w:r>
      <w:r>
        <w:rPr>
          <w:spacing w:val="-7"/>
        </w:rPr>
        <w:t xml:space="preserve"> </w:t>
      </w:r>
      <w:r>
        <w:t>information</w:t>
      </w:r>
      <w:r>
        <w:rPr>
          <w:spacing w:val="-8"/>
        </w:rPr>
        <w:t xml:space="preserve"> </w:t>
      </w:r>
      <w:r>
        <w:t>is</w:t>
      </w:r>
      <w:r>
        <w:rPr>
          <w:spacing w:val="-7"/>
        </w:rPr>
        <w:t xml:space="preserve"> </w:t>
      </w:r>
      <w:r>
        <w:t>protected</w:t>
      </w:r>
      <w:r>
        <w:rPr>
          <w:spacing w:val="-8"/>
        </w:rPr>
        <w:t xml:space="preserve"> </w:t>
      </w:r>
      <w:r>
        <w:t>in</w:t>
      </w:r>
      <w:r>
        <w:rPr>
          <w:spacing w:val="-7"/>
        </w:rPr>
        <w:t xml:space="preserve"> </w:t>
      </w:r>
      <w:r>
        <w:t>accordance</w:t>
      </w:r>
      <w:r>
        <w:rPr>
          <w:spacing w:val="-8"/>
        </w:rPr>
        <w:t xml:space="preserve"> </w:t>
      </w:r>
      <w:r>
        <w:t>with</w:t>
      </w:r>
      <w:r>
        <w:rPr>
          <w:spacing w:val="-8"/>
        </w:rPr>
        <w:t xml:space="preserve"> </w:t>
      </w:r>
      <w:r>
        <w:t>NRC</w:t>
      </w:r>
      <w:r>
        <w:rPr>
          <w:spacing w:val="21"/>
          <w:w w:val="99"/>
        </w:rPr>
        <w:t xml:space="preserve"> </w:t>
      </w:r>
      <w:r>
        <w:t>regulations</w:t>
      </w:r>
      <w:r>
        <w:rPr>
          <w:spacing w:val="-7"/>
        </w:rPr>
        <w:t xml:space="preserve"> </w:t>
      </w:r>
      <w:r>
        <w:t>at</w:t>
      </w:r>
      <w:r>
        <w:rPr>
          <w:spacing w:val="-5"/>
        </w:rPr>
        <w:t xml:space="preserve"> </w:t>
      </w:r>
      <w:r>
        <w:t>10</w:t>
      </w:r>
      <w:r>
        <w:rPr>
          <w:spacing w:val="-4"/>
        </w:rPr>
        <w:t xml:space="preserve"> </w:t>
      </w:r>
      <w:r>
        <w:t>CFR</w:t>
      </w:r>
      <w:r>
        <w:rPr>
          <w:spacing w:val="-5"/>
        </w:rPr>
        <w:t xml:space="preserve"> </w:t>
      </w:r>
      <w:r>
        <w:t>9.17</w:t>
      </w:r>
      <w:r>
        <w:rPr>
          <w:spacing w:val="-4"/>
        </w:rPr>
        <w:t xml:space="preserve"> </w:t>
      </w:r>
      <w:r>
        <w:t>(a)</w:t>
      </w:r>
      <w:r>
        <w:rPr>
          <w:spacing w:val="-5"/>
        </w:rPr>
        <w:t xml:space="preserve"> </w:t>
      </w:r>
      <w:r>
        <w:t>and</w:t>
      </w:r>
      <w:r>
        <w:rPr>
          <w:spacing w:val="-5"/>
        </w:rPr>
        <w:t xml:space="preserve"> </w:t>
      </w:r>
      <w:r>
        <w:t>10</w:t>
      </w:r>
      <w:r>
        <w:rPr>
          <w:spacing w:val="-4"/>
        </w:rPr>
        <w:t xml:space="preserve"> </w:t>
      </w:r>
      <w:r>
        <w:t>CFR</w:t>
      </w:r>
      <w:r>
        <w:rPr>
          <w:spacing w:val="-5"/>
        </w:rPr>
        <w:t xml:space="preserve"> </w:t>
      </w:r>
      <w:r>
        <w:t>2.390</w:t>
      </w:r>
      <w:r>
        <w:rPr>
          <w:spacing w:val="-4"/>
        </w:rPr>
        <w:t xml:space="preserve"> </w:t>
      </w:r>
      <w:r>
        <w:t>(b).</w:t>
      </w:r>
      <w:r w:rsidR="00BE7A8C">
        <w:t xml:space="preserve">  However, no information </w:t>
      </w:r>
      <w:r w:rsidR="00BE7A8C" w:rsidRPr="00BE7A8C">
        <w:t>normally considered confidential or proprietary is requested</w:t>
      </w:r>
      <w:r w:rsidR="00BE7A8C">
        <w:t>.</w:t>
      </w:r>
    </w:p>
    <w:p w14:paraId="3427255C" w14:textId="77777777" w:rsidR="0091300B" w:rsidRDefault="0091300B">
      <w:pPr>
        <w:pStyle w:val="BodyText"/>
        <w:kinsoku w:val="0"/>
        <w:overflowPunct w:val="0"/>
        <w:spacing w:before="71"/>
        <w:ind w:left="1160"/>
      </w:pPr>
    </w:p>
    <w:p w14:paraId="5CD0F949" w14:textId="77777777" w:rsidR="0091300B" w:rsidRDefault="00417369" w:rsidP="003B46D7">
      <w:pPr>
        <w:pStyle w:val="BodyText"/>
        <w:kinsoku w:val="0"/>
        <w:overflowPunct w:val="0"/>
        <w:spacing w:before="71"/>
        <w:ind w:left="1559" w:right="148"/>
      </w:pPr>
      <w:r>
        <w:t>The NRC Form 171 was reviewed in 2018 by the NRC’s Privacy Officer.  Because the form is not file</w:t>
      </w:r>
      <w:r w:rsidR="00E07B59">
        <w:t>d</w:t>
      </w:r>
      <w:r>
        <w:t xml:space="preserve"> or retrieved by an individual’s name or personal identified, it does not</w:t>
      </w:r>
      <w:r w:rsidR="00E07B59">
        <w:t xml:space="preserve"> need a Privacy Act Statement. </w:t>
      </w:r>
      <w:r>
        <w:t>The for</w:t>
      </w:r>
      <w:r w:rsidR="00E07B59">
        <w:t xml:space="preserve">m is filed by </w:t>
      </w:r>
      <w:r w:rsidR="008F0921">
        <w:t>order number</w:t>
      </w:r>
      <w:r w:rsidR="00E07B59">
        <w:t>. </w:t>
      </w:r>
      <w:r>
        <w:t>The record is destroyed after 90 days.</w:t>
      </w:r>
    </w:p>
    <w:p w14:paraId="57F84E91" w14:textId="77777777" w:rsidR="002A41A2" w:rsidRDefault="002A41A2">
      <w:pPr>
        <w:pStyle w:val="BodyText"/>
        <w:kinsoku w:val="0"/>
        <w:overflowPunct w:val="0"/>
        <w:ind w:left="0"/>
      </w:pPr>
    </w:p>
    <w:p w14:paraId="6BEB03D7" w14:textId="77777777" w:rsidR="002A41A2" w:rsidRDefault="002A41A2" w:rsidP="003B46D7">
      <w:pPr>
        <w:pStyle w:val="BodyText"/>
        <w:numPr>
          <w:ilvl w:val="1"/>
          <w:numId w:val="1"/>
        </w:numPr>
        <w:tabs>
          <w:tab w:val="left" w:pos="1560"/>
        </w:tabs>
        <w:kinsoku w:val="0"/>
        <w:overflowPunct w:val="0"/>
        <w:ind w:left="1559" w:hanging="719"/>
      </w:pPr>
      <w:r>
        <w:rPr>
          <w:u w:val="single"/>
        </w:rPr>
        <w:t>Justification</w:t>
      </w:r>
      <w:r>
        <w:rPr>
          <w:spacing w:val="-14"/>
          <w:u w:val="single"/>
        </w:rPr>
        <w:t xml:space="preserve"> </w:t>
      </w:r>
      <w:r>
        <w:rPr>
          <w:u w:val="single"/>
        </w:rPr>
        <w:t>for</w:t>
      </w:r>
      <w:r>
        <w:rPr>
          <w:spacing w:val="-12"/>
          <w:u w:val="single"/>
        </w:rPr>
        <w:t xml:space="preserve"> </w:t>
      </w:r>
      <w:r>
        <w:rPr>
          <w:u w:val="single"/>
        </w:rPr>
        <w:t>Sensitive</w:t>
      </w:r>
      <w:r>
        <w:rPr>
          <w:spacing w:val="-11"/>
          <w:u w:val="single"/>
        </w:rPr>
        <w:t xml:space="preserve"> </w:t>
      </w:r>
      <w:r>
        <w:rPr>
          <w:u w:val="single"/>
        </w:rPr>
        <w:t>Questions</w:t>
      </w:r>
    </w:p>
    <w:p w14:paraId="31FF2FEA" w14:textId="77777777" w:rsidR="002A41A2" w:rsidRDefault="002A41A2">
      <w:pPr>
        <w:pStyle w:val="BodyText"/>
        <w:kinsoku w:val="0"/>
        <w:overflowPunct w:val="0"/>
        <w:spacing w:before="8"/>
        <w:ind w:left="0"/>
        <w:rPr>
          <w:sz w:val="15"/>
          <w:szCs w:val="15"/>
        </w:rPr>
      </w:pPr>
    </w:p>
    <w:p w14:paraId="25DDF18F" w14:textId="77777777" w:rsidR="002A41A2" w:rsidRDefault="002A41A2" w:rsidP="003B46D7">
      <w:pPr>
        <w:pStyle w:val="BodyText"/>
        <w:kinsoku w:val="0"/>
        <w:overflowPunct w:val="0"/>
        <w:spacing w:before="71"/>
        <w:ind w:left="1559" w:right="148"/>
      </w:pPr>
      <w:r>
        <w:t>This</w:t>
      </w:r>
      <w:r>
        <w:rPr>
          <w:spacing w:val="-8"/>
        </w:rPr>
        <w:t xml:space="preserve"> </w:t>
      </w:r>
      <w:r>
        <w:t>form</w:t>
      </w:r>
      <w:r>
        <w:rPr>
          <w:spacing w:val="-7"/>
        </w:rPr>
        <w:t xml:space="preserve"> </w:t>
      </w:r>
      <w:r>
        <w:t>includes</w:t>
      </w:r>
      <w:r>
        <w:rPr>
          <w:spacing w:val="-7"/>
        </w:rPr>
        <w:t xml:space="preserve"> </w:t>
      </w:r>
      <w:r>
        <w:rPr>
          <w:spacing w:val="-1"/>
        </w:rPr>
        <w:t>questions</w:t>
      </w:r>
      <w:r>
        <w:rPr>
          <w:spacing w:val="-7"/>
        </w:rPr>
        <w:t xml:space="preserve"> </w:t>
      </w:r>
      <w:r>
        <w:t>about</w:t>
      </w:r>
      <w:r>
        <w:rPr>
          <w:spacing w:val="-9"/>
        </w:rPr>
        <w:t xml:space="preserve"> </w:t>
      </w:r>
      <w:r>
        <w:t>address,</w:t>
      </w:r>
      <w:r>
        <w:rPr>
          <w:spacing w:val="-7"/>
        </w:rPr>
        <w:t xml:space="preserve"> </w:t>
      </w:r>
      <w:r>
        <w:rPr>
          <w:spacing w:val="-1"/>
        </w:rPr>
        <w:t>phone</w:t>
      </w:r>
      <w:r>
        <w:rPr>
          <w:spacing w:val="-7"/>
        </w:rPr>
        <w:t xml:space="preserve"> </w:t>
      </w:r>
      <w:r>
        <w:t>number,</w:t>
      </w:r>
      <w:r>
        <w:rPr>
          <w:spacing w:val="-7"/>
        </w:rPr>
        <w:t xml:space="preserve"> </w:t>
      </w:r>
      <w:r>
        <w:t>e-mail</w:t>
      </w:r>
      <w:r>
        <w:rPr>
          <w:spacing w:val="-8"/>
        </w:rPr>
        <w:t xml:space="preserve"> </w:t>
      </w:r>
      <w:r>
        <w:t>address,</w:t>
      </w:r>
      <w:r>
        <w:rPr>
          <w:spacing w:val="-7"/>
        </w:rPr>
        <w:t xml:space="preserve"> </w:t>
      </w:r>
      <w:r>
        <w:t>and</w:t>
      </w:r>
      <w:r>
        <w:rPr>
          <w:spacing w:val="24"/>
          <w:w w:val="99"/>
        </w:rPr>
        <w:t xml:space="preserve"> </w:t>
      </w:r>
      <w:r>
        <w:t>credit</w:t>
      </w:r>
      <w:r>
        <w:rPr>
          <w:spacing w:val="-7"/>
        </w:rPr>
        <w:t xml:space="preserve"> </w:t>
      </w:r>
      <w:r>
        <w:t>card</w:t>
      </w:r>
      <w:r>
        <w:rPr>
          <w:spacing w:val="-7"/>
        </w:rPr>
        <w:t xml:space="preserve"> </w:t>
      </w:r>
      <w:r>
        <w:rPr>
          <w:spacing w:val="-1"/>
        </w:rPr>
        <w:t>information</w:t>
      </w:r>
      <w:r>
        <w:rPr>
          <w:spacing w:val="-7"/>
        </w:rPr>
        <w:t xml:space="preserve"> </w:t>
      </w:r>
      <w:r>
        <w:t>necessary</w:t>
      </w:r>
      <w:r>
        <w:rPr>
          <w:spacing w:val="-7"/>
        </w:rPr>
        <w:t xml:space="preserve"> </w:t>
      </w:r>
      <w:r>
        <w:t>for</w:t>
      </w:r>
      <w:r>
        <w:rPr>
          <w:spacing w:val="-8"/>
        </w:rPr>
        <w:t xml:space="preserve"> </w:t>
      </w:r>
      <w:r>
        <w:t>billing</w:t>
      </w:r>
      <w:r>
        <w:rPr>
          <w:spacing w:val="-7"/>
        </w:rPr>
        <w:t xml:space="preserve"> </w:t>
      </w:r>
      <w:r>
        <w:t>the</w:t>
      </w:r>
      <w:r>
        <w:rPr>
          <w:spacing w:val="-7"/>
        </w:rPr>
        <w:t xml:space="preserve"> </w:t>
      </w:r>
      <w:r>
        <w:t>customer</w:t>
      </w:r>
      <w:r>
        <w:rPr>
          <w:spacing w:val="-7"/>
        </w:rPr>
        <w:t xml:space="preserve"> </w:t>
      </w:r>
      <w:r>
        <w:t>correctly.</w:t>
      </w:r>
      <w:r>
        <w:rPr>
          <w:spacing w:val="-7"/>
        </w:rPr>
        <w:t xml:space="preserve"> </w:t>
      </w:r>
      <w:r>
        <w:t>The</w:t>
      </w:r>
      <w:r>
        <w:rPr>
          <w:spacing w:val="-6"/>
        </w:rPr>
        <w:t xml:space="preserve"> </w:t>
      </w:r>
      <w:r>
        <w:t>PDR</w:t>
      </w:r>
      <w:r>
        <w:rPr>
          <w:spacing w:val="-7"/>
        </w:rPr>
        <w:t xml:space="preserve"> </w:t>
      </w:r>
      <w:r>
        <w:t>staff</w:t>
      </w:r>
      <w:r>
        <w:rPr>
          <w:spacing w:val="20"/>
          <w:w w:val="99"/>
        </w:rPr>
        <w:t xml:space="preserve"> </w:t>
      </w:r>
      <w:r>
        <w:t>does</w:t>
      </w:r>
      <w:r>
        <w:rPr>
          <w:spacing w:val="-5"/>
        </w:rPr>
        <w:t xml:space="preserve"> </w:t>
      </w:r>
      <w:r>
        <w:t>not</w:t>
      </w:r>
      <w:r>
        <w:rPr>
          <w:spacing w:val="-5"/>
        </w:rPr>
        <w:t xml:space="preserve"> </w:t>
      </w:r>
      <w:r>
        <w:t>maintain</w:t>
      </w:r>
      <w:r>
        <w:rPr>
          <w:spacing w:val="-5"/>
        </w:rPr>
        <w:t xml:space="preserve"> </w:t>
      </w:r>
      <w:r>
        <w:t>credit</w:t>
      </w:r>
      <w:r>
        <w:rPr>
          <w:spacing w:val="-6"/>
        </w:rPr>
        <w:t xml:space="preserve"> </w:t>
      </w:r>
      <w:r>
        <w:t>card</w:t>
      </w:r>
      <w:r>
        <w:rPr>
          <w:spacing w:val="-4"/>
        </w:rPr>
        <w:t xml:space="preserve"> </w:t>
      </w:r>
      <w:r>
        <w:t>information</w:t>
      </w:r>
      <w:r>
        <w:rPr>
          <w:spacing w:val="-5"/>
        </w:rPr>
        <w:t xml:space="preserve"> </w:t>
      </w:r>
      <w:r>
        <w:t>on</w:t>
      </w:r>
      <w:r>
        <w:rPr>
          <w:spacing w:val="-5"/>
        </w:rPr>
        <w:t xml:space="preserve"> </w:t>
      </w:r>
      <w:r>
        <w:t>the</w:t>
      </w:r>
      <w:r>
        <w:rPr>
          <w:spacing w:val="-5"/>
        </w:rPr>
        <w:t xml:space="preserve"> </w:t>
      </w:r>
      <w:r>
        <w:t>copy</w:t>
      </w:r>
      <w:r>
        <w:rPr>
          <w:spacing w:val="-5"/>
        </w:rPr>
        <w:t xml:space="preserve"> </w:t>
      </w:r>
      <w:r>
        <w:t>of</w:t>
      </w:r>
      <w:r>
        <w:rPr>
          <w:spacing w:val="-4"/>
        </w:rPr>
        <w:t xml:space="preserve"> </w:t>
      </w:r>
      <w:r>
        <w:t>the</w:t>
      </w:r>
      <w:r>
        <w:rPr>
          <w:spacing w:val="-5"/>
        </w:rPr>
        <w:t xml:space="preserve"> </w:t>
      </w:r>
      <w:r>
        <w:t>form</w:t>
      </w:r>
      <w:r>
        <w:rPr>
          <w:spacing w:val="-5"/>
        </w:rPr>
        <w:t xml:space="preserve"> </w:t>
      </w:r>
      <w:r>
        <w:t>kept</w:t>
      </w:r>
      <w:r>
        <w:rPr>
          <w:spacing w:val="-5"/>
        </w:rPr>
        <w:t xml:space="preserve"> </w:t>
      </w:r>
      <w:r>
        <w:t>for</w:t>
      </w:r>
      <w:r>
        <w:rPr>
          <w:spacing w:val="-5"/>
        </w:rPr>
        <w:t xml:space="preserve"> </w:t>
      </w:r>
      <w:r>
        <w:t>their</w:t>
      </w:r>
      <w:r>
        <w:rPr>
          <w:w w:val="99"/>
        </w:rPr>
        <w:t xml:space="preserve"> </w:t>
      </w:r>
      <w:r>
        <w:t>records.</w:t>
      </w:r>
    </w:p>
    <w:p w14:paraId="4E88D4B6" w14:textId="77777777" w:rsidR="002A41A2" w:rsidRDefault="002A41A2">
      <w:pPr>
        <w:pStyle w:val="BodyText"/>
        <w:kinsoku w:val="0"/>
        <w:overflowPunct w:val="0"/>
        <w:spacing w:before="11"/>
        <w:ind w:left="0"/>
        <w:rPr>
          <w:sz w:val="21"/>
          <w:szCs w:val="21"/>
        </w:rPr>
      </w:pPr>
    </w:p>
    <w:p w14:paraId="72553B2E" w14:textId="77777777" w:rsidR="002A41A2" w:rsidRDefault="002A41A2" w:rsidP="003B46D7">
      <w:pPr>
        <w:pStyle w:val="BodyText"/>
        <w:numPr>
          <w:ilvl w:val="1"/>
          <w:numId w:val="1"/>
        </w:numPr>
        <w:tabs>
          <w:tab w:val="left" w:pos="1560"/>
        </w:tabs>
        <w:kinsoku w:val="0"/>
        <w:overflowPunct w:val="0"/>
        <w:ind w:left="1559" w:hanging="719"/>
      </w:pPr>
      <w:r>
        <w:rPr>
          <w:u w:val="single"/>
        </w:rPr>
        <w:t>Estimate</w:t>
      </w:r>
      <w:r>
        <w:rPr>
          <w:spacing w:val="-8"/>
          <w:u w:val="single"/>
        </w:rPr>
        <w:t xml:space="preserve"> </w:t>
      </w:r>
      <w:r>
        <w:rPr>
          <w:u w:val="single"/>
        </w:rPr>
        <w:t>of</w:t>
      </w:r>
      <w:r>
        <w:rPr>
          <w:spacing w:val="-8"/>
          <w:u w:val="single"/>
        </w:rPr>
        <w:t xml:space="preserve"> </w:t>
      </w:r>
      <w:r>
        <w:rPr>
          <w:u w:val="single"/>
        </w:rPr>
        <w:t>Annualized</w:t>
      </w:r>
      <w:r>
        <w:rPr>
          <w:spacing w:val="-9"/>
          <w:u w:val="single"/>
        </w:rPr>
        <w:t xml:space="preserve"> </w:t>
      </w:r>
      <w:r>
        <w:rPr>
          <w:u w:val="single"/>
        </w:rPr>
        <w:t>Burden</w:t>
      </w:r>
      <w:r>
        <w:rPr>
          <w:spacing w:val="-7"/>
          <w:u w:val="single"/>
        </w:rPr>
        <w:t xml:space="preserve"> </w:t>
      </w:r>
      <w:r>
        <w:rPr>
          <w:u w:val="single"/>
        </w:rPr>
        <w:t>and</w:t>
      </w:r>
      <w:r>
        <w:rPr>
          <w:spacing w:val="-8"/>
          <w:u w:val="single"/>
        </w:rPr>
        <w:t xml:space="preserve"> </w:t>
      </w:r>
      <w:r>
        <w:rPr>
          <w:u w:val="single"/>
        </w:rPr>
        <w:t>Burden</w:t>
      </w:r>
      <w:r>
        <w:rPr>
          <w:spacing w:val="-8"/>
          <w:u w:val="single"/>
        </w:rPr>
        <w:t xml:space="preserve"> </w:t>
      </w:r>
      <w:r>
        <w:rPr>
          <w:u w:val="single"/>
        </w:rPr>
        <w:t>Hour</w:t>
      </w:r>
      <w:r>
        <w:rPr>
          <w:spacing w:val="-7"/>
          <w:u w:val="single"/>
        </w:rPr>
        <w:t xml:space="preserve"> </w:t>
      </w:r>
      <w:r>
        <w:rPr>
          <w:u w:val="single"/>
        </w:rPr>
        <w:t>Cost</w:t>
      </w:r>
    </w:p>
    <w:p w14:paraId="4ACC5796" w14:textId="77777777" w:rsidR="002A41A2" w:rsidRDefault="002A41A2">
      <w:pPr>
        <w:pStyle w:val="BodyText"/>
        <w:kinsoku w:val="0"/>
        <w:overflowPunct w:val="0"/>
        <w:spacing w:before="9"/>
        <w:ind w:left="0"/>
        <w:rPr>
          <w:sz w:val="15"/>
          <w:szCs w:val="15"/>
        </w:rPr>
      </w:pPr>
    </w:p>
    <w:p w14:paraId="1C48E358" w14:textId="13433D07" w:rsidR="002A41A2" w:rsidRDefault="002A41A2" w:rsidP="003B46D7">
      <w:pPr>
        <w:pStyle w:val="BodyText"/>
        <w:kinsoku w:val="0"/>
        <w:overflowPunct w:val="0"/>
        <w:spacing w:before="71"/>
        <w:ind w:left="1559" w:right="148"/>
      </w:pPr>
      <w:r>
        <w:t>Documents</w:t>
      </w:r>
      <w:r>
        <w:rPr>
          <w:spacing w:val="-6"/>
        </w:rPr>
        <w:t xml:space="preserve"> </w:t>
      </w:r>
      <w:r>
        <w:t>for</w:t>
      </w:r>
      <w:r>
        <w:rPr>
          <w:spacing w:val="-6"/>
        </w:rPr>
        <w:t xml:space="preserve"> </w:t>
      </w:r>
      <w:r>
        <w:rPr>
          <w:spacing w:val="-1"/>
        </w:rPr>
        <w:t>duplication</w:t>
      </w:r>
      <w:r>
        <w:rPr>
          <w:spacing w:val="-6"/>
        </w:rPr>
        <w:t xml:space="preserve"> </w:t>
      </w:r>
      <w:r>
        <w:t>are</w:t>
      </w:r>
      <w:r>
        <w:rPr>
          <w:spacing w:val="-6"/>
        </w:rPr>
        <w:t xml:space="preserve"> </w:t>
      </w:r>
      <w:r>
        <w:t>requested</w:t>
      </w:r>
      <w:r>
        <w:rPr>
          <w:spacing w:val="-5"/>
        </w:rPr>
        <w:t xml:space="preserve"> </w:t>
      </w:r>
      <w:r>
        <w:t>by</w:t>
      </w:r>
      <w:r>
        <w:rPr>
          <w:spacing w:val="-6"/>
        </w:rPr>
        <w:t xml:space="preserve"> </w:t>
      </w:r>
      <w:r>
        <w:t>the</w:t>
      </w:r>
      <w:r>
        <w:rPr>
          <w:spacing w:val="-6"/>
        </w:rPr>
        <w:t xml:space="preserve"> </w:t>
      </w:r>
      <w:r>
        <w:t>public.</w:t>
      </w:r>
      <w:r>
        <w:rPr>
          <w:spacing w:val="50"/>
        </w:rPr>
        <w:t xml:space="preserve"> </w:t>
      </w:r>
      <w:r>
        <w:t>The</w:t>
      </w:r>
      <w:r>
        <w:rPr>
          <w:spacing w:val="-7"/>
        </w:rPr>
        <w:t xml:space="preserve"> </w:t>
      </w:r>
      <w:r>
        <w:t>PDR</w:t>
      </w:r>
      <w:r>
        <w:rPr>
          <w:spacing w:val="-6"/>
        </w:rPr>
        <w:t xml:space="preserve"> </w:t>
      </w:r>
      <w:r>
        <w:t>staff</w:t>
      </w:r>
      <w:r>
        <w:rPr>
          <w:spacing w:val="-5"/>
        </w:rPr>
        <w:t xml:space="preserve"> </w:t>
      </w:r>
      <w:r>
        <w:t>submits</w:t>
      </w:r>
      <w:r>
        <w:rPr>
          <w:spacing w:val="20"/>
          <w:w w:val="99"/>
        </w:rPr>
        <w:t xml:space="preserve"> </w:t>
      </w:r>
      <w:r>
        <w:t>an</w:t>
      </w:r>
      <w:r>
        <w:rPr>
          <w:spacing w:val="-6"/>
        </w:rPr>
        <w:t xml:space="preserve"> </w:t>
      </w:r>
      <w:r>
        <w:t>individual</w:t>
      </w:r>
      <w:r>
        <w:rPr>
          <w:spacing w:val="-6"/>
        </w:rPr>
        <w:t xml:space="preserve"> </w:t>
      </w:r>
      <w:r>
        <w:t>NRC</w:t>
      </w:r>
      <w:r>
        <w:rPr>
          <w:spacing w:val="-5"/>
        </w:rPr>
        <w:t xml:space="preserve"> </w:t>
      </w:r>
      <w:r>
        <w:t>Form</w:t>
      </w:r>
      <w:r>
        <w:rPr>
          <w:spacing w:val="-5"/>
        </w:rPr>
        <w:t xml:space="preserve"> </w:t>
      </w:r>
      <w:r>
        <w:t>171</w:t>
      </w:r>
      <w:r>
        <w:rPr>
          <w:spacing w:val="-6"/>
        </w:rPr>
        <w:t xml:space="preserve"> </w:t>
      </w:r>
      <w:r>
        <w:t>per</w:t>
      </w:r>
      <w:r>
        <w:rPr>
          <w:spacing w:val="-5"/>
        </w:rPr>
        <w:t xml:space="preserve"> </w:t>
      </w:r>
      <w:r>
        <w:t>each</w:t>
      </w:r>
      <w:r>
        <w:rPr>
          <w:spacing w:val="-6"/>
        </w:rPr>
        <w:t xml:space="preserve"> </w:t>
      </w:r>
      <w:r>
        <w:t>request</w:t>
      </w:r>
      <w:r>
        <w:rPr>
          <w:spacing w:val="-6"/>
        </w:rPr>
        <w:t xml:space="preserve"> </w:t>
      </w:r>
      <w:r>
        <w:t>for</w:t>
      </w:r>
      <w:r>
        <w:rPr>
          <w:spacing w:val="-5"/>
        </w:rPr>
        <w:t xml:space="preserve"> </w:t>
      </w:r>
      <w:r>
        <w:t>duplication.</w:t>
      </w:r>
      <w:r>
        <w:rPr>
          <w:spacing w:val="50"/>
        </w:rPr>
        <w:t xml:space="preserve"> </w:t>
      </w:r>
      <w:r>
        <w:t>The</w:t>
      </w:r>
      <w:r>
        <w:rPr>
          <w:spacing w:val="-6"/>
        </w:rPr>
        <w:t xml:space="preserve"> </w:t>
      </w:r>
      <w:r>
        <w:t>estimated</w:t>
      </w:r>
      <w:r>
        <w:rPr>
          <w:spacing w:val="21"/>
          <w:w w:val="99"/>
        </w:rPr>
        <w:t xml:space="preserve"> </w:t>
      </w:r>
      <w:r>
        <w:t>burden</w:t>
      </w:r>
      <w:r>
        <w:rPr>
          <w:spacing w:val="-6"/>
        </w:rPr>
        <w:t xml:space="preserve"> </w:t>
      </w:r>
      <w:r>
        <w:t>is</w:t>
      </w:r>
      <w:r>
        <w:rPr>
          <w:spacing w:val="-5"/>
        </w:rPr>
        <w:t xml:space="preserve"> </w:t>
      </w:r>
      <w:r>
        <w:t>based</w:t>
      </w:r>
      <w:r>
        <w:rPr>
          <w:spacing w:val="-6"/>
        </w:rPr>
        <w:t xml:space="preserve"> </w:t>
      </w:r>
      <w:r>
        <w:t>on</w:t>
      </w:r>
      <w:r>
        <w:rPr>
          <w:spacing w:val="-6"/>
        </w:rPr>
        <w:t xml:space="preserve"> </w:t>
      </w:r>
      <w:r>
        <w:rPr>
          <w:spacing w:val="-1"/>
        </w:rPr>
        <w:t>the</w:t>
      </w:r>
      <w:r>
        <w:rPr>
          <w:spacing w:val="-6"/>
        </w:rPr>
        <w:t xml:space="preserve"> </w:t>
      </w:r>
      <w:r w:rsidR="00065897">
        <w:rPr>
          <w:spacing w:val="-6"/>
        </w:rPr>
        <w:t xml:space="preserve">historical </w:t>
      </w:r>
      <w:r w:rsidR="00FE41A3">
        <w:rPr>
          <w:spacing w:val="-6"/>
        </w:rPr>
        <w:t xml:space="preserve">average </w:t>
      </w:r>
      <w:r>
        <w:t>number</w:t>
      </w:r>
      <w:r>
        <w:rPr>
          <w:spacing w:val="-6"/>
        </w:rPr>
        <w:t xml:space="preserve"> </w:t>
      </w:r>
      <w:r>
        <w:t>of</w:t>
      </w:r>
      <w:r>
        <w:rPr>
          <w:spacing w:val="-5"/>
        </w:rPr>
        <w:t xml:space="preserve"> </w:t>
      </w:r>
      <w:r>
        <w:t>requests</w:t>
      </w:r>
      <w:r>
        <w:rPr>
          <w:spacing w:val="-6"/>
        </w:rPr>
        <w:t xml:space="preserve"> </w:t>
      </w:r>
      <w:r>
        <w:rPr>
          <w:spacing w:val="-1"/>
        </w:rPr>
        <w:t>received</w:t>
      </w:r>
      <w:r w:rsidR="00FE41A3">
        <w:rPr>
          <w:spacing w:val="-1"/>
        </w:rPr>
        <w:t xml:space="preserve"> annually</w:t>
      </w:r>
      <w:r w:rsidR="00BD3DE7">
        <w:t xml:space="preserve">.  </w:t>
      </w:r>
      <w:r w:rsidR="00BE7A8C">
        <w:t>NRC staff anticipate</w:t>
      </w:r>
      <w:r w:rsidR="007D63CB">
        <w:t>s</w:t>
      </w:r>
      <w:r w:rsidR="00BE7A8C">
        <w:t xml:space="preserve"> that the number of requests received during the upcoming clearance period will be similar to the past three years.</w:t>
      </w:r>
    </w:p>
    <w:p w14:paraId="3346763E" w14:textId="77777777" w:rsidR="00F775C6" w:rsidRDefault="00F775C6" w:rsidP="003B46D7">
      <w:pPr>
        <w:pStyle w:val="BodyText"/>
        <w:kinsoku w:val="0"/>
        <w:overflowPunct w:val="0"/>
        <w:spacing w:before="71"/>
        <w:ind w:left="1559" w:right="148"/>
      </w:pPr>
    </w:p>
    <w:p w14:paraId="3133091B" w14:textId="77777777" w:rsidR="002A41A2" w:rsidRDefault="002A41A2" w:rsidP="003B46D7">
      <w:pPr>
        <w:pStyle w:val="BodyText"/>
        <w:kinsoku w:val="0"/>
        <w:overflowPunct w:val="0"/>
        <w:spacing w:before="71"/>
        <w:ind w:left="1559" w:right="148"/>
      </w:pPr>
      <w:r>
        <w:t>Total</w:t>
      </w:r>
      <w:r>
        <w:rPr>
          <w:spacing w:val="-2"/>
        </w:rPr>
        <w:t xml:space="preserve"> </w:t>
      </w:r>
      <w:r w:rsidR="00FE41A3">
        <w:rPr>
          <w:spacing w:val="-2"/>
        </w:rPr>
        <w:t xml:space="preserve">Average Annual </w:t>
      </w:r>
      <w:r>
        <w:t>Requests</w:t>
      </w:r>
      <w:r w:rsidR="00FE41A3">
        <w:t>:</w:t>
      </w:r>
      <w:r w:rsidR="00F775C6">
        <w:tab/>
      </w:r>
      <w:r w:rsidR="00FE41A3">
        <w:t>74</w:t>
      </w:r>
    </w:p>
    <w:p w14:paraId="0DF12FD2" w14:textId="77777777" w:rsidR="002A41A2" w:rsidRDefault="002A41A2">
      <w:pPr>
        <w:pStyle w:val="BodyText"/>
        <w:kinsoku w:val="0"/>
        <w:overflowPunct w:val="0"/>
        <w:ind w:left="0"/>
      </w:pPr>
    </w:p>
    <w:p w14:paraId="78C44B0D" w14:textId="77777777" w:rsidR="00F775C6" w:rsidRDefault="002A41A2" w:rsidP="003B46D7">
      <w:pPr>
        <w:pStyle w:val="BodyText"/>
        <w:kinsoku w:val="0"/>
        <w:overflowPunct w:val="0"/>
        <w:spacing w:before="71"/>
        <w:ind w:left="1559" w:right="148"/>
        <w:rPr>
          <w:spacing w:val="22"/>
          <w:w w:val="99"/>
        </w:rPr>
      </w:pPr>
      <w:r>
        <w:t>Total</w:t>
      </w:r>
      <w:r>
        <w:rPr>
          <w:spacing w:val="-14"/>
        </w:rPr>
        <w:t xml:space="preserve"> </w:t>
      </w:r>
      <w:r>
        <w:t>Burden:</w:t>
      </w:r>
      <w:r w:rsidR="00F775C6">
        <w:tab/>
      </w:r>
      <w:r>
        <w:tab/>
      </w:r>
      <w:r w:rsidR="00FE41A3">
        <w:t>6</w:t>
      </w:r>
      <w:r>
        <w:rPr>
          <w:spacing w:val="-4"/>
        </w:rPr>
        <w:t xml:space="preserve"> </w:t>
      </w:r>
      <w:r>
        <w:t>hours</w:t>
      </w:r>
      <w:r>
        <w:rPr>
          <w:spacing w:val="-5"/>
        </w:rPr>
        <w:t xml:space="preserve"> </w:t>
      </w:r>
      <w:r>
        <w:t>=</w:t>
      </w:r>
      <w:r>
        <w:rPr>
          <w:spacing w:val="-4"/>
        </w:rPr>
        <w:t xml:space="preserve"> </w:t>
      </w:r>
      <w:r w:rsidR="00FE41A3">
        <w:rPr>
          <w:spacing w:val="-1"/>
        </w:rPr>
        <w:t>74</w:t>
      </w:r>
      <w:r w:rsidR="00FE41A3">
        <w:rPr>
          <w:spacing w:val="-4"/>
        </w:rPr>
        <w:t xml:space="preserve"> </w:t>
      </w:r>
      <w:r>
        <w:t>requests</w:t>
      </w:r>
      <w:r>
        <w:rPr>
          <w:spacing w:val="-5"/>
        </w:rPr>
        <w:t xml:space="preserve"> </w:t>
      </w:r>
      <w:r>
        <w:t>x</w:t>
      </w:r>
      <w:r>
        <w:rPr>
          <w:spacing w:val="-4"/>
        </w:rPr>
        <w:t xml:space="preserve"> </w:t>
      </w:r>
      <w:r>
        <w:t>5</w:t>
      </w:r>
      <w:r>
        <w:rPr>
          <w:spacing w:val="-5"/>
        </w:rPr>
        <w:t xml:space="preserve"> </w:t>
      </w:r>
      <w:r>
        <w:t>minutes</w:t>
      </w:r>
      <w:r>
        <w:rPr>
          <w:spacing w:val="-4"/>
        </w:rPr>
        <w:t xml:space="preserve"> </w:t>
      </w:r>
      <w:r>
        <w:t>=</w:t>
      </w:r>
      <w:r>
        <w:rPr>
          <w:spacing w:val="-4"/>
        </w:rPr>
        <w:t xml:space="preserve"> </w:t>
      </w:r>
      <w:r w:rsidR="00FE41A3">
        <w:t>370</w:t>
      </w:r>
      <w:r w:rsidR="00FE41A3">
        <w:rPr>
          <w:spacing w:val="-4"/>
        </w:rPr>
        <w:t xml:space="preserve"> </w:t>
      </w:r>
      <w:r>
        <w:t>min./60</w:t>
      </w:r>
      <w:r>
        <w:rPr>
          <w:spacing w:val="-5"/>
        </w:rPr>
        <w:t xml:space="preserve"> </w:t>
      </w:r>
      <w:r>
        <w:t>min.</w:t>
      </w:r>
    </w:p>
    <w:p w14:paraId="1D8021AB" w14:textId="77777777" w:rsidR="00F775C6" w:rsidRDefault="00F775C6" w:rsidP="003B46D7">
      <w:pPr>
        <w:pStyle w:val="BodyText"/>
        <w:kinsoku w:val="0"/>
        <w:overflowPunct w:val="0"/>
        <w:spacing w:before="71"/>
        <w:ind w:left="1559" w:right="148"/>
        <w:rPr>
          <w:spacing w:val="22"/>
          <w:w w:val="99"/>
        </w:rPr>
      </w:pPr>
    </w:p>
    <w:p w14:paraId="57985EFB" w14:textId="77777777" w:rsidR="002A41A2" w:rsidRDefault="002A41A2" w:rsidP="003B46D7">
      <w:pPr>
        <w:pStyle w:val="BodyText"/>
        <w:kinsoku w:val="0"/>
        <w:overflowPunct w:val="0"/>
        <w:spacing w:before="71"/>
        <w:ind w:left="1559" w:right="148"/>
      </w:pPr>
      <w:r>
        <w:rPr>
          <w:w w:val="95"/>
        </w:rPr>
        <w:t>Cost:</w:t>
      </w:r>
      <w:r w:rsidR="00F775C6">
        <w:rPr>
          <w:w w:val="95"/>
        </w:rPr>
        <w:tab/>
      </w:r>
      <w:r>
        <w:t>$</w:t>
      </w:r>
      <w:r w:rsidR="00FE41A3">
        <w:t>1</w:t>
      </w:r>
      <w:r w:rsidR="00C07D95">
        <w:t>,578</w:t>
      </w:r>
      <w:r>
        <w:rPr>
          <w:spacing w:val="-6"/>
        </w:rPr>
        <w:t xml:space="preserve"> </w:t>
      </w:r>
      <w:r>
        <w:t>(</w:t>
      </w:r>
      <w:r w:rsidR="00FE41A3">
        <w:t>6</w:t>
      </w:r>
      <w:r>
        <w:rPr>
          <w:spacing w:val="-5"/>
        </w:rPr>
        <w:t xml:space="preserve"> </w:t>
      </w:r>
      <w:r>
        <w:t>hours</w:t>
      </w:r>
      <w:r>
        <w:rPr>
          <w:spacing w:val="-5"/>
        </w:rPr>
        <w:t xml:space="preserve"> </w:t>
      </w:r>
      <w:r>
        <w:t>x</w:t>
      </w:r>
      <w:r>
        <w:rPr>
          <w:spacing w:val="-5"/>
        </w:rPr>
        <w:t xml:space="preserve"> </w:t>
      </w:r>
      <w:r>
        <w:t>$</w:t>
      </w:r>
      <w:r>
        <w:rPr>
          <w:spacing w:val="-5"/>
        </w:rPr>
        <w:t xml:space="preserve"> </w:t>
      </w:r>
      <w:r w:rsidR="002C533B">
        <w:t>2</w:t>
      </w:r>
      <w:r w:rsidR="00C07D95">
        <w:t>63</w:t>
      </w:r>
      <w:r w:rsidR="002C533B">
        <w:t>/hour</w:t>
      </w:r>
      <w:r>
        <w:t>)</w:t>
      </w:r>
    </w:p>
    <w:p w14:paraId="0B80B66D" w14:textId="77777777" w:rsidR="005B1B54" w:rsidRDefault="005B1B54">
      <w:pPr>
        <w:pStyle w:val="BodyText"/>
        <w:kinsoku w:val="0"/>
        <w:overflowPunct w:val="0"/>
        <w:spacing w:before="8"/>
        <w:ind w:right="212"/>
      </w:pPr>
    </w:p>
    <w:p w14:paraId="63E33502" w14:textId="77777777" w:rsidR="002A41A2" w:rsidRDefault="00C07D95" w:rsidP="00C07D95">
      <w:pPr>
        <w:pStyle w:val="BodyText"/>
        <w:kinsoku w:val="0"/>
        <w:overflowPunct w:val="0"/>
        <w:spacing w:before="11"/>
        <w:ind w:left="1559"/>
      </w:pPr>
      <w:r w:rsidRPr="00C07D95">
        <w:t xml:space="preserve">The $263 hourly rate used in the burden estimates is based on the Nuclear Regulatory Commission’s fee for hourly rates as noted in 10 CFR 170.20 “Average cost per professional staff-hour.”  For more information on the basis </w:t>
      </w:r>
      <w:r>
        <w:t xml:space="preserve">of this rate, see the Revision of </w:t>
      </w:r>
      <w:r w:rsidRPr="00C07D95">
        <w:t xml:space="preserve">Fee Schedules; Fee </w:t>
      </w:r>
      <w:r>
        <w:t>Recovery For Fiscal Year 2017 (</w:t>
      </w:r>
      <w:r w:rsidRPr="00C07D95">
        <w:t>82 FR 30682; June 30, 2017)</w:t>
      </w:r>
      <w:r>
        <w:t>.</w:t>
      </w:r>
    </w:p>
    <w:p w14:paraId="1E757D86" w14:textId="77777777" w:rsidR="00C07D95" w:rsidRDefault="00C07D95" w:rsidP="00C07D95">
      <w:pPr>
        <w:pStyle w:val="BodyText"/>
        <w:kinsoku w:val="0"/>
        <w:overflowPunct w:val="0"/>
        <w:spacing w:before="11"/>
        <w:ind w:left="1559"/>
        <w:rPr>
          <w:sz w:val="21"/>
          <w:szCs w:val="21"/>
        </w:rPr>
      </w:pPr>
    </w:p>
    <w:p w14:paraId="1C5D3175" w14:textId="77777777" w:rsidR="002A41A2" w:rsidRDefault="002A41A2" w:rsidP="003B46D7">
      <w:pPr>
        <w:pStyle w:val="BodyText"/>
        <w:numPr>
          <w:ilvl w:val="1"/>
          <w:numId w:val="1"/>
        </w:numPr>
        <w:tabs>
          <w:tab w:val="left" w:pos="1560"/>
        </w:tabs>
        <w:kinsoku w:val="0"/>
        <w:overflowPunct w:val="0"/>
        <w:ind w:left="1559" w:hanging="719"/>
      </w:pPr>
      <w:r>
        <w:rPr>
          <w:u w:val="single"/>
        </w:rPr>
        <w:t>Estimate</w:t>
      </w:r>
      <w:r>
        <w:rPr>
          <w:spacing w:val="-9"/>
          <w:u w:val="single"/>
        </w:rPr>
        <w:t xml:space="preserve"> </w:t>
      </w:r>
      <w:r>
        <w:rPr>
          <w:u w:val="single"/>
        </w:rPr>
        <w:t>of</w:t>
      </w:r>
      <w:r>
        <w:rPr>
          <w:spacing w:val="-8"/>
          <w:u w:val="single"/>
        </w:rPr>
        <w:t xml:space="preserve"> </w:t>
      </w:r>
      <w:r>
        <w:rPr>
          <w:u w:val="single"/>
        </w:rPr>
        <w:t>Other</w:t>
      </w:r>
      <w:r>
        <w:rPr>
          <w:spacing w:val="-10"/>
          <w:u w:val="single"/>
        </w:rPr>
        <w:t xml:space="preserve"> </w:t>
      </w:r>
      <w:r>
        <w:rPr>
          <w:u w:val="single"/>
        </w:rPr>
        <w:t>Additional</w:t>
      </w:r>
      <w:r>
        <w:rPr>
          <w:spacing w:val="-9"/>
          <w:u w:val="single"/>
        </w:rPr>
        <w:t xml:space="preserve"> </w:t>
      </w:r>
      <w:r>
        <w:rPr>
          <w:u w:val="single"/>
        </w:rPr>
        <w:t>Costs</w:t>
      </w:r>
    </w:p>
    <w:p w14:paraId="3E3F1CB0" w14:textId="77777777" w:rsidR="002A41A2" w:rsidRDefault="002A41A2">
      <w:pPr>
        <w:pStyle w:val="BodyText"/>
        <w:kinsoku w:val="0"/>
        <w:overflowPunct w:val="0"/>
        <w:spacing w:before="9"/>
        <w:ind w:left="0"/>
        <w:rPr>
          <w:sz w:val="15"/>
          <w:szCs w:val="15"/>
        </w:rPr>
      </w:pPr>
    </w:p>
    <w:p w14:paraId="163C54D8" w14:textId="77777777" w:rsidR="002A41A2" w:rsidRDefault="0091300B" w:rsidP="00601D4D">
      <w:pPr>
        <w:pStyle w:val="BodyText"/>
        <w:kinsoku w:val="0"/>
        <w:overflowPunct w:val="0"/>
        <w:spacing w:before="71"/>
        <w:ind w:left="1559" w:right="148"/>
      </w:pPr>
      <w:r>
        <w:t xml:space="preserve">Customers must pay the contractor $0.80 per page for duplication services.  </w:t>
      </w:r>
    </w:p>
    <w:p w14:paraId="238FB232" w14:textId="77777777" w:rsidR="002A41A2" w:rsidRDefault="002A41A2">
      <w:pPr>
        <w:pStyle w:val="BodyText"/>
        <w:kinsoku w:val="0"/>
        <w:overflowPunct w:val="0"/>
        <w:ind w:left="0"/>
      </w:pPr>
    </w:p>
    <w:p w14:paraId="5AB3E5D4" w14:textId="77777777" w:rsidR="002A41A2" w:rsidRDefault="002A41A2" w:rsidP="003B46D7">
      <w:pPr>
        <w:pStyle w:val="BodyText"/>
        <w:numPr>
          <w:ilvl w:val="1"/>
          <w:numId w:val="1"/>
        </w:numPr>
        <w:tabs>
          <w:tab w:val="left" w:pos="1560"/>
        </w:tabs>
        <w:kinsoku w:val="0"/>
        <w:overflowPunct w:val="0"/>
        <w:ind w:left="1559" w:hanging="719"/>
      </w:pPr>
      <w:r>
        <w:rPr>
          <w:u w:val="single"/>
        </w:rPr>
        <w:t>Estimated</w:t>
      </w:r>
      <w:r>
        <w:rPr>
          <w:spacing w:val="-9"/>
          <w:u w:val="single"/>
        </w:rPr>
        <w:t xml:space="preserve"> </w:t>
      </w:r>
      <w:r>
        <w:rPr>
          <w:u w:val="single"/>
        </w:rPr>
        <w:t>Annualized</w:t>
      </w:r>
      <w:r>
        <w:rPr>
          <w:spacing w:val="-10"/>
          <w:u w:val="single"/>
        </w:rPr>
        <w:t xml:space="preserve"> </w:t>
      </w:r>
      <w:r>
        <w:rPr>
          <w:spacing w:val="-1"/>
          <w:u w:val="single"/>
        </w:rPr>
        <w:t>Cost</w:t>
      </w:r>
      <w:r>
        <w:rPr>
          <w:spacing w:val="-9"/>
          <w:u w:val="single"/>
        </w:rPr>
        <w:t xml:space="preserve"> </w:t>
      </w:r>
      <w:r>
        <w:rPr>
          <w:u w:val="single"/>
        </w:rPr>
        <w:t>to</w:t>
      </w:r>
      <w:r>
        <w:rPr>
          <w:spacing w:val="-9"/>
          <w:u w:val="single"/>
        </w:rPr>
        <w:t xml:space="preserve"> </w:t>
      </w:r>
      <w:r>
        <w:rPr>
          <w:u w:val="single"/>
        </w:rPr>
        <w:t>the</w:t>
      </w:r>
      <w:r>
        <w:rPr>
          <w:spacing w:val="-9"/>
          <w:u w:val="single"/>
        </w:rPr>
        <w:t xml:space="preserve"> </w:t>
      </w:r>
      <w:r>
        <w:rPr>
          <w:spacing w:val="-1"/>
          <w:u w:val="single"/>
        </w:rPr>
        <w:t>Federal</w:t>
      </w:r>
      <w:r>
        <w:rPr>
          <w:spacing w:val="-9"/>
          <w:u w:val="single"/>
        </w:rPr>
        <w:t xml:space="preserve"> </w:t>
      </w:r>
      <w:r>
        <w:rPr>
          <w:u w:val="single"/>
        </w:rPr>
        <w:t>Government</w:t>
      </w:r>
    </w:p>
    <w:p w14:paraId="4284E2A9" w14:textId="77777777" w:rsidR="002A41A2" w:rsidRDefault="002A41A2">
      <w:pPr>
        <w:pStyle w:val="BodyText"/>
        <w:kinsoku w:val="0"/>
        <w:overflowPunct w:val="0"/>
        <w:spacing w:before="8"/>
        <w:ind w:left="0"/>
        <w:rPr>
          <w:sz w:val="15"/>
          <w:szCs w:val="15"/>
        </w:rPr>
      </w:pPr>
    </w:p>
    <w:p w14:paraId="7EF855C4" w14:textId="77777777" w:rsidR="005B1B54" w:rsidRPr="00F775C6" w:rsidRDefault="005B1B54" w:rsidP="0091300B">
      <w:pPr>
        <w:pStyle w:val="BodyText"/>
        <w:kinsoku w:val="0"/>
        <w:overflowPunct w:val="0"/>
        <w:spacing w:before="71"/>
        <w:ind w:left="1539" w:right="212"/>
      </w:pPr>
      <w:r w:rsidRPr="00F775C6">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14:paraId="17FF4162" w14:textId="77777777" w:rsidR="005B1B54" w:rsidRDefault="005B1B54">
      <w:pPr>
        <w:pStyle w:val="BodyText"/>
        <w:kinsoku w:val="0"/>
        <w:overflowPunct w:val="0"/>
        <w:spacing w:before="71"/>
        <w:ind w:right="212"/>
      </w:pPr>
    </w:p>
    <w:p w14:paraId="367C05C6" w14:textId="77777777" w:rsidR="00C07D95" w:rsidRPr="00C07D95" w:rsidRDefault="00C07D95" w:rsidP="00C07D95">
      <w:pPr>
        <w:ind w:left="1539"/>
        <w:rPr>
          <w:rFonts w:ascii="Arial" w:hAnsi="Arial" w:cs="Arial"/>
          <w:sz w:val="22"/>
          <w:szCs w:val="22"/>
        </w:rPr>
      </w:pPr>
      <w:r w:rsidRPr="00C07D95">
        <w:rPr>
          <w:rFonts w:ascii="Arial" w:hAnsi="Arial" w:cs="Arial"/>
          <w:sz w:val="22"/>
          <w:szCs w:val="22"/>
        </w:rPr>
        <w:t>Estimated burden for NRC staff to record telephone and email requests and verify all requests for NRC documents is as follows: It is estimated that it takes the NRC staff 5 min</w:t>
      </w:r>
      <w:r>
        <w:rPr>
          <w:rFonts w:ascii="Arial" w:hAnsi="Arial" w:cs="Arial"/>
          <w:sz w:val="22"/>
          <w:szCs w:val="22"/>
        </w:rPr>
        <w:t xml:space="preserve">utes each </w:t>
      </w:r>
      <w:r w:rsidRPr="00C07D95">
        <w:rPr>
          <w:rFonts w:ascii="Arial" w:hAnsi="Arial" w:cs="Arial"/>
          <w:sz w:val="22"/>
          <w:szCs w:val="22"/>
        </w:rPr>
        <w:t>to fill out each the NRC</w:t>
      </w:r>
      <w:r>
        <w:rPr>
          <w:rFonts w:ascii="Arial" w:hAnsi="Arial" w:cs="Arial"/>
          <w:sz w:val="22"/>
          <w:szCs w:val="22"/>
        </w:rPr>
        <w:t xml:space="preserve"> Form 171 for a total cost for 6 hours of $1,578(</w:t>
      </w:r>
      <w:r w:rsidRPr="00C07D95">
        <w:rPr>
          <w:rFonts w:ascii="Arial" w:hAnsi="Arial" w:cs="Arial"/>
          <w:sz w:val="22"/>
          <w:szCs w:val="22"/>
        </w:rPr>
        <w:t xml:space="preserve">74 </w:t>
      </w:r>
      <w:r>
        <w:rPr>
          <w:rFonts w:ascii="Arial" w:hAnsi="Arial" w:cs="Arial"/>
          <w:sz w:val="22"/>
          <w:szCs w:val="22"/>
        </w:rPr>
        <w:t>requests @ 5 minutes each =</w:t>
      </w:r>
      <w:r w:rsidRPr="00C07D95">
        <w:rPr>
          <w:rFonts w:ascii="Arial" w:hAnsi="Arial" w:cs="Arial"/>
          <w:sz w:val="22"/>
          <w:szCs w:val="22"/>
        </w:rPr>
        <w:t xml:space="preserve"> 370 m</w:t>
      </w:r>
      <w:r>
        <w:rPr>
          <w:rFonts w:ascii="Arial" w:hAnsi="Arial" w:cs="Arial"/>
          <w:sz w:val="22"/>
          <w:szCs w:val="22"/>
        </w:rPr>
        <w:t xml:space="preserve">inutes/60 minutes = 96 hours x </w:t>
      </w:r>
      <w:r w:rsidRPr="00C07D95">
        <w:rPr>
          <w:rFonts w:ascii="Arial" w:hAnsi="Arial" w:cs="Arial"/>
          <w:sz w:val="22"/>
          <w:szCs w:val="22"/>
        </w:rPr>
        <w:t>$263/hr).</w:t>
      </w:r>
    </w:p>
    <w:p w14:paraId="4EF6471C" w14:textId="77777777" w:rsidR="002A41A2" w:rsidRDefault="002A41A2">
      <w:pPr>
        <w:pStyle w:val="BodyText"/>
        <w:kinsoku w:val="0"/>
        <w:overflowPunct w:val="0"/>
        <w:ind w:left="0"/>
      </w:pPr>
    </w:p>
    <w:p w14:paraId="5912D044" w14:textId="77777777" w:rsidR="002A41A2" w:rsidRDefault="002A41A2" w:rsidP="003B46D7">
      <w:pPr>
        <w:pStyle w:val="BodyText"/>
        <w:numPr>
          <w:ilvl w:val="1"/>
          <w:numId w:val="1"/>
        </w:numPr>
        <w:tabs>
          <w:tab w:val="left" w:pos="1540"/>
        </w:tabs>
        <w:kinsoku w:val="0"/>
        <w:overflowPunct w:val="0"/>
        <w:ind w:left="1559" w:hanging="719"/>
      </w:pPr>
      <w:r>
        <w:rPr>
          <w:u w:val="single"/>
        </w:rPr>
        <w:t>Reasons</w:t>
      </w:r>
      <w:r>
        <w:rPr>
          <w:spacing w:val="-8"/>
          <w:u w:val="single"/>
        </w:rPr>
        <w:t xml:space="preserve"> </w:t>
      </w:r>
      <w:r>
        <w:rPr>
          <w:u w:val="single"/>
        </w:rPr>
        <w:t>for</w:t>
      </w:r>
      <w:r>
        <w:rPr>
          <w:spacing w:val="-9"/>
          <w:u w:val="single"/>
        </w:rPr>
        <w:t xml:space="preserve"> </w:t>
      </w:r>
      <w:r>
        <w:rPr>
          <w:u w:val="single"/>
        </w:rPr>
        <w:t>Change</w:t>
      </w:r>
      <w:r>
        <w:rPr>
          <w:spacing w:val="-8"/>
          <w:u w:val="single"/>
        </w:rPr>
        <w:t xml:space="preserve"> </w:t>
      </w:r>
      <w:r>
        <w:rPr>
          <w:u w:val="single"/>
        </w:rPr>
        <w:t>in</w:t>
      </w:r>
      <w:r>
        <w:rPr>
          <w:spacing w:val="-8"/>
          <w:u w:val="single"/>
        </w:rPr>
        <w:t xml:space="preserve"> </w:t>
      </w:r>
      <w:r>
        <w:rPr>
          <w:u w:val="single"/>
        </w:rPr>
        <w:t>Burden</w:t>
      </w:r>
    </w:p>
    <w:p w14:paraId="41CCAB67" w14:textId="77777777" w:rsidR="002A41A2" w:rsidRDefault="002A41A2">
      <w:pPr>
        <w:pStyle w:val="BodyText"/>
        <w:kinsoku w:val="0"/>
        <w:overflowPunct w:val="0"/>
        <w:spacing w:before="8"/>
        <w:ind w:left="0"/>
        <w:rPr>
          <w:sz w:val="15"/>
          <w:szCs w:val="15"/>
        </w:rPr>
      </w:pPr>
    </w:p>
    <w:p w14:paraId="63D85B11" w14:textId="1E0BCEE0" w:rsidR="002A41A2" w:rsidRDefault="002A41A2">
      <w:pPr>
        <w:pStyle w:val="BodyText"/>
        <w:kinsoku w:val="0"/>
        <w:overflowPunct w:val="0"/>
        <w:spacing w:before="71"/>
        <w:ind w:left="1539" w:right="148"/>
      </w:pPr>
      <w:r>
        <w:t>The</w:t>
      </w:r>
      <w:r>
        <w:rPr>
          <w:spacing w:val="-5"/>
        </w:rPr>
        <w:t xml:space="preserve"> </w:t>
      </w:r>
      <w:r>
        <w:t>burden</w:t>
      </w:r>
      <w:r w:rsidR="0091300B">
        <w:rPr>
          <w:spacing w:val="-4"/>
        </w:rPr>
        <w:t xml:space="preserve"> has</w:t>
      </w:r>
      <w:r>
        <w:rPr>
          <w:spacing w:val="-4"/>
        </w:rPr>
        <w:t xml:space="preserve"> </w:t>
      </w:r>
      <w:r>
        <w:rPr>
          <w:spacing w:val="-1"/>
        </w:rPr>
        <w:t>decreased</w:t>
      </w:r>
      <w:r>
        <w:rPr>
          <w:spacing w:val="-4"/>
        </w:rPr>
        <w:t xml:space="preserve"> </w:t>
      </w:r>
      <w:r>
        <w:t>by</w:t>
      </w:r>
      <w:r>
        <w:rPr>
          <w:spacing w:val="-4"/>
        </w:rPr>
        <w:t xml:space="preserve"> </w:t>
      </w:r>
      <w:r w:rsidR="0012488F">
        <w:t>3</w:t>
      </w:r>
      <w:r>
        <w:rPr>
          <w:spacing w:val="-4"/>
        </w:rPr>
        <w:t xml:space="preserve"> </w:t>
      </w:r>
      <w:r>
        <w:t>hours</w:t>
      </w:r>
      <w:r>
        <w:rPr>
          <w:spacing w:val="-5"/>
        </w:rPr>
        <w:t xml:space="preserve"> </w:t>
      </w:r>
      <w:r>
        <w:t>from</w:t>
      </w:r>
      <w:r>
        <w:rPr>
          <w:spacing w:val="-4"/>
        </w:rPr>
        <w:t xml:space="preserve"> </w:t>
      </w:r>
      <w:r w:rsidR="0012488F">
        <w:t>9 to 6</w:t>
      </w:r>
      <w:r>
        <w:rPr>
          <w:spacing w:val="-4"/>
        </w:rPr>
        <w:t xml:space="preserve"> </w:t>
      </w:r>
      <w:r>
        <w:t>hours</w:t>
      </w:r>
      <w:r>
        <w:rPr>
          <w:spacing w:val="-5"/>
        </w:rPr>
        <w:t xml:space="preserve"> </w:t>
      </w:r>
      <w:r>
        <w:t>as</w:t>
      </w:r>
      <w:r>
        <w:rPr>
          <w:spacing w:val="-5"/>
        </w:rPr>
        <w:t xml:space="preserve"> </w:t>
      </w:r>
      <w:r>
        <w:t>a</w:t>
      </w:r>
      <w:r>
        <w:rPr>
          <w:spacing w:val="-4"/>
        </w:rPr>
        <w:t xml:space="preserve"> </w:t>
      </w:r>
      <w:r>
        <w:t>result</w:t>
      </w:r>
      <w:r>
        <w:rPr>
          <w:spacing w:val="-4"/>
        </w:rPr>
        <w:t xml:space="preserve"> </w:t>
      </w:r>
      <w:r>
        <w:rPr>
          <w:spacing w:val="-1"/>
        </w:rPr>
        <w:t>of</w:t>
      </w:r>
      <w:r>
        <w:rPr>
          <w:spacing w:val="-4"/>
        </w:rPr>
        <w:t xml:space="preserve"> </w:t>
      </w:r>
      <w:r>
        <w:t>more</w:t>
      </w:r>
      <w:r>
        <w:rPr>
          <w:spacing w:val="29"/>
          <w:w w:val="99"/>
        </w:rPr>
        <w:t xml:space="preserve"> </w:t>
      </w:r>
      <w:r>
        <w:t>microfiche</w:t>
      </w:r>
      <w:r>
        <w:rPr>
          <w:spacing w:val="-7"/>
        </w:rPr>
        <w:t xml:space="preserve"> </w:t>
      </w:r>
      <w:r>
        <w:rPr>
          <w:spacing w:val="-1"/>
        </w:rPr>
        <w:t>documents</w:t>
      </w:r>
      <w:r>
        <w:rPr>
          <w:spacing w:val="-6"/>
        </w:rPr>
        <w:t xml:space="preserve"> </w:t>
      </w:r>
      <w:r>
        <w:t>being</w:t>
      </w:r>
      <w:r>
        <w:rPr>
          <w:spacing w:val="-7"/>
        </w:rPr>
        <w:t xml:space="preserve"> </w:t>
      </w:r>
      <w:r>
        <w:rPr>
          <w:spacing w:val="-1"/>
        </w:rPr>
        <w:t>retrofitted</w:t>
      </w:r>
      <w:r>
        <w:rPr>
          <w:spacing w:val="-6"/>
        </w:rPr>
        <w:t xml:space="preserve"> </w:t>
      </w:r>
      <w:r>
        <w:t>or</w:t>
      </w:r>
      <w:r>
        <w:rPr>
          <w:spacing w:val="-7"/>
        </w:rPr>
        <w:t xml:space="preserve"> </w:t>
      </w:r>
      <w:r>
        <w:rPr>
          <w:spacing w:val="-1"/>
        </w:rPr>
        <w:t>scanned</w:t>
      </w:r>
      <w:r>
        <w:rPr>
          <w:spacing w:val="-6"/>
        </w:rPr>
        <w:t xml:space="preserve"> </w:t>
      </w:r>
      <w:r>
        <w:t>into</w:t>
      </w:r>
      <w:r>
        <w:rPr>
          <w:spacing w:val="-7"/>
        </w:rPr>
        <w:t xml:space="preserve"> </w:t>
      </w:r>
      <w:r>
        <w:t>ADAMS.</w:t>
      </w:r>
      <w:r>
        <w:rPr>
          <w:spacing w:val="49"/>
        </w:rPr>
        <w:t xml:space="preserve"> </w:t>
      </w:r>
      <w:r>
        <w:t>Users</w:t>
      </w:r>
      <w:r>
        <w:rPr>
          <w:spacing w:val="-7"/>
        </w:rPr>
        <w:t xml:space="preserve"> </w:t>
      </w:r>
      <w:r>
        <w:t>can</w:t>
      </w:r>
      <w:r>
        <w:rPr>
          <w:spacing w:val="-6"/>
        </w:rPr>
        <w:t xml:space="preserve"> </w:t>
      </w:r>
      <w:r>
        <w:rPr>
          <w:spacing w:val="-1"/>
        </w:rPr>
        <w:t>now</w:t>
      </w:r>
      <w:r>
        <w:rPr>
          <w:spacing w:val="-6"/>
        </w:rPr>
        <w:t xml:space="preserve"> </w:t>
      </w:r>
      <w:r>
        <w:t>view</w:t>
      </w:r>
      <w:r>
        <w:rPr>
          <w:spacing w:val="-6"/>
        </w:rPr>
        <w:t xml:space="preserve"> </w:t>
      </w:r>
      <w:r>
        <w:t>and</w:t>
      </w:r>
      <w:r>
        <w:rPr>
          <w:spacing w:val="-5"/>
        </w:rPr>
        <w:t xml:space="preserve"> </w:t>
      </w:r>
      <w:r>
        <w:t>print</w:t>
      </w:r>
      <w:r>
        <w:rPr>
          <w:spacing w:val="-7"/>
        </w:rPr>
        <w:t xml:space="preserve"> </w:t>
      </w:r>
      <w:r>
        <w:t>these</w:t>
      </w:r>
      <w:r>
        <w:rPr>
          <w:spacing w:val="-7"/>
        </w:rPr>
        <w:t xml:space="preserve"> </w:t>
      </w:r>
      <w:r>
        <w:t>documents</w:t>
      </w:r>
      <w:r>
        <w:rPr>
          <w:spacing w:val="-7"/>
        </w:rPr>
        <w:t xml:space="preserve"> </w:t>
      </w:r>
      <w:r>
        <w:t>without</w:t>
      </w:r>
      <w:r>
        <w:rPr>
          <w:spacing w:val="-6"/>
        </w:rPr>
        <w:t xml:space="preserve"> </w:t>
      </w:r>
      <w:r>
        <w:t>making</w:t>
      </w:r>
      <w:r>
        <w:rPr>
          <w:spacing w:val="-6"/>
        </w:rPr>
        <w:t xml:space="preserve"> </w:t>
      </w:r>
      <w:r>
        <w:t>a</w:t>
      </w:r>
      <w:r>
        <w:rPr>
          <w:spacing w:val="-6"/>
        </w:rPr>
        <w:t xml:space="preserve"> </w:t>
      </w:r>
      <w:r>
        <w:rPr>
          <w:spacing w:val="-1"/>
        </w:rPr>
        <w:t>duplication</w:t>
      </w:r>
      <w:r>
        <w:rPr>
          <w:spacing w:val="24"/>
          <w:w w:val="99"/>
        </w:rPr>
        <w:t xml:space="preserve"> </w:t>
      </w:r>
      <w:r>
        <w:t>request.</w:t>
      </w:r>
      <w:r>
        <w:rPr>
          <w:spacing w:val="49"/>
        </w:rPr>
        <w:t xml:space="preserve"> </w:t>
      </w:r>
      <w:r>
        <w:t>Since</w:t>
      </w:r>
      <w:r>
        <w:rPr>
          <w:spacing w:val="-5"/>
        </w:rPr>
        <w:t xml:space="preserve"> </w:t>
      </w:r>
      <w:r>
        <w:t>the</w:t>
      </w:r>
      <w:r>
        <w:rPr>
          <w:spacing w:val="-6"/>
        </w:rPr>
        <w:t xml:space="preserve"> </w:t>
      </w:r>
      <w:r>
        <w:t>deployment</w:t>
      </w:r>
      <w:r>
        <w:rPr>
          <w:spacing w:val="-6"/>
        </w:rPr>
        <w:t xml:space="preserve"> </w:t>
      </w:r>
      <w:r>
        <w:t>of</w:t>
      </w:r>
      <w:r>
        <w:rPr>
          <w:spacing w:val="-5"/>
        </w:rPr>
        <w:t xml:space="preserve"> </w:t>
      </w:r>
      <w:r>
        <w:rPr>
          <w:spacing w:val="-1"/>
        </w:rPr>
        <w:t>Web-based</w:t>
      </w:r>
      <w:r>
        <w:rPr>
          <w:spacing w:val="-6"/>
        </w:rPr>
        <w:t xml:space="preserve"> </w:t>
      </w:r>
      <w:r>
        <w:t>ADAMS</w:t>
      </w:r>
      <w:r>
        <w:rPr>
          <w:spacing w:val="-6"/>
        </w:rPr>
        <w:t xml:space="preserve"> </w:t>
      </w:r>
      <w:r>
        <w:t>to</w:t>
      </w:r>
      <w:r>
        <w:rPr>
          <w:spacing w:val="-6"/>
        </w:rPr>
        <w:t xml:space="preserve"> </w:t>
      </w:r>
      <w:r>
        <w:t>the</w:t>
      </w:r>
      <w:r>
        <w:rPr>
          <w:spacing w:val="-5"/>
        </w:rPr>
        <w:t xml:space="preserve"> </w:t>
      </w:r>
      <w:r>
        <w:t>public,</w:t>
      </w:r>
      <w:r>
        <w:rPr>
          <w:spacing w:val="-6"/>
        </w:rPr>
        <w:t xml:space="preserve"> </w:t>
      </w:r>
      <w:r>
        <w:rPr>
          <w:spacing w:val="-1"/>
        </w:rPr>
        <w:t>there</w:t>
      </w:r>
      <w:r>
        <w:rPr>
          <w:spacing w:val="-6"/>
        </w:rPr>
        <w:t xml:space="preserve"> </w:t>
      </w:r>
      <w:r>
        <w:t>has</w:t>
      </w:r>
      <w:r>
        <w:rPr>
          <w:spacing w:val="26"/>
          <w:w w:val="99"/>
        </w:rPr>
        <w:t xml:space="preserve"> </w:t>
      </w:r>
      <w:r>
        <w:t>been</w:t>
      </w:r>
      <w:r>
        <w:rPr>
          <w:spacing w:val="-6"/>
        </w:rPr>
        <w:t xml:space="preserve"> </w:t>
      </w:r>
      <w:r>
        <w:t>a</w:t>
      </w:r>
      <w:r>
        <w:rPr>
          <w:spacing w:val="-5"/>
        </w:rPr>
        <w:t xml:space="preserve"> </w:t>
      </w:r>
      <w:r>
        <w:rPr>
          <w:spacing w:val="-1"/>
        </w:rPr>
        <w:t>decrease</w:t>
      </w:r>
      <w:r>
        <w:rPr>
          <w:spacing w:val="-5"/>
        </w:rPr>
        <w:t xml:space="preserve"> </w:t>
      </w:r>
      <w:r>
        <w:t>in</w:t>
      </w:r>
      <w:r>
        <w:rPr>
          <w:spacing w:val="-5"/>
        </w:rPr>
        <w:t xml:space="preserve"> </w:t>
      </w:r>
      <w:r>
        <w:t>the</w:t>
      </w:r>
      <w:r>
        <w:rPr>
          <w:spacing w:val="-7"/>
        </w:rPr>
        <w:t xml:space="preserve"> </w:t>
      </w:r>
      <w:r>
        <w:t>number</w:t>
      </w:r>
      <w:r>
        <w:rPr>
          <w:spacing w:val="-5"/>
        </w:rPr>
        <w:t xml:space="preserve"> </w:t>
      </w:r>
      <w:r>
        <w:t>of</w:t>
      </w:r>
      <w:r>
        <w:rPr>
          <w:spacing w:val="-5"/>
        </w:rPr>
        <w:t xml:space="preserve"> </w:t>
      </w:r>
      <w:r>
        <w:t>requests</w:t>
      </w:r>
      <w:r>
        <w:rPr>
          <w:spacing w:val="-5"/>
        </w:rPr>
        <w:t xml:space="preserve"> </w:t>
      </w:r>
      <w:r>
        <w:rPr>
          <w:spacing w:val="-1"/>
        </w:rPr>
        <w:t>from</w:t>
      </w:r>
      <w:r>
        <w:rPr>
          <w:spacing w:val="-7"/>
        </w:rPr>
        <w:t xml:space="preserve"> </w:t>
      </w:r>
      <w:r>
        <w:t>the</w:t>
      </w:r>
      <w:r>
        <w:rPr>
          <w:spacing w:val="-5"/>
        </w:rPr>
        <w:t xml:space="preserve"> </w:t>
      </w:r>
      <w:r>
        <w:t>public</w:t>
      </w:r>
      <w:r>
        <w:rPr>
          <w:spacing w:val="-5"/>
        </w:rPr>
        <w:t xml:space="preserve"> </w:t>
      </w:r>
      <w:r>
        <w:t>to</w:t>
      </w:r>
      <w:r>
        <w:rPr>
          <w:spacing w:val="-5"/>
        </w:rPr>
        <w:t xml:space="preserve"> </w:t>
      </w:r>
      <w:r>
        <w:t>duplicate</w:t>
      </w:r>
      <w:r>
        <w:rPr>
          <w:spacing w:val="29"/>
          <w:w w:val="99"/>
        </w:rPr>
        <w:t xml:space="preserve"> </w:t>
      </w:r>
      <w:r>
        <w:t>documents.</w:t>
      </w:r>
      <w:r>
        <w:rPr>
          <w:spacing w:val="49"/>
        </w:rPr>
        <w:t xml:space="preserve"> </w:t>
      </w:r>
      <w:r>
        <w:t>Based</w:t>
      </w:r>
      <w:r>
        <w:rPr>
          <w:spacing w:val="-6"/>
        </w:rPr>
        <w:t xml:space="preserve"> </w:t>
      </w:r>
      <w:r>
        <w:t>on</w:t>
      </w:r>
      <w:r>
        <w:rPr>
          <w:spacing w:val="-6"/>
        </w:rPr>
        <w:t xml:space="preserve"> </w:t>
      </w:r>
      <w:r>
        <w:rPr>
          <w:spacing w:val="-1"/>
        </w:rPr>
        <w:t>the</w:t>
      </w:r>
      <w:r>
        <w:rPr>
          <w:spacing w:val="-6"/>
        </w:rPr>
        <w:t xml:space="preserve"> </w:t>
      </w:r>
      <w:r>
        <w:t>number</w:t>
      </w:r>
      <w:r>
        <w:rPr>
          <w:spacing w:val="-6"/>
        </w:rPr>
        <w:t xml:space="preserve"> </w:t>
      </w:r>
      <w:r>
        <w:t>of</w:t>
      </w:r>
      <w:r>
        <w:rPr>
          <w:spacing w:val="-6"/>
        </w:rPr>
        <w:t xml:space="preserve"> </w:t>
      </w:r>
      <w:r>
        <w:t>requests</w:t>
      </w:r>
      <w:r>
        <w:rPr>
          <w:spacing w:val="-6"/>
        </w:rPr>
        <w:t xml:space="preserve"> </w:t>
      </w:r>
      <w:r>
        <w:rPr>
          <w:spacing w:val="-1"/>
        </w:rPr>
        <w:t>received</w:t>
      </w:r>
      <w:r>
        <w:rPr>
          <w:spacing w:val="-6"/>
        </w:rPr>
        <w:t xml:space="preserve"> </w:t>
      </w:r>
      <w:r>
        <w:t>during</w:t>
      </w:r>
      <w:r>
        <w:rPr>
          <w:spacing w:val="-6"/>
        </w:rPr>
        <w:t xml:space="preserve"> </w:t>
      </w:r>
      <w:r>
        <w:t>the</w:t>
      </w:r>
      <w:r>
        <w:rPr>
          <w:spacing w:val="-5"/>
        </w:rPr>
        <w:t xml:space="preserve"> </w:t>
      </w:r>
      <w:r w:rsidR="0012488F">
        <w:rPr>
          <w:spacing w:val="-1"/>
        </w:rPr>
        <w:t>past three years</w:t>
      </w:r>
      <w:r>
        <w:rPr>
          <w:spacing w:val="-1"/>
        </w:rPr>
        <w:t>,</w:t>
      </w:r>
      <w:r>
        <w:rPr>
          <w:spacing w:val="-6"/>
        </w:rPr>
        <w:t xml:space="preserve"> </w:t>
      </w:r>
      <w:r>
        <w:t>we</w:t>
      </w:r>
      <w:r>
        <w:rPr>
          <w:spacing w:val="-6"/>
        </w:rPr>
        <w:t xml:space="preserve"> </w:t>
      </w:r>
      <w:r>
        <w:t>estimate</w:t>
      </w:r>
      <w:r>
        <w:rPr>
          <w:spacing w:val="-6"/>
        </w:rPr>
        <w:t xml:space="preserve"> </w:t>
      </w:r>
      <w:r>
        <w:t>a</w:t>
      </w:r>
      <w:r>
        <w:rPr>
          <w:spacing w:val="-6"/>
        </w:rPr>
        <w:t xml:space="preserve"> </w:t>
      </w:r>
      <w:r w:rsidR="0012488F">
        <w:t>68.5</w:t>
      </w:r>
      <w:r>
        <w:t>%</w:t>
      </w:r>
      <w:r>
        <w:rPr>
          <w:spacing w:val="-6"/>
        </w:rPr>
        <w:t xml:space="preserve"> </w:t>
      </w:r>
      <w:r>
        <w:t>decrease</w:t>
      </w:r>
      <w:r>
        <w:rPr>
          <w:spacing w:val="-7"/>
        </w:rPr>
        <w:t xml:space="preserve"> </w:t>
      </w:r>
      <w:r>
        <w:t>in</w:t>
      </w:r>
      <w:r>
        <w:rPr>
          <w:spacing w:val="-6"/>
        </w:rPr>
        <w:t xml:space="preserve"> </w:t>
      </w:r>
      <w:r>
        <w:t>the</w:t>
      </w:r>
      <w:r>
        <w:rPr>
          <w:spacing w:val="-5"/>
        </w:rPr>
        <w:t xml:space="preserve"> </w:t>
      </w:r>
      <w:r>
        <w:t>number</w:t>
      </w:r>
      <w:r>
        <w:rPr>
          <w:spacing w:val="-6"/>
        </w:rPr>
        <w:t xml:space="preserve"> </w:t>
      </w:r>
      <w:r>
        <w:t>of</w:t>
      </w:r>
      <w:r>
        <w:rPr>
          <w:spacing w:val="-6"/>
        </w:rPr>
        <w:t xml:space="preserve"> </w:t>
      </w:r>
      <w:r>
        <w:t>requests</w:t>
      </w:r>
      <w:r>
        <w:rPr>
          <w:spacing w:val="-6"/>
        </w:rPr>
        <w:t xml:space="preserve"> </w:t>
      </w:r>
      <w:r>
        <w:t>during</w:t>
      </w:r>
      <w:r>
        <w:rPr>
          <w:spacing w:val="26"/>
          <w:w w:val="99"/>
        </w:rPr>
        <w:t xml:space="preserve"> </w:t>
      </w:r>
      <w:r>
        <w:t>this</w:t>
      </w:r>
      <w:r>
        <w:rPr>
          <w:spacing w:val="-9"/>
        </w:rPr>
        <w:t xml:space="preserve"> </w:t>
      </w:r>
      <w:r>
        <w:t>3-year</w:t>
      </w:r>
      <w:r>
        <w:rPr>
          <w:spacing w:val="-8"/>
        </w:rPr>
        <w:t xml:space="preserve"> </w:t>
      </w:r>
      <w:r>
        <w:t>renewal</w:t>
      </w:r>
      <w:r>
        <w:rPr>
          <w:spacing w:val="-8"/>
        </w:rPr>
        <w:t xml:space="preserve"> </w:t>
      </w:r>
      <w:r>
        <w:t>period.</w:t>
      </w:r>
    </w:p>
    <w:p w14:paraId="7E2A9468" w14:textId="77777777" w:rsidR="002A41A2" w:rsidRDefault="002A41A2">
      <w:pPr>
        <w:pStyle w:val="BodyText"/>
        <w:kinsoku w:val="0"/>
        <w:overflowPunct w:val="0"/>
        <w:spacing w:before="11"/>
        <w:ind w:left="0"/>
        <w:rPr>
          <w:sz w:val="21"/>
          <w:szCs w:val="21"/>
        </w:rPr>
      </w:pPr>
    </w:p>
    <w:p w14:paraId="428C55F0" w14:textId="5E4E823D" w:rsidR="002A41A2" w:rsidRDefault="002A41A2">
      <w:pPr>
        <w:pStyle w:val="BodyText"/>
        <w:kinsoku w:val="0"/>
        <w:overflowPunct w:val="0"/>
        <w:ind w:left="1539" w:right="148"/>
      </w:pPr>
      <w:r>
        <w:t>The</w:t>
      </w:r>
      <w:r>
        <w:rPr>
          <w:spacing w:val="-6"/>
        </w:rPr>
        <w:t xml:space="preserve"> </w:t>
      </w:r>
      <w:r>
        <w:t>changes</w:t>
      </w:r>
      <w:r>
        <w:rPr>
          <w:spacing w:val="-6"/>
        </w:rPr>
        <w:t xml:space="preserve"> </w:t>
      </w:r>
      <w:r>
        <w:t>in</w:t>
      </w:r>
      <w:r>
        <w:rPr>
          <w:spacing w:val="-6"/>
        </w:rPr>
        <w:t xml:space="preserve"> </w:t>
      </w:r>
      <w:r>
        <w:t>burden</w:t>
      </w:r>
      <w:r>
        <w:rPr>
          <w:spacing w:val="-6"/>
        </w:rPr>
        <w:t xml:space="preserve"> </w:t>
      </w:r>
      <w:r>
        <w:t>cost</w:t>
      </w:r>
      <w:r>
        <w:rPr>
          <w:spacing w:val="-6"/>
        </w:rPr>
        <w:t xml:space="preserve"> </w:t>
      </w:r>
      <w:r>
        <w:t>reflect</w:t>
      </w:r>
      <w:r>
        <w:rPr>
          <w:spacing w:val="-7"/>
        </w:rPr>
        <w:t xml:space="preserve"> </w:t>
      </w:r>
      <w:r>
        <w:t>an</w:t>
      </w:r>
      <w:r>
        <w:rPr>
          <w:spacing w:val="-5"/>
        </w:rPr>
        <w:t xml:space="preserve"> </w:t>
      </w:r>
      <w:r w:rsidR="00F46D4C">
        <w:t>decrease</w:t>
      </w:r>
      <w:r w:rsidR="00F46D4C">
        <w:rPr>
          <w:spacing w:val="-7"/>
        </w:rPr>
        <w:t xml:space="preserve"> </w:t>
      </w:r>
      <w:r>
        <w:t>in</w:t>
      </w:r>
      <w:r>
        <w:rPr>
          <w:spacing w:val="-6"/>
        </w:rPr>
        <w:t xml:space="preserve"> </w:t>
      </w:r>
      <w:r>
        <w:t>NRC’s</w:t>
      </w:r>
      <w:r>
        <w:rPr>
          <w:spacing w:val="-5"/>
        </w:rPr>
        <w:t xml:space="preserve"> </w:t>
      </w:r>
      <w:r>
        <w:t>recoverable</w:t>
      </w:r>
      <w:r>
        <w:rPr>
          <w:spacing w:val="-6"/>
        </w:rPr>
        <w:t xml:space="preserve"> </w:t>
      </w:r>
      <w:r>
        <w:t>fee</w:t>
      </w:r>
      <w:r>
        <w:rPr>
          <w:spacing w:val="-6"/>
        </w:rPr>
        <w:t xml:space="preserve"> </w:t>
      </w:r>
      <w:r>
        <w:t>rate,</w:t>
      </w:r>
      <w:r>
        <w:rPr>
          <w:w w:val="99"/>
        </w:rPr>
        <w:t xml:space="preserve"> </w:t>
      </w:r>
      <w:r>
        <w:t>which</w:t>
      </w:r>
      <w:r>
        <w:rPr>
          <w:spacing w:val="-8"/>
        </w:rPr>
        <w:t xml:space="preserve"> </w:t>
      </w:r>
      <w:r w:rsidR="0012488F">
        <w:rPr>
          <w:spacing w:val="-1"/>
        </w:rPr>
        <w:t xml:space="preserve">decreased </w:t>
      </w:r>
      <w:r>
        <w:t>from</w:t>
      </w:r>
      <w:r>
        <w:rPr>
          <w:spacing w:val="-8"/>
        </w:rPr>
        <w:t xml:space="preserve"> </w:t>
      </w:r>
      <w:r>
        <w:t>$27</w:t>
      </w:r>
      <w:r w:rsidR="0012488F">
        <w:t>9</w:t>
      </w:r>
      <w:r>
        <w:t>/hr</w:t>
      </w:r>
      <w:r w:rsidR="008F0921">
        <w:t>.</w:t>
      </w:r>
      <w:r>
        <w:rPr>
          <w:spacing w:val="-7"/>
        </w:rPr>
        <w:t xml:space="preserve"> </w:t>
      </w:r>
      <w:r>
        <w:t>to</w:t>
      </w:r>
      <w:r>
        <w:rPr>
          <w:spacing w:val="-7"/>
        </w:rPr>
        <w:t xml:space="preserve"> </w:t>
      </w:r>
      <w:r>
        <w:rPr>
          <w:spacing w:val="-1"/>
        </w:rPr>
        <w:t>$</w:t>
      </w:r>
      <w:r w:rsidR="003E2EC8">
        <w:rPr>
          <w:spacing w:val="-1"/>
        </w:rPr>
        <w:t>263</w:t>
      </w:r>
      <w:r>
        <w:rPr>
          <w:spacing w:val="-1"/>
        </w:rPr>
        <w:t>/hr.</w:t>
      </w:r>
    </w:p>
    <w:p w14:paraId="1CC9B148" w14:textId="77777777" w:rsidR="002A41A2" w:rsidRDefault="002A41A2">
      <w:pPr>
        <w:pStyle w:val="BodyText"/>
        <w:kinsoku w:val="0"/>
        <w:overflowPunct w:val="0"/>
        <w:ind w:left="0"/>
      </w:pPr>
    </w:p>
    <w:p w14:paraId="00A2C983" w14:textId="77777777" w:rsidR="002A41A2" w:rsidRDefault="002A41A2" w:rsidP="003B46D7">
      <w:pPr>
        <w:pStyle w:val="BodyText"/>
        <w:numPr>
          <w:ilvl w:val="1"/>
          <w:numId w:val="1"/>
        </w:numPr>
        <w:tabs>
          <w:tab w:val="left" w:pos="1540"/>
        </w:tabs>
        <w:kinsoku w:val="0"/>
        <w:overflowPunct w:val="0"/>
        <w:ind w:left="1559" w:hanging="719"/>
      </w:pPr>
      <w:r>
        <w:rPr>
          <w:u w:val="single"/>
        </w:rPr>
        <w:t>Publication</w:t>
      </w:r>
      <w:r>
        <w:rPr>
          <w:spacing w:val="-11"/>
          <w:u w:val="single"/>
        </w:rPr>
        <w:t xml:space="preserve"> </w:t>
      </w:r>
      <w:r>
        <w:rPr>
          <w:spacing w:val="-1"/>
          <w:u w:val="single"/>
        </w:rPr>
        <w:t>for</w:t>
      </w:r>
      <w:r>
        <w:rPr>
          <w:spacing w:val="-9"/>
          <w:u w:val="single"/>
        </w:rPr>
        <w:t xml:space="preserve"> </w:t>
      </w:r>
      <w:r>
        <w:rPr>
          <w:spacing w:val="-1"/>
          <w:u w:val="single"/>
        </w:rPr>
        <w:t>Statistical</w:t>
      </w:r>
      <w:r>
        <w:rPr>
          <w:spacing w:val="-10"/>
          <w:u w:val="single"/>
        </w:rPr>
        <w:t xml:space="preserve"> </w:t>
      </w:r>
      <w:r>
        <w:rPr>
          <w:u w:val="single"/>
        </w:rPr>
        <w:t>Use</w:t>
      </w:r>
    </w:p>
    <w:p w14:paraId="00195C78" w14:textId="77777777" w:rsidR="002A41A2" w:rsidRDefault="002A41A2">
      <w:pPr>
        <w:pStyle w:val="BodyText"/>
        <w:kinsoku w:val="0"/>
        <w:overflowPunct w:val="0"/>
        <w:spacing w:before="9"/>
        <w:ind w:left="0"/>
        <w:rPr>
          <w:sz w:val="15"/>
          <w:szCs w:val="15"/>
        </w:rPr>
      </w:pPr>
    </w:p>
    <w:p w14:paraId="67FD0BB5" w14:textId="77777777" w:rsidR="002A41A2" w:rsidRDefault="00BE7A8C">
      <w:pPr>
        <w:pStyle w:val="BodyText"/>
        <w:kinsoku w:val="0"/>
        <w:overflowPunct w:val="0"/>
        <w:spacing w:before="71"/>
        <w:ind w:left="1539" w:right="128"/>
      </w:pPr>
      <w:r>
        <w:t>Not applicable.</w:t>
      </w:r>
    </w:p>
    <w:p w14:paraId="71B71938" w14:textId="77777777" w:rsidR="002A41A2" w:rsidRDefault="002A41A2">
      <w:pPr>
        <w:pStyle w:val="BodyText"/>
        <w:kinsoku w:val="0"/>
        <w:overflowPunct w:val="0"/>
        <w:spacing w:before="11"/>
        <w:ind w:left="0"/>
        <w:rPr>
          <w:sz w:val="21"/>
          <w:szCs w:val="21"/>
        </w:rPr>
      </w:pPr>
    </w:p>
    <w:p w14:paraId="184F73B4" w14:textId="77777777" w:rsidR="002A41A2" w:rsidRDefault="002A41A2" w:rsidP="003B46D7">
      <w:pPr>
        <w:pStyle w:val="BodyText"/>
        <w:numPr>
          <w:ilvl w:val="1"/>
          <w:numId w:val="1"/>
        </w:numPr>
        <w:tabs>
          <w:tab w:val="left" w:pos="1540"/>
        </w:tabs>
        <w:kinsoku w:val="0"/>
        <w:overflowPunct w:val="0"/>
        <w:ind w:left="1559" w:hanging="719"/>
      </w:pPr>
      <w:r>
        <w:rPr>
          <w:u w:val="single"/>
        </w:rPr>
        <w:t>Reason</w:t>
      </w:r>
      <w:r>
        <w:rPr>
          <w:spacing w:val="-8"/>
          <w:u w:val="single"/>
        </w:rPr>
        <w:t xml:space="preserve"> </w:t>
      </w:r>
      <w:r>
        <w:rPr>
          <w:u w:val="single"/>
        </w:rPr>
        <w:t>for</w:t>
      </w:r>
      <w:r>
        <w:rPr>
          <w:spacing w:val="-7"/>
          <w:u w:val="single"/>
        </w:rPr>
        <w:t xml:space="preserve"> </w:t>
      </w:r>
      <w:r>
        <w:rPr>
          <w:u w:val="single"/>
        </w:rPr>
        <w:t>not</w:t>
      </w:r>
      <w:r>
        <w:rPr>
          <w:spacing w:val="-8"/>
          <w:u w:val="single"/>
        </w:rPr>
        <w:t xml:space="preserve"> </w:t>
      </w:r>
      <w:r>
        <w:rPr>
          <w:u w:val="single"/>
        </w:rPr>
        <w:t>Displaying</w:t>
      </w:r>
      <w:r>
        <w:rPr>
          <w:spacing w:val="-7"/>
          <w:u w:val="single"/>
        </w:rPr>
        <w:t xml:space="preserve"> </w:t>
      </w:r>
      <w:r>
        <w:rPr>
          <w:u w:val="single"/>
        </w:rPr>
        <w:t>the</w:t>
      </w:r>
      <w:r>
        <w:rPr>
          <w:spacing w:val="-8"/>
          <w:u w:val="single"/>
        </w:rPr>
        <w:t xml:space="preserve"> </w:t>
      </w:r>
      <w:r>
        <w:rPr>
          <w:u w:val="single"/>
        </w:rPr>
        <w:t>Expiration</w:t>
      </w:r>
      <w:r>
        <w:rPr>
          <w:spacing w:val="-7"/>
          <w:u w:val="single"/>
        </w:rPr>
        <w:t xml:space="preserve"> </w:t>
      </w:r>
      <w:r>
        <w:rPr>
          <w:u w:val="single"/>
        </w:rPr>
        <w:t>Date</w:t>
      </w:r>
    </w:p>
    <w:p w14:paraId="3B168BB2" w14:textId="77777777" w:rsidR="002A41A2" w:rsidRDefault="002A41A2">
      <w:pPr>
        <w:pStyle w:val="BodyText"/>
        <w:kinsoku w:val="0"/>
        <w:overflowPunct w:val="0"/>
        <w:spacing w:before="9"/>
        <w:ind w:left="0"/>
        <w:rPr>
          <w:sz w:val="15"/>
          <w:szCs w:val="15"/>
        </w:rPr>
      </w:pPr>
    </w:p>
    <w:p w14:paraId="6AF9F431" w14:textId="77777777" w:rsidR="002A41A2" w:rsidRDefault="002A41A2">
      <w:pPr>
        <w:pStyle w:val="BodyText"/>
        <w:kinsoku w:val="0"/>
        <w:overflowPunct w:val="0"/>
        <w:spacing w:before="71"/>
        <w:ind w:left="1540"/>
      </w:pPr>
      <w:r>
        <w:t>Not</w:t>
      </w:r>
      <w:r>
        <w:rPr>
          <w:spacing w:val="-14"/>
        </w:rPr>
        <w:t xml:space="preserve"> </w:t>
      </w:r>
      <w:r>
        <w:rPr>
          <w:spacing w:val="-1"/>
        </w:rPr>
        <w:t>applicable.</w:t>
      </w:r>
    </w:p>
    <w:p w14:paraId="1219F56A" w14:textId="77777777" w:rsidR="002A41A2" w:rsidRDefault="002A41A2">
      <w:pPr>
        <w:pStyle w:val="BodyText"/>
        <w:kinsoku w:val="0"/>
        <w:overflowPunct w:val="0"/>
        <w:ind w:left="0"/>
      </w:pPr>
    </w:p>
    <w:p w14:paraId="08E88F7F" w14:textId="77777777" w:rsidR="002A41A2" w:rsidRDefault="002A41A2" w:rsidP="003B46D7">
      <w:pPr>
        <w:pStyle w:val="BodyText"/>
        <w:numPr>
          <w:ilvl w:val="1"/>
          <w:numId w:val="1"/>
        </w:numPr>
        <w:tabs>
          <w:tab w:val="left" w:pos="1540"/>
        </w:tabs>
        <w:kinsoku w:val="0"/>
        <w:overflowPunct w:val="0"/>
        <w:ind w:left="1559" w:hanging="719"/>
      </w:pPr>
      <w:r>
        <w:rPr>
          <w:u w:val="single"/>
        </w:rPr>
        <w:t>Exceptions</w:t>
      </w:r>
      <w:r>
        <w:rPr>
          <w:spacing w:val="-10"/>
          <w:u w:val="single"/>
        </w:rPr>
        <w:t xml:space="preserve"> </w:t>
      </w:r>
      <w:r>
        <w:rPr>
          <w:u w:val="single"/>
        </w:rPr>
        <w:t>to</w:t>
      </w:r>
      <w:r>
        <w:rPr>
          <w:spacing w:val="-10"/>
          <w:u w:val="single"/>
        </w:rPr>
        <w:t xml:space="preserve"> </w:t>
      </w:r>
      <w:r>
        <w:rPr>
          <w:u w:val="single"/>
        </w:rPr>
        <w:t>the</w:t>
      </w:r>
      <w:r>
        <w:rPr>
          <w:spacing w:val="-10"/>
          <w:u w:val="single"/>
        </w:rPr>
        <w:t xml:space="preserve"> </w:t>
      </w:r>
      <w:r>
        <w:rPr>
          <w:u w:val="single"/>
        </w:rPr>
        <w:t>Certification</w:t>
      </w:r>
      <w:r>
        <w:rPr>
          <w:spacing w:val="-9"/>
          <w:u w:val="single"/>
        </w:rPr>
        <w:t xml:space="preserve"> </w:t>
      </w:r>
      <w:r>
        <w:rPr>
          <w:spacing w:val="-1"/>
          <w:u w:val="single"/>
        </w:rPr>
        <w:t>Statement</w:t>
      </w:r>
    </w:p>
    <w:p w14:paraId="5CD5A026" w14:textId="77777777" w:rsidR="002A41A2" w:rsidRDefault="002A41A2">
      <w:pPr>
        <w:pStyle w:val="BodyText"/>
        <w:kinsoku w:val="0"/>
        <w:overflowPunct w:val="0"/>
        <w:spacing w:before="8"/>
        <w:ind w:left="0"/>
        <w:rPr>
          <w:sz w:val="15"/>
          <w:szCs w:val="15"/>
        </w:rPr>
      </w:pPr>
    </w:p>
    <w:p w14:paraId="0A6DC7AC" w14:textId="77777777" w:rsidR="002A41A2" w:rsidRDefault="002A41A2">
      <w:pPr>
        <w:pStyle w:val="BodyText"/>
        <w:kinsoku w:val="0"/>
        <w:overflowPunct w:val="0"/>
        <w:spacing w:before="71"/>
        <w:ind w:left="1540"/>
      </w:pPr>
      <w:r>
        <w:t>There</w:t>
      </w:r>
      <w:r>
        <w:rPr>
          <w:spacing w:val="-9"/>
        </w:rPr>
        <w:t xml:space="preserve"> </w:t>
      </w:r>
      <w:r>
        <w:t>are</w:t>
      </w:r>
      <w:r>
        <w:rPr>
          <w:spacing w:val="-7"/>
        </w:rPr>
        <w:t xml:space="preserve"> </w:t>
      </w:r>
      <w:r>
        <w:t>no</w:t>
      </w:r>
      <w:r>
        <w:rPr>
          <w:spacing w:val="-8"/>
        </w:rPr>
        <w:t xml:space="preserve"> </w:t>
      </w:r>
      <w:r>
        <w:t>exceptions.</w:t>
      </w:r>
    </w:p>
    <w:p w14:paraId="3091BA3F" w14:textId="77777777" w:rsidR="002A41A2" w:rsidRDefault="002A41A2">
      <w:pPr>
        <w:pStyle w:val="BodyText"/>
        <w:kinsoku w:val="0"/>
        <w:overflowPunct w:val="0"/>
        <w:ind w:left="0"/>
      </w:pPr>
    </w:p>
    <w:p w14:paraId="61A2D588" w14:textId="77777777" w:rsidR="002A41A2" w:rsidRDefault="002A41A2">
      <w:pPr>
        <w:pStyle w:val="BodyText"/>
        <w:numPr>
          <w:ilvl w:val="0"/>
          <w:numId w:val="1"/>
        </w:numPr>
        <w:tabs>
          <w:tab w:val="left" w:pos="821"/>
        </w:tabs>
        <w:kinsoku w:val="0"/>
        <w:overflowPunct w:val="0"/>
        <w:ind w:left="820" w:hanging="720"/>
      </w:pPr>
      <w:r>
        <w:rPr>
          <w:spacing w:val="-1"/>
          <w:u w:val="single"/>
        </w:rPr>
        <w:t>COLLECTIONS</w:t>
      </w:r>
      <w:r>
        <w:rPr>
          <w:spacing w:val="-15"/>
          <w:u w:val="single"/>
        </w:rPr>
        <w:t xml:space="preserve"> </w:t>
      </w:r>
      <w:r>
        <w:rPr>
          <w:u w:val="single"/>
        </w:rPr>
        <w:t>OF</w:t>
      </w:r>
      <w:r>
        <w:rPr>
          <w:spacing w:val="-15"/>
          <w:u w:val="single"/>
        </w:rPr>
        <w:t xml:space="preserve"> </w:t>
      </w:r>
      <w:r>
        <w:rPr>
          <w:spacing w:val="-1"/>
          <w:u w:val="single"/>
        </w:rPr>
        <w:t>INFORMATION</w:t>
      </w:r>
      <w:r>
        <w:rPr>
          <w:spacing w:val="-16"/>
          <w:u w:val="single"/>
        </w:rPr>
        <w:t xml:space="preserve"> </w:t>
      </w:r>
      <w:r>
        <w:rPr>
          <w:u w:val="single"/>
        </w:rPr>
        <w:t>EMPLOYING</w:t>
      </w:r>
      <w:r>
        <w:rPr>
          <w:spacing w:val="-15"/>
          <w:u w:val="single"/>
        </w:rPr>
        <w:t xml:space="preserve"> </w:t>
      </w:r>
      <w:r>
        <w:rPr>
          <w:u w:val="single"/>
        </w:rPr>
        <w:t>STATISTICAL</w:t>
      </w:r>
      <w:r>
        <w:rPr>
          <w:spacing w:val="-16"/>
          <w:u w:val="single"/>
        </w:rPr>
        <w:t xml:space="preserve"> </w:t>
      </w:r>
      <w:r>
        <w:rPr>
          <w:u w:val="single"/>
        </w:rPr>
        <w:t>METHODS</w:t>
      </w:r>
    </w:p>
    <w:p w14:paraId="3EE6A9A8" w14:textId="77777777" w:rsidR="002A41A2" w:rsidRDefault="002A41A2">
      <w:pPr>
        <w:pStyle w:val="BodyText"/>
        <w:kinsoku w:val="0"/>
        <w:overflowPunct w:val="0"/>
        <w:spacing w:before="8"/>
        <w:ind w:left="0"/>
        <w:rPr>
          <w:sz w:val="15"/>
          <w:szCs w:val="15"/>
        </w:rPr>
      </w:pPr>
    </w:p>
    <w:p w14:paraId="32077769" w14:textId="77777777" w:rsidR="002A41A2" w:rsidRDefault="002A41A2">
      <w:pPr>
        <w:pStyle w:val="BodyText"/>
        <w:kinsoku w:val="0"/>
        <w:overflowPunct w:val="0"/>
        <w:spacing w:before="71"/>
        <w:ind w:left="820"/>
      </w:pPr>
      <w:r>
        <w:t>Statistical</w:t>
      </w:r>
      <w:r>
        <w:rPr>
          <w:spacing w:val="-7"/>
        </w:rPr>
        <w:t xml:space="preserve"> </w:t>
      </w:r>
      <w:r>
        <w:t>methods</w:t>
      </w:r>
      <w:r>
        <w:rPr>
          <w:spacing w:val="-6"/>
        </w:rPr>
        <w:t xml:space="preserve"> </w:t>
      </w:r>
      <w:r>
        <w:t>are</w:t>
      </w:r>
      <w:r>
        <w:rPr>
          <w:spacing w:val="-6"/>
        </w:rPr>
        <w:t xml:space="preserve"> </w:t>
      </w:r>
      <w:r>
        <w:rPr>
          <w:spacing w:val="-1"/>
        </w:rPr>
        <w:t>not</w:t>
      </w:r>
      <w:r>
        <w:rPr>
          <w:spacing w:val="-6"/>
        </w:rPr>
        <w:t xml:space="preserve"> </w:t>
      </w:r>
      <w:r>
        <w:t>used</w:t>
      </w:r>
      <w:r>
        <w:rPr>
          <w:spacing w:val="-7"/>
        </w:rPr>
        <w:t xml:space="preserve"> </w:t>
      </w:r>
      <w:r>
        <w:t>in</w:t>
      </w:r>
      <w:r>
        <w:rPr>
          <w:spacing w:val="-6"/>
        </w:rPr>
        <w:t xml:space="preserve"> </w:t>
      </w:r>
      <w:r>
        <w:rPr>
          <w:spacing w:val="-1"/>
        </w:rPr>
        <w:t>the</w:t>
      </w:r>
      <w:r>
        <w:rPr>
          <w:spacing w:val="-6"/>
        </w:rPr>
        <w:t xml:space="preserve"> </w:t>
      </w:r>
      <w:r>
        <w:rPr>
          <w:spacing w:val="-1"/>
        </w:rPr>
        <w:t>collection</w:t>
      </w:r>
      <w:r>
        <w:rPr>
          <w:spacing w:val="-7"/>
        </w:rPr>
        <w:t xml:space="preserve"> </w:t>
      </w:r>
      <w:r>
        <w:t>of</w:t>
      </w:r>
      <w:r>
        <w:rPr>
          <w:spacing w:val="-7"/>
        </w:rPr>
        <w:t xml:space="preserve"> </w:t>
      </w:r>
      <w:r>
        <w:t>information.</w:t>
      </w:r>
    </w:p>
    <w:sectPr w:rsidR="002A41A2">
      <w:footerReference w:type="default" r:id="rId9"/>
      <w:pgSz w:w="12240" w:h="15840"/>
      <w:pgMar w:top="1500" w:right="1380" w:bottom="1960" w:left="1340" w:header="0" w:footer="1764" w:gutter="0"/>
      <w:cols w:space="720" w:equalWidth="0">
        <w:col w:w="95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C0AD1" w14:textId="77777777" w:rsidR="00495A30" w:rsidRDefault="00495A30">
      <w:r>
        <w:separator/>
      </w:r>
    </w:p>
  </w:endnote>
  <w:endnote w:type="continuationSeparator" w:id="0">
    <w:p w14:paraId="7181FAA1" w14:textId="77777777" w:rsidR="00495A30" w:rsidRDefault="0049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F43FD" w14:textId="77777777" w:rsidR="00065897" w:rsidRDefault="00065897">
    <w:pPr>
      <w:pStyle w:val="Footer"/>
      <w:jc w:val="center"/>
    </w:pPr>
    <w:r>
      <w:fldChar w:fldCharType="begin"/>
    </w:r>
    <w:r>
      <w:instrText xml:space="preserve"> PAGE   \* MERGEFORMAT </w:instrText>
    </w:r>
    <w:r>
      <w:fldChar w:fldCharType="separate"/>
    </w:r>
    <w:r w:rsidR="00D86F51">
      <w:rPr>
        <w:noProof/>
      </w:rPr>
      <w:t>2</w:t>
    </w:r>
    <w:r>
      <w:fldChar w:fldCharType="end"/>
    </w:r>
  </w:p>
  <w:p w14:paraId="6EAFFD99" w14:textId="77777777" w:rsidR="00065897" w:rsidRDefault="00065897">
    <w:pPr>
      <w:pStyle w:val="BodyText"/>
      <w:kinsoku w:val="0"/>
      <w:overflowPunct w:val="0"/>
      <w:spacing w:line="14" w:lineRule="auto"/>
      <w:ind w:left="0"/>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9414B" w14:textId="77777777" w:rsidR="00495A30" w:rsidRDefault="00495A30">
      <w:r>
        <w:separator/>
      </w:r>
    </w:p>
  </w:footnote>
  <w:footnote w:type="continuationSeparator" w:id="0">
    <w:p w14:paraId="60CA0660" w14:textId="77777777" w:rsidR="00495A30" w:rsidRDefault="00495A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55702036"/>
    <w:lvl w:ilvl="0">
      <w:start w:val="1"/>
      <w:numFmt w:val="upperLetter"/>
      <w:lvlText w:val="%1."/>
      <w:lvlJc w:val="left"/>
      <w:pPr>
        <w:ind w:left="840" w:hanging="721"/>
      </w:pPr>
      <w:rPr>
        <w:rFonts w:ascii="Arial" w:hAnsi="Arial" w:cs="Arial" w:hint="default"/>
        <w:b w:val="0"/>
        <w:bCs w:val="0"/>
        <w:w w:val="99"/>
        <w:sz w:val="22"/>
        <w:szCs w:val="22"/>
      </w:rPr>
    </w:lvl>
    <w:lvl w:ilvl="1">
      <w:start w:val="1"/>
      <w:numFmt w:val="decimal"/>
      <w:lvlText w:val="%2."/>
      <w:lvlJc w:val="left"/>
      <w:pPr>
        <w:ind w:firstLine="378"/>
      </w:pPr>
      <w:rPr>
        <w:rFonts w:ascii="Arial" w:hAnsi="Arial" w:cs="Arial" w:hint="default"/>
        <w:b w:val="0"/>
        <w:bCs w:val="0"/>
        <w:w w:val="99"/>
        <w:sz w:val="22"/>
        <w:szCs w:val="22"/>
      </w:rPr>
    </w:lvl>
    <w:lvl w:ilvl="2">
      <w:numFmt w:val="bullet"/>
      <w:lvlText w:val="•"/>
      <w:lvlJc w:val="left"/>
      <w:pPr>
        <w:ind w:left="2088" w:hanging="782"/>
      </w:pPr>
      <w:rPr>
        <w:rFonts w:hint="default"/>
      </w:rPr>
    </w:lvl>
    <w:lvl w:ilvl="3">
      <w:numFmt w:val="bullet"/>
      <w:lvlText w:val="•"/>
      <w:lvlJc w:val="left"/>
      <w:pPr>
        <w:ind w:left="3017" w:hanging="782"/>
      </w:pPr>
      <w:rPr>
        <w:rFonts w:hint="default"/>
      </w:rPr>
    </w:lvl>
    <w:lvl w:ilvl="4">
      <w:numFmt w:val="bullet"/>
      <w:lvlText w:val="•"/>
      <w:lvlJc w:val="left"/>
      <w:pPr>
        <w:ind w:left="3946" w:hanging="782"/>
      </w:pPr>
      <w:rPr>
        <w:rFonts w:hint="default"/>
      </w:rPr>
    </w:lvl>
    <w:lvl w:ilvl="5">
      <w:numFmt w:val="bullet"/>
      <w:lvlText w:val="•"/>
      <w:lvlJc w:val="left"/>
      <w:pPr>
        <w:ind w:left="4875" w:hanging="782"/>
      </w:pPr>
      <w:rPr>
        <w:rFonts w:hint="default"/>
      </w:rPr>
    </w:lvl>
    <w:lvl w:ilvl="6">
      <w:numFmt w:val="bullet"/>
      <w:lvlText w:val="•"/>
      <w:lvlJc w:val="left"/>
      <w:pPr>
        <w:ind w:left="5804" w:hanging="782"/>
      </w:pPr>
      <w:rPr>
        <w:rFonts w:hint="default"/>
      </w:rPr>
    </w:lvl>
    <w:lvl w:ilvl="7">
      <w:numFmt w:val="bullet"/>
      <w:lvlText w:val="•"/>
      <w:lvlJc w:val="left"/>
      <w:pPr>
        <w:ind w:left="6733" w:hanging="782"/>
      </w:pPr>
      <w:rPr>
        <w:rFonts w:hint="default"/>
      </w:rPr>
    </w:lvl>
    <w:lvl w:ilvl="8">
      <w:numFmt w:val="bullet"/>
      <w:lvlText w:val="•"/>
      <w:lvlJc w:val="left"/>
      <w:pPr>
        <w:ind w:left="7662" w:hanging="78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33B"/>
    <w:rsid w:val="0001079B"/>
    <w:rsid w:val="0004301F"/>
    <w:rsid w:val="00065897"/>
    <w:rsid w:val="00114CF9"/>
    <w:rsid w:val="0012488F"/>
    <w:rsid w:val="0012563A"/>
    <w:rsid w:val="001258E0"/>
    <w:rsid w:val="001843F0"/>
    <w:rsid w:val="001F792C"/>
    <w:rsid w:val="00230283"/>
    <w:rsid w:val="00290B13"/>
    <w:rsid w:val="002A41A2"/>
    <w:rsid w:val="002C533B"/>
    <w:rsid w:val="002D6D1F"/>
    <w:rsid w:val="00303E55"/>
    <w:rsid w:val="00312717"/>
    <w:rsid w:val="00326D3F"/>
    <w:rsid w:val="0038348D"/>
    <w:rsid w:val="003B46D7"/>
    <w:rsid w:val="003C7F6C"/>
    <w:rsid w:val="003E2EC8"/>
    <w:rsid w:val="003F0E5D"/>
    <w:rsid w:val="004074BD"/>
    <w:rsid w:val="004163E2"/>
    <w:rsid w:val="00417369"/>
    <w:rsid w:val="00454BE0"/>
    <w:rsid w:val="004637E1"/>
    <w:rsid w:val="00495A30"/>
    <w:rsid w:val="004B0802"/>
    <w:rsid w:val="004C39B8"/>
    <w:rsid w:val="004D7106"/>
    <w:rsid w:val="004F600E"/>
    <w:rsid w:val="00510950"/>
    <w:rsid w:val="00510D78"/>
    <w:rsid w:val="00555975"/>
    <w:rsid w:val="005B1B54"/>
    <w:rsid w:val="005B74EA"/>
    <w:rsid w:val="00601D4D"/>
    <w:rsid w:val="00680FB8"/>
    <w:rsid w:val="006B7E04"/>
    <w:rsid w:val="006F3332"/>
    <w:rsid w:val="00717358"/>
    <w:rsid w:val="00741FDB"/>
    <w:rsid w:val="007B03B7"/>
    <w:rsid w:val="007D63CB"/>
    <w:rsid w:val="00815781"/>
    <w:rsid w:val="008F0921"/>
    <w:rsid w:val="0091300B"/>
    <w:rsid w:val="00982DCD"/>
    <w:rsid w:val="009E2F25"/>
    <w:rsid w:val="00A06B3E"/>
    <w:rsid w:val="00A205B0"/>
    <w:rsid w:val="00AD5990"/>
    <w:rsid w:val="00AD6FA7"/>
    <w:rsid w:val="00AF5990"/>
    <w:rsid w:val="00B22C8E"/>
    <w:rsid w:val="00B31D7A"/>
    <w:rsid w:val="00BB6C6E"/>
    <w:rsid w:val="00BC42FE"/>
    <w:rsid w:val="00BD3DE7"/>
    <w:rsid w:val="00BD637C"/>
    <w:rsid w:val="00BE7A8C"/>
    <w:rsid w:val="00C07D95"/>
    <w:rsid w:val="00C4594F"/>
    <w:rsid w:val="00C47272"/>
    <w:rsid w:val="00D86F51"/>
    <w:rsid w:val="00DA2DBF"/>
    <w:rsid w:val="00DA4C32"/>
    <w:rsid w:val="00DE038A"/>
    <w:rsid w:val="00DE5771"/>
    <w:rsid w:val="00E04EC9"/>
    <w:rsid w:val="00E07B59"/>
    <w:rsid w:val="00E65C50"/>
    <w:rsid w:val="00E94EEA"/>
    <w:rsid w:val="00EB42EB"/>
    <w:rsid w:val="00EB7502"/>
    <w:rsid w:val="00EE2B4A"/>
    <w:rsid w:val="00EE406B"/>
    <w:rsid w:val="00F159CC"/>
    <w:rsid w:val="00F2408E"/>
    <w:rsid w:val="00F44CD5"/>
    <w:rsid w:val="00F454B9"/>
    <w:rsid w:val="00F46D4C"/>
    <w:rsid w:val="00F775C6"/>
    <w:rsid w:val="00FE41A3"/>
    <w:rsid w:val="00FF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BF6CA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59"/>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C533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C533B"/>
    <w:rPr>
      <w:rFonts w:ascii="Segoe UI" w:hAnsi="Segoe UI" w:cs="Segoe UI"/>
      <w:sz w:val="18"/>
      <w:szCs w:val="18"/>
    </w:rPr>
  </w:style>
  <w:style w:type="character" w:styleId="CommentReference">
    <w:name w:val="annotation reference"/>
    <w:basedOn w:val="DefaultParagraphFont"/>
    <w:uiPriority w:val="99"/>
    <w:semiHidden/>
    <w:unhideWhenUsed/>
    <w:rsid w:val="00510D78"/>
    <w:rPr>
      <w:rFonts w:cs="Times New Roman"/>
      <w:sz w:val="16"/>
      <w:szCs w:val="16"/>
    </w:rPr>
  </w:style>
  <w:style w:type="paragraph" w:styleId="CommentText">
    <w:name w:val="annotation text"/>
    <w:basedOn w:val="Normal"/>
    <w:link w:val="CommentTextChar"/>
    <w:uiPriority w:val="99"/>
    <w:semiHidden/>
    <w:unhideWhenUsed/>
    <w:rsid w:val="00510D78"/>
    <w:rPr>
      <w:sz w:val="20"/>
      <w:szCs w:val="20"/>
    </w:rPr>
  </w:style>
  <w:style w:type="character" w:customStyle="1" w:styleId="CommentTextChar">
    <w:name w:val="Comment Text Char"/>
    <w:basedOn w:val="DefaultParagraphFont"/>
    <w:link w:val="CommentText"/>
    <w:uiPriority w:val="99"/>
    <w:semiHidden/>
    <w:locked/>
    <w:rsid w:val="00510D7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0D78"/>
    <w:rPr>
      <w:b/>
      <w:bCs/>
    </w:rPr>
  </w:style>
  <w:style w:type="character" w:customStyle="1" w:styleId="CommentSubjectChar">
    <w:name w:val="Comment Subject Char"/>
    <w:basedOn w:val="CommentTextChar"/>
    <w:link w:val="CommentSubject"/>
    <w:uiPriority w:val="99"/>
    <w:semiHidden/>
    <w:locked/>
    <w:rsid w:val="00510D78"/>
    <w:rPr>
      <w:rFonts w:ascii="Times New Roman" w:hAnsi="Times New Roman" w:cs="Times New Roman"/>
      <w:b/>
      <w:bCs/>
      <w:sz w:val="20"/>
      <w:szCs w:val="20"/>
    </w:rPr>
  </w:style>
  <w:style w:type="paragraph" w:styleId="Revision">
    <w:name w:val="Revision"/>
    <w:hidden/>
    <w:uiPriority w:val="99"/>
    <w:semiHidden/>
    <w:rsid w:val="005B74EA"/>
    <w:pPr>
      <w:spacing w:after="0" w:line="240" w:lineRule="auto"/>
    </w:pPr>
    <w:rPr>
      <w:rFonts w:ascii="Times New Roman" w:hAnsi="Times New Roman"/>
      <w:sz w:val="24"/>
      <w:szCs w:val="24"/>
    </w:rPr>
  </w:style>
  <w:style w:type="paragraph" w:styleId="Header">
    <w:name w:val="header"/>
    <w:basedOn w:val="Normal"/>
    <w:link w:val="HeaderChar"/>
    <w:uiPriority w:val="99"/>
    <w:unhideWhenUsed/>
    <w:rsid w:val="004C39B8"/>
    <w:pPr>
      <w:tabs>
        <w:tab w:val="center" w:pos="4680"/>
        <w:tab w:val="right" w:pos="9360"/>
      </w:tabs>
    </w:pPr>
  </w:style>
  <w:style w:type="character" w:customStyle="1" w:styleId="HeaderChar">
    <w:name w:val="Header Char"/>
    <w:basedOn w:val="DefaultParagraphFont"/>
    <w:link w:val="Header"/>
    <w:uiPriority w:val="99"/>
    <w:locked/>
    <w:rsid w:val="004C39B8"/>
    <w:rPr>
      <w:rFonts w:ascii="Times New Roman" w:hAnsi="Times New Roman" w:cs="Times New Roman"/>
      <w:sz w:val="24"/>
      <w:szCs w:val="24"/>
    </w:rPr>
  </w:style>
  <w:style w:type="paragraph" w:styleId="Footer">
    <w:name w:val="footer"/>
    <w:basedOn w:val="Normal"/>
    <w:link w:val="FooterChar"/>
    <w:uiPriority w:val="99"/>
    <w:unhideWhenUsed/>
    <w:rsid w:val="004C39B8"/>
    <w:pPr>
      <w:tabs>
        <w:tab w:val="center" w:pos="4680"/>
        <w:tab w:val="right" w:pos="9360"/>
      </w:tabs>
    </w:pPr>
  </w:style>
  <w:style w:type="character" w:customStyle="1" w:styleId="FooterChar">
    <w:name w:val="Footer Char"/>
    <w:basedOn w:val="DefaultParagraphFont"/>
    <w:link w:val="Footer"/>
    <w:uiPriority w:val="99"/>
    <w:locked/>
    <w:rsid w:val="004C39B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59"/>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C533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C533B"/>
    <w:rPr>
      <w:rFonts w:ascii="Segoe UI" w:hAnsi="Segoe UI" w:cs="Segoe UI"/>
      <w:sz w:val="18"/>
      <w:szCs w:val="18"/>
    </w:rPr>
  </w:style>
  <w:style w:type="character" w:styleId="CommentReference">
    <w:name w:val="annotation reference"/>
    <w:basedOn w:val="DefaultParagraphFont"/>
    <w:uiPriority w:val="99"/>
    <w:semiHidden/>
    <w:unhideWhenUsed/>
    <w:rsid w:val="00510D78"/>
    <w:rPr>
      <w:rFonts w:cs="Times New Roman"/>
      <w:sz w:val="16"/>
      <w:szCs w:val="16"/>
    </w:rPr>
  </w:style>
  <w:style w:type="paragraph" w:styleId="CommentText">
    <w:name w:val="annotation text"/>
    <w:basedOn w:val="Normal"/>
    <w:link w:val="CommentTextChar"/>
    <w:uiPriority w:val="99"/>
    <w:semiHidden/>
    <w:unhideWhenUsed/>
    <w:rsid w:val="00510D78"/>
    <w:rPr>
      <w:sz w:val="20"/>
      <w:szCs w:val="20"/>
    </w:rPr>
  </w:style>
  <w:style w:type="character" w:customStyle="1" w:styleId="CommentTextChar">
    <w:name w:val="Comment Text Char"/>
    <w:basedOn w:val="DefaultParagraphFont"/>
    <w:link w:val="CommentText"/>
    <w:uiPriority w:val="99"/>
    <w:semiHidden/>
    <w:locked/>
    <w:rsid w:val="00510D7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0D78"/>
    <w:rPr>
      <w:b/>
      <w:bCs/>
    </w:rPr>
  </w:style>
  <w:style w:type="character" w:customStyle="1" w:styleId="CommentSubjectChar">
    <w:name w:val="Comment Subject Char"/>
    <w:basedOn w:val="CommentTextChar"/>
    <w:link w:val="CommentSubject"/>
    <w:uiPriority w:val="99"/>
    <w:semiHidden/>
    <w:locked/>
    <w:rsid w:val="00510D78"/>
    <w:rPr>
      <w:rFonts w:ascii="Times New Roman" w:hAnsi="Times New Roman" w:cs="Times New Roman"/>
      <w:b/>
      <w:bCs/>
      <w:sz w:val="20"/>
      <w:szCs w:val="20"/>
    </w:rPr>
  </w:style>
  <w:style w:type="paragraph" w:styleId="Revision">
    <w:name w:val="Revision"/>
    <w:hidden/>
    <w:uiPriority w:val="99"/>
    <w:semiHidden/>
    <w:rsid w:val="005B74EA"/>
    <w:pPr>
      <w:spacing w:after="0" w:line="240" w:lineRule="auto"/>
    </w:pPr>
    <w:rPr>
      <w:rFonts w:ascii="Times New Roman" w:hAnsi="Times New Roman"/>
      <w:sz w:val="24"/>
      <w:szCs w:val="24"/>
    </w:rPr>
  </w:style>
  <w:style w:type="paragraph" w:styleId="Header">
    <w:name w:val="header"/>
    <w:basedOn w:val="Normal"/>
    <w:link w:val="HeaderChar"/>
    <w:uiPriority w:val="99"/>
    <w:unhideWhenUsed/>
    <w:rsid w:val="004C39B8"/>
    <w:pPr>
      <w:tabs>
        <w:tab w:val="center" w:pos="4680"/>
        <w:tab w:val="right" w:pos="9360"/>
      </w:tabs>
    </w:pPr>
  </w:style>
  <w:style w:type="character" w:customStyle="1" w:styleId="HeaderChar">
    <w:name w:val="Header Char"/>
    <w:basedOn w:val="DefaultParagraphFont"/>
    <w:link w:val="Header"/>
    <w:uiPriority w:val="99"/>
    <w:locked/>
    <w:rsid w:val="004C39B8"/>
    <w:rPr>
      <w:rFonts w:ascii="Times New Roman" w:hAnsi="Times New Roman" w:cs="Times New Roman"/>
      <w:sz w:val="24"/>
      <w:szCs w:val="24"/>
    </w:rPr>
  </w:style>
  <w:style w:type="paragraph" w:styleId="Footer">
    <w:name w:val="footer"/>
    <w:basedOn w:val="Normal"/>
    <w:link w:val="FooterChar"/>
    <w:uiPriority w:val="99"/>
    <w:unhideWhenUsed/>
    <w:rsid w:val="004C39B8"/>
    <w:pPr>
      <w:tabs>
        <w:tab w:val="center" w:pos="4680"/>
        <w:tab w:val="right" w:pos="9360"/>
      </w:tabs>
    </w:pPr>
  </w:style>
  <w:style w:type="character" w:customStyle="1" w:styleId="FooterChar">
    <w:name w:val="Footer Char"/>
    <w:basedOn w:val="DefaultParagraphFont"/>
    <w:link w:val="Footer"/>
    <w:uiPriority w:val="99"/>
    <w:locked/>
    <w:rsid w:val="004C39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EBCA9-B6CA-4A05-AF88-0D9605360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Fishman, Lisa</dc:creator>
  <cp:keywords/>
  <dc:description/>
  <cp:lastModifiedBy>SYSTEM</cp:lastModifiedBy>
  <cp:revision>2</cp:revision>
  <dcterms:created xsi:type="dcterms:W3CDTF">2018-11-08T19:03:00Z</dcterms:created>
  <dcterms:modified xsi:type="dcterms:W3CDTF">2018-11-08T19:03:00Z</dcterms:modified>
</cp:coreProperties>
</file>