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5BBE" w14:textId="77777777" w:rsidR="00F450B5" w:rsidRPr="009603BA" w:rsidRDefault="009603BA" w:rsidP="009603B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9603BA">
        <w:rPr>
          <w:rFonts w:ascii="Times New Roman" w:hAnsi="Times New Roman" w:cs="Times New Roman"/>
          <w:b/>
          <w:noProof/>
          <w:sz w:val="28"/>
          <w:szCs w:val="28"/>
        </w:rPr>
        <w:t>Privacy Act Statement</w:t>
      </w:r>
    </w:p>
    <w:p w14:paraId="11753B21" w14:textId="3FF942F5" w:rsidR="00E71E1D" w:rsidRDefault="009603BA" w:rsidP="00E71E1D">
      <w:pPr>
        <w:rPr>
          <w:rFonts w:ascii="Times New Roman" w:hAnsi="Times New Roman" w:cs="Times New Roman"/>
          <w:sz w:val="24"/>
          <w:szCs w:val="24"/>
        </w:rPr>
      </w:pPr>
      <w:r w:rsidRPr="009603BA">
        <w:rPr>
          <w:rFonts w:ascii="Times New Roman" w:hAnsi="Times New Roman" w:cs="Times New Roman"/>
          <w:b/>
          <w:sz w:val="24"/>
          <w:szCs w:val="24"/>
        </w:rPr>
        <w:t>Authority: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36E">
        <w:rPr>
          <w:rFonts w:ascii="Times New Roman" w:hAnsi="Times New Roman" w:cs="Times New Roman"/>
          <w:sz w:val="24"/>
          <w:szCs w:val="24"/>
        </w:rPr>
        <w:t>The collection of this</w:t>
      </w:r>
      <w:r>
        <w:rPr>
          <w:rFonts w:ascii="Times New Roman" w:hAnsi="Times New Roman" w:cs="Times New Roman"/>
          <w:sz w:val="24"/>
          <w:szCs w:val="24"/>
        </w:rPr>
        <w:t xml:space="preserve"> information is </w:t>
      </w:r>
      <w:r w:rsidR="003D536E">
        <w:rPr>
          <w:rFonts w:ascii="Times New Roman" w:hAnsi="Times New Roman" w:cs="Times New Roman"/>
          <w:sz w:val="24"/>
          <w:szCs w:val="24"/>
        </w:rPr>
        <w:t>authorized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F05">
        <w:rPr>
          <w:rFonts w:ascii="Times New Roman" w:hAnsi="Times New Roman" w:cs="Times New Roman"/>
          <w:sz w:val="24"/>
          <w:szCs w:val="24"/>
        </w:rPr>
        <w:t>the Western and Central Pacific Fisheries Convention Implementation Act (WCPFCIA; 16 U.S.C. 6901 et seq.)</w:t>
      </w:r>
      <w:r w:rsidR="00712D42">
        <w:rPr>
          <w:rFonts w:ascii="Times New Roman" w:hAnsi="Times New Roman" w:cs="Times New Roman"/>
          <w:sz w:val="24"/>
          <w:szCs w:val="24"/>
        </w:rPr>
        <w:t>.</w:t>
      </w:r>
    </w:p>
    <w:p w14:paraId="596A0FD1" w14:textId="0796EC43" w:rsidR="00FE0D31" w:rsidRDefault="003D536E" w:rsidP="00FE0D31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728CC">
        <w:rPr>
          <w:rFonts w:ascii="Times New Roman" w:hAnsi="Times New Roman" w:cs="Times New Roman"/>
          <w:b/>
          <w:sz w:val="24"/>
          <w:szCs w:val="24"/>
        </w:rPr>
        <w:t>Purpose:</w:t>
      </w:r>
      <w:r w:rsidR="00E71E1D">
        <w:rPr>
          <w:rFonts w:ascii="Times New Roman" w:hAnsi="Times New Roman" w:cs="Times New Roman"/>
          <w:sz w:val="24"/>
          <w:szCs w:val="24"/>
        </w:rPr>
        <w:t xml:space="preserve"> </w:t>
      </w:r>
      <w:r w:rsidR="00D764F2">
        <w:rPr>
          <w:rFonts w:ascii="Times New Roman" w:hAnsi="Times New Roman" w:cs="Times New Roman"/>
          <w:sz w:val="24"/>
          <w:szCs w:val="24"/>
        </w:rPr>
        <w:t xml:space="preserve">In order to fulfill obligations under the </w:t>
      </w:r>
      <w:r w:rsidR="00C46F05">
        <w:rPr>
          <w:rFonts w:ascii="Times New Roman" w:hAnsi="Times New Roman" w:cs="Times New Roman"/>
          <w:sz w:val="24"/>
          <w:szCs w:val="24"/>
        </w:rPr>
        <w:t>WCPFCIA</w:t>
      </w:r>
      <w:r w:rsidR="00D764F2">
        <w:rPr>
          <w:rFonts w:ascii="Times New Roman" w:hAnsi="Times New Roman" w:cs="Times New Roman"/>
          <w:sz w:val="24"/>
          <w:szCs w:val="24"/>
        </w:rPr>
        <w:t xml:space="preserve">, the NOAA National Marine Fisheries Service (NMFS) requires the submission of </w:t>
      </w:r>
      <w:r w:rsidR="00C46F05">
        <w:rPr>
          <w:rFonts w:ascii="Times New Roman" w:hAnsi="Times New Roman" w:cs="Times New Roman"/>
          <w:sz w:val="24"/>
          <w:szCs w:val="24"/>
        </w:rPr>
        <w:t xml:space="preserve">information for NMFS and the 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Western and Central Pacific Fisheries Commission </w:t>
      </w:r>
      <w:r w:rsidR="00AE76D4">
        <w:rPr>
          <w:rFonts w:ascii="Times New Roman" w:hAnsi="Times New Roman" w:cs="Times New Roman"/>
          <w:color w:val="000000"/>
          <w:sz w:val="24"/>
          <w:szCs w:val="24"/>
        </w:rPr>
        <w:t xml:space="preserve">(Commission) 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to monitor </w:t>
      </w:r>
      <w:r w:rsidR="00527E38">
        <w:rPr>
          <w:rFonts w:ascii="Times New Roman" w:hAnsi="Times New Roman" w:cs="Times New Roman"/>
          <w:color w:val="000000"/>
          <w:sz w:val="24"/>
          <w:szCs w:val="24"/>
        </w:rPr>
        <w:t>transshipments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 of the fleets</w:t>
      </w:r>
      <w:r w:rsidR="00AE76D4">
        <w:rPr>
          <w:rFonts w:ascii="Times New Roman" w:hAnsi="Times New Roman" w:cs="Times New Roman"/>
          <w:color w:val="000000"/>
          <w:sz w:val="24"/>
          <w:szCs w:val="24"/>
        </w:rPr>
        <w:t xml:space="preserve"> fishing for highly migratory species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r w:rsidR="00AE76D4">
        <w:rPr>
          <w:rFonts w:ascii="Times New Roman" w:hAnsi="Times New Roman" w:cs="Times New Roman"/>
          <w:color w:val="000000"/>
          <w:sz w:val="24"/>
          <w:szCs w:val="24"/>
        </w:rPr>
        <w:t>Commission’s a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rea </w:t>
      </w:r>
      <w:r w:rsidR="00AE76D4">
        <w:rPr>
          <w:rFonts w:ascii="Times New Roman" w:hAnsi="Times New Roman" w:cs="Times New Roman"/>
          <w:color w:val="000000"/>
          <w:sz w:val="24"/>
          <w:szCs w:val="24"/>
        </w:rPr>
        <w:t xml:space="preserve">of competence 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for compliance-related and scientific purposes. Knowing such information </w:t>
      </w:r>
      <w:r w:rsidR="00527E38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 the specifics of the vessels </w:t>
      </w:r>
      <w:r w:rsidR="00527E38">
        <w:rPr>
          <w:rFonts w:ascii="Times New Roman" w:hAnsi="Times New Roman" w:cs="Times New Roman"/>
          <w:color w:val="000000"/>
          <w:sz w:val="24"/>
          <w:szCs w:val="24"/>
        </w:rPr>
        <w:t>and catch involved in transshipment</w:t>
      </w:r>
      <w:r w:rsidR="00A8729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27E38">
        <w:rPr>
          <w:rFonts w:ascii="Times New Roman" w:hAnsi="Times New Roman" w:cs="Times New Roman"/>
          <w:color w:val="000000"/>
          <w:sz w:val="24"/>
          <w:szCs w:val="24"/>
        </w:rPr>
        <w:t xml:space="preserve"> assists in the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 monitoring of </w:t>
      </w:r>
      <w:r w:rsidR="00527E38">
        <w:rPr>
          <w:rFonts w:ascii="Times New Roman" w:hAnsi="Times New Roman" w:cs="Times New Roman"/>
          <w:color w:val="000000"/>
          <w:sz w:val="24"/>
          <w:szCs w:val="24"/>
        </w:rPr>
        <w:t>transshipments</w:t>
      </w:r>
      <w:r w:rsidR="00C46F05">
        <w:rPr>
          <w:rFonts w:ascii="Times New Roman" w:hAnsi="Times New Roman" w:cs="Times New Roman"/>
          <w:color w:val="000000"/>
          <w:sz w:val="24"/>
          <w:szCs w:val="24"/>
        </w:rPr>
        <w:t xml:space="preserve"> for enforcement and assessment purposes.</w:t>
      </w:r>
    </w:p>
    <w:p w14:paraId="54EDB2EB" w14:textId="516D3734" w:rsidR="00664E0B" w:rsidRPr="00FE0D31" w:rsidRDefault="00664E0B" w:rsidP="009603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E0B">
        <w:rPr>
          <w:rFonts w:ascii="Times New Roman" w:hAnsi="Times New Roman" w:cs="Times New Roman"/>
          <w:b/>
          <w:sz w:val="24"/>
          <w:szCs w:val="24"/>
        </w:rPr>
        <w:t>Routine Uses:</w:t>
      </w:r>
      <w:r w:rsidRPr="00BB443A">
        <w:rPr>
          <w:rFonts w:ascii="Times New Roman" w:hAnsi="Times New Roman" w:cs="Times New Roman"/>
          <w:sz w:val="24"/>
          <w:szCs w:val="24"/>
        </w:rPr>
        <w:t xml:space="preserve"> </w:t>
      </w:r>
      <w:r w:rsidR="00BB443A" w:rsidRPr="00BB443A">
        <w:rPr>
          <w:rFonts w:ascii="Times New Roman" w:hAnsi="Times New Roman" w:cs="Times New Roman"/>
          <w:sz w:val="24"/>
          <w:szCs w:val="24"/>
        </w:rPr>
        <w:t>The Department will</w:t>
      </w:r>
      <w:r w:rsidR="00BB443A">
        <w:rPr>
          <w:rFonts w:ascii="Times New Roman" w:hAnsi="Times New Roman" w:cs="Times New Roman"/>
          <w:sz w:val="24"/>
          <w:szCs w:val="24"/>
        </w:rPr>
        <w:t xml:space="preserve"> use this information to</w:t>
      </w:r>
      <w:r w:rsidR="00FE0D31">
        <w:rPr>
          <w:rFonts w:ascii="Times New Roman" w:hAnsi="Times New Roman" w:cs="Times New Roman"/>
          <w:sz w:val="24"/>
          <w:szCs w:val="24"/>
        </w:rPr>
        <w:t xml:space="preserve"> </w:t>
      </w:r>
      <w:r w:rsidR="00527E38">
        <w:rPr>
          <w:rFonts w:ascii="Times New Roman" w:hAnsi="Times New Roman" w:cs="Times New Roman"/>
          <w:sz w:val="24"/>
          <w:szCs w:val="24"/>
        </w:rPr>
        <w:t>collect information on transshipments</w:t>
      </w:r>
      <w:r w:rsidR="004D1674">
        <w:rPr>
          <w:rFonts w:ascii="Times New Roman" w:hAnsi="Times New Roman" w:cs="Times New Roman"/>
          <w:sz w:val="24"/>
          <w:szCs w:val="24"/>
        </w:rPr>
        <w:t xml:space="preserve">. </w:t>
      </w:r>
      <w:r w:rsidR="008A48B9" w:rsidRPr="008A48B9">
        <w:rPr>
          <w:rFonts w:ascii="Times New Roman" w:eastAsia="Times New Roman" w:hAnsi="Times New Roman" w:cs="Times New Roman"/>
          <w:color w:val="000000"/>
          <w:sz w:val="24"/>
          <w:szCs w:val="24"/>
        </w:rPr>
        <w:t>Disclosure of this information is permitted under the Privacy Act of 1974 (5 U.S.C. Section 552a</w:t>
      </w:r>
      <w:r w:rsidR="008A48B9" w:rsidRPr="008A4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4D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A48B9" w:rsidRPr="008A4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shared </w:t>
      </w:r>
      <w:r w:rsidR="004D1674" w:rsidRPr="001601B6">
        <w:rPr>
          <w:rFonts w:ascii="Times New Roman" w:hAnsi="Times New Roman" w:cs="Times New Roman"/>
          <w:sz w:val="24"/>
          <w:szCs w:val="24"/>
        </w:rPr>
        <w:t>within NMFS offices, in order to coordinate monitoring and management of sustainability of fisheries and protected resources</w:t>
      </w:r>
      <w:r w:rsidR="004D1674">
        <w:rPr>
          <w:rFonts w:ascii="Times New Roman" w:hAnsi="Times New Roman" w:cs="Times New Roman"/>
          <w:sz w:val="24"/>
          <w:szCs w:val="24"/>
        </w:rPr>
        <w:t xml:space="preserve">, as well as with the applicable State or </w:t>
      </w:r>
      <w:r w:rsidR="004D1674" w:rsidRPr="001601B6">
        <w:rPr>
          <w:rFonts w:ascii="Times New Roman" w:hAnsi="Times New Roman" w:cs="Times New Roman"/>
          <w:sz w:val="24"/>
          <w:szCs w:val="24"/>
        </w:rPr>
        <w:t>Regional Marine Fisheries Commissions</w:t>
      </w:r>
      <w:r w:rsidR="004D1674">
        <w:rPr>
          <w:rFonts w:ascii="Times New Roman" w:hAnsi="Times New Roman" w:cs="Times New Roman"/>
          <w:sz w:val="24"/>
          <w:szCs w:val="24"/>
        </w:rPr>
        <w:t xml:space="preserve"> and International Organizations</w:t>
      </w:r>
      <w:r w:rsidR="004D1674" w:rsidRPr="001601B6">
        <w:rPr>
          <w:rFonts w:ascii="Times New Roman" w:hAnsi="Times New Roman" w:cs="Times New Roman"/>
          <w:sz w:val="24"/>
          <w:szCs w:val="24"/>
        </w:rPr>
        <w:t>.</w:t>
      </w:r>
      <w:r w:rsidR="004D1674">
        <w:rPr>
          <w:rFonts w:ascii="Times New Roman" w:hAnsi="Times New Roman" w:cs="Times New Roman"/>
          <w:sz w:val="24"/>
          <w:szCs w:val="24"/>
        </w:rPr>
        <w:t xml:space="preserve"> </w:t>
      </w:r>
      <w:r w:rsidR="008A48B9" w:rsidRPr="008A4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Disclosure of this information is also subject to all of the published routine uses as identified in the </w:t>
      </w:r>
      <w:r w:rsidR="008A48B9" w:rsidRPr="006106B8">
        <w:rPr>
          <w:rFonts w:ascii="Times New Roman" w:eastAsia="Times New Roman" w:hAnsi="Times New Roman" w:cs="Times New Roman"/>
          <w:sz w:val="24"/>
          <w:szCs w:val="24"/>
        </w:rPr>
        <w:t xml:space="preserve">Privacy Act System of Records Notice </w:t>
      </w:r>
      <w:hyperlink r:id="rId6" w:history="1">
        <w:r w:rsidR="008A48B9" w:rsidRPr="001107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COMMERCE/</w:t>
        </w:r>
        <w:r w:rsidR="00FE0D31" w:rsidRPr="001107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NOAA-</w:t>
        </w:r>
        <w:r w:rsidR="001107E6" w:rsidRPr="001107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6</w:t>
        </w:r>
        <w:r w:rsidR="00FE0D31" w:rsidRPr="001107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="00FE0D31" w:rsidRPr="00FE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07E6">
        <w:rPr>
          <w:rFonts w:ascii="Times New Roman" w:hAnsi="Times New Roman" w:cs="Times New Roman"/>
          <w:sz w:val="24"/>
          <w:szCs w:val="24"/>
        </w:rPr>
        <w:t>Fishermen’s Statistical Data.</w:t>
      </w:r>
    </w:p>
    <w:p w14:paraId="3DF5D416" w14:textId="77777777" w:rsidR="00664E0B" w:rsidRDefault="00664E0B" w:rsidP="009603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D62D5B" w14:textId="4E098E73" w:rsidR="00664E0B" w:rsidRPr="00664E0B" w:rsidRDefault="00664E0B" w:rsidP="00960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Disclosure:</w:t>
      </w:r>
      <w:r w:rsidRPr="00BA5410">
        <w:rPr>
          <w:rFonts w:ascii="Times New Roman" w:hAnsi="Times New Roman" w:cs="Times New Roman"/>
          <w:sz w:val="24"/>
          <w:szCs w:val="24"/>
        </w:rPr>
        <w:t xml:space="preserve"> </w:t>
      </w:r>
      <w:r w:rsidR="00BA5410" w:rsidRPr="00BA5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Furnishing this information is </w:t>
      </w:r>
      <w:r w:rsidR="009A6711">
        <w:rPr>
          <w:rFonts w:ascii="Times New Roman" w:hAnsi="Times New Roman" w:cs="Times New Roman"/>
          <w:color w:val="000000" w:themeColor="text1"/>
          <w:sz w:val="24"/>
          <w:szCs w:val="24"/>
        </w:rPr>
        <w:t>mandatory</w:t>
      </w:r>
      <w:r w:rsidR="004E69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64E0B" w:rsidRPr="00664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45"/>
    <w:rsid w:val="00050B0B"/>
    <w:rsid w:val="000A4FC6"/>
    <w:rsid w:val="000F0522"/>
    <w:rsid w:val="001107E6"/>
    <w:rsid w:val="00230DAE"/>
    <w:rsid w:val="002E223E"/>
    <w:rsid w:val="003D536E"/>
    <w:rsid w:val="004476F8"/>
    <w:rsid w:val="004D1674"/>
    <w:rsid w:val="004E6911"/>
    <w:rsid w:val="00527E38"/>
    <w:rsid w:val="00591E3F"/>
    <w:rsid w:val="005E4375"/>
    <w:rsid w:val="006106B8"/>
    <w:rsid w:val="00626D18"/>
    <w:rsid w:val="00664E0B"/>
    <w:rsid w:val="006B661E"/>
    <w:rsid w:val="00704E71"/>
    <w:rsid w:val="00712D42"/>
    <w:rsid w:val="00773089"/>
    <w:rsid w:val="007D75A1"/>
    <w:rsid w:val="0082115C"/>
    <w:rsid w:val="008A48B9"/>
    <w:rsid w:val="009603BA"/>
    <w:rsid w:val="009A6711"/>
    <w:rsid w:val="009C4579"/>
    <w:rsid w:val="00A02B68"/>
    <w:rsid w:val="00A66052"/>
    <w:rsid w:val="00A811C4"/>
    <w:rsid w:val="00A8729A"/>
    <w:rsid w:val="00AE76D4"/>
    <w:rsid w:val="00B5076E"/>
    <w:rsid w:val="00B840F3"/>
    <w:rsid w:val="00BA5410"/>
    <w:rsid w:val="00BB443A"/>
    <w:rsid w:val="00BC44A4"/>
    <w:rsid w:val="00BF092E"/>
    <w:rsid w:val="00C46F05"/>
    <w:rsid w:val="00C728CC"/>
    <w:rsid w:val="00C806AA"/>
    <w:rsid w:val="00D764F2"/>
    <w:rsid w:val="00D81BB3"/>
    <w:rsid w:val="00DE4C45"/>
    <w:rsid w:val="00E71E1D"/>
    <w:rsid w:val="00EC7AD9"/>
    <w:rsid w:val="00EE7883"/>
    <w:rsid w:val="00F450B5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536E"/>
    <w:rPr>
      <w:b/>
      <w:bCs/>
    </w:rPr>
  </w:style>
  <w:style w:type="paragraph" w:styleId="ListParagraph">
    <w:name w:val="List Paragraph"/>
    <w:basedOn w:val="Normal"/>
    <w:uiPriority w:val="34"/>
    <w:qFormat/>
    <w:rsid w:val="00FE0D31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30D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E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536E"/>
    <w:rPr>
      <w:b/>
      <w:bCs/>
    </w:rPr>
  </w:style>
  <w:style w:type="paragraph" w:styleId="ListParagraph">
    <w:name w:val="List Paragraph"/>
    <w:basedOn w:val="Normal"/>
    <w:uiPriority w:val="34"/>
    <w:qFormat/>
    <w:rsid w:val="00FE0D31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30D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E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ec.doc.gov/opog/PrivacyAct/SORNs/noaa-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FED9-F57D-448E-8FFE-45F498DE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Toland, Michael</dc:creator>
  <cp:lastModifiedBy>SYSTEM</cp:lastModifiedBy>
  <cp:revision>2</cp:revision>
  <dcterms:created xsi:type="dcterms:W3CDTF">2018-12-07T16:42:00Z</dcterms:created>
  <dcterms:modified xsi:type="dcterms:W3CDTF">2018-12-07T16:42:00Z</dcterms:modified>
</cp:coreProperties>
</file>