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14895" w14:textId="720ED71C" w:rsidR="003C5767" w:rsidRPr="00512B15" w:rsidRDefault="003C5767" w:rsidP="003C5767">
      <w:pPr>
        <w:rPr>
          <w:rFonts w:cs="Times New Roman"/>
          <w:sz w:val="24"/>
          <w:szCs w:val="24"/>
        </w:rPr>
      </w:pPr>
      <w:bookmarkStart w:id="0" w:name="_GoBack"/>
      <w:bookmarkEnd w:id="0"/>
      <w:r w:rsidRPr="00512B15">
        <w:rPr>
          <w:rFonts w:cs="Times New Roman"/>
          <w:b/>
          <w:sz w:val="24"/>
          <w:szCs w:val="24"/>
        </w:rPr>
        <w:t>DATE:</w:t>
      </w:r>
      <w:r w:rsidRPr="00512B15">
        <w:rPr>
          <w:rFonts w:cs="Times New Roman"/>
          <w:sz w:val="24"/>
          <w:szCs w:val="24"/>
        </w:rPr>
        <w:tab/>
      </w:r>
      <w:r w:rsidRPr="00512B15">
        <w:rPr>
          <w:rFonts w:cs="Times New Roman"/>
          <w:sz w:val="24"/>
          <w:szCs w:val="24"/>
        </w:rPr>
        <w:tab/>
      </w:r>
      <w:r w:rsidRPr="00512B15">
        <w:rPr>
          <w:rFonts w:cs="Times New Roman"/>
          <w:sz w:val="24"/>
          <w:szCs w:val="24"/>
        </w:rPr>
        <w:tab/>
      </w:r>
      <w:r w:rsidR="00D952BF">
        <w:rPr>
          <w:rFonts w:cs="Times New Roman"/>
          <w:sz w:val="24"/>
          <w:szCs w:val="24"/>
        </w:rPr>
        <w:t>December 13</w:t>
      </w:r>
      <w:r w:rsidR="00007C17">
        <w:rPr>
          <w:rFonts w:cs="Times New Roman"/>
          <w:sz w:val="24"/>
          <w:szCs w:val="24"/>
        </w:rPr>
        <w:t>, 2018</w:t>
      </w:r>
      <w:r w:rsidR="00846B69">
        <w:rPr>
          <w:rFonts w:cs="Times New Roman"/>
          <w:sz w:val="24"/>
          <w:szCs w:val="24"/>
        </w:rPr>
        <w:t xml:space="preserve"> </w:t>
      </w:r>
    </w:p>
    <w:p w14:paraId="0F9A7C8F" w14:textId="26A4C6E5" w:rsidR="003C5767" w:rsidRPr="00512B15" w:rsidRDefault="003C5767" w:rsidP="003C5767">
      <w:pPr>
        <w:rPr>
          <w:rFonts w:cs="Times New Roman"/>
          <w:sz w:val="24"/>
          <w:szCs w:val="24"/>
        </w:rPr>
      </w:pPr>
      <w:r w:rsidRPr="00512B15">
        <w:rPr>
          <w:rFonts w:cs="Times New Roman"/>
          <w:b/>
          <w:sz w:val="24"/>
          <w:szCs w:val="24"/>
        </w:rPr>
        <w:t>TO:</w:t>
      </w:r>
      <w:r w:rsidRPr="00512B15">
        <w:rPr>
          <w:rFonts w:cs="Times New Roman"/>
          <w:sz w:val="24"/>
          <w:szCs w:val="24"/>
        </w:rPr>
        <w:tab/>
      </w:r>
      <w:r w:rsidRPr="00512B15">
        <w:rPr>
          <w:rFonts w:cs="Times New Roman"/>
          <w:sz w:val="24"/>
          <w:szCs w:val="24"/>
        </w:rPr>
        <w:tab/>
      </w:r>
      <w:r w:rsidRPr="00512B15">
        <w:rPr>
          <w:rFonts w:cs="Times New Roman"/>
          <w:sz w:val="24"/>
          <w:szCs w:val="24"/>
        </w:rPr>
        <w:tab/>
      </w:r>
      <w:r w:rsidR="00D952BF">
        <w:rPr>
          <w:rFonts w:cs="Times New Roman"/>
          <w:sz w:val="24"/>
          <w:szCs w:val="24"/>
        </w:rPr>
        <w:t>Quinn Hirsch</w:t>
      </w:r>
      <w:r w:rsidRPr="00512B15">
        <w:rPr>
          <w:rFonts w:cs="Times New Roman"/>
          <w:sz w:val="24"/>
          <w:szCs w:val="24"/>
        </w:rPr>
        <w:t>, OMB Desk Officer</w:t>
      </w:r>
    </w:p>
    <w:p w14:paraId="34A93A50" w14:textId="02528C0F" w:rsidR="003C5767" w:rsidRPr="00512B15" w:rsidRDefault="003C5767" w:rsidP="003C5767">
      <w:pPr>
        <w:rPr>
          <w:rFonts w:cs="Times New Roman"/>
          <w:sz w:val="24"/>
          <w:szCs w:val="24"/>
        </w:rPr>
      </w:pPr>
      <w:r w:rsidRPr="00512B15">
        <w:rPr>
          <w:rFonts w:cs="Times New Roman"/>
          <w:b/>
          <w:sz w:val="24"/>
          <w:szCs w:val="24"/>
        </w:rPr>
        <w:t>FROM:</w:t>
      </w:r>
      <w:r w:rsidRPr="00512B15">
        <w:rPr>
          <w:rFonts w:cs="Times New Roman"/>
          <w:sz w:val="24"/>
          <w:szCs w:val="24"/>
        </w:rPr>
        <w:tab/>
      </w:r>
      <w:r w:rsidRPr="00512B15">
        <w:rPr>
          <w:rFonts w:cs="Times New Roman"/>
          <w:sz w:val="24"/>
          <w:szCs w:val="24"/>
        </w:rPr>
        <w:tab/>
      </w:r>
      <w:r w:rsidR="00D637B2">
        <w:rPr>
          <w:rFonts w:cs="Times New Roman"/>
          <w:sz w:val="24"/>
          <w:szCs w:val="24"/>
        </w:rPr>
        <w:tab/>
      </w:r>
      <w:r w:rsidRPr="00512B15">
        <w:rPr>
          <w:rFonts w:cs="Times New Roman"/>
          <w:sz w:val="24"/>
          <w:szCs w:val="24"/>
        </w:rPr>
        <w:t>Lisa Wright-Solomon, HRSA Information Collection Clearance Officer</w:t>
      </w:r>
    </w:p>
    <w:p w14:paraId="5B2EEA06" w14:textId="77777777" w:rsidR="003C5767" w:rsidRPr="00512B15" w:rsidRDefault="003C5767" w:rsidP="00501A20">
      <w:pPr>
        <w:ind w:left="2160" w:hanging="2160"/>
        <w:rPr>
          <w:rFonts w:cs="Times New Roman"/>
          <w:b/>
          <w:sz w:val="24"/>
          <w:szCs w:val="24"/>
        </w:rPr>
      </w:pPr>
      <w:r w:rsidRPr="00512B15">
        <w:rPr>
          <w:rFonts w:cs="Times New Roman"/>
          <w:b/>
          <w:sz w:val="24"/>
          <w:szCs w:val="24"/>
        </w:rPr>
        <w:t>_____________________________________________________</w:t>
      </w:r>
      <w:r w:rsidR="00512B15">
        <w:rPr>
          <w:rFonts w:cs="Times New Roman"/>
          <w:b/>
          <w:sz w:val="24"/>
          <w:szCs w:val="24"/>
        </w:rPr>
        <w:t>________________________</w:t>
      </w:r>
    </w:p>
    <w:p w14:paraId="31D4D5A7" w14:textId="792B7BB9" w:rsidR="009B1FDC" w:rsidRPr="00C80829" w:rsidRDefault="009271D9" w:rsidP="00501A20">
      <w:pPr>
        <w:ind w:left="2160" w:hanging="2160"/>
        <w:rPr>
          <w:rFonts w:eastAsia="Calibri" w:cs="Times New Roman"/>
          <w:color w:val="000000"/>
          <w:sz w:val="24"/>
          <w:szCs w:val="24"/>
          <w:highlight w:val="yellow"/>
        </w:rPr>
      </w:pPr>
      <w:r w:rsidRPr="00512B15">
        <w:rPr>
          <w:rFonts w:cs="Times New Roman"/>
          <w:b/>
          <w:sz w:val="24"/>
          <w:szCs w:val="24"/>
        </w:rPr>
        <w:t>Request</w:t>
      </w:r>
      <w:r w:rsidRPr="00512B15">
        <w:rPr>
          <w:rFonts w:cs="Times New Roman"/>
          <w:sz w:val="24"/>
          <w:szCs w:val="24"/>
        </w:rPr>
        <w:t xml:space="preserve">:  </w:t>
      </w:r>
      <w:r w:rsidR="00B05395" w:rsidRPr="00512B15">
        <w:rPr>
          <w:rFonts w:cs="Times New Roman"/>
          <w:sz w:val="24"/>
          <w:szCs w:val="24"/>
        </w:rPr>
        <w:tab/>
      </w:r>
      <w:r w:rsidR="00747E37" w:rsidRPr="00512B15">
        <w:rPr>
          <w:rFonts w:cs="Times New Roman"/>
          <w:sz w:val="24"/>
          <w:szCs w:val="24"/>
        </w:rPr>
        <w:t>The Health Resources and Services Administration</w:t>
      </w:r>
      <w:r w:rsidR="00512B15" w:rsidRPr="00512B15">
        <w:rPr>
          <w:rFonts w:cs="Times New Roman"/>
          <w:sz w:val="24"/>
          <w:szCs w:val="24"/>
        </w:rPr>
        <w:t>’s</w:t>
      </w:r>
      <w:r w:rsidR="00747E37" w:rsidRPr="00512B15">
        <w:rPr>
          <w:rFonts w:cs="Times New Roman"/>
          <w:sz w:val="24"/>
          <w:szCs w:val="24"/>
        </w:rPr>
        <w:t xml:space="preserve"> (HRSA)</w:t>
      </w:r>
      <w:r w:rsidR="0045005E" w:rsidRPr="00512B15">
        <w:rPr>
          <w:rFonts w:cs="Times New Roman"/>
          <w:sz w:val="24"/>
          <w:szCs w:val="24"/>
        </w:rPr>
        <w:t xml:space="preserve"> </w:t>
      </w:r>
      <w:r w:rsidR="00C80829">
        <w:rPr>
          <w:rFonts w:cs="Times New Roman"/>
          <w:sz w:val="24"/>
          <w:szCs w:val="24"/>
        </w:rPr>
        <w:t>Bureau of Health Workforce (BHW)</w:t>
      </w:r>
      <w:r w:rsidR="00512B15" w:rsidRPr="00512B15">
        <w:rPr>
          <w:rFonts w:cs="Times New Roman"/>
          <w:sz w:val="24"/>
          <w:szCs w:val="24"/>
        </w:rPr>
        <w:t xml:space="preserve"> </w:t>
      </w:r>
      <w:r w:rsidR="000000AF" w:rsidRPr="00512B15">
        <w:rPr>
          <w:rFonts w:cs="Times New Roman"/>
          <w:sz w:val="24"/>
          <w:szCs w:val="24"/>
        </w:rPr>
        <w:t xml:space="preserve">requests </w:t>
      </w:r>
      <w:r w:rsidR="003C5767" w:rsidRPr="00512B15">
        <w:rPr>
          <w:rFonts w:cs="Times New Roman"/>
          <w:sz w:val="24"/>
          <w:szCs w:val="24"/>
        </w:rPr>
        <w:t xml:space="preserve">approval for non-substantive </w:t>
      </w:r>
      <w:r w:rsidR="000000AF" w:rsidRPr="00512B15">
        <w:rPr>
          <w:rFonts w:cs="Times New Roman"/>
          <w:sz w:val="24"/>
          <w:szCs w:val="24"/>
        </w:rPr>
        <w:t>changes</w:t>
      </w:r>
      <w:r w:rsidR="00B14758" w:rsidRPr="00512B15">
        <w:rPr>
          <w:rFonts w:cs="Times New Roman"/>
          <w:sz w:val="24"/>
          <w:szCs w:val="24"/>
        </w:rPr>
        <w:t xml:space="preserve"> to </w:t>
      </w:r>
      <w:r w:rsidR="00747E37" w:rsidRPr="00512B15">
        <w:rPr>
          <w:rFonts w:cs="Times New Roman"/>
          <w:sz w:val="24"/>
          <w:szCs w:val="24"/>
        </w:rPr>
        <w:t xml:space="preserve">the </w:t>
      </w:r>
      <w:r w:rsidR="00040B16">
        <w:rPr>
          <w:rFonts w:cs="Times New Roman"/>
          <w:sz w:val="24"/>
          <w:szCs w:val="24"/>
        </w:rPr>
        <w:t>NURSE Corps</w:t>
      </w:r>
      <w:r w:rsidR="00C80829">
        <w:rPr>
          <w:rFonts w:cs="Times New Roman"/>
          <w:sz w:val="24"/>
          <w:szCs w:val="24"/>
        </w:rPr>
        <w:t xml:space="preserve"> </w:t>
      </w:r>
      <w:r w:rsidR="00B63F95">
        <w:rPr>
          <w:rFonts w:cs="Times New Roman"/>
          <w:sz w:val="24"/>
          <w:szCs w:val="24"/>
        </w:rPr>
        <w:t>(</w:t>
      </w:r>
      <w:r w:rsidR="00040B16">
        <w:rPr>
          <w:rFonts w:cs="Times New Roman"/>
          <w:sz w:val="24"/>
          <w:szCs w:val="24"/>
        </w:rPr>
        <w:t>NC</w:t>
      </w:r>
      <w:r w:rsidR="00B63F95">
        <w:rPr>
          <w:rFonts w:cs="Times New Roman"/>
          <w:sz w:val="24"/>
          <w:szCs w:val="24"/>
        </w:rPr>
        <w:t xml:space="preserve">) </w:t>
      </w:r>
      <w:r w:rsidR="002212C5">
        <w:rPr>
          <w:rFonts w:cs="Times New Roman"/>
          <w:sz w:val="24"/>
          <w:szCs w:val="24"/>
        </w:rPr>
        <w:t xml:space="preserve">Scholarship </w:t>
      </w:r>
      <w:r w:rsidR="00B63F95">
        <w:rPr>
          <w:rFonts w:cs="Times New Roman"/>
          <w:sz w:val="24"/>
          <w:szCs w:val="24"/>
        </w:rPr>
        <w:t xml:space="preserve">Program </w:t>
      </w:r>
      <w:r w:rsidR="00C80829">
        <w:rPr>
          <w:rFonts w:cs="Times New Roman"/>
          <w:sz w:val="24"/>
          <w:szCs w:val="24"/>
        </w:rPr>
        <w:t>(</w:t>
      </w:r>
      <w:r w:rsidR="002212C5">
        <w:rPr>
          <w:rFonts w:cs="Times New Roman"/>
          <w:sz w:val="24"/>
          <w:szCs w:val="24"/>
        </w:rPr>
        <w:t>SP</w:t>
      </w:r>
      <w:r w:rsidR="00C80829">
        <w:rPr>
          <w:rFonts w:cs="Times New Roman"/>
          <w:sz w:val="24"/>
          <w:szCs w:val="24"/>
        </w:rPr>
        <w:t>)</w:t>
      </w:r>
      <w:r w:rsidR="00512B15" w:rsidRPr="00512B15">
        <w:rPr>
          <w:rFonts w:cs="Times New Roman"/>
          <w:sz w:val="24"/>
          <w:szCs w:val="24"/>
        </w:rPr>
        <w:t xml:space="preserve"> Application </w:t>
      </w:r>
      <w:r w:rsidR="00C80829">
        <w:rPr>
          <w:rFonts w:cs="Times New Roman"/>
          <w:sz w:val="24"/>
          <w:szCs w:val="24"/>
        </w:rPr>
        <w:t xml:space="preserve">and Program </w:t>
      </w:r>
      <w:r w:rsidR="00512B15" w:rsidRPr="00512B15">
        <w:rPr>
          <w:rFonts w:cs="Times New Roman"/>
          <w:sz w:val="24"/>
          <w:szCs w:val="24"/>
        </w:rPr>
        <w:t xml:space="preserve">Guidance </w:t>
      </w:r>
      <w:r w:rsidR="00C80829">
        <w:rPr>
          <w:rFonts w:cs="Times New Roman"/>
          <w:sz w:val="24"/>
          <w:szCs w:val="24"/>
        </w:rPr>
        <w:t xml:space="preserve">(APG) </w:t>
      </w:r>
      <w:r w:rsidR="00512B15" w:rsidRPr="00512B15">
        <w:rPr>
          <w:rFonts w:cs="Times New Roman"/>
          <w:sz w:val="24"/>
          <w:szCs w:val="24"/>
        </w:rPr>
        <w:t xml:space="preserve">documents </w:t>
      </w:r>
      <w:r w:rsidR="00747E37" w:rsidRPr="00512B15">
        <w:rPr>
          <w:rFonts w:cs="Times New Roman"/>
          <w:sz w:val="24"/>
          <w:szCs w:val="24"/>
        </w:rPr>
        <w:t>(</w:t>
      </w:r>
      <w:r w:rsidR="00040B16" w:rsidRPr="00331134">
        <w:rPr>
          <w:rFonts w:cs="Times New Roman"/>
          <w:sz w:val="24"/>
          <w:szCs w:val="24"/>
        </w:rPr>
        <w:t>OMB #</w:t>
      </w:r>
      <w:r w:rsidR="00512B15" w:rsidRPr="00331134">
        <w:rPr>
          <w:rFonts w:cs="Times New Roman"/>
          <w:sz w:val="24"/>
          <w:szCs w:val="24"/>
        </w:rPr>
        <w:t>,</w:t>
      </w:r>
      <w:r w:rsidR="00040B16" w:rsidRPr="00331134">
        <w:t xml:space="preserve"> </w:t>
      </w:r>
      <w:r w:rsidR="009D12A8" w:rsidRPr="00331134">
        <w:rPr>
          <w:rFonts w:cs="Times New Roman"/>
          <w:sz w:val="24"/>
          <w:szCs w:val="24"/>
        </w:rPr>
        <w:t>0915-0301</w:t>
      </w:r>
      <w:r w:rsidR="00512B15" w:rsidRPr="00331134">
        <w:rPr>
          <w:rFonts w:cs="Times New Roman"/>
          <w:sz w:val="24"/>
          <w:szCs w:val="24"/>
        </w:rPr>
        <w:t xml:space="preserve"> </w:t>
      </w:r>
      <w:r w:rsidR="00B14758" w:rsidRPr="00331134">
        <w:rPr>
          <w:rFonts w:cs="Times New Roman"/>
          <w:sz w:val="24"/>
          <w:szCs w:val="24"/>
        </w:rPr>
        <w:t xml:space="preserve">expires </w:t>
      </w:r>
      <w:r w:rsidR="00040B16" w:rsidRPr="00331134">
        <w:rPr>
          <w:rFonts w:cs="Times New Roman"/>
          <w:sz w:val="24"/>
          <w:szCs w:val="24"/>
        </w:rPr>
        <w:t>05/31/2021</w:t>
      </w:r>
      <w:r w:rsidR="00747E37" w:rsidRPr="00512B15">
        <w:rPr>
          <w:rFonts w:cs="Times New Roman"/>
          <w:sz w:val="24"/>
          <w:szCs w:val="24"/>
        </w:rPr>
        <w:t>)</w:t>
      </w:r>
      <w:r w:rsidR="00B14758" w:rsidRPr="00512B15">
        <w:rPr>
          <w:rFonts w:cs="Times New Roman"/>
          <w:sz w:val="24"/>
          <w:szCs w:val="24"/>
        </w:rPr>
        <w:t>.</w:t>
      </w:r>
      <w:r w:rsidR="00512B15">
        <w:rPr>
          <w:rFonts w:cs="Times New Roman"/>
          <w:sz w:val="24"/>
          <w:szCs w:val="24"/>
        </w:rPr>
        <w:t xml:space="preserve">  </w:t>
      </w:r>
      <w:r w:rsidR="00512B15" w:rsidRPr="00D96959">
        <w:rPr>
          <w:rFonts w:cs="Times New Roman"/>
          <w:sz w:val="24"/>
          <w:szCs w:val="24"/>
        </w:rPr>
        <w:t xml:space="preserve">The </w:t>
      </w:r>
      <w:r w:rsidR="00C80829" w:rsidRPr="00D96959">
        <w:rPr>
          <w:rFonts w:cs="Times New Roman"/>
          <w:sz w:val="24"/>
          <w:szCs w:val="24"/>
        </w:rPr>
        <w:t>APG</w:t>
      </w:r>
      <w:r w:rsidR="00512B15" w:rsidRPr="00D96959">
        <w:rPr>
          <w:rFonts w:cs="Times New Roman"/>
          <w:sz w:val="24"/>
          <w:szCs w:val="24"/>
        </w:rPr>
        <w:t xml:space="preserve"> </w:t>
      </w:r>
      <w:r w:rsidR="00B63F95">
        <w:rPr>
          <w:rFonts w:cs="Times New Roman"/>
          <w:sz w:val="24"/>
          <w:szCs w:val="24"/>
        </w:rPr>
        <w:t>package includes</w:t>
      </w:r>
      <w:r w:rsidR="00512B15" w:rsidRPr="00D96959">
        <w:rPr>
          <w:rFonts w:cs="Times New Roman"/>
          <w:sz w:val="24"/>
          <w:szCs w:val="24"/>
        </w:rPr>
        <w:t xml:space="preserve"> </w:t>
      </w:r>
      <w:r w:rsidR="00C80829" w:rsidRPr="00D96959">
        <w:rPr>
          <w:rFonts w:eastAsia="Calibri" w:cs="Times New Roman"/>
          <w:color w:val="000000"/>
          <w:sz w:val="24"/>
          <w:szCs w:val="24"/>
        </w:rPr>
        <w:t xml:space="preserve">the </w:t>
      </w:r>
      <w:r w:rsidR="00040B16">
        <w:rPr>
          <w:rFonts w:eastAsia="Calibri" w:cs="Times New Roman"/>
          <w:color w:val="000000"/>
          <w:sz w:val="24"/>
          <w:szCs w:val="24"/>
        </w:rPr>
        <w:t>NC</w:t>
      </w:r>
      <w:r w:rsidR="00C80829" w:rsidRPr="00D96959">
        <w:rPr>
          <w:rFonts w:eastAsia="Calibri" w:cs="Times New Roman"/>
          <w:color w:val="000000"/>
          <w:sz w:val="24"/>
          <w:szCs w:val="24"/>
        </w:rPr>
        <w:t xml:space="preserve"> </w:t>
      </w:r>
      <w:r w:rsidR="002212C5">
        <w:rPr>
          <w:rFonts w:eastAsia="Calibri" w:cs="Times New Roman"/>
          <w:color w:val="000000"/>
          <w:sz w:val="24"/>
          <w:szCs w:val="24"/>
        </w:rPr>
        <w:t>SP</w:t>
      </w:r>
      <w:r w:rsidR="00C80829" w:rsidRPr="00D96959">
        <w:rPr>
          <w:rFonts w:eastAsia="Calibri" w:cs="Times New Roman"/>
          <w:color w:val="000000"/>
          <w:sz w:val="24"/>
          <w:szCs w:val="24"/>
        </w:rPr>
        <w:t xml:space="preserve"> Online Application User Guide, which asks for personal, professional, and financial information needed to determine the applicant's eligibility to participate in the </w:t>
      </w:r>
      <w:r w:rsidR="00040B16">
        <w:rPr>
          <w:rFonts w:eastAsia="Calibri" w:cs="Times New Roman"/>
          <w:color w:val="000000"/>
          <w:sz w:val="24"/>
          <w:szCs w:val="24"/>
        </w:rPr>
        <w:t>NC</w:t>
      </w:r>
      <w:r w:rsidR="00C80829" w:rsidRPr="00D96959">
        <w:rPr>
          <w:rFonts w:eastAsia="Calibri" w:cs="Times New Roman"/>
          <w:color w:val="000000"/>
          <w:sz w:val="24"/>
          <w:szCs w:val="24"/>
        </w:rPr>
        <w:t xml:space="preserve"> </w:t>
      </w:r>
      <w:r w:rsidR="002212C5">
        <w:rPr>
          <w:rFonts w:eastAsia="Calibri" w:cs="Times New Roman"/>
          <w:color w:val="000000"/>
          <w:sz w:val="24"/>
          <w:szCs w:val="24"/>
        </w:rPr>
        <w:t>SP</w:t>
      </w:r>
      <w:r w:rsidR="002D4BA5">
        <w:rPr>
          <w:rFonts w:eastAsia="Calibri" w:cs="Times New Roman"/>
          <w:color w:val="000000"/>
          <w:sz w:val="24"/>
          <w:szCs w:val="24"/>
        </w:rPr>
        <w:t xml:space="preserve"> as a new recipient </w:t>
      </w:r>
      <w:r w:rsidR="00B63F95">
        <w:rPr>
          <w:rFonts w:eastAsia="Calibri" w:cs="Times New Roman"/>
          <w:color w:val="000000"/>
          <w:sz w:val="24"/>
          <w:szCs w:val="24"/>
        </w:rPr>
        <w:t xml:space="preserve">or through </w:t>
      </w:r>
      <w:r w:rsidR="002D4BA5">
        <w:rPr>
          <w:rFonts w:eastAsia="Calibri" w:cs="Times New Roman"/>
          <w:color w:val="000000"/>
          <w:sz w:val="24"/>
          <w:szCs w:val="24"/>
        </w:rPr>
        <w:t xml:space="preserve">a continuation </w:t>
      </w:r>
      <w:r w:rsidR="00B63F95">
        <w:rPr>
          <w:rFonts w:eastAsia="Calibri" w:cs="Times New Roman"/>
          <w:color w:val="000000"/>
          <w:sz w:val="24"/>
          <w:szCs w:val="24"/>
        </w:rPr>
        <w:t>award</w:t>
      </w:r>
      <w:r w:rsidR="00D952BF">
        <w:rPr>
          <w:rFonts w:eastAsia="Calibri" w:cs="Times New Roman"/>
          <w:color w:val="000000"/>
          <w:sz w:val="24"/>
          <w:szCs w:val="24"/>
        </w:rPr>
        <w:t xml:space="preserve">.  Also included are the </w:t>
      </w:r>
      <w:r w:rsidR="008A6506">
        <w:rPr>
          <w:rFonts w:eastAsia="Calibri" w:cs="Times New Roman"/>
          <w:color w:val="000000"/>
          <w:sz w:val="24"/>
          <w:szCs w:val="24"/>
        </w:rPr>
        <w:t>In-Service</w:t>
      </w:r>
      <w:r w:rsidR="00560C32">
        <w:rPr>
          <w:rFonts w:eastAsia="Calibri" w:cs="Times New Roman"/>
          <w:color w:val="000000"/>
          <w:sz w:val="24"/>
          <w:szCs w:val="24"/>
        </w:rPr>
        <w:t xml:space="preserve"> Verification</w:t>
      </w:r>
      <w:r w:rsidR="002212C5">
        <w:rPr>
          <w:rFonts w:eastAsia="Calibri" w:cs="Times New Roman"/>
          <w:color w:val="000000"/>
          <w:sz w:val="24"/>
          <w:szCs w:val="24"/>
        </w:rPr>
        <w:t xml:space="preserve"> (</w:t>
      </w:r>
      <w:r w:rsidR="008A6506">
        <w:rPr>
          <w:rFonts w:eastAsia="Calibri" w:cs="Times New Roman"/>
          <w:color w:val="000000"/>
          <w:sz w:val="24"/>
          <w:szCs w:val="24"/>
        </w:rPr>
        <w:t>ISV</w:t>
      </w:r>
      <w:r w:rsidR="007228AC">
        <w:rPr>
          <w:rFonts w:eastAsia="Calibri" w:cs="Times New Roman"/>
          <w:color w:val="000000"/>
          <w:sz w:val="24"/>
          <w:szCs w:val="24"/>
        </w:rPr>
        <w:t>)</w:t>
      </w:r>
      <w:r w:rsidR="00560C32">
        <w:rPr>
          <w:rFonts w:eastAsia="Calibri" w:cs="Times New Roman"/>
          <w:color w:val="000000"/>
          <w:sz w:val="24"/>
          <w:szCs w:val="24"/>
        </w:rPr>
        <w:t xml:space="preserve"> form</w:t>
      </w:r>
      <w:r w:rsidR="008A6506">
        <w:rPr>
          <w:rFonts w:eastAsia="Calibri" w:cs="Times New Roman"/>
          <w:color w:val="000000"/>
          <w:sz w:val="24"/>
          <w:szCs w:val="24"/>
        </w:rPr>
        <w:t>s</w:t>
      </w:r>
      <w:r w:rsidR="00D952BF">
        <w:rPr>
          <w:rFonts w:eastAsia="Calibri" w:cs="Times New Roman"/>
          <w:color w:val="000000"/>
          <w:sz w:val="24"/>
          <w:szCs w:val="24"/>
        </w:rPr>
        <w:t xml:space="preserve"> which are</w:t>
      </w:r>
      <w:r w:rsidR="00560C32">
        <w:rPr>
          <w:rFonts w:eastAsia="Calibri" w:cs="Times New Roman"/>
          <w:color w:val="000000"/>
          <w:sz w:val="24"/>
          <w:szCs w:val="24"/>
        </w:rPr>
        <w:t xml:space="preserve"> used to </w:t>
      </w:r>
      <w:r w:rsidR="00560C32" w:rsidRPr="00560C32">
        <w:rPr>
          <w:rFonts w:eastAsia="Calibri" w:cs="Times New Roman"/>
          <w:color w:val="000000"/>
          <w:sz w:val="24"/>
          <w:szCs w:val="24"/>
        </w:rPr>
        <w:t xml:space="preserve">determine if </w:t>
      </w:r>
      <w:r w:rsidR="00560C32">
        <w:rPr>
          <w:rFonts w:eastAsia="Calibri" w:cs="Times New Roman"/>
          <w:color w:val="000000"/>
          <w:sz w:val="24"/>
          <w:szCs w:val="24"/>
        </w:rPr>
        <w:t>a</w:t>
      </w:r>
      <w:r w:rsidR="00560C32" w:rsidRPr="00560C32">
        <w:rPr>
          <w:rFonts w:eastAsia="Calibri" w:cs="Times New Roman"/>
          <w:color w:val="000000"/>
          <w:sz w:val="24"/>
          <w:szCs w:val="24"/>
        </w:rPr>
        <w:t xml:space="preserve"> participant is in compliance</w:t>
      </w:r>
      <w:r w:rsidR="007228AC">
        <w:rPr>
          <w:rFonts w:eastAsia="Calibri" w:cs="Times New Roman"/>
          <w:color w:val="000000"/>
          <w:sz w:val="24"/>
          <w:szCs w:val="24"/>
        </w:rPr>
        <w:t xml:space="preserve"> with their </w:t>
      </w:r>
      <w:r w:rsidR="00040B16">
        <w:rPr>
          <w:rFonts w:eastAsia="Calibri" w:cs="Times New Roman"/>
          <w:color w:val="000000"/>
          <w:sz w:val="24"/>
          <w:szCs w:val="24"/>
        </w:rPr>
        <w:t>NC</w:t>
      </w:r>
      <w:r w:rsidR="007228AC">
        <w:rPr>
          <w:rFonts w:eastAsia="Calibri" w:cs="Times New Roman"/>
          <w:color w:val="000000"/>
          <w:sz w:val="24"/>
          <w:szCs w:val="24"/>
        </w:rPr>
        <w:t xml:space="preserve"> contract</w:t>
      </w:r>
      <w:r w:rsidR="00C80829" w:rsidRPr="00743B5A">
        <w:rPr>
          <w:rFonts w:eastAsia="Calibri" w:cs="Times New Roman"/>
          <w:color w:val="000000"/>
          <w:sz w:val="24"/>
          <w:szCs w:val="24"/>
        </w:rPr>
        <w:t>.</w:t>
      </w:r>
    </w:p>
    <w:p w14:paraId="4D15299B" w14:textId="5DE38C1E" w:rsidR="00B14758" w:rsidRPr="00512B15" w:rsidRDefault="009271D9" w:rsidP="001D67D1">
      <w:pPr>
        <w:ind w:left="2160" w:hanging="2160"/>
        <w:rPr>
          <w:rFonts w:cs="Times New Roman"/>
          <w:sz w:val="24"/>
          <w:szCs w:val="24"/>
        </w:rPr>
      </w:pPr>
      <w:r w:rsidRPr="00512B15">
        <w:rPr>
          <w:rFonts w:cs="Times New Roman"/>
          <w:b/>
          <w:sz w:val="24"/>
          <w:szCs w:val="24"/>
        </w:rPr>
        <w:t>Purpose</w:t>
      </w:r>
      <w:r w:rsidRPr="00512B15">
        <w:rPr>
          <w:rFonts w:cs="Times New Roman"/>
          <w:sz w:val="24"/>
          <w:szCs w:val="24"/>
        </w:rPr>
        <w:t xml:space="preserve">: </w:t>
      </w:r>
      <w:r w:rsidR="00B05395" w:rsidRPr="00512B15">
        <w:rPr>
          <w:rFonts w:cs="Times New Roman"/>
          <w:sz w:val="24"/>
          <w:szCs w:val="24"/>
        </w:rPr>
        <w:tab/>
      </w:r>
      <w:r w:rsidR="00610D4D" w:rsidRPr="00512B15">
        <w:rPr>
          <w:rFonts w:cs="Times New Roman"/>
          <w:sz w:val="24"/>
          <w:szCs w:val="24"/>
        </w:rPr>
        <w:t xml:space="preserve">The </w:t>
      </w:r>
      <w:r w:rsidR="00512B15" w:rsidRPr="00512B15">
        <w:rPr>
          <w:sz w:val="24"/>
          <w:szCs w:val="24"/>
        </w:rPr>
        <w:t xml:space="preserve">purpose of these </w:t>
      </w:r>
      <w:r w:rsidR="009569A7">
        <w:rPr>
          <w:sz w:val="24"/>
          <w:szCs w:val="24"/>
        </w:rPr>
        <w:t xml:space="preserve">proposed </w:t>
      </w:r>
      <w:r w:rsidR="00512B15" w:rsidRPr="00512B15">
        <w:rPr>
          <w:sz w:val="24"/>
          <w:szCs w:val="24"/>
        </w:rPr>
        <w:t>changes is to</w:t>
      </w:r>
      <w:r w:rsidR="00512B15" w:rsidRPr="00512B15">
        <w:rPr>
          <w:rFonts w:cs="Arial"/>
          <w:sz w:val="24"/>
          <w:szCs w:val="24"/>
        </w:rPr>
        <w:t xml:space="preserve"> </w:t>
      </w:r>
      <w:r w:rsidR="00AE11F6">
        <w:rPr>
          <w:rFonts w:cs="Arial"/>
          <w:sz w:val="24"/>
          <w:szCs w:val="24"/>
        </w:rPr>
        <w:t xml:space="preserve">align </w:t>
      </w:r>
      <w:r w:rsidR="00684BB8">
        <w:rPr>
          <w:rFonts w:cs="Arial"/>
          <w:sz w:val="24"/>
          <w:szCs w:val="24"/>
        </w:rPr>
        <w:t>t</w:t>
      </w:r>
      <w:r w:rsidR="00D96959">
        <w:rPr>
          <w:rFonts w:cs="Arial"/>
          <w:sz w:val="24"/>
          <w:szCs w:val="24"/>
        </w:rPr>
        <w:t>he APG</w:t>
      </w:r>
      <w:r w:rsidR="007228AC">
        <w:rPr>
          <w:rFonts w:cs="Arial"/>
          <w:sz w:val="24"/>
          <w:szCs w:val="24"/>
        </w:rPr>
        <w:t>,</w:t>
      </w:r>
      <w:r w:rsidR="00D96959">
        <w:rPr>
          <w:rFonts w:cs="Arial"/>
          <w:sz w:val="24"/>
          <w:szCs w:val="24"/>
        </w:rPr>
        <w:t xml:space="preserve"> Online Application User Guide</w:t>
      </w:r>
      <w:r w:rsidR="002212C5">
        <w:rPr>
          <w:rFonts w:cs="Arial"/>
          <w:sz w:val="24"/>
          <w:szCs w:val="24"/>
        </w:rPr>
        <w:t xml:space="preserve">, and the </w:t>
      </w:r>
      <w:r w:rsidR="008A6506">
        <w:rPr>
          <w:rFonts w:cs="Arial"/>
          <w:sz w:val="24"/>
          <w:szCs w:val="24"/>
        </w:rPr>
        <w:t>ISVs</w:t>
      </w:r>
      <w:r w:rsidR="00AE11F6">
        <w:rPr>
          <w:rFonts w:cs="Arial"/>
          <w:sz w:val="24"/>
          <w:szCs w:val="24"/>
        </w:rPr>
        <w:t xml:space="preserve"> with </w:t>
      </w:r>
      <w:r w:rsidR="002C5790">
        <w:rPr>
          <w:rFonts w:cs="Arial"/>
          <w:sz w:val="24"/>
          <w:szCs w:val="24"/>
        </w:rPr>
        <w:t xml:space="preserve">the </w:t>
      </w:r>
      <w:r w:rsidR="00512B15" w:rsidRPr="00512B15">
        <w:rPr>
          <w:rFonts w:cs="Arial"/>
          <w:sz w:val="24"/>
          <w:szCs w:val="24"/>
        </w:rPr>
        <w:t xml:space="preserve">current </w:t>
      </w:r>
      <w:r w:rsidR="00AE11F6">
        <w:rPr>
          <w:rFonts w:cs="Arial"/>
          <w:sz w:val="24"/>
          <w:szCs w:val="24"/>
        </w:rPr>
        <w:t>A</w:t>
      </w:r>
      <w:r w:rsidR="00512B15" w:rsidRPr="00512B15">
        <w:rPr>
          <w:rFonts w:cs="Arial"/>
          <w:sz w:val="24"/>
          <w:szCs w:val="24"/>
        </w:rPr>
        <w:t>dministration</w:t>
      </w:r>
      <w:r w:rsidR="002C5790">
        <w:rPr>
          <w:rFonts w:cs="Arial"/>
          <w:sz w:val="24"/>
          <w:szCs w:val="24"/>
        </w:rPr>
        <w:t>’s</w:t>
      </w:r>
      <w:r w:rsidR="00512B15" w:rsidRPr="00512B15">
        <w:rPr>
          <w:rFonts w:cs="Arial"/>
          <w:sz w:val="24"/>
          <w:szCs w:val="24"/>
        </w:rPr>
        <w:t xml:space="preserve"> priorit</w:t>
      </w:r>
      <w:r w:rsidR="00B63F95">
        <w:rPr>
          <w:rFonts w:cs="Arial"/>
          <w:sz w:val="24"/>
          <w:szCs w:val="24"/>
        </w:rPr>
        <w:t xml:space="preserve">y of combating </w:t>
      </w:r>
      <w:r w:rsidR="00D96959">
        <w:rPr>
          <w:rFonts w:cs="Arial"/>
          <w:sz w:val="24"/>
          <w:szCs w:val="24"/>
        </w:rPr>
        <w:t>the opioid epidemic</w:t>
      </w:r>
      <w:r w:rsidR="00764E44">
        <w:rPr>
          <w:rFonts w:cs="Arial"/>
          <w:sz w:val="24"/>
          <w:szCs w:val="24"/>
        </w:rPr>
        <w:t xml:space="preserve"> via medication</w:t>
      </w:r>
      <w:r w:rsidR="00B63F95">
        <w:rPr>
          <w:rFonts w:cs="Arial"/>
          <w:sz w:val="24"/>
          <w:szCs w:val="24"/>
        </w:rPr>
        <w:t>-</w:t>
      </w:r>
      <w:r w:rsidR="00764E44">
        <w:rPr>
          <w:rFonts w:cs="Arial"/>
          <w:sz w:val="24"/>
          <w:szCs w:val="24"/>
        </w:rPr>
        <w:t>assist</w:t>
      </w:r>
      <w:r w:rsidR="00B63F95">
        <w:rPr>
          <w:rFonts w:cs="Arial"/>
          <w:sz w:val="24"/>
          <w:szCs w:val="24"/>
        </w:rPr>
        <w:t>ed</w:t>
      </w:r>
      <w:r w:rsidR="00764E44">
        <w:rPr>
          <w:rFonts w:cs="Arial"/>
          <w:sz w:val="24"/>
          <w:szCs w:val="24"/>
        </w:rPr>
        <w:t xml:space="preserve"> treatment</w:t>
      </w:r>
      <w:r w:rsidR="00040B16">
        <w:rPr>
          <w:rFonts w:cs="Arial"/>
          <w:sz w:val="24"/>
          <w:szCs w:val="24"/>
        </w:rPr>
        <w:t>,</w:t>
      </w:r>
      <w:r w:rsidR="00B63F95">
        <w:rPr>
          <w:rFonts w:cs="Arial"/>
          <w:sz w:val="24"/>
          <w:szCs w:val="24"/>
        </w:rPr>
        <w:t xml:space="preserve"> </w:t>
      </w:r>
      <w:r w:rsidR="00764E44">
        <w:rPr>
          <w:rFonts w:cs="Arial"/>
          <w:sz w:val="24"/>
          <w:szCs w:val="24"/>
        </w:rPr>
        <w:t xml:space="preserve">substance use </w:t>
      </w:r>
      <w:r w:rsidR="00B63F95">
        <w:rPr>
          <w:rFonts w:cs="Arial"/>
          <w:sz w:val="24"/>
          <w:szCs w:val="24"/>
        </w:rPr>
        <w:t xml:space="preserve">disorder </w:t>
      </w:r>
      <w:r w:rsidR="00764E44">
        <w:rPr>
          <w:rFonts w:cs="Arial"/>
          <w:sz w:val="24"/>
          <w:szCs w:val="24"/>
        </w:rPr>
        <w:t>services</w:t>
      </w:r>
      <w:r w:rsidR="00D952BF">
        <w:rPr>
          <w:rFonts w:cs="Times New Roman"/>
          <w:sz w:val="24"/>
          <w:szCs w:val="24"/>
        </w:rPr>
        <w:t>,</w:t>
      </w:r>
      <w:r w:rsidR="00D96959">
        <w:rPr>
          <w:rFonts w:cs="Times New Roman"/>
          <w:sz w:val="24"/>
          <w:szCs w:val="24"/>
        </w:rPr>
        <w:t xml:space="preserve"> telehealth</w:t>
      </w:r>
      <w:r w:rsidR="00040B16">
        <w:rPr>
          <w:rFonts w:cs="Times New Roman"/>
          <w:sz w:val="24"/>
          <w:szCs w:val="24"/>
        </w:rPr>
        <w:t>, as well as a tax change</w:t>
      </w:r>
      <w:r w:rsidR="00AE11F6">
        <w:rPr>
          <w:rFonts w:cs="Arial"/>
          <w:sz w:val="24"/>
          <w:szCs w:val="24"/>
        </w:rPr>
        <w:t xml:space="preserve">.  </w:t>
      </w:r>
    </w:p>
    <w:p w14:paraId="2AF9A184" w14:textId="0B3BA7F9" w:rsidR="00481F9D" w:rsidRDefault="009271D9" w:rsidP="00D96959">
      <w:pPr>
        <w:ind w:left="2160" w:hanging="2160"/>
        <w:rPr>
          <w:rFonts w:cs="Times New Roman"/>
          <w:sz w:val="24"/>
          <w:szCs w:val="24"/>
        </w:rPr>
      </w:pPr>
      <w:r w:rsidRPr="00512B15">
        <w:rPr>
          <w:rFonts w:cs="Times New Roman"/>
          <w:b/>
          <w:sz w:val="24"/>
          <w:szCs w:val="24"/>
        </w:rPr>
        <w:t>Tim</w:t>
      </w:r>
      <w:r w:rsidR="00747E37" w:rsidRPr="00512B15">
        <w:rPr>
          <w:rFonts w:cs="Times New Roman"/>
          <w:b/>
          <w:sz w:val="24"/>
          <w:szCs w:val="24"/>
        </w:rPr>
        <w:t>e S</w:t>
      </w:r>
      <w:r w:rsidRPr="00512B15">
        <w:rPr>
          <w:rFonts w:cs="Times New Roman"/>
          <w:b/>
          <w:sz w:val="24"/>
          <w:szCs w:val="24"/>
        </w:rPr>
        <w:t>ensitivity</w:t>
      </w:r>
      <w:r w:rsidRPr="00512B15">
        <w:rPr>
          <w:rFonts w:cs="Times New Roman"/>
          <w:sz w:val="24"/>
          <w:szCs w:val="24"/>
        </w:rPr>
        <w:t xml:space="preserve">:  </w:t>
      </w:r>
      <w:r w:rsidR="00B05395" w:rsidRPr="00512B15">
        <w:rPr>
          <w:rFonts w:cs="Times New Roman"/>
          <w:sz w:val="24"/>
          <w:szCs w:val="24"/>
        </w:rPr>
        <w:tab/>
      </w:r>
      <w:r w:rsidR="00D96959">
        <w:rPr>
          <w:rFonts w:cs="Times New Roman"/>
          <w:sz w:val="24"/>
          <w:szCs w:val="24"/>
        </w:rPr>
        <w:t>Updates</w:t>
      </w:r>
      <w:r w:rsidR="00764E44">
        <w:rPr>
          <w:rFonts w:cs="Times New Roman"/>
          <w:sz w:val="24"/>
          <w:szCs w:val="24"/>
        </w:rPr>
        <w:t xml:space="preserve"> to the BHW </w:t>
      </w:r>
      <w:r w:rsidR="00D96959">
        <w:rPr>
          <w:rFonts w:cs="Times New Roman"/>
          <w:sz w:val="24"/>
          <w:szCs w:val="24"/>
        </w:rPr>
        <w:t>Management Information Systems Solution (BMISS) are essential prior to the beginning of any application period (for both the new and continuation</w:t>
      </w:r>
      <w:r w:rsidR="002C4DA2">
        <w:rPr>
          <w:rFonts w:cs="Times New Roman"/>
          <w:sz w:val="24"/>
          <w:szCs w:val="24"/>
        </w:rPr>
        <w:t xml:space="preserve"> </w:t>
      </w:r>
      <w:r w:rsidR="00040B16">
        <w:rPr>
          <w:rFonts w:cs="Times New Roman"/>
          <w:sz w:val="24"/>
          <w:szCs w:val="24"/>
        </w:rPr>
        <w:t>NC</w:t>
      </w:r>
      <w:r w:rsidR="00D96959">
        <w:rPr>
          <w:rFonts w:cs="Times New Roman"/>
          <w:sz w:val="24"/>
          <w:szCs w:val="24"/>
        </w:rPr>
        <w:t xml:space="preserve"> </w:t>
      </w:r>
      <w:r w:rsidR="002212C5">
        <w:rPr>
          <w:rFonts w:cs="Times New Roman"/>
          <w:sz w:val="24"/>
          <w:szCs w:val="24"/>
        </w:rPr>
        <w:t>SP</w:t>
      </w:r>
      <w:r w:rsidR="00A53236">
        <w:rPr>
          <w:rFonts w:cs="Times New Roman"/>
          <w:sz w:val="24"/>
          <w:szCs w:val="24"/>
        </w:rPr>
        <w:t xml:space="preserve"> </w:t>
      </w:r>
      <w:r w:rsidR="00D96959">
        <w:rPr>
          <w:rFonts w:cs="Times New Roman"/>
          <w:sz w:val="24"/>
          <w:szCs w:val="24"/>
        </w:rPr>
        <w:t>application cycles</w:t>
      </w:r>
      <w:r w:rsidR="004D185E">
        <w:rPr>
          <w:rFonts w:cs="Times New Roman"/>
          <w:sz w:val="24"/>
          <w:szCs w:val="24"/>
        </w:rPr>
        <w:t xml:space="preserve">) </w:t>
      </w:r>
      <w:r w:rsidR="004D185E" w:rsidRPr="00C50C34">
        <w:rPr>
          <w:rFonts w:cs="Times New Roman"/>
          <w:sz w:val="24"/>
          <w:szCs w:val="24"/>
        </w:rPr>
        <w:t>by February 28, 2019</w:t>
      </w:r>
      <w:r w:rsidR="004D185E" w:rsidRPr="004D185E">
        <w:rPr>
          <w:rFonts w:cs="Times New Roman"/>
          <w:sz w:val="24"/>
          <w:szCs w:val="24"/>
        </w:rPr>
        <w:t xml:space="preserve"> so that these changes can be made to BMISS in time for the application cycle).</w:t>
      </w:r>
      <w:r w:rsidR="004D185E">
        <w:rPr>
          <w:rFonts w:cs="Times New Roman"/>
          <w:sz w:val="24"/>
          <w:szCs w:val="24"/>
        </w:rPr>
        <w:t xml:space="preserve">  </w:t>
      </w:r>
      <w:r w:rsidR="00331134">
        <w:rPr>
          <w:rFonts w:cs="Times New Roman"/>
          <w:sz w:val="24"/>
          <w:szCs w:val="24"/>
        </w:rPr>
        <w:t xml:space="preserve"> </w:t>
      </w:r>
    </w:p>
    <w:p w14:paraId="0D2202D3" w14:textId="1CC93557" w:rsidR="003C1B32" w:rsidRDefault="00D96959" w:rsidP="0029565D">
      <w:pPr>
        <w:ind w:left="21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Applicants</w:t>
      </w:r>
      <w:r w:rsidR="006F4AFF">
        <w:rPr>
          <w:rFonts w:cs="Times New Roman"/>
          <w:sz w:val="24"/>
          <w:szCs w:val="24"/>
        </w:rPr>
        <w:t xml:space="preserve"> submit their </w:t>
      </w:r>
      <w:r w:rsidR="00040B16">
        <w:rPr>
          <w:rFonts w:cs="Times New Roman"/>
          <w:sz w:val="24"/>
          <w:szCs w:val="24"/>
        </w:rPr>
        <w:t>NC</w:t>
      </w:r>
      <w:r>
        <w:rPr>
          <w:rFonts w:cs="Times New Roman"/>
          <w:sz w:val="24"/>
          <w:szCs w:val="24"/>
        </w:rPr>
        <w:t xml:space="preserve"> </w:t>
      </w:r>
      <w:r w:rsidR="002212C5">
        <w:rPr>
          <w:rFonts w:cs="Times New Roman"/>
          <w:sz w:val="24"/>
          <w:szCs w:val="24"/>
        </w:rPr>
        <w:t>SP</w:t>
      </w:r>
      <w:r>
        <w:rPr>
          <w:rFonts w:cs="Times New Roman"/>
          <w:sz w:val="24"/>
          <w:szCs w:val="24"/>
        </w:rPr>
        <w:t xml:space="preserve"> </w:t>
      </w:r>
      <w:r w:rsidR="00A53236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>pplications within the Customer</w:t>
      </w:r>
      <w:r w:rsidR="00A53236">
        <w:rPr>
          <w:rFonts w:cs="Times New Roman"/>
          <w:sz w:val="24"/>
          <w:szCs w:val="24"/>
        </w:rPr>
        <w:t xml:space="preserve"> Service</w:t>
      </w:r>
      <w:r>
        <w:rPr>
          <w:rFonts w:cs="Times New Roman"/>
          <w:sz w:val="24"/>
          <w:szCs w:val="24"/>
        </w:rPr>
        <w:t xml:space="preserve"> Portal that houses the application during critical periods of the year for both continuations and new applicants</w:t>
      </w:r>
      <w:r w:rsidR="006F4AFF">
        <w:rPr>
          <w:rFonts w:cs="Times New Roman"/>
          <w:sz w:val="24"/>
          <w:szCs w:val="24"/>
        </w:rPr>
        <w:t xml:space="preserve">.  </w:t>
      </w:r>
      <w:r w:rsidR="00783CC8">
        <w:rPr>
          <w:rFonts w:cs="Times New Roman"/>
          <w:sz w:val="24"/>
          <w:szCs w:val="24"/>
        </w:rPr>
        <w:t>Designed to be compatible with the narrative and data requirement</w:t>
      </w:r>
      <w:r w:rsidR="00764E44">
        <w:rPr>
          <w:rFonts w:cs="Times New Roman"/>
          <w:sz w:val="24"/>
          <w:szCs w:val="24"/>
        </w:rPr>
        <w:t xml:space="preserve">s that are outlined in the APG, </w:t>
      </w:r>
      <w:r w:rsidR="00783CC8">
        <w:rPr>
          <w:rFonts w:cs="Times New Roman"/>
          <w:sz w:val="24"/>
          <w:szCs w:val="24"/>
        </w:rPr>
        <w:t xml:space="preserve">the inclusion of these additional questions are contingent upon the approval of the non-substantive changes outlined in this memo.  </w:t>
      </w:r>
      <w:r w:rsidR="006F4AFF">
        <w:rPr>
          <w:rFonts w:cs="Times New Roman"/>
          <w:sz w:val="24"/>
          <w:szCs w:val="24"/>
        </w:rPr>
        <w:t>Given th</w:t>
      </w:r>
      <w:r>
        <w:rPr>
          <w:rFonts w:cs="Times New Roman"/>
          <w:sz w:val="24"/>
          <w:szCs w:val="24"/>
        </w:rPr>
        <w:t xml:space="preserve">e upcoming release </w:t>
      </w:r>
      <w:r w:rsidR="00E43D8D">
        <w:rPr>
          <w:rFonts w:cs="Times New Roman"/>
          <w:sz w:val="24"/>
          <w:szCs w:val="24"/>
        </w:rPr>
        <w:t>date</w:t>
      </w:r>
      <w:r w:rsidR="00D952BF">
        <w:rPr>
          <w:rFonts w:cs="Times New Roman"/>
          <w:sz w:val="24"/>
          <w:szCs w:val="24"/>
        </w:rPr>
        <w:t xml:space="preserve"> of</w:t>
      </w:r>
      <w:r w:rsidR="004D185E">
        <w:rPr>
          <w:rFonts w:cs="Times New Roman"/>
          <w:sz w:val="24"/>
          <w:szCs w:val="24"/>
        </w:rPr>
        <w:t xml:space="preserve"> </w:t>
      </w:r>
      <w:r w:rsidR="004D185E" w:rsidRPr="00C50C34">
        <w:rPr>
          <w:rFonts w:cs="Times New Roman"/>
          <w:sz w:val="24"/>
          <w:szCs w:val="24"/>
        </w:rPr>
        <w:t xml:space="preserve">March 14, 2019 </w:t>
      </w:r>
      <w:r w:rsidR="00E43D8D">
        <w:rPr>
          <w:rFonts w:cs="Times New Roman"/>
          <w:sz w:val="24"/>
          <w:szCs w:val="24"/>
        </w:rPr>
        <w:t xml:space="preserve">, </w:t>
      </w:r>
      <w:r w:rsidR="006F4AFF">
        <w:rPr>
          <w:rFonts w:cs="Times New Roman"/>
          <w:sz w:val="24"/>
          <w:szCs w:val="24"/>
        </w:rPr>
        <w:t xml:space="preserve">delayed </w:t>
      </w:r>
      <w:r>
        <w:rPr>
          <w:rFonts w:cs="Times New Roman"/>
          <w:sz w:val="24"/>
          <w:szCs w:val="24"/>
        </w:rPr>
        <w:t xml:space="preserve">updates </w:t>
      </w:r>
      <w:r w:rsidR="00356154">
        <w:rPr>
          <w:rFonts w:cs="Times New Roman"/>
          <w:sz w:val="24"/>
          <w:szCs w:val="24"/>
        </w:rPr>
        <w:t>related to</w:t>
      </w:r>
      <w:r>
        <w:rPr>
          <w:rFonts w:cs="Times New Roman"/>
          <w:sz w:val="24"/>
          <w:szCs w:val="24"/>
        </w:rPr>
        <w:t xml:space="preserve"> the Customer Service </w:t>
      </w:r>
      <w:r w:rsidR="00356154">
        <w:rPr>
          <w:rFonts w:cs="Times New Roman"/>
          <w:sz w:val="24"/>
          <w:szCs w:val="24"/>
        </w:rPr>
        <w:t>P</w:t>
      </w:r>
      <w:r>
        <w:rPr>
          <w:rFonts w:cs="Times New Roman"/>
          <w:sz w:val="24"/>
          <w:szCs w:val="24"/>
        </w:rPr>
        <w:t xml:space="preserve">ortal </w:t>
      </w:r>
      <w:r w:rsidR="006F4AFF">
        <w:rPr>
          <w:rFonts w:cs="Times New Roman"/>
          <w:sz w:val="24"/>
          <w:szCs w:val="24"/>
        </w:rPr>
        <w:t>will</w:t>
      </w:r>
      <w:r w:rsidR="00783CC8">
        <w:rPr>
          <w:rFonts w:cs="Times New Roman"/>
          <w:sz w:val="24"/>
          <w:szCs w:val="24"/>
        </w:rPr>
        <w:t xml:space="preserve"> inhibit</w:t>
      </w:r>
      <w:r w:rsidR="006F4AF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the </w:t>
      </w:r>
      <w:r w:rsidR="00356154">
        <w:rPr>
          <w:rFonts w:cs="Times New Roman"/>
          <w:sz w:val="24"/>
          <w:szCs w:val="24"/>
        </w:rPr>
        <w:t xml:space="preserve">collection of </w:t>
      </w:r>
      <w:r>
        <w:rPr>
          <w:rFonts w:cs="Times New Roman"/>
          <w:sz w:val="24"/>
          <w:szCs w:val="24"/>
        </w:rPr>
        <w:t xml:space="preserve">pertinent data </w:t>
      </w:r>
      <w:r w:rsidR="00D952BF">
        <w:rPr>
          <w:rFonts w:cs="Times New Roman"/>
          <w:sz w:val="24"/>
          <w:szCs w:val="24"/>
        </w:rPr>
        <w:t>that will help HRSA measure</w:t>
      </w:r>
      <w:r>
        <w:rPr>
          <w:rFonts w:cs="Times New Roman"/>
          <w:sz w:val="24"/>
          <w:szCs w:val="24"/>
        </w:rPr>
        <w:t xml:space="preserve"> key indicators </w:t>
      </w:r>
      <w:r w:rsidR="00764E44">
        <w:rPr>
          <w:rFonts w:cs="Times New Roman"/>
          <w:sz w:val="24"/>
          <w:szCs w:val="24"/>
        </w:rPr>
        <w:t>associated with</w:t>
      </w:r>
      <w:r>
        <w:rPr>
          <w:rFonts w:cs="Times New Roman"/>
          <w:sz w:val="24"/>
          <w:szCs w:val="24"/>
        </w:rPr>
        <w:t xml:space="preserve"> </w:t>
      </w:r>
      <w:r w:rsidR="00356154">
        <w:rPr>
          <w:rFonts w:cs="Times New Roman"/>
          <w:sz w:val="24"/>
          <w:szCs w:val="24"/>
        </w:rPr>
        <w:t xml:space="preserve">both </w:t>
      </w:r>
      <w:r>
        <w:rPr>
          <w:rFonts w:cs="Times New Roman"/>
          <w:sz w:val="24"/>
          <w:szCs w:val="24"/>
        </w:rPr>
        <w:t>sub</w:t>
      </w:r>
      <w:r w:rsidR="00764E44">
        <w:rPr>
          <w:rFonts w:cs="Times New Roman"/>
          <w:sz w:val="24"/>
          <w:szCs w:val="24"/>
        </w:rPr>
        <w:t xml:space="preserve">stance abuse </w:t>
      </w:r>
      <w:r w:rsidR="00356154">
        <w:rPr>
          <w:rFonts w:cs="Times New Roman"/>
          <w:sz w:val="24"/>
          <w:szCs w:val="24"/>
        </w:rPr>
        <w:t xml:space="preserve">disorder </w:t>
      </w:r>
      <w:r w:rsidR="00764E44">
        <w:rPr>
          <w:rFonts w:cs="Times New Roman"/>
          <w:sz w:val="24"/>
          <w:szCs w:val="24"/>
        </w:rPr>
        <w:t>service and telehealth activities.</w:t>
      </w:r>
    </w:p>
    <w:p w14:paraId="614C9527" w14:textId="7DC1FF9B" w:rsidR="00560C32" w:rsidRPr="00C50C34" w:rsidRDefault="004D185E" w:rsidP="004D185E">
      <w:pPr>
        <w:ind w:left="2160"/>
        <w:rPr>
          <w:rFonts w:cs="Times New Roman"/>
          <w:sz w:val="24"/>
          <w:szCs w:val="24"/>
        </w:rPr>
      </w:pPr>
      <w:r w:rsidRPr="00C50C34">
        <w:rPr>
          <w:rFonts w:cs="Times New Roman"/>
          <w:sz w:val="24"/>
          <w:szCs w:val="24"/>
        </w:rPr>
        <w:lastRenderedPageBreak/>
        <w:t xml:space="preserve">HRSA uses the In-Service Verification form to monitor participants’ number of absences from their service site </w:t>
      </w:r>
      <w:r w:rsidR="00560C32" w:rsidRPr="00C50C34">
        <w:rPr>
          <w:rFonts w:cs="Times New Roman"/>
          <w:sz w:val="24"/>
          <w:szCs w:val="24"/>
        </w:rPr>
        <w:t xml:space="preserve">to </w:t>
      </w:r>
      <w:r w:rsidRPr="00C50C34">
        <w:rPr>
          <w:rFonts w:cs="Times New Roman"/>
          <w:sz w:val="24"/>
          <w:szCs w:val="24"/>
        </w:rPr>
        <w:t>determine if participants are in compliance with program rules.</w:t>
      </w:r>
    </w:p>
    <w:p w14:paraId="6CD32274" w14:textId="0C2A530E" w:rsidR="00254F0A" w:rsidRPr="00512B15" w:rsidRDefault="00254F0A" w:rsidP="00501A20">
      <w:pPr>
        <w:ind w:left="2160" w:hanging="2160"/>
        <w:rPr>
          <w:rFonts w:cs="Times New Roman"/>
          <w:sz w:val="24"/>
          <w:szCs w:val="24"/>
        </w:rPr>
      </w:pPr>
      <w:r w:rsidRPr="00512B15">
        <w:rPr>
          <w:rFonts w:cs="Times New Roman"/>
          <w:b/>
          <w:sz w:val="24"/>
          <w:szCs w:val="24"/>
        </w:rPr>
        <w:t>Burden:</w:t>
      </w:r>
      <w:r w:rsidRPr="00512B15">
        <w:rPr>
          <w:rFonts w:cs="Times New Roman"/>
          <w:sz w:val="24"/>
          <w:szCs w:val="24"/>
        </w:rPr>
        <w:tab/>
      </w:r>
      <w:r w:rsidR="0029565D">
        <w:rPr>
          <w:rFonts w:cs="Times New Roman"/>
          <w:sz w:val="24"/>
          <w:szCs w:val="24"/>
        </w:rPr>
        <w:t xml:space="preserve">It is anticipated that the </w:t>
      </w:r>
      <w:r w:rsidR="00D952BF">
        <w:rPr>
          <w:rFonts w:cs="Times New Roman"/>
          <w:sz w:val="24"/>
          <w:szCs w:val="24"/>
        </w:rPr>
        <w:t>changes</w:t>
      </w:r>
      <w:r w:rsidRPr="00512B15">
        <w:rPr>
          <w:rFonts w:cs="Times New Roman"/>
          <w:sz w:val="24"/>
          <w:szCs w:val="24"/>
        </w:rPr>
        <w:t xml:space="preserve"> included herein </w:t>
      </w:r>
      <w:r w:rsidR="00D96959">
        <w:rPr>
          <w:rFonts w:cs="Times New Roman"/>
          <w:sz w:val="24"/>
          <w:szCs w:val="24"/>
        </w:rPr>
        <w:t xml:space="preserve">will </w:t>
      </w:r>
      <w:r w:rsidR="00847B16">
        <w:rPr>
          <w:rFonts w:cs="Times New Roman"/>
          <w:sz w:val="24"/>
          <w:szCs w:val="24"/>
        </w:rPr>
        <w:t xml:space="preserve">have minimal impact on </w:t>
      </w:r>
      <w:r w:rsidR="00D96959">
        <w:rPr>
          <w:rFonts w:cs="Times New Roman"/>
          <w:sz w:val="24"/>
          <w:szCs w:val="24"/>
        </w:rPr>
        <w:t xml:space="preserve">the burden of the </w:t>
      </w:r>
      <w:r w:rsidR="00040B16">
        <w:rPr>
          <w:rFonts w:cs="Times New Roman"/>
          <w:sz w:val="24"/>
          <w:szCs w:val="24"/>
        </w:rPr>
        <w:t>NC</w:t>
      </w:r>
      <w:r w:rsidR="00D96959">
        <w:rPr>
          <w:rFonts w:cs="Times New Roman"/>
          <w:sz w:val="24"/>
          <w:szCs w:val="24"/>
        </w:rPr>
        <w:t xml:space="preserve"> </w:t>
      </w:r>
      <w:r w:rsidR="002212C5">
        <w:rPr>
          <w:rFonts w:cs="Times New Roman"/>
          <w:sz w:val="24"/>
          <w:szCs w:val="24"/>
        </w:rPr>
        <w:t>SP</w:t>
      </w:r>
      <w:r w:rsidR="00D96959">
        <w:rPr>
          <w:rFonts w:cs="Times New Roman"/>
          <w:sz w:val="24"/>
          <w:szCs w:val="24"/>
        </w:rPr>
        <w:t xml:space="preserve"> application process</w:t>
      </w:r>
      <w:r w:rsidR="002212C5">
        <w:rPr>
          <w:rFonts w:cs="Times New Roman"/>
          <w:sz w:val="24"/>
          <w:szCs w:val="24"/>
        </w:rPr>
        <w:t xml:space="preserve"> or the </w:t>
      </w:r>
      <w:r w:rsidR="00FE344B">
        <w:rPr>
          <w:rFonts w:cs="Times New Roman"/>
          <w:sz w:val="24"/>
          <w:szCs w:val="24"/>
        </w:rPr>
        <w:t>ISVs</w:t>
      </w:r>
      <w:r w:rsidR="002212C5">
        <w:rPr>
          <w:rFonts w:cs="Times New Roman"/>
          <w:sz w:val="24"/>
          <w:szCs w:val="24"/>
        </w:rPr>
        <w:t>.</w:t>
      </w:r>
      <w:r w:rsidR="00783CC8">
        <w:rPr>
          <w:rFonts w:cs="Times New Roman"/>
          <w:sz w:val="24"/>
          <w:szCs w:val="24"/>
        </w:rPr>
        <w:t xml:space="preserve"> </w:t>
      </w:r>
      <w:r w:rsidR="00847B16">
        <w:rPr>
          <w:rFonts w:cs="Times New Roman"/>
          <w:sz w:val="24"/>
          <w:szCs w:val="24"/>
        </w:rPr>
        <w:t xml:space="preserve">No </w:t>
      </w:r>
      <w:r w:rsidR="00783CC8">
        <w:rPr>
          <w:rFonts w:cs="Times New Roman"/>
          <w:sz w:val="24"/>
          <w:szCs w:val="24"/>
        </w:rPr>
        <w:t xml:space="preserve">new </w:t>
      </w:r>
      <w:r w:rsidR="00040B16">
        <w:rPr>
          <w:rFonts w:cs="Times New Roman"/>
          <w:sz w:val="24"/>
          <w:szCs w:val="24"/>
        </w:rPr>
        <w:t xml:space="preserve">HRSA </w:t>
      </w:r>
      <w:r w:rsidR="00783CC8">
        <w:rPr>
          <w:rFonts w:cs="Times New Roman"/>
          <w:sz w:val="24"/>
          <w:szCs w:val="24"/>
        </w:rPr>
        <w:t xml:space="preserve">forms will be required and the </w:t>
      </w:r>
      <w:r w:rsidR="00847B16">
        <w:rPr>
          <w:rFonts w:cs="Times New Roman"/>
          <w:sz w:val="24"/>
          <w:szCs w:val="24"/>
        </w:rPr>
        <w:t xml:space="preserve">additional questions </w:t>
      </w:r>
      <w:r w:rsidR="00783CC8">
        <w:rPr>
          <w:rFonts w:cs="Times New Roman"/>
          <w:sz w:val="24"/>
          <w:szCs w:val="24"/>
        </w:rPr>
        <w:t>will be inserted into the larger, already</w:t>
      </w:r>
      <w:r w:rsidR="00053E86">
        <w:rPr>
          <w:rFonts w:cs="Times New Roman"/>
          <w:sz w:val="24"/>
          <w:szCs w:val="24"/>
        </w:rPr>
        <w:t>-</w:t>
      </w:r>
      <w:r w:rsidR="00783CC8">
        <w:rPr>
          <w:rFonts w:cs="Times New Roman"/>
          <w:sz w:val="24"/>
          <w:szCs w:val="24"/>
        </w:rPr>
        <w:t xml:space="preserve">approved </w:t>
      </w:r>
      <w:r w:rsidR="00040B16">
        <w:rPr>
          <w:rFonts w:cs="Times New Roman"/>
          <w:sz w:val="24"/>
          <w:szCs w:val="24"/>
        </w:rPr>
        <w:t>NC</w:t>
      </w:r>
      <w:r w:rsidR="00022F87">
        <w:rPr>
          <w:rFonts w:cs="Times New Roman"/>
          <w:sz w:val="24"/>
          <w:szCs w:val="24"/>
        </w:rPr>
        <w:t xml:space="preserve"> </w:t>
      </w:r>
      <w:r w:rsidR="002212C5">
        <w:rPr>
          <w:rFonts w:cs="Times New Roman"/>
          <w:sz w:val="24"/>
          <w:szCs w:val="24"/>
        </w:rPr>
        <w:t>SP</w:t>
      </w:r>
      <w:r w:rsidR="00022F87">
        <w:rPr>
          <w:rFonts w:cs="Times New Roman"/>
          <w:sz w:val="24"/>
          <w:szCs w:val="24"/>
        </w:rPr>
        <w:t xml:space="preserve"> application</w:t>
      </w:r>
      <w:r w:rsidR="002212C5">
        <w:rPr>
          <w:rFonts w:cs="Times New Roman"/>
          <w:sz w:val="24"/>
          <w:szCs w:val="24"/>
        </w:rPr>
        <w:t xml:space="preserve"> and </w:t>
      </w:r>
      <w:r w:rsidR="00FE344B">
        <w:rPr>
          <w:rFonts w:cs="Times New Roman"/>
          <w:sz w:val="24"/>
          <w:szCs w:val="24"/>
        </w:rPr>
        <w:t xml:space="preserve">ISV </w:t>
      </w:r>
      <w:r w:rsidR="007228AC">
        <w:rPr>
          <w:rFonts w:cs="Times New Roman"/>
          <w:sz w:val="24"/>
          <w:szCs w:val="24"/>
        </w:rPr>
        <w:t>form</w:t>
      </w:r>
      <w:r w:rsidR="00FE344B">
        <w:rPr>
          <w:rFonts w:cs="Times New Roman"/>
          <w:sz w:val="24"/>
          <w:szCs w:val="24"/>
        </w:rPr>
        <w:t>s</w:t>
      </w:r>
      <w:r w:rsidR="00D96959">
        <w:rPr>
          <w:rFonts w:cs="Times New Roman"/>
          <w:sz w:val="24"/>
          <w:szCs w:val="24"/>
        </w:rPr>
        <w:t>.</w:t>
      </w:r>
    </w:p>
    <w:p w14:paraId="7ADDB91E" w14:textId="5DE53E6C" w:rsidR="00B14758" w:rsidRPr="00512B15" w:rsidRDefault="00B14758" w:rsidP="00B14758">
      <w:pPr>
        <w:rPr>
          <w:rFonts w:cs="Times New Roman"/>
          <w:b/>
          <w:sz w:val="24"/>
          <w:szCs w:val="24"/>
        </w:rPr>
      </w:pPr>
      <w:r w:rsidRPr="00512B15">
        <w:rPr>
          <w:rFonts w:cs="Times New Roman"/>
          <w:b/>
          <w:sz w:val="24"/>
          <w:szCs w:val="24"/>
        </w:rPr>
        <w:t xml:space="preserve">PROPOSED </w:t>
      </w:r>
      <w:r w:rsidR="008E5774">
        <w:rPr>
          <w:rFonts w:cs="Times New Roman"/>
          <w:b/>
          <w:sz w:val="24"/>
          <w:szCs w:val="24"/>
        </w:rPr>
        <w:t xml:space="preserve">CHANGES </w:t>
      </w:r>
      <w:r w:rsidR="00544BB2">
        <w:rPr>
          <w:rFonts w:cs="Times New Roman"/>
          <w:b/>
          <w:sz w:val="24"/>
          <w:szCs w:val="24"/>
        </w:rPr>
        <w:t xml:space="preserve">FOR THE </w:t>
      </w:r>
      <w:r w:rsidR="00040B16">
        <w:rPr>
          <w:rFonts w:cs="Times New Roman"/>
          <w:b/>
          <w:sz w:val="24"/>
          <w:szCs w:val="24"/>
        </w:rPr>
        <w:t>NC</w:t>
      </w:r>
      <w:r w:rsidR="00D96959">
        <w:rPr>
          <w:rFonts w:cs="Times New Roman"/>
          <w:b/>
          <w:sz w:val="24"/>
          <w:szCs w:val="24"/>
        </w:rPr>
        <w:t xml:space="preserve"> </w:t>
      </w:r>
      <w:r w:rsidR="002212C5">
        <w:rPr>
          <w:rFonts w:cs="Times New Roman"/>
          <w:b/>
          <w:sz w:val="24"/>
          <w:szCs w:val="24"/>
        </w:rPr>
        <w:t>SP</w:t>
      </w:r>
      <w:r w:rsidR="00D96959">
        <w:rPr>
          <w:rFonts w:cs="Times New Roman"/>
          <w:b/>
          <w:sz w:val="24"/>
          <w:szCs w:val="24"/>
        </w:rPr>
        <w:t xml:space="preserve"> NEW AND CONTINUATION APG AND APPLICATION USER GUIDE</w:t>
      </w:r>
      <w:r w:rsidR="00544BB2">
        <w:rPr>
          <w:rFonts w:cs="Times New Roman"/>
          <w:b/>
          <w:sz w:val="24"/>
          <w:szCs w:val="24"/>
        </w:rPr>
        <w:t xml:space="preserve"> DOCUMENTS</w:t>
      </w:r>
      <w:r w:rsidR="00A27168" w:rsidRPr="00512B15">
        <w:rPr>
          <w:rFonts w:cs="Times New Roman"/>
          <w:b/>
          <w:sz w:val="24"/>
          <w:szCs w:val="24"/>
        </w:rPr>
        <w:t>:</w:t>
      </w:r>
    </w:p>
    <w:p w14:paraId="2713B334" w14:textId="3D980E06" w:rsidR="00D51BB4" w:rsidRPr="00032A09" w:rsidRDefault="00D96959" w:rsidP="00032A09">
      <w:pPr>
        <w:rPr>
          <w:rFonts w:cs="Times New Roman"/>
          <w:sz w:val="24"/>
          <w:szCs w:val="24"/>
        </w:rPr>
      </w:pPr>
      <w:r w:rsidRPr="00032A09">
        <w:rPr>
          <w:rFonts w:cs="Times New Roman"/>
          <w:sz w:val="24"/>
          <w:szCs w:val="24"/>
        </w:rPr>
        <w:t xml:space="preserve">Adding </w:t>
      </w:r>
      <w:r w:rsidR="00E50FC9">
        <w:rPr>
          <w:rFonts w:cs="Times New Roman"/>
          <w:sz w:val="24"/>
          <w:szCs w:val="24"/>
        </w:rPr>
        <w:t>two new questions to the New NC SP APG and nine</w:t>
      </w:r>
      <w:r w:rsidR="00A635E6" w:rsidRPr="00032A09">
        <w:rPr>
          <w:rFonts w:cs="Times New Roman"/>
          <w:sz w:val="24"/>
          <w:szCs w:val="24"/>
        </w:rPr>
        <w:t xml:space="preserve"> </w:t>
      </w:r>
      <w:r w:rsidRPr="00032A09">
        <w:rPr>
          <w:rFonts w:cs="Times New Roman"/>
          <w:sz w:val="24"/>
          <w:szCs w:val="24"/>
        </w:rPr>
        <w:t>new questions</w:t>
      </w:r>
      <w:r w:rsidR="00A635E6">
        <w:rPr>
          <w:rFonts w:cs="Times New Roman"/>
          <w:sz w:val="24"/>
          <w:szCs w:val="24"/>
        </w:rPr>
        <w:t xml:space="preserve"> </w:t>
      </w:r>
      <w:r w:rsidR="00E50FC9">
        <w:rPr>
          <w:rFonts w:cs="Times New Roman"/>
          <w:sz w:val="24"/>
          <w:szCs w:val="24"/>
        </w:rPr>
        <w:t xml:space="preserve">to the </w:t>
      </w:r>
      <w:r w:rsidR="00A635E6">
        <w:rPr>
          <w:rFonts w:cs="Times New Roman"/>
          <w:sz w:val="24"/>
          <w:szCs w:val="24"/>
        </w:rPr>
        <w:t>Continuation NC SP APG</w:t>
      </w:r>
      <w:r w:rsidR="00D51BB4" w:rsidRPr="00032A09">
        <w:rPr>
          <w:rFonts w:cs="Times New Roman"/>
          <w:sz w:val="24"/>
          <w:szCs w:val="24"/>
        </w:rPr>
        <w:t xml:space="preserve"> </w:t>
      </w:r>
      <w:r w:rsidR="000752EC" w:rsidRPr="00032A09">
        <w:rPr>
          <w:rFonts w:cs="Times New Roman"/>
          <w:sz w:val="24"/>
          <w:szCs w:val="24"/>
        </w:rPr>
        <w:t>to be more in lin</w:t>
      </w:r>
      <w:r w:rsidR="00BB2EAE" w:rsidRPr="00032A09">
        <w:rPr>
          <w:rFonts w:cs="Times New Roman"/>
          <w:sz w:val="24"/>
          <w:szCs w:val="24"/>
        </w:rPr>
        <w:t>e with Administration priorities</w:t>
      </w:r>
      <w:r w:rsidR="00E50FC9">
        <w:rPr>
          <w:rFonts w:cs="Times New Roman"/>
          <w:sz w:val="24"/>
          <w:szCs w:val="24"/>
        </w:rPr>
        <w:t>,</w:t>
      </w:r>
      <w:r w:rsidRPr="00032A09">
        <w:rPr>
          <w:rFonts w:cs="Times New Roman"/>
          <w:sz w:val="24"/>
          <w:szCs w:val="24"/>
        </w:rPr>
        <w:t xml:space="preserve"> </w:t>
      </w:r>
      <w:r w:rsidR="00BB2EAE" w:rsidRPr="00032A09">
        <w:rPr>
          <w:rFonts w:cs="Times New Roman"/>
          <w:sz w:val="24"/>
          <w:szCs w:val="24"/>
        </w:rPr>
        <w:t>as well as the</w:t>
      </w:r>
      <w:r w:rsidR="007304F7" w:rsidRPr="00032A09">
        <w:rPr>
          <w:rFonts w:cs="Times New Roman"/>
          <w:sz w:val="24"/>
          <w:szCs w:val="24"/>
        </w:rPr>
        <w:t xml:space="preserve"> evolving health care landscape</w:t>
      </w:r>
      <w:r w:rsidR="00022F87" w:rsidRPr="00032A09">
        <w:rPr>
          <w:rFonts w:cs="Times New Roman"/>
          <w:sz w:val="24"/>
          <w:szCs w:val="24"/>
        </w:rPr>
        <w:t>.</w:t>
      </w:r>
      <w:r w:rsidR="000752EC" w:rsidRPr="00032A09">
        <w:rPr>
          <w:rFonts w:cs="Times New Roman"/>
          <w:sz w:val="24"/>
          <w:szCs w:val="24"/>
        </w:rPr>
        <w:t xml:space="preserve"> </w:t>
      </w:r>
      <w:r w:rsidR="00022F87" w:rsidRPr="00032A09">
        <w:rPr>
          <w:rFonts w:cs="Times New Roman"/>
          <w:sz w:val="24"/>
          <w:szCs w:val="24"/>
        </w:rPr>
        <w:t xml:space="preserve">(See </w:t>
      </w:r>
      <w:r w:rsidR="00206675" w:rsidRPr="00032A09">
        <w:rPr>
          <w:rFonts w:cs="Times New Roman"/>
          <w:sz w:val="24"/>
          <w:szCs w:val="24"/>
        </w:rPr>
        <w:t>questions below</w:t>
      </w:r>
      <w:r w:rsidR="002E491A" w:rsidRPr="00032A09">
        <w:rPr>
          <w:rFonts w:cs="Times New Roman"/>
          <w:sz w:val="24"/>
          <w:szCs w:val="24"/>
        </w:rPr>
        <w:t>)</w:t>
      </w:r>
      <w:r w:rsidR="00D51BB4" w:rsidRPr="00032A09">
        <w:rPr>
          <w:rFonts w:cs="Times New Roman"/>
          <w:sz w:val="24"/>
          <w:szCs w:val="24"/>
        </w:rPr>
        <w:t xml:space="preserve"> </w:t>
      </w:r>
    </w:p>
    <w:p w14:paraId="77EBA2D0" w14:textId="68496A73" w:rsidR="009E5476" w:rsidRDefault="009E5476" w:rsidP="009E5476">
      <w:pPr>
        <w:rPr>
          <w:sz w:val="32"/>
        </w:rPr>
      </w:pPr>
      <w:r>
        <w:t>Questions include</w:t>
      </w:r>
      <w:r w:rsidR="004722E3">
        <w:t xml:space="preserve"> the following</w:t>
      </w:r>
      <w:r>
        <w:t>:</w:t>
      </w:r>
      <w:r w:rsidRPr="009E5476">
        <w:rPr>
          <w:sz w:val="32"/>
        </w:rPr>
        <w:t xml:space="preserve"> </w:t>
      </w:r>
    </w:p>
    <w:p w14:paraId="1FCADE34" w14:textId="02C32362" w:rsidR="009E5476" w:rsidRPr="002212C5" w:rsidRDefault="009E5476" w:rsidP="009E5476">
      <w:pPr>
        <w:rPr>
          <w:b/>
          <w:sz w:val="24"/>
          <w:szCs w:val="24"/>
          <w:u w:val="single"/>
        </w:rPr>
      </w:pPr>
      <w:r w:rsidRPr="002212C5">
        <w:rPr>
          <w:b/>
          <w:sz w:val="24"/>
          <w:szCs w:val="24"/>
        </w:rPr>
        <w:t xml:space="preserve">Questions for FY19 </w:t>
      </w:r>
      <w:r w:rsidR="00040B16" w:rsidRPr="002212C5">
        <w:rPr>
          <w:b/>
          <w:sz w:val="24"/>
          <w:szCs w:val="24"/>
        </w:rPr>
        <w:t>NC</w:t>
      </w:r>
      <w:r w:rsidRPr="002212C5">
        <w:rPr>
          <w:b/>
          <w:sz w:val="24"/>
          <w:szCs w:val="24"/>
        </w:rPr>
        <w:t xml:space="preserve"> </w:t>
      </w:r>
      <w:r w:rsidR="002212C5" w:rsidRPr="002212C5">
        <w:rPr>
          <w:b/>
          <w:sz w:val="24"/>
          <w:szCs w:val="24"/>
        </w:rPr>
        <w:t>SP</w:t>
      </w:r>
      <w:r w:rsidRPr="002212C5">
        <w:rPr>
          <w:b/>
          <w:sz w:val="24"/>
          <w:szCs w:val="24"/>
        </w:rPr>
        <w:t xml:space="preserve"> </w:t>
      </w:r>
      <w:r w:rsidRPr="002212C5">
        <w:rPr>
          <w:b/>
          <w:sz w:val="24"/>
          <w:szCs w:val="24"/>
          <w:u w:val="single"/>
        </w:rPr>
        <w:t>New Award</w:t>
      </w:r>
      <w:r w:rsidRPr="002212C5">
        <w:rPr>
          <w:b/>
          <w:sz w:val="24"/>
          <w:szCs w:val="24"/>
        </w:rPr>
        <w:t xml:space="preserve"> Application</w:t>
      </w:r>
      <w:r w:rsidRPr="002212C5">
        <w:rPr>
          <w:b/>
          <w:sz w:val="24"/>
          <w:szCs w:val="24"/>
          <w:u w:val="single"/>
        </w:rPr>
        <w:t xml:space="preserve"> </w:t>
      </w:r>
    </w:p>
    <w:p w14:paraId="7D0A8CC0" w14:textId="62B44814" w:rsidR="002212C5" w:rsidRPr="002212C5" w:rsidRDefault="002212C5" w:rsidP="009E5476">
      <w:pPr>
        <w:spacing w:after="120" w:line="240" w:lineRule="auto"/>
        <w:rPr>
          <w:sz w:val="24"/>
          <w:szCs w:val="24"/>
        </w:rPr>
      </w:pPr>
      <w:r w:rsidRPr="002212C5">
        <w:rPr>
          <w:b/>
          <w:sz w:val="24"/>
          <w:szCs w:val="24"/>
        </w:rPr>
        <w:t>Federal Pipeline Questions</w:t>
      </w:r>
      <w:r w:rsidRPr="002212C5">
        <w:rPr>
          <w:sz w:val="24"/>
          <w:szCs w:val="24"/>
        </w:rPr>
        <w:t xml:space="preserve">: </w:t>
      </w:r>
    </w:p>
    <w:p w14:paraId="7A0BF11B" w14:textId="3B02DA6C" w:rsidR="002212C5" w:rsidRPr="00032A09" w:rsidRDefault="002212C5" w:rsidP="00032A0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32A09">
        <w:rPr>
          <w:rFonts w:ascii="Calibri" w:eastAsia="Calibri" w:hAnsi="Calibri" w:cs="Calibri"/>
          <w:sz w:val="24"/>
          <w:szCs w:val="24"/>
        </w:rPr>
        <w:t>Federal pipeline programs are designed to enhance educational opportunities and increase the number of students from disadvantaged backgrounds to progress from elementary through post-undergraduate levels</w:t>
      </w:r>
      <w:r w:rsidR="008A6506" w:rsidRPr="00032A09">
        <w:rPr>
          <w:rFonts w:ascii="Calibri" w:eastAsia="Calibri" w:hAnsi="Calibri" w:cs="Calibri"/>
          <w:sz w:val="24"/>
          <w:szCs w:val="24"/>
        </w:rPr>
        <w:t xml:space="preserve">.  </w:t>
      </w:r>
      <w:r w:rsidRPr="00032A09">
        <w:rPr>
          <w:rFonts w:ascii="Calibri" w:eastAsia="Calibri" w:hAnsi="Calibri" w:cs="Calibri"/>
          <w:sz w:val="24"/>
          <w:szCs w:val="24"/>
        </w:rPr>
        <w:t>These programs offer an array of academic enrichment activities and services to better prepare disadvantaged students to successfully graduate from a health professions school</w:t>
      </w:r>
      <w:r w:rsidR="008A6506" w:rsidRPr="00032A09">
        <w:rPr>
          <w:rFonts w:ascii="Calibri" w:eastAsia="Calibri" w:hAnsi="Calibri" w:cs="Calibri"/>
          <w:sz w:val="24"/>
          <w:szCs w:val="24"/>
        </w:rPr>
        <w:t xml:space="preserve">.  </w:t>
      </w:r>
      <w:r w:rsidRPr="00032A09">
        <w:rPr>
          <w:rFonts w:ascii="Calibri" w:eastAsia="Calibri" w:hAnsi="Calibri" w:cs="Calibri"/>
          <w:sz w:val="24"/>
          <w:szCs w:val="24"/>
        </w:rPr>
        <w:t xml:space="preserve">Please select any federal pipeline programs that you have participated in at any point in your educational journey (select all that apply).  By selecting a Pipeline Program in the NCSP application, you will be required to submit official documentation of your successful completion of any ONE of the federal pipeline programs you selected. </w:t>
      </w:r>
    </w:p>
    <w:p w14:paraId="372D9B2F" w14:textId="77777777" w:rsidR="002212C5" w:rsidRPr="002212C5" w:rsidRDefault="002212C5" w:rsidP="002212C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022F5F0" w14:textId="31A8B2A0" w:rsidR="007A1371" w:rsidRPr="007A1371" w:rsidRDefault="002212C5" w:rsidP="00032A09">
      <w:pPr>
        <w:spacing w:after="0"/>
        <w:ind w:left="360"/>
      </w:pPr>
      <w:r w:rsidRPr="00032A09">
        <w:rPr>
          <w:rFonts w:ascii="Calibri" w:eastAsia="Calibri" w:hAnsi="Calibri" w:cs="Calibri"/>
          <w:sz w:val="24"/>
          <w:szCs w:val="24"/>
        </w:rPr>
        <w:t xml:space="preserve">U.S. Department of Education (ED) </w:t>
      </w:r>
    </w:p>
    <w:p w14:paraId="3A427E7A" w14:textId="36849005" w:rsidR="007A1371" w:rsidRPr="00032A09" w:rsidRDefault="002212C5" w:rsidP="00032A09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sz w:val="24"/>
          <w:szCs w:val="24"/>
        </w:rPr>
      </w:pPr>
      <w:r w:rsidRPr="00032A09">
        <w:rPr>
          <w:rFonts w:ascii="Calibri" w:eastAsia="Calibri" w:hAnsi="Calibri" w:cs="Calibri"/>
          <w:sz w:val="24"/>
          <w:szCs w:val="24"/>
        </w:rPr>
        <w:t xml:space="preserve">Federal TRIO Programs </w:t>
      </w:r>
    </w:p>
    <w:p w14:paraId="445A75C8" w14:textId="599A42D2" w:rsidR="007A1371" w:rsidRPr="00032A09" w:rsidRDefault="002212C5" w:rsidP="00032A09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sz w:val="24"/>
          <w:szCs w:val="24"/>
        </w:rPr>
      </w:pPr>
      <w:r w:rsidRPr="00032A09">
        <w:rPr>
          <w:rFonts w:ascii="Calibri" w:eastAsia="Calibri" w:hAnsi="Calibri" w:cs="Calibri"/>
          <w:sz w:val="24"/>
          <w:szCs w:val="24"/>
        </w:rPr>
        <w:t xml:space="preserve">Promising Neighborhoods Program </w:t>
      </w:r>
    </w:p>
    <w:p w14:paraId="0574ADB3" w14:textId="45943FFC" w:rsidR="007A1371" w:rsidRPr="00032A09" w:rsidRDefault="002212C5" w:rsidP="00032A09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sz w:val="24"/>
          <w:szCs w:val="24"/>
        </w:rPr>
      </w:pPr>
      <w:r w:rsidRPr="00032A09">
        <w:rPr>
          <w:rFonts w:ascii="Calibri" w:eastAsia="Calibri" w:hAnsi="Calibri" w:cs="Calibri"/>
          <w:sz w:val="24"/>
          <w:szCs w:val="24"/>
        </w:rPr>
        <w:t xml:space="preserve">Student Support Services </w:t>
      </w:r>
    </w:p>
    <w:p w14:paraId="77C84075" w14:textId="1639CD81" w:rsidR="007A1371" w:rsidRPr="00032A09" w:rsidRDefault="002212C5" w:rsidP="00032A09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sz w:val="24"/>
          <w:szCs w:val="24"/>
        </w:rPr>
      </w:pPr>
      <w:r w:rsidRPr="00032A09">
        <w:rPr>
          <w:rFonts w:ascii="Calibri" w:eastAsia="Calibri" w:hAnsi="Calibri" w:cs="Calibri"/>
          <w:sz w:val="24"/>
          <w:szCs w:val="24"/>
        </w:rPr>
        <w:t xml:space="preserve">Educational Opportunity Centers </w:t>
      </w:r>
    </w:p>
    <w:p w14:paraId="3EA183C0" w14:textId="48483B96" w:rsidR="007A1371" w:rsidRPr="00032A09" w:rsidRDefault="002212C5" w:rsidP="00032A09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sz w:val="24"/>
          <w:szCs w:val="24"/>
        </w:rPr>
      </w:pPr>
      <w:r w:rsidRPr="00032A09">
        <w:rPr>
          <w:rFonts w:ascii="Calibri" w:eastAsia="Calibri" w:hAnsi="Calibri" w:cs="Calibri"/>
          <w:sz w:val="24"/>
          <w:szCs w:val="24"/>
        </w:rPr>
        <w:t xml:space="preserve">Talent Search </w:t>
      </w:r>
    </w:p>
    <w:p w14:paraId="5D9A5185" w14:textId="2CB0D69B" w:rsidR="007A1371" w:rsidRPr="00032A09" w:rsidRDefault="002212C5" w:rsidP="00032A09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sz w:val="24"/>
          <w:szCs w:val="24"/>
        </w:rPr>
      </w:pPr>
      <w:r w:rsidRPr="00032A09">
        <w:rPr>
          <w:rFonts w:ascii="Calibri" w:eastAsia="Calibri" w:hAnsi="Calibri" w:cs="Calibri"/>
          <w:sz w:val="24"/>
          <w:szCs w:val="24"/>
        </w:rPr>
        <w:t xml:space="preserve">Upward Bound </w:t>
      </w:r>
    </w:p>
    <w:p w14:paraId="3E4C33E4" w14:textId="166DC497" w:rsidR="007A1371" w:rsidRPr="00032A09" w:rsidRDefault="002212C5" w:rsidP="00032A09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sz w:val="24"/>
          <w:szCs w:val="24"/>
        </w:rPr>
      </w:pPr>
      <w:r w:rsidRPr="00032A09">
        <w:rPr>
          <w:rFonts w:ascii="Calibri" w:eastAsia="Calibri" w:hAnsi="Calibri" w:cs="Calibri"/>
          <w:sz w:val="24"/>
          <w:szCs w:val="24"/>
        </w:rPr>
        <w:t xml:space="preserve">Upward Bound Math-Science </w:t>
      </w:r>
    </w:p>
    <w:p w14:paraId="27E0B85A" w14:textId="63E60CF1" w:rsidR="003D34E4" w:rsidRDefault="002212C5" w:rsidP="00032A09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sz w:val="24"/>
          <w:szCs w:val="24"/>
        </w:rPr>
      </w:pPr>
      <w:r w:rsidRPr="00032A09">
        <w:rPr>
          <w:rFonts w:ascii="Calibri" w:eastAsia="Calibri" w:hAnsi="Calibri" w:cs="Calibri"/>
          <w:sz w:val="24"/>
          <w:szCs w:val="24"/>
        </w:rPr>
        <w:t xml:space="preserve">Veterans Upward Bound </w:t>
      </w:r>
    </w:p>
    <w:p w14:paraId="3A969EEE" w14:textId="0B6AE3D9" w:rsidR="002212C5" w:rsidRDefault="002212C5" w:rsidP="00032A09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sz w:val="24"/>
          <w:szCs w:val="24"/>
        </w:rPr>
      </w:pPr>
      <w:r w:rsidRPr="00032A09">
        <w:rPr>
          <w:rFonts w:ascii="Calibri" w:eastAsia="Calibri" w:hAnsi="Calibri" w:cs="Calibri"/>
          <w:sz w:val="24"/>
          <w:szCs w:val="24"/>
        </w:rPr>
        <w:t xml:space="preserve">Gaining Early Awareness and Readiness for Undergraduate Programs (GEAR UP) </w:t>
      </w:r>
    </w:p>
    <w:p w14:paraId="1EB3A785" w14:textId="20CC2442" w:rsidR="003D34E4" w:rsidRDefault="003D34E4" w:rsidP="00032A0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sz w:val="24"/>
          <w:szCs w:val="24"/>
        </w:rPr>
      </w:pPr>
    </w:p>
    <w:p w14:paraId="5297C2FB" w14:textId="77777777" w:rsidR="00032A09" w:rsidRPr="00032A09" w:rsidRDefault="00032A09" w:rsidP="00032A0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sz w:val="24"/>
          <w:szCs w:val="24"/>
        </w:rPr>
      </w:pPr>
    </w:p>
    <w:p w14:paraId="69D0038D" w14:textId="456C1527" w:rsidR="003D34E4" w:rsidRDefault="003D34E4" w:rsidP="00032A0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2212C5" w:rsidRPr="002212C5">
        <w:rPr>
          <w:rFonts w:ascii="Calibri" w:eastAsia="Calibri" w:hAnsi="Calibri" w:cs="Calibri"/>
          <w:sz w:val="24"/>
          <w:szCs w:val="24"/>
        </w:rPr>
        <w:t>HHS/Health Resources and Services Administration (HRSA)</w:t>
      </w:r>
    </w:p>
    <w:p w14:paraId="54648D0B" w14:textId="5B54EDDF" w:rsidR="003D34E4" w:rsidRPr="003D34E4" w:rsidRDefault="003D34E4" w:rsidP="003D34E4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D34E4">
        <w:rPr>
          <w:rFonts w:ascii="Calibri" w:eastAsia="Calibri" w:hAnsi="Calibri" w:cs="Calibri"/>
          <w:sz w:val="24"/>
          <w:szCs w:val="24"/>
        </w:rPr>
        <w:t>Centers of Excellence (COE) Program</w:t>
      </w:r>
    </w:p>
    <w:p w14:paraId="0BB36A2E" w14:textId="5E7D0116" w:rsidR="003D34E4" w:rsidRDefault="003D34E4" w:rsidP="00032A09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D34E4">
        <w:rPr>
          <w:rFonts w:ascii="Calibri" w:eastAsia="Calibri" w:hAnsi="Calibri" w:cs="Calibri"/>
          <w:sz w:val="24"/>
          <w:szCs w:val="24"/>
        </w:rPr>
        <w:t>Health Careers Opportunity Program (HCOP)</w:t>
      </w:r>
    </w:p>
    <w:p w14:paraId="7C9F8EE4" w14:textId="50FD3966" w:rsidR="003D34E4" w:rsidRDefault="003D34E4" w:rsidP="00032A09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D34E4">
        <w:rPr>
          <w:rFonts w:ascii="Calibri" w:eastAsia="Calibri" w:hAnsi="Calibri" w:cs="Calibri"/>
          <w:sz w:val="24"/>
          <w:szCs w:val="24"/>
        </w:rPr>
        <w:t>Area Health Education Centers Program (AHEC)</w:t>
      </w:r>
    </w:p>
    <w:p w14:paraId="1D8FE828" w14:textId="7D06E79F" w:rsidR="003D34E4" w:rsidRDefault="003D34E4" w:rsidP="00032A09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D34E4">
        <w:rPr>
          <w:rFonts w:ascii="Calibri" w:eastAsia="Calibri" w:hAnsi="Calibri" w:cs="Calibri"/>
          <w:sz w:val="24"/>
          <w:szCs w:val="24"/>
        </w:rPr>
        <w:t>Health Profession Opportunity Grant (HPOG)</w:t>
      </w:r>
    </w:p>
    <w:p w14:paraId="0CF0A6FE" w14:textId="7D44AAC9" w:rsidR="003D34E4" w:rsidRDefault="003D34E4" w:rsidP="00032A09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D34E4">
        <w:rPr>
          <w:rFonts w:ascii="Calibri" w:eastAsia="Calibri" w:hAnsi="Calibri" w:cs="Calibri"/>
          <w:sz w:val="24"/>
          <w:szCs w:val="24"/>
        </w:rPr>
        <w:t>National Workforce Diversity Pipeline Program (NWDP)</w:t>
      </w:r>
    </w:p>
    <w:p w14:paraId="4E58D575" w14:textId="5317C7CF" w:rsidR="003D34E4" w:rsidRPr="00032A09" w:rsidRDefault="003D34E4" w:rsidP="00032A09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D34E4">
        <w:rPr>
          <w:rFonts w:ascii="Calibri" w:eastAsia="Calibri" w:hAnsi="Calibri" w:cs="Calibri"/>
          <w:sz w:val="24"/>
          <w:szCs w:val="24"/>
        </w:rPr>
        <w:t>Scholarships for Disadvantaged Students (SDS)</w:t>
      </w:r>
    </w:p>
    <w:p w14:paraId="5D9EF4F6" w14:textId="77777777" w:rsidR="003D34E4" w:rsidRPr="002212C5" w:rsidRDefault="003D34E4" w:rsidP="00032A09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B04E163" w14:textId="4DBB9168" w:rsidR="002212C5" w:rsidRPr="002212C5" w:rsidRDefault="002212C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2212C5">
        <w:rPr>
          <w:rFonts w:ascii="Calibri" w:eastAsia="Calibri" w:hAnsi="Calibri" w:cs="Calibri"/>
          <w:sz w:val="24"/>
          <w:szCs w:val="24"/>
        </w:rPr>
        <w:t xml:space="preserve">HHS/National Institutes of Health (NIH) </w:t>
      </w:r>
    </w:p>
    <w:p w14:paraId="55473D13" w14:textId="2FC61A00" w:rsidR="002212C5" w:rsidRPr="00032A09" w:rsidRDefault="002212C5" w:rsidP="00032A09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32A09">
        <w:rPr>
          <w:rFonts w:ascii="Calibri" w:eastAsia="Calibri" w:hAnsi="Calibri" w:cs="Calibri"/>
          <w:sz w:val="24"/>
          <w:szCs w:val="24"/>
        </w:rPr>
        <w:t xml:space="preserve">Community Health Worker Health Disparities Initiative </w:t>
      </w:r>
    </w:p>
    <w:p w14:paraId="28FEDEE4" w14:textId="77777777" w:rsidR="002212C5" w:rsidRPr="002212C5" w:rsidRDefault="002212C5" w:rsidP="002212C5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54B99443" w14:textId="7D82EE89" w:rsidR="002212C5" w:rsidRPr="002212C5" w:rsidRDefault="002212C5" w:rsidP="002212C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2212C5">
        <w:rPr>
          <w:rFonts w:ascii="Calibri" w:eastAsia="Calibri" w:hAnsi="Calibri" w:cs="Calibri"/>
          <w:sz w:val="24"/>
          <w:szCs w:val="24"/>
        </w:rPr>
        <w:t xml:space="preserve">National Science Foundation </w:t>
      </w:r>
    </w:p>
    <w:p w14:paraId="6E79BA75" w14:textId="77777777" w:rsidR="002212C5" w:rsidRPr="002212C5" w:rsidRDefault="002212C5" w:rsidP="00032A09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alibri"/>
          <w:sz w:val="24"/>
          <w:szCs w:val="24"/>
        </w:rPr>
      </w:pPr>
      <w:r w:rsidRPr="002212C5">
        <w:rPr>
          <w:rFonts w:ascii="Calibri" w:eastAsia="Calibri" w:hAnsi="Calibri" w:cs="Calibri"/>
          <w:sz w:val="24"/>
          <w:szCs w:val="24"/>
        </w:rPr>
        <w:t xml:space="preserve">• Tribal Colleges and Universities Program (TCUP) </w:t>
      </w:r>
    </w:p>
    <w:p w14:paraId="4EF31ED4" w14:textId="77777777" w:rsidR="002212C5" w:rsidRPr="002212C5" w:rsidRDefault="002212C5" w:rsidP="00032A09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alibri"/>
          <w:sz w:val="24"/>
          <w:szCs w:val="24"/>
        </w:rPr>
      </w:pPr>
      <w:r w:rsidRPr="002212C5">
        <w:rPr>
          <w:rFonts w:ascii="Calibri" w:eastAsia="Calibri" w:hAnsi="Calibri" w:cs="Calibri"/>
          <w:sz w:val="24"/>
          <w:szCs w:val="24"/>
        </w:rPr>
        <w:t xml:space="preserve">• Alliance for Graduate Education and the Professoriate (AGEP) </w:t>
      </w:r>
    </w:p>
    <w:p w14:paraId="5FF27C76" w14:textId="77777777" w:rsidR="002212C5" w:rsidRPr="002212C5" w:rsidRDefault="002212C5" w:rsidP="00032A09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alibri"/>
          <w:sz w:val="24"/>
          <w:szCs w:val="24"/>
        </w:rPr>
      </w:pPr>
      <w:r w:rsidRPr="002212C5">
        <w:rPr>
          <w:rFonts w:ascii="Calibri" w:eastAsia="Calibri" w:hAnsi="Calibri" w:cs="Calibri"/>
          <w:sz w:val="24"/>
          <w:szCs w:val="24"/>
        </w:rPr>
        <w:t xml:space="preserve">• Historically Black Colleges and Universities - Undergraduate Program (HBCU-UP) </w:t>
      </w:r>
    </w:p>
    <w:p w14:paraId="749DA5B6" w14:textId="77777777" w:rsidR="002212C5" w:rsidRPr="002212C5" w:rsidRDefault="002212C5" w:rsidP="002212C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50ACDE2" w14:textId="23060B9C" w:rsidR="002212C5" w:rsidRDefault="002212C5" w:rsidP="002212C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2212C5">
        <w:rPr>
          <w:rFonts w:ascii="Calibri" w:eastAsia="Calibri" w:hAnsi="Calibri" w:cs="Calibri"/>
          <w:sz w:val="24"/>
          <w:szCs w:val="24"/>
        </w:rPr>
        <w:t xml:space="preserve">Other Federal Pipeline Programs (the application will provide an opportunity to submit the name of any federal pipeline program not identified above). </w:t>
      </w:r>
    </w:p>
    <w:p w14:paraId="14CB0FBD" w14:textId="102E3BFF" w:rsidR="00BD56F9" w:rsidRDefault="00BD56F9" w:rsidP="008E7F96">
      <w:pPr>
        <w:spacing w:after="0" w:line="240" w:lineRule="auto"/>
        <w:rPr>
          <w:rFonts w:eastAsia="Calibri" w:cs="Times New Roman"/>
          <w:sz w:val="24"/>
          <w:szCs w:val="24"/>
        </w:rPr>
      </w:pPr>
    </w:p>
    <w:p w14:paraId="65A447CC" w14:textId="511D0710" w:rsidR="00BD56F9" w:rsidRPr="00BD56F9" w:rsidRDefault="00BD56F9" w:rsidP="00BD56F9">
      <w:pPr>
        <w:spacing w:after="0" w:line="240" w:lineRule="auto"/>
        <w:rPr>
          <w:rFonts w:eastAsia="Calibri" w:cs="Times New Roman"/>
          <w:sz w:val="24"/>
          <w:szCs w:val="24"/>
        </w:rPr>
      </w:pPr>
      <w:r w:rsidRPr="002212C5">
        <w:rPr>
          <w:rFonts w:eastAsia="Calibri" w:cs="Times New Roman"/>
          <w:b/>
          <w:sz w:val="24"/>
          <w:szCs w:val="24"/>
        </w:rPr>
        <w:t>Tax Questions</w:t>
      </w:r>
      <w:r>
        <w:rPr>
          <w:rFonts w:eastAsia="Calibri" w:cs="Times New Roman"/>
          <w:sz w:val="24"/>
          <w:szCs w:val="24"/>
        </w:rPr>
        <w:t>:</w:t>
      </w:r>
    </w:p>
    <w:p w14:paraId="6A63390C" w14:textId="77777777" w:rsidR="00BD56F9" w:rsidRPr="00BD56F9" w:rsidRDefault="00BD56F9" w:rsidP="00BD56F9">
      <w:pPr>
        <w:spacing w:after="0" w:line="240" w:lineRule="auto"/>
        <w:rPr>
          <w:rFonts w:eastAsia="Calibri" w:cs="Times New Roman"/>
          <w:sz w:val="24"/>
          <w:szCs w:val="24"/>
        </w:rPr>
      </w:pPr>
    </w:p>
    <w:p w14:paraId="7B9061CA" w14:textId="46F1E76E" w:rsidR="00BD56F9" w:rsidRPr="00BD56F9" w:rsidRDefault="00BD56F9" w:rsidP="00E50FC9">
      <w:pPr>
        <w:pStyle w:val="ListParagraph"/>
        <w:numPr>
          <w:ilvl w:val="0"/>
          <w:numId w:val="40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BD56F9">
        <w:rPr>
          <w:rFonts w:eastAsia="Calibri" w:cs="Times New Roman"/>
          <w:sz w:val="24"/>
          <w:szCs w:val="24"/>
        </w:rPr>
        <w:t>Applicants selected for a NC</w:t>
      </w:r>
      <w:r w:rsidR="002212C5">
        <w:rPr>
          <w:rFonts w:eastAsia="Calibri" w:cs="Times New Roman"/>
          <w:sz w:val="24"/>
          <w:szCs w:val="24"/>
        </w:rPr>
        <w:t>SP</w:t>
      </w:r>
      <w:r w:rsidR="00331134">
        <w:rPr>
          <w:rFonts w:eastAsia="Calibri" w:cs="Times New Roman"/>
          <w:sz w:val="24"/>
          <w:szCs w:val="24"/>
        </w:rPr>
        <w:t xml:space="preserve"> award will </w:t>
      </w:r>
      <w:r w:rsidRPr="00BD56F9">
        <w:rPr>
          <w:rFonts w:eastAsia="Calibri" w:cs="Times New Roman"/>
          <w:sz w:val="24"/>
          <w:szCs w:val="24"/>
        </w:rPr>
        <w:t>now be required to fill out a W4 form for IRS tax purposes</w:t>
      </w:r>
    </w:p>
    <w:p w14:paraId="6D0479D1" w14:textId="77777777" w:rsidR="00BD56F9" w:rsidRPr="00BD56F9" w:rsidRDefault="00BD56F9" w:rsidP="00BD56F9">
      <w:pPr>
        <w:numPr>
          <w:ilvl w:val="1"/>
          <w:numId w:val="31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BD56F9">
        <w:rPr>
          <w:rFonts w:eastAsia="Calibri" w:cs="Times New Roman"/>
          <w:sz w:val="24"/>
          <w:szCs w:val="24"/>
        </w:rPr>
        <w:t>Filing status (Box 3 on Form W-4)*</w:t>
      </w:r>
    </w:p>
    <w:p w14:paraId="5FC23572" w14:textId="77777777" w:rsidR="00BD56F9" w:rsidRPr="00BD56F9" w:rsidRDefault="00BD56F9" w:rsidP="00BD56F9">
      <w:pPr>
        <w:numPr>
          <w:ilvl w:val="1"/>
          <w:numId w:val="31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BD56F9">
        <w:rPr>
          <w:rFonts w:eastAsia="Calibri" w:cs="Times New Roman"/>
          <w:sz w:val="24"/>
          <w:szCs w:val="24"/>
        </w:rPr>
        <w:t>Last name differs from that shown on your social security card (Box 4 on Form W-4)</w:t>
      </w:r>
    </w:p>
    <w:p w14:paraId="38892D42" w14:textId="77777777" w:rsidR="00BD56F9" w:rsidRPr="00BD56F9" w:rsidRDefault="00BD56F9" w:rsidP="00BD56F9">
      <w:pPr>
        <w:numPr>
          <w:ilvl w:val="1"/>
          <w:numId w:val="31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BD56F9">
        <w:rPr>
          <w:rFonts w:eastAsia="Calibri" w:cs="Times New Roman"/>
          <w:sz w:val="24"/>
          <w:szCs w:val="24"/>
        </w:rPr>
        <w:t>Total number of Allowances (Box 5 on Form W-4)*</w:t>
      </w:r>
    </w:p>
    <w:p w14:paraId="019A0476" w14:textId="77777777" w:rsidR="00BD56F9" w:rsidRPr="00BD56F9" w:rsidRDefault="00BD56F9" w:rsidP="00BD56F9">
      <w:pPr>
        <w:numPr>
          <w:ilvl w:val="1"/>
          <w:numId w:val="31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BD56F9">
        <w:rPr>
          <w:rFonts w:eastAsia="Calibri" w:cs="Times New Roman"/>
          <w:sz w:val="24"/>
          <w:szCs w:val="24"/>
        </w:rPr>
        <w:t>Additional withholding amount (if any) (Box 6 on Form W-4)</w:t>
      </w:r>
    </w:p>
    <w:p w14:paraId="0CA9E149" w14:textId="77777777" w:rsidR="00BD56F9" w:rsidRPr="00BD56F9" w:rsidRDefault="00BD56F9" w:rsidP="00BD56F9">
      <w:pPr>
        <w:numPr>
          <w:ilvl w:val="1"/>
          <w:numId w:val="31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BD56F9">
        <w:rPr>
          <w:rFonts w:eastAsia="Calibri" w:cs="Times New Roman"/>
          <w:sz w:val="24"/>
          <w:szCs w:val="24"/>
        </w:rPr>
        <w:t>Claim exemption (Box 7 on Form W-4)</w:t>
      </w:r>
    </w:p>
    <w:p w14:paraId="1365D8C7" w14:textId="77777777" w:rsidR="00BD56F9" w:rsidRPr="00BD56F9" w:rsidRDefault="00BD56F9" w:rsidP="00BD56F9">
      <w:pPr>
        <w:spacing w:after="0" w:line="240" w:lineRule="auto"/>
        <w:rPr>
          <w:rFonts w:eastAsia="Calibri" w:cs="Times New Roman"/>
          <w:sz w:val="24"/>
          <w:szCs w:val="24"/>
        </w:rPr>
      </w:pPr>
    </w:p>
    <w:p w14:paraId="7F8C6203" w14:textId="77777777" w:rsidR="009E5476" w:rsidRPr="00E01006" w:rsidRDefault="009E5476" w:rsidP="00E01006">
      <w:pPr>
        <w:shd w:val="clear" w:color="auto" w:fill="FFFFFF"/>
        <w:spacing w:after="0" w:line="240" w:lineRule="auto"/>
        <w:rPr>
          <w:color w:val="333333"/>
          <w:sz w:val="24"/>
          <w:szCs w:val="24"/>
        </w:rPr>
      </w:pPr>
    </w:p>
    <w:p w14:paraId="2E603B50" w14:textId="32C871CA" w:rsidR="009E5476" w:rsidRPr="00E01006" w:rsidRDefault="009E5476" w:rsidP="009E5476">
      <w:pPr>
        <w:rPr>
          <w:b/>
          <w:sz w:val="24"/>
          <w:szCs w:val="24"/>
        </w:rPr>
      </w:pPr>
      <w:r w:rsidRPr="00E01006">
        <w:rPr>
          <w:b/>
          <w:sz w:val="24"/>
          <w:szCs w:val="24"/>
        </w:rPr>
        <w:t xml:space="preserve">Questions for FY19 </w:t>
      </w:r>
      <w:r w:rsidR="00040B16">
        <w:rPr>
          <w:b/>
          <w:sz w:val="24"/>
          <w:szCs w:val="24"/>
        </w:rPr>
        <w:t>NC</w:t>
      </w:r>
      <w:r w:rsidRPr="00E01006">
        <w:rPr>
          <w:b/>
          <w:sz w:val="24"/>
          <w:szCs w:val="24"/>
        </w:rPr>
        <w:t xml:space="preserve"> </w:t>
      </w:r>
      <w:r w:rsidR="002212C5">
        <w:rPr>
          <w:b/>
          <w:sz w:val="24"/>
          <w:szCs w:val="24"/>
        </w:rPr>
        <w:t>SP</w:t>
      </w:r>
      <w:r w:rsidRPr="00E01006">
        <w:rPr>
          <w:b/>
          <w:sz w:val="24"/>
          <w:szCs w:val="24"/>
        </w:rPr>
        <w:t xml:space="preserve"> </w:t>
      </w:r>
      <w:r w:rsidRPr="00E01006">
        <w:rPr>
          <w:b/>
          <w:sz w:val="24"/>
          <w:szCs w:val="24"/>
          <w:u w:val="single"/>
        </w:rPr>
        <w:t xml:space="preserve">Continuation </w:t>
      </w:r>
      <w:r w:rsidRPr="00E01006">
        <w:rPr>
          <w:b/>
          <w:sz w:val="24"/>
          <w:szCs w:val="24"/>
        </w:rPr>
        <w:t>Application:</w:t>
      </w:r>
    </w:p>
    <w:p w14:paraId="3CD0459A" w14:textId="1BC491C6" w:rsidR="009E5476" w:rsidRPr="00E01006" w:rsidRDefault="00A6476A" w:rsidP="00E01006">
      <w:pPr>
        <w:rPr>
          <w:sz w:val="24"/>
          <w:szCs w:val="24"/>
        </w:rPr>
      </w:pPr>
      <w:r w:rsidRPr="002212C5">
        <w:rPr>
          <w:b/>
          <w:sz w:val="24"/>
          <w:szCs w:val="24"/>
        </w:rPr>
        <w:t>Mental</w:t>
      </w:r>
      <w:r w:rsidR="009E5476" w:rsidRPr="002212C5">
        <w:rPr>
          <w:b/>
          <w:sz w:val="24"/>
          <w:szCs w:val="24"/>
        </w:rPr>
        <w:t xml:space="preserve"> Questions</w:t>
      </w:r>
      <w:r w:rsidR="009E5476" w:rsidRPr="00E01006">
        <w:rPr>
          <w:sz w:val="24"/>
          <w:szCs w:val="24"/>
        </w:rPr>
        <w:t>:</w:t>
      </w:r>
    </w:p>
    <w:p w14:paraId="7807D321" w14:textId="77777777" w:rsidR="00BD56F9" w:rsidRPr="004706C9" w:rsidRDefault="00BD56F9" w:rsidP="00BD56F9">
      <w:pPr>
        <w:numPr>
          <w:ilvl w:val="0"/>
          <w:numId w:val="35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Are you a licensed Psychiatric Nurse Practitioner?</w:t>
      </w:r>
    </w:p>
    <w:p w14:paraId="5F3B7F30" w14:textId="77777777" w:rsidR="00BD56F9" w:rsidRPr="004706C9" w:rsidRDefault="00BD56F9" w:rsidP="00BD56F9">
      <w:pPr>
        <w:numPr>
          <w:ilvl w:val="1"/>
          <w:numId w:val="35"/>
        </w:numPr>
        <w:spacing w:after="0" w:line="240" w:lineRule="auto"/>
        <w:ind w:firstLine="0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If yes, please upload your credentials in the Supporting Documents section</w:t>
      </w:r>
    </w:p>
    <w:p w14:paraId="088B4B5A" w14:textId="77777777" w:rsidR="00BD56F9" w:rsidRPr="004706C9" w:rsidRDefault="00BD56F9" w:rsidP="00BD56F9">
      <w:pPr>
        <w:numPr>
          <w:ilvl w:val="1"/>
          <w:numId w:val="35"/>
        </w:numPr>
        <w:spacing w:after="0" w:line="240" w:lineRule="auto"/>
        <w:ind w:firstLine="0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no</w:t>
      </w:r>
    </w:p>
    <w:p w14:paraId="62D67949" w14:textId="2D0D34A3" w:rsidR="00BD56F9" w:rsidRPr="004706C9" w:rsidRDefault="00BD56F9" w:rsidP="00BD56F9">
      <w:pPr>
        <w:numPr>
          <w:ilvl w:val="0"/>
          <w:numId w:val="35"/>
        </w:numPr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Do you</w:t>
      </w:r>
      <w:r w:rsidRPr="004706C9">
        <w:rPr>
          <w:rFonts w:eastAsia="Calibri" w:cs="Times New Roman"/>
          <w:sz w:val="24"/>
          <w:szCs w:val="24"/>
        </w:rPr>
        <w:t xml:space="preserve"> have another Behavioral Health training or certification?</w:t>
      </w:r>
    </w:p>
    <w:p w14:paraId="58F7CB32" w14:textId="77777777" w:rsidR="00BD56F9" w:rsidRPr="004706C9" w:rsidRDefault="00BD56F9" w:rsidP="00BD56F9">
      <w:pPr>
        <w:numPr>
          <w:ilvl w:val="1"/>
          <w:numId w:val="35"/>
        </w:numPr>
        <w:spacing w:after="0" w:line="240" w:lineRule="auto"/>
        <w:ind w:left="1350" w:hanging="270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If yes, please upload your credentials in the Supporting Documents section</w:t>
      </w:r>
    </w:p>
    <w:p w14:paraId="353B29A9" w14:textId="77777777" w:rsidR="00BD56F9" w:rsidRPr="004706C9" w:rsidRDefault="00BD56F9" w:rsidP="00BD56F9">
      <w:pPr>
        <w:numPr>
          <w:ilvl w:val="1"/>
          <w:numId w:val="35"/>
        </w:numPr>
        <w:spacing w:after="0" w:line="240" w:lineRule="auto"/>
        <w:ind w:left="1350" w:hanging="270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No</w:t>
      </w:r>
    </w:p>
    <w:p w14:paraId="39BA12D5" w14:textId="77777777" w:rsidR="00BD56F9" w:rsidRPr="004706C9" w:rsidRDefault="00BD56F9" w:rsidP="00BD56F9">
      <w:pPr>
        <w:numPr>
          <w:ilvl w:val="0"/>
          <w:numId w:val="35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Will you have substance use disorder training or certification by September 30, 2019?</w:t>
      </w:r>
    </w:p>
    <w:p w14:paraId="3271586F" w14:textId="77777777" w:rsidR="00BD56F9" w:rsidRPr="004706C9" w:rsidRDefault="00BD56F9" w:rsidP="00BD56F9">
      <w:pPr>
        <w:numPr>
          <w:ilvl w:val="1"/>
          <w:numId w:val="35"/>
        </w:numPr>
        <w:spacing w:after="0" w:line="240" w:lineRule="auto"/>
        <w:ind w:left="1440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Yes</w:t>
      </w:r>
    </w:p>
    <w:p w14:paraId="23EBF218" w14:textId="07FD6FF2" w:rsidR="00560C32" w:rsidRPr="00032A09" w:rsidRDefault="00BD56F9" w:rsidP="00032A09">
      <w:pPr>
        <w:numPr>
          <w:ilvl w:val="1"/>
          <w:numId w:val="35"/>
        </w:numPr>
        <w:spacing w:after="0" w:line="240" w:lineRule="auto"/>
        <w:ind w:left="1440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No</w:t>
      </w:r>
    </w:p>
    <w:p w14:paraId="32C1A9EA" w14:textId="4FB9BF47" w:rsidR="007452E9" w:rsidRDefault="009E5476" w:rsidP="00E01006">
      <w:pPr>
        <w:shd w:val="clear" w:color="auto" w:fill="FFFFFF"/>
        <w:spacing w:after="120" w:line="240" w:lineRule="auto"/>
        <w:contextualSpacing/>
        <w:rPr>
          <w:rFonts w:eastAsia="Calibri" w:cs="Times New Roman"/>
          <w:color w:val="333333"/>
          <w:sz w:val="24"/>
          <w:szCs w:val="24"/>
        </w:rPr>
      </w:pPr>
      <w:r w:rsidRPr="002212C5">
        <w:rPr>
          <w:rFonts w:eastAsia="Calibri" w:cs="Times New Roman"/>
          <w:b/>
          <w:sz w:val="24"/>
          <w:szCs w:val="24"/>
        </w:rPr>
        <w:t>Telehealth Questions</w:t>
      </w:r>
      <w:r w:rsidRPr="00E01006">
        <w:rPr>
          <w:rFonts w:eastAsia="Calibri" w:cs="Times New Roman"/>
          <w:sz w:val="24"/>
          <w:szCs w:val="24"/>
        </w:rPr>
        <w:t>:</w:t>
      </w:r>
    </w:p>
    <w:p w14:paraId="6EDD6974" w14:textId="77777777" w:rsidR="007452E9" w:rsidRPr="00032A09" w:rsidRDefault="007452E9" w:rsidP="00E01006">
      <w:pPr>
        <w:shd w:val="clear" w:color="auto" w:fill="FFFFFF"/>
        <w:spacing w:after="120" w:line="240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</w:p>
    <w:p w14:paraId="59C64B7D" w14:textId="3D98FCE6" w:rsidR="009E5476" w:rsidRPr="00E50FC9" w:rsidRDefault="009E5476" w:rsidP="00E50FC9">
      <w:pPr>
        <w:pStyle w:val="ListParagraph"/>
        <w:numPr>
          <w:ilvl w:val="0"/>
          <w:numId w:val="35"/>
        </w:numPr>
        <w:spacing w:after="160" w:line="259" w:lineRule="auto"/>
        <w:rPr>
          <w:color w:val="000000" w:themeColor="text1"/>
          <w:sz w:val="24"/>
          <w:szCs w:val="24"/>
        </w:rPr>
      </w:pPr>
      <w:r w:rsidRPr="00E50FC9">
        <w:rPr>
          <w:rFonts w:eastAsia="Calibri" w:cs="Times New Roman"/>
          <w:color w:val="000000" w:themeColor="text1"/>
          <w:sz w:val="24"/>
          <w:szCs w:val="24"/>
        </w:rPr>
        <w:t xml:space="preserve">Do you or will you personally provide some form of telehealth in your clinical practice? </w:t>
      </w:r>
      <w:r w:rsidRPr="00E50FC9">
        <w:rPr>
          <w:color w:val="000000" w:themeColor="text1"/>
          <w:sz w:val="24"/>
          <w:szCs w:val="24"/>
        </w:rPr>
        <w:t>(With “Tool Tip” which is currently on new award for FY 2018.)</w:t>
      </w:r>
    </w:p>
    <w:p w14:paraId="274ADC7E" w14:textId="77777777" w:rsidR="009E5476" w:rsidRPr="00032A09" w:rsidRDefault="009E5476" w:rsidP="005E7786">
      <w:pPr>
        <w:numPr>
          <w:ilvl w:val="0"/>
          <w:numId w:val="13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32A09">
        <w:rPr>
          <w:rFonts w:eastAsia="Calibri" w:cs="Times New Roman"/>
          <w:color w:val="000000" w:themeColor="text1"/>
          <w:sz w:val="24"/>
          <w:szCs w:val="24"/>
        </w:rPr>
        <w:t>Yes</w:t>
      </w:r>
    </w:p>
    <w:p w14:paraId="7DF99EB1" w14:textId="77777777" w:rsidR="009E5476" w:rsidRPr="00032A09" w:rsidRDefault="009E5476" w:rsidP="005E7786">
      <w:pPr>
        <w:numPr>
          <w:ilvl w:val="0"/>
          <w:numId w:val="13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32A09">
        <w:rPr>
          <w:rFonts w:eastAsia="Calibri" w:cs="Times New Roman"/>
          <w:color w:val="000000" w:themeColor="text1"/>
          <w:sz w:val="24"/>
          <w:szCs w:val="24"/>
        </w:rPr>
        <w:t>No</w:t>
      </w:r>
    </w:p>
    <w:p w14:paraId="109ABE3D" w14:textId="4D9185D6" w:rsidR="007452E9" w:rsidRPr="00032A09" w:rsidRDefault="009E5476" w:rsidP="005E7786">
      <w:pPr>
        <w:numPr>
          <w:ilvl w:val="0"/>
          <w:numId w:val="13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32A09">
        <w:rPr>
          <w:rFonts w:eastAsia="Calibri" w:cs="Times New Roman"/>
          <w:color w:val="000000" w:themeColor="text1"/>
          <w:sz w:val="24"/>
          <w:szCs w:val="24"/>
        </w:rPr>
        <w:t>I don’t know</w:t>
      </w:r>
    </w:p>
    <w:p w14:paraId="6BFFD73A" w14:textId="7CC4FC9D" w:rsidR="009E5476" w:rsidRPr="00032A09" w:rsidRDefault="009E5476" w:rsidP="00E50FC9">
      <w:pPr>
        <w:numPr>
          <w:ilvl w:val="0"/>
          <w:numId w:val="35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32A09">
        <w:rPr>
          <w:rFonts w:eastAsia="Calibri" w:cs="Times New Roman"/>
          <w:color w:val="000000" w:themeColor="text1"/>
          <w:sz w:val="24"/>
          <w:szCs w:val="24"/>
        </w:rPr>
        <w:t>When providing telehealth:</w:t>
      </w:r>
    </w:p>
    <w:p w14:paraId="50F0C17B" w14:textId="77777777" w:rsidR="009E5476" w:rsidRPr="00032A09" w:rsidRDefault="009E5476" w:rsidP="005E7786">
      <w:pPr>
        <w:numPr>
          <w:ilvl w:val="0"/>
          <w:numId w:val="14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32A09">
        <w:rPr>
          <w:rFonts w:eastAsia="Calibri" w:cs="Times New Roman"/>
          <w:color w:val="000000" w:themeColor="text1"/>
          <w:sz w:val="24"/>
          <w:szCs w:val="24"/>
        </w:rPr>
        <w:t>I am the clinician at the originating site whose patient is receiving the consult/care</w:t>
      </w:r>
    </w:p>
    <w:p w14:paraId="3F3B7DCD" w14:textId="77777777" w:rsidR="009E5476" w:rsidRPr="00032A09" w:rsidRDefault="009E5476" w:rsidP="005E7786">
      <w:pPr>
        <w:numPr>
          <w:ilvl w:val="0"/>
          <w:numId w:val="14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32A09">
        <w:rPr>
          <w:rFonts w:eastAsia="Calibri" w:cs="Times New Roman"/>
          <w:color w:val="000000" w:themeColor="text1"/>
          <w:sz w:val="24"/>
          <w:szCs w:val="24"/>
        </w:rPr>
        <w:t>I am the clinician at the distant site providing the consult/care</w:t>
      </w:r>
    </w:p>
    <w:p w14:paraId="6855ED73" w14:textId="77777777" w:rsidR="009E5476" w:rsidRPr="00032A09" w:rsidRDefault="009E5476" w:rsidP="005E7786">
      <w:pPr>
        <w:numPr>
          <w:ilvl w:val="0"/>
          <w:numId w:val="14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32A09">
        <w:rPr>
          <w:rFonts w:eastAsia="Calibri" w:cs="Times New Roman"/>
          <w:color w:val="000000" w:themeColor="text1"/>
          <w:sz w:val="24"/>
          <w:szCs w:val="24"/>
        </w:rPr>
        <w:t>I don’t know</w:t>
      </w:r>
    </w:p>
    <w:p w14:paraId="2B0AD1B0" w14:textId="3024C4F2" w:rsidR="00560C32" w:rsidRPr="00032A09" w:rsidRDefault="009E5476" w:rsidP="005E7786">
      <w:pPr>
        <w:numPr>
          <w:ilvl w:val="0"/>
          <w:numId w:val="14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32A09">
        <w:rPr>
          <w:rFonts w:eastAsia="Calibri" w:cs="Times New Roman"/>
          <w:color w:val="000000" w:themeColor="text1"/>
          <w:sz w:val="24"/>
          <w:szCs w:val="24"/>
        </w:rPr>
        <w:t>Other</w:t>
      </w:r>
    </w:p>
    <w:p w14:paraId="1BAE68EB" w14:textId="74DC4565" w:rsidR="009E5476" w:rsidRPr="00032A09" w:rsidRDefault="009E5476" w:rsidP="00E50FC9">
      <w:pPr>
        <w:numPr>
          <w:ilvl w:val="0"/>
          <w:numId w:val="35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32A09">
        <w:rPr>
          <w:rFonts w:eastAsia="Calibri" w:cs="Times New Roman"/>
          <w:color w:val="000000" w:themeColor="text1"/>
          <w:sz w:val="24"/>
          <w:szCs w:val="24"/>
        </w:rPr>
        <w:t>What percentage of your clinical practice is/will be spent providing telehealth services?</w:t>
      </w:r>
    </w:p>
    <w:p w14:paraId="0CFBAEA7" w14:textId="5F96B737" w:rsidR="009E5476" w:rsidRPr="00032A09" w:rsidRDefault="009E5476" w:rsidP="005E7786">
      <w:pPr>
        <w:numPr>
          <w:ilvl w:val="0"/>
          <w:numId w:val="15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32A09">
        <w:rPr>
          <w:rFonts w:eastAsia="Calibri" w:cs="Times New Roman"/>
          <w:color w:val="000000" w:themeColor="text1"/>
          <w:sz w:val="24"/>
          <w:szCs w:val="24"/>
        </w:rPr>
        <w:t>&lt;10%</w:t>
      </w:r>
    </w:p>
    <w:p w14:paraId="2E6807BF" w14:textId="17664552" w:rsidR="009E5476" w:rsidRPr="00032A09" w:rsidRDefault="009E5476" w:rsidP="005E7786">
      <w:pPr>
        <w:numPr>
          <w:ilvl w:val="0"/>
          <w:numId w:val="15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32A09">
        <w:rPr>
          <w:rFonts w:eastAsia="Calibri" w:cs="Times New Roman"/>
          <w:color w:val="000000" w:themeColor="text1"/>
          <w:sz w:val="24"/>
          <w:szCs w:val="24"/>
        </w:rPr>
        <w:t>10-24%</w:t>
      </w:r>
    </w:p>
    <w:p w14:paraId="67FE0460" w14:textId="0301C35F" w:rsidR="009E5476" w:rsidRPr="00032A09" w:rsidRDefault="009E5476" w:rsidP="005E7786">
      <w:pPr>
        <w:numPr>
          <w:ilvl w:val="0"/>
          <w:numId w:val="15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32A09">
        <w:rPr>
          <w:rFonts w:eastAsia="Calibri" w:cs="Times New Roman"/>
          <w:color w:val="000000" w:themeColor="text1"/>
          <w:sz w:val="24"/>
          <w:szCs w:val="24"/>
        </w:rPr>
        <w:t>25-49%</w:t>
      </w:r>
    </w:p>
    <w:p w14:paraId="16FAB67D" w14:textId="3E9ADC31" w:rsidR="009E5476" w:rsidRPr="00032A09" w:rsidRDefault="009E5476" w:rsidP="005E7786">
      <w:pPr>
        <w:numPr>
          <w:ilvl w:val="0"/>
          <w:numId w:val="15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32A09">
        <w:rPr>
          <w:rFonts w:eastAsia="Calibri" w:cs="Times New Roman"/>
          <w:color w:val="000000" w:themeColor="text1"/>
          <w:sz w:val="24"/>
          <w:szCs w:val="24"/>
        </w:rPr>
        <w:t>50%&gt;</w:t>
      </w:r>
    </w:p>
    <w:p w14:paraId="7E12F878" w14:textId="5C508B29" w:rsidR="009E5476" w:rsidRPr="00032A09" w:rsidRDefault="009E5476" w:rsidP="005E7786">
      <w:pPr>
        <w:numPr>
          <w:ilvl w:val="0"/>
          <w:numId w:val="15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32A09">
        <w:rPr>
          <w:rFonts w:eastAsia="Calibri" w:cs="Times New Roman"/>
          <w:color w:val="000000" w:themeColor="text1"/>
          <w:sz w:val="24"/>
          <w:szCs w:val="24"/>
        </w:rPr>
        <w:t>I don’t know</w:t>
      </w:r>
    </w:p>
    <w:p w14:paraId="18F7787E" w14:textId="77777777" w:rsidR="002212C5" w:rsidRPr="00032A09" w:rsidRDefault="002212C5" w:rsidP="002212C5">
      <w:pPr>
        <w:spacing w:after="160" w:line="259" w:lineRule="auto"/>
        <w:ind w:left="1440"/>
        <w:contextualSpacing/>
        <w:rPr>
          <w:rFonts w:eastAsia="Calibri" w:cs="Times New Roman"/>
          <w:color w:val="000000" w:themeColor="text1"/>
          <w:sz w:val="24"/>
          <w:szCs w:val="24"/>
        </w:rPr>
      </w:pPr>
    </w:p>
    <w:p w14:paraId="6CD471B5" w14:textId="77777777" w:rsidR="00BD56F9" w:rsidRPr="00032A09" w:rsidRDefault="00BD56F9" w:rsidP="00BD56F9">
      <w:pPr>
        <w:shd w:val="clear" w:color="auto" w:fill="FFFFFF"/>
        <w:spacing w:after="0" w:line="240" w:lineRule="auto"/>
        <w:rPr>
          <w:color w:val="000000" w:themeColor="text1"/>
          <w:sz w:val="24"/>
          <w:szCs w:val="24"/>
        </w:rPr>
      </w:pPr>
      <w:r w:rsidRPr="00032A09">
        <w:rPr>
          <w:b/>
          <w:color w:val="000000" w:themeColor="text1"/>
          <w:sz w:val="24"/>
          <w:szCs w:val="24"/>
        </w:rPr>
        <w:t>Multiple Site Questions</w:t>
      </w:r>
      <w:r w:rsidRPr="00032A09">
        <w:rPr>
          <w:color w:val="000000" w:themeColor="text1"/>
          <w:sz w:val="24"/>
          <w:szCs w:val="24"/>
        </w:rPr>
        <w:t>:</w:t>
      </w:r>
    </w:p>
    <w:p w14:paraId="2D1B2E15" w14:textId="77777777" w:rsidR="00BD56F9" w:rsidRPr="00032A09" w:rsidRDefault="00BD56F9" w:rsidP="00BD56F9">
      <w:pPr>
        <w:shd w:val="clear" w:color="auto" w:fill="FFFFFF"/>
        <w:spacing w:after="0" w:line="240" w:lineRule="auto"/>
        <w:rPr>
          <w:color w:val="000000" w:themeColor="text1"/>
          <w:sz w:val="24"/>
          <w:szCs w:val="24"/>
        </w:rPr>
      </w:pPr>
    </w:p>
    <w:p w14:paraId="06C3A2E4" w14:textId="77777777" w:rsidR="00BD56F9" w:rsidRPr="00032A09" w:rsidRDefault="00BD56F9" w:rsidP="00E50FC9">
      <w:pPr>
        <w:numPr>
          <w:ilvl w:val="0"/>
          <w:numId w:val="35"/>
        </w:numPr>
        <w:spacing w:after="0" w:line="240" w:lineRule="auto"/>
        <w:rPr>
          <w:rFonts w:eastAsia="Calibri" w:cs="Times New Roman"/>
          <w:color w:val="000000" w:themeColor="text1"/>
          <w:sz w:val="24"/>
          <w:szCs w:val="24"/>
        </w:rPr>
      </w:pPr>
      <w:r w:rsidRPr="00032A09">
        <w:rPr>
          <w:rFonts w:eastAsia="Calibri" w:cs="Times New Roman"/>
          <w:color w:val="000000" w:themeColor="text1"/>
          <w:sz w:val="24"/>
          <w:szCs w:val="24"/>
        </w:rPr>
        <w:t>Do you currently work at multiple sites?”</w:t>
      </w:r>
    </w:p>
    <w:p w14:paraId="1A4CAE57" w14:textId="77777777" w:rsidR="00BD56F9" w:rsidRPr="00032A09" w:rsidRDefault="00BD56F9" w:rsidP="00BD56F9">
      <w:pPr>
        <w:numPr>
          <w:ilvl w:val="1"/>
          <w:numId w:val="36"/>
        </w:numPr>
        <w:spacing w:after="0" w:line="240" w:lineRule="auto"/>
        <w:ind w:left="1440"/>
        <w:rPr>
          <w:rFonts w:eastAsia="Calibri" w:cs="Times New Roman"/>
          <w:color w:val="000000" w:themeColor="text1"/>
          <w:sz w:val="24"/>
          <w:szCs w:val="24"/>
        </w:rPr>
      </w:pPr>
      <w:r w:rsidRPr="00032A09">
        <w:rPr>
          <w:rFonts w:eastAsia="Calibri" w:cs="Times New Roman"/>
          <w:color w:val="000000" w:themeColor="text1"/>
          <w:sz w:val="24"/>
          <w:szCs w:val="24"/>
        </w:rPr>
        <w:t>Yes</w:t>
      </w:r>
    </w:p>
    <w:p w14:paraId="0AC90B36" w14:textId="77777777" w:rsidR="00BD56F9" w:rsidRPr="00032A09" w:rsidRDefault="00BD56F9" w:rsidP="00BD56F9">
      <w:pPr>
        <w:numPr>
          <w:ilvl w:val="1"/>
          <w:numId w:val="36"/>
        </w:numPr>
        <w:spacing w:after="0" w:line="240" w:lineRule="auto"/>
        <w:ind w:left="1440"/>
        <w:rPr>
          <w:rFonts w:eastAsia="Calibri" w:cs="Times New Roman"/>
          <w:color w:val="000000" w:themeColor="text1"/>
          <w:sz w:val="24"/>
          <w:szCs w:val="24"/>
        </w:rPr>
      </w:pPr>
      <w:r w:rsidRPr="00032A09">
        <w:rPr>
          <w:rFonts w:eastAsia="Calibri" w:cs="Times New Roman"/>
          <w:color w:val="000000" w:themeColor="text1"/>
          <w:sz w:val="24"/>
          <w:szCs w:val="24"/>
        </w:rPr>
        <w:t>No</w:t>
      </w:r>
    </w:p>
    <w:p w14:paraId="5DBFD4A8" w14:textId="25C742F7" w:rsidR="00BD56F9" w:rsidRPr="00032A09" w:rsidRDefault="00BD56F9" w:rsidP="00E50FC9">
      <w:pPr>
        <w:numPr>
          <w:ilvl w:val="0"/>
          <w:numId w:val="35"/>
        </w:numPr>
        <w:spacing w:after="0" w:line="240" w:lineRule="auto"/>
        <w:rPr>
          <w:rFonts w:eastAsia="Calibri" w:cs="Times New Roman"/>
          <w:color w:val="000000" w:themeColor="text1"/>
          <w:sz w:val="24"/>
          <w:szCs w:val="24"/>
        </w:rPr>
      </w:pPr>
      <w:r w:rsidRPr="00032A09">
        <w:rPr>
          <w:rFonts w:eastAsia="Calibri" w:cs="Times New Roman"/>
          <w:color w:val="000000" w:themeColor="text1"/>
          <w:sz w:val="24"/>
          <w:szCs w:val="24"/>
        </w:rPr>
        <w:t xml:space="preserve">If yes, </w:t>
      </w:r>
      <w:r w:rsidR="008D020B">
        <w:rPr>
          <w:rFonts w:eastAsia="Calibri" w:cs="Times New Roman"/>
          <w:color w:val="000000" w:themeColor="text1"/>
          <w:sz w:val="24"/>
          <w:szCs w:val="24"/>
        </w:rPr>
        <w:t>a</w:t>
      </w:r>
      <w:r w:rsidRPr="00032A09">
        <w:rPr>
          <w:rFonts w:eastAsia="Calibri" w:cs="Times New Roman"/>
          <w:color w:val="000000" w:themeColor="text1"/>
          <w:sz w:val="24"/>
          <w:szCs w:val="24"/>
        </w:rPr>
        <w:t xml:space="preserve">re you working at the same employer at all </w:t>
      </w:r>
      <w:r w:rsidR="004F3B53">
        <w:rPr>
          <w:rFonts w:eastAsia="Calibri" w:cs="Times New Roman"/>
          <w:color w:val="000000" w:themeColor="text1"/>
          <w:sz w:val="24"/>
          <w:szCs w:val="24"/>
        </w:rPr>
        <w:t>Critical Shortage Facility</w:t>
      </w:r>
      <w:r w:rsidR="004F3B53" w:rsidRPr="00032A09">
        <w:rPr>
          <w:rFonts w:eastAsia="Calibri" w:cs="Times New Roman"/>
          <w:color w:val="000000" w:themeColor="text1"/>
          <w:sz w:val="24"/>
          <w:szCs w:val="24"/>
        </w:rPr>
        <w:t xml:space="preserve"> </w:t>
      </w:r>
      <w:r w:rsidRPr="00032A09">
        <w:rPr>
          <w:rFonts w:eastAsia="Calibri" w:cs="Times New Roman"/>
          <w:color w:val="000000" w:themeColor="text1"/>
          <w:sz w:val="24"/>
          <w:szCs w:val="24"/>
        </w:rPr>
        <w:t>types?</w:t>
      </w:r>
    </w:p>
    <w:p w14:paraId="234E1A28" w14:textId="77777777" w:rsidR="00BD56F9" w:rsidRPr="00032A09" w:rsidRDefault="00BD56F9" w:rsidP="00BD56F9">
      <w:pPr>
        <w:numPr>
          <w:ilvl w:val="1"/>
          <w:numId w:val="36"/>
        </w:numPr>
        <w:spacing w:after="0" w:line="240" w:lineRule="auto"/>
        <w:ind w:left="1440"/>
        <w:rPr>
          <w:rFonts w:eastAsia="Calibri" w:cs="Times New Roman"/>
          <w:color w:val="000000" w:themeColor="text1"/>
          <w:sz w:val="24"/>
          <w:szCs w:val="24"/>
        </w:rPr>
      </w:pPr>
      <w:r w:rsidRPr="00032A09">
        <w:rPr>
          <w:rFonts w:eastAsia="Calibri" w:cs="Times New Roman"/>
          <w:color w:val="000000" w:themeColor="text1"/>
          <w:sz w:val="24"/>
          <w:szCs w:val="24"/>
        </w:rPr>
        <w:t>Yes</w:t>
      </w:r>
    </w:p>
    <w:p w14:paraId="064E444E" w14:textId="0BB1BEF3" w:rsidR="00BD56F9" w:rsidRDefault="00BD56F9" w:rsidP="00BD56F9">
      <w:pPr>
        <w:numPr>
          <w:ilvl w:val="1"/>
          <w:numId w:val="36"/>
        </w:numPr>
        <w:spacing w:after="0" w:line="240" w:lineRule="auto"/>
        <w:ind w:left="1440"/>
        <w:rPr>
          <w:rFonts w:eastAsia="Calibri" w:cs="Times New Roman"/>
          <w:color w:val="000000" w:themeColor="text1"/>
          <w:sz w:val="24"/>
          <w:szCs w:val="24"/>
        </w:rPr>
      </w:pPr>
      <w:r w:rsidRPr="00032A09">
        <w:rPr>
          <w:rFonts w:eastAsia="Calibri" w:cs="Times New Roman"/>
          <w:color w:val="000000" w:themeColor="text1"/>
          <w:sz w:val="24"/>
          <w:szCs w:val="24"/>
        </w:rPr>
        <w:t>No</w:t>
      </w:r>
    </w:p>
    <w:p w14:paraId="3CF7312A" w14:textId="77777777" w:rsidR="00E50FC9" w:rsidRPr="00032A09" w:rsidRDefault="00E50FC9" w:rsidP="00E50FC9">
      <w:pPr>
        <w:spacing w:after="0" w:line="240" w:lineRule="auto"/>
        <w:rPr>
          <w:rFonts w:eastAsia="Calibri" w:cs="Times New Roman"/>
          <w:color w:val="000000" w:themeColor="text1"/>
          <w:sz w:val="24"/>
          <w:szCs w:val="24"/>
        </w:rPr>
      </w:pPr>
    </w:p>
    <w:p w14:paraId="7F0ABF95" w14:textId="77777777" w:rsidR="00E50FC9" w:rsidRPr="00BD56F9" w:rsidRDefault="00E50FC9" w:rsidP="00E50FC9">
      <w:pPr>
        <w:spacing w:after="0" w:line="240" w:lineRule="auto"/>
        <w:rPr>
          <w:rFonts w:eastAsia="Calibri" w:cs="Times New Roman"/>
          <w:sz w:val="24"/>
          <w:szCs w:val="24"/>
        </w:rPr>
      </w:pPr>
      <w:r w:rsidRPr="002212C5">
        <w:rPr>
          <w:rFonts w:eastAsia="Calibri" w:cs="Times New Roman"/>
          <w:b/>
          <w:sz w:val="24"/>
          <w:szCs w:val="24"/>
        </w:rPr>
        <w:t>Tax Questions</w:t>
      </w:r>
      <w:r>
        <w:rPr>
          <w:rFonts w:eastAsia="Calibri" w:cs="Times New Roman"/>
          <w:sz w:val="24"/>
          <w:szCs w:val="24"/>
        </w:rPr>
        <w:t>:</w:t>
      </w:r>
    </w:p>
    <w:p w14:paraId="5A64B4A2" w14:textId="77777777" w:rsidR="00E50FC9" w:rsidRPr="00BD56F9" w:rsidRDefault="00E50FC9" w:rsidP="00E50FC9">
      <w:pPr>
        <w:spacing w:after="0" w:line="240" w:lineRule="auto"/>
        <w:rPr>
          <w:rFonts w:eastAsia="Calibri" w:cs="Times New Roman"/>
          <w:sz w:val="24"/>
          <w:szCs w:val="24"/>
        </w:rPr>
      </w:pPr>
    </w:p>
    <w:p w14:paraId="64728E48" w14:textId="4E6A6D0C" w:rsidR="00E50FC9" w:rsidRPr="00E50FC9" w:rsidRDefault="00E50FC9" w:rsidP="00E50FC9">
      <w:pPr>
        <w:pStyle w:val="ListParagraph"/>
        <w:numPr>
          <w:ilvl w:val="0"/>
          <w:numId w:val="35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E50FC9">
        <w:rPr>
          <w:rFonts w:eastAsia="Calibri" w:cs="Times New Roman"/>
          <w:sz w:val="24"/>
          <w:szCs w:val="24"/>
        </w:rPr>
        <w:t>Applicants selected for a NCSP award will now be required to fill out a W4 form for IRS tax purposes</w:t>
      </w:r>
    </w:p>
    <w:p w14:paraId="19C93B6C" w14:textId="77777777" w:rsidR="00E50FC9" w:rsidRPr="00BD56F9" w:rsidRDefault="00E50FC9" w:rsidP="00E50FC9">
      <w:pPr>
        <w:numPr>
          <w:ilvl w:val="1"/>
          <w:numId w:val="31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BD56F9">
        <w:rPr>
          <w:rFonts w:eastAsia="Calibri" w:cs="Times New Roman"/>
          <w:sz w:val="24"/>
          <w:szCs w:val="24"/>
        </w:rPr>
        <w:t>Filing status (Box 3 on Form W-4)*</w:t>
      </w:r>
    </w:p>
    <w:p w14:paraId="57F95ADA" w14:textId="77777777" w:rsidR="00E50FC9" w:rsidRPr="00BD56F9" w:rsidRDefault="00E50FC9" w:rsidP="00E50FC9">
      <w:pPr>
        <w:numPr>
          <w:ilvl w:val="1"/>
          <w:numId w:val="31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BD56F9">
        <w:rPr>
          <w:rFonts w:eastAsia="Calibri" w:cs="Times New Roman"/>
          <w:sz w:val="24"/>
          <w:szCs w:val="24"/>
        </w:rPr>
        <w:t>Last name differs from that shown on your social security card (Box 4 on Form W-4)</w:t>
      </w:r>
    </w:p>
    <w:p w14:paraId="141F3504" w14:textId="77777777" w:rsidR="00E50FC9" w:rsidRPr="00BD56F9" w:rsidRDefault="00E50FC9" w:rsidP="00E50FC9">
      <w:pPr>
        <w:numPr>
          <w:ilvl w:val="1"/>
          <w:numId w:val="31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BD56F9">
        <w:rPr>
          <w:rFonts w:eastAsia="Calibri" w:cs="Times New Roman"/>
          <w:sz w:val="24"/>
          <w:szCs w:val="24"/>
        </w:rPr>
        <w:t>Total number of Allowances (Box 5 on Form W-4)*</w:t>
      </w:r>
    </w:p>
    <w:p w14:paraId="0C418970" w14:textId="77777777" w:rsidR="00E50FC9" w:rsidRPr="00BD56F9" w:rsidRDefault="00E50FC9" w:rsidP="00E50FC9">
      <w:pPr>
        <w:numPr>
          <w:ilvl w:val="1"/>
          <w:numId w:val="31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BD56F9">
        <w:rPr>
          <w:rFonts w:eastAsia="Calibri" w:cs="Times New Roman"/>
          <w:sz w:val="24"/>
          <w:szCs w:val="24"/>
        </w:rPr>
        <w:t>Additional withholding amount (if any) (Box 6 on Form W-4)</w:t>
      </w:r>
    </w:p>
    <w:p w14:paraId="49423CE4" w14:textId="77777777" w:rsidR="00E50FC9" w:rsidRPr="00BD56F9" w:rsidRDefault="00E50FC9" w:rsidP="00E50FC9">
      <w:pPr>
        <w:numPr>
          <w:ilvl w:val="1"/>
          <w:numId w:val="31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BD56F9">
        <w:rPr>
          <w:rFonts w:eastAsia="Calibri" w:cs="Times New Roman"/>
          <w:sz w:val="24"/>
          <w:szCs w:val="24"/>
        </w:rPr>
        <w:t>Claim exemption (Box 7 on Form W-4)</w:t>
      </w:r>
    </w:p>
    <w:p w14:paraId="2FEB1F3C" w14:textId="77777777" w:rsidR="00BD56F9" w:rsidRPr="00032A09" w:rsidRDefault="00BD56F9" w:rsidP="00BD56F9">
      <w:p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</w:p>
    <w:p w14:paraId="458FD0D7" w14:textId="21DBBD11" w:rsidR="009E5476" w:rsidRPr="00032A09" w:rsidRDefault="009E5476" w:rsidP="00E01006">
      <w:pPr>
        <w:shd w:val="clear" w:color="auto" w:fill="FFFFFF"/>
        <w:spacing w:after="0" w:line="240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</w:p>
    <w:p w14:paraId="05F0EB5A" w14:textId="77777777" w:rsidR="00560C32" w:rsidRDefault="00560C32" w:rsidP="00E01006">
      <w:pPr>
        <w:shd w:val="clear" w:color="auto" w:fill="FFFFFF"/>
        <w:spacing w:after="0" w:line="240" w:lineRule="auto"/>
        <w:contextualSpacing/>
        <w:rPr>
          <w:rFonts w:eastAsia="Calibri" w:cs="Times New Roman"/>
          <w:color w:val="333333"/>
          <w:sz w:val="24"/>
          <w:szCs w:val="24"/>
        </w:rPr>
      </w:pPr>
    </w:p>
    <w:p w14:paraId="67C77BA4" w14:textId="316FB9DD" w:rsidR="00560C32" w:rsidRPr="00512B15" w:rsidRDefault="00560C32" w:rsidP="00560C32">
      <w:pPr>
        <w:rPr>
          <w:rFonts w:cs="Times New Roman"/>
          <w:b/>
          <w:sz w:val="24"/>
          <w:szCs w:val="24"/>
        </w:rPr>
      </w:pPr>
      <w:r w:rsidRPr="00512B15">
        <w:rPr>
          <w:rFonts w:cs="Times New Roman"/>
          <w:b/>
          <w:sz w:val="24"/>
          <w:szCs w:val="24"/>
        </w:rPr>
        <w:t xml:space="preserve">PROPOSED </w:t>
      </w:r>
      <w:r>
        <w:rPr>
          <w:rFonts w:cs="Times New Roman"/>
          <w:b/>
          <w:sz w:val="24"/>
          <w:szCs w:val="24"/>
        </w:rPr>
        <w:t xml:space="preserve">CHANGES FOR THE </w:t>
      </w:r>
      <w:r w:rsidR="00040B16">
        <w:rPr>
          <w:rFonts w:cs="Times New Roman"/>
          <w:b/>
          <w:sz w:val="24"/>
          <w:szCs w:val="24"/>
        </w:rPr>
        <w:t>NC</w:t>
      </w:r>
      <w:r>
        <w:rPr>
          <w:rFonts w:cs="Times New Roman"/>
          <w:b/>
          <w:sz w:val="24"/>
          <w:szCs w:val="24"/>
        </w:rPr>
        <w:t xml:space="preserve"> </w:t>
      </w:r>
      <w:r w:rsidR="00350609">
        <w:rPr>
          <w:rFonts w:cs="Times New Roman"/>
          <w:b/>
          <w:sz w:val="24"/>
          <w:szCs w:val="24"/>
        </w:rPr>
        <w:t xml:space="preserve">SP </w:t>
      </w:r>
      <w:r>
        <w:rPr>
          <w:rFonts w:cs="Times New Roman"/>
          <w:b/>
          <w:sz w:val="24"/>
          <w:szCs w:val="24"/>
        </w:rPr>
        <w:t>IN-SERVICE VERIFICATION DOCUMENTS</w:t>
      </w:r>
      <w:r w:rsidRPr="00512B15">
        <w:rPr>
          <w:rFonts w:cs="Times New Roman"/>
          <w:b/>
          <w:sz w:val="24"/>
          <w:szCs w:val="24"/>
        </w:rPr>
        <w:t>:</w:t>
      </w:r>
    </w:p>
    <w:p w14:paraId="6ADF2375" w14:textId="58D96CC7" w:rsidR="00560C32" w:rsidRPr="00032A09" w:rsidRDefault="00560C32" w:rsidP="00032A09">
      <w:pPr>
        <w:rPr>
          <w:rFonts w:cs="Times New Roman"/>
          <w:sz w:val="24"/>
          <w:szCs w:val="24"/>
        </w:rPr>
      </w:pPr>
      <w:r w:rsidRPr="00032A09">
        <w:rPr>
          <w:rFonts w:cs="Times New Roman"/>
          <w:sz w:val="24"/>
          <w:szCs w:val="24"/>
        </w:rPr>
        <w:t xml:space="preserve">Adding a total of </w:t>
      </w:r>
      <w:r w:rsidR="008A6506" w:rsidRPr="00032A09">
        <w:rPr>
          <w:rFonts w:cs="Times New Roman"/>
          <w:sz w:val="24"/>
          <w:szCs w:val="24"/>
        </w:rPr>
        <w:t>6</w:t>
      </w:r>
      <w:r w:rsidRPr="00032A09">
        <w:rPr>
          <w:rFonts w:cs="Times New Roman"/>
          <w:sz w:val="24"/>
          <w:szCs w:val="24"/>
        </w:rPr>
        <w:t xml:space="preserve"> new questions to be more in line with Administration priorities as well as the evolving health care landscape. (See questions below) </w:t>
      </w:r>
    </w:p>
    <w:p w14:paraId="0D603A64" w14:textId="77777777" w:rsidR="00560C32" w:rsidRPr="00032A09" w:rsidRDefault="00560C32" w:rsidP="00560C32">
      <w:pPr>
        <w:rPr>
          <w:color w:val="000000" w:themeColor="text1"/>
          <w:sz w:val="32"/>
        </w:rPr>
      </w:pPr>
      <w:r w:rsidRPr="00032A09">
        <w:rPr>
          <w:color w:val="000000" w:themeColor="text1"/>
        </w:rPr>
        <w:t>Questions include:</w:t>
      </w:r>
      <w:r w:rsidRPr="00032A09">
        <w:rPr>
          <w:color w:val="000000" w:themeColor="text1"/>
          <w:sz w:val="32"/>
        </w:rPr>
        <w:t xml:space="preserve"> </w:t>
      </w:r>
    </w:p>
    <w:p w14:paraId="1D5C2025" w14:textId="7305D36F" w:rsidR="00560C32" w:rsidRPr="00032A09" w:rsidRDefault="00560C32" w:rsidP="00774149">
      <w:pPr>
        <w:numPr>
          <w:ilvl w:val="0"/>
          <w:numId w:val="11"/>
        </w:numPr>
        <w:shd w:val="clear" w:color="auto" w:fill="FFFFFF"/>
        <w:spacing w:after="120" w:line="240" w:lineRule="auto"/>
        <w:rPr>
          <w:color w:val="000000" w:themeColor="text1"/>
          <w:sz w:val="24"/>
          <w:szCs w:val="24"/>
        </w:rPr>
      </w:pPr>
      <w:r w:rsidRPr="00032A09">
        <w:rPr>
          <w:rFonts w:eastAsia="Calibri" w:cs="Times New Roman"/>
          <w:color w:val="000000" w:themeColor="text1"/>
          <w:sz w:val="24"/>
          <w:szCs w:val="24"/>
        </w:rPr>
        <w:t>Do you or will you personally provide some form of telehealth in your clinical practice?</w:t>
      </w:r>
    </w:p>
    <w:p w14:paraId="61520C07" w14:textId="77777777" w:rsidR="007228AC" w:rsidRPr="00032A09" w:rsidRDefault="00560C32" w:rsidP="00774149">
      <w:pPr>
        <w:numPr>
          <w:ilvl w:val="0"/>
          <w:numId w:val="16"/>
        </w:numPr>
        <w:spacing w:after="160" w:line="259" w:lineRule="auto"/>
        <w:contextualSpacing/>
        <w:rPr>
          <w:color w:val="000000" w:themeColor="text1"/>
          <w:sz w:val="24"/>
          <w:szCs w:val="24"/>
        </w:rPr>
      </w:pPr>
      <w:r w:rsidRPr="00032A09">
        <w:rPr>
          <w:color w:val="000000" w:themeColor="text1"/>
          <w:sz w:val="24"/>
          <w:szCs w:val="24"/>
        </w:rPr>
        <w:t>Yes</w:t>
      </w:r>
    </w:p>
    <w:p w14:paraId="468B62EA" w14:textId="77777777" w:rsidR="007228AC" w:rsidRPr="00032A09" w:rsidRDefault="00560C32" w:rsidP="00774149">
      <w:pPr>
        <w:numPr>
          <w:ilvl w:val="0"/>
          <w:numId w:val="16"/>
        </w:numPr>
        <w:spacing w:after="160" w:line="259" w:lineRule="auto"/>
        <w:contextualSpacing/>
        <w:rPr>
          <w:color w:val="000000" w:themeColor="text1"/>
          <w:sz w:val="24"/>
          <w:szCs w:val="24"/>
        </w:rPr>
      </w:pPr>
      <w:r w:rsidRPr="00032A09">
        <w:rPr>
          <w:color w:val="000000" w:themeColor="text1"/>
          <w:sz w:val="24"/>
          <w:szCs w:val="24"/>
        </w:rPr>
        <w:t>No</w:t>
      </w:r>
    </w:p>
    <w:p w14:paraId="40C9EDD6" w14:textId="45180BD9" w:rsidR="007228AC" w:rsidRPr="00032A09" w:rsidRDefault="00560C32" w:rsidP="00774149">
      <w:pPr>
        <w:numPr>
          <w:ilvl w:val="0"/>
          <w:numId w:val="16"/>
        </w:numPr>
        <w:spacing w:after="160" w:line="259" w:lineRule="auto"/>
        <w:contextualSpacing/>
        <w:rPr>
          <w:color w:val="000000" w:themeColor="text1"/>
          <w:sz w:val="24"/>
          <w:szCs w:val="24"/>
        </w:rPr>
      </w:pPr>
      <w:r w:rsidRPr="00032A09">
        <w:rPr>
          <w:color w:val="000000" w:themeColor="text1"/>
          <w:sz w:val="24"/>
          <w:szCs w:val="24"/>
        </w:rPr>
        <w:t>I don’t know</w:t>
      </w:r>
    </w:p>
    <w:p w14:paraId="03D74C89" w14:textId="016B74FF" w:rsidR="00560C32" w:rsidRPr="00032A09" w:rsidRDefault="00560C32" w:rsidP="00774149">
      <w:pPr>
        <w:numPr>
          <w:ilvl w:val="0"/>
          <w:numId w:val="11"/>
        </w:numPr>
        <w:shd w:val="clear" w:color="auto" w:fill="FFFFFF"/>
        <w:spacing w:after="120" w:line="240" w:lineRule="auto"/>
        <w:rPr>
          <w:color w:val="000000" w:themeColor="text1"/>
          <w:sz w:val="24"/>
          <w:szCs w:val="24"/>
        </w:rPr>
      </w:pPr>
      <w:r w:rsidRPr="00032A09">
        <w:rPr>
          <w:rFonts w:eastAsia="Calibri" w:cs="Times New Roman"/>
          <w:color w:val="000000" w:themeColor="text1"/>
          <w:sz w:val="24"/>
          <w:szCs w:val="24"/>
        </w:rPr>
        <w:t>When</w:t>
      </w:r>
      <w:r w:rsidRPr="00032A09">
        <w:rPr>
          <w:color w:val="000000" w:themeColor="text1"/>
          <w:sz w:val="24"/>
          <w:szCs w:val="24"/>
        </w:rPr>
        <w:t xml:space="preserve"> providing telehealth:</w:t>
      </w:r>
    </w:p>
    <w:p w14:paraId="759FD73E" w14:textId="77777777" w:rsidR="00560C32" w:rsidRPr="00032A09" w:rsidRDefault="00560C32" w:rsidP="00774149">
      <w:pPr>
        <w:numPr>
          <w:ilvl w:val="0"/>
          <w:numId w:val="17"/>
        </w:numPr>
        <w:spacing w:after="160" w:line="259" w:lineRule="auto"/>
        <w:contextualSpacing/>
        <w:rPr>
          <w:color w:val="000000" w:themeColor="text1"/>
          <w:sz w:val="24"/>
          <w:szCs w:val="24"/>
        </w:rPr>
      </w:pPr>
      <w:r w:rsidRPr="00032A09">
        <w:rPr>
          <w:color w:val="000000" w:themeColor="text1"/>
          <w:sz w:val="24"/>
          <w:szCs w:val="24"/>
        </w:rPr>
        <w:t>I am the clinician at the originating site whose patient is receiving the consult/care</w:t>
      </w:r>
    </w:p>
    <w:p w14:paraId="10115D90" w14:textId="77777777" w:rsidR="00560C32" w:rsidRPr="00032A09" w:rsidRDefault="00560C32" w:rsidP="00774149">
      <w:pPr>
        <w:numPr>
          <w:ilvl w:val="0"/>
          <w:numId w:val="17"/>
        </w:numPr>
        <w:spacing w:after="160" w:line="259" w:lineRule="auto"/>
        <w:contextualSpacing/>
        <w:rPr>
          <w:color w:val="000000" w:themeColor="text1"/>
          <w:sz w:val="24"/>
          <w:szCs w:val="24"/>
        </w:rPr>
      </w:pPr>
      <w:r w:rsidRPr="00032A09">
        <w:rPr>
          <w:color w:val="000000" w:themeColor="text1"/>
          <w:sz w:val="24"/>
          <w:szCs w:val="24"/>
        </w:rPr>
        <w:t>I am the clinician at the distant site providing the consult/care</w:t>
      </w:r>
    </w:p>
    <w:p w14:paraId="053F107E" w14:textId="77777777" w:rsidR="00560C32" w:rsidRPr="00032A09" w:rsidRDefault="00560C32" w:rsidP="00774149">
      <w:pPr>
        <w:numPr>
          <w:ilvl w:val="0"/>
          <w:numId w:val="17"/>
        </w:numPr>
        <w:spacing w:after="160" w:line="259" w:lineRule="auto"/>
        <w:contextualSpacing/>
        <w:rPr>
          <w:color w:val="000000" w:themeColor="text1"/>
          <w:sz w:val="24"/>
          <w:szCs w:val="24"/>
        </w:rPr>
      </w:pPr>
      <w:r w:rsidRPr="00032A09">
        <w:rPr>
          <w:color w:val="000000" w:themeColor="text1"/>
          <w:sz w:val="24"/>
          <w:szCs w:val="24"/>
        </w:rPr>
        <w:t>I don’t know</w:t>
      </w:r>
    </w:p>
    <w:p w14:paraId="5F686792" w14:textId="6BA5FB1F" w:rsidR="00560C32" w:rsidRPr="00032A09" w:rsidRDefault="00560C32" w:rsidP="00774149">
      <w:pPr>
        <w:numPr>
          <w:ilvl w:val="0"/>
          <w:numId w:val="17"/>
        </w:numPr>
        <w:spacing w:after="160" w:line="259" w:lineRule="auto"/>
        <w:contextualSpacing/>
        <w:rPr>
          <w:color w:val="000000" w:themeColor="text1"/>
          <w:sz w:val="24"/>
          <w:szCs w:val="24"/>
        </w:rPr>
      </w:pPr>
      <w:r w:rsidRPr="00032A09">
        <w:rPr>
          <w:color w:val="000000" w:themeColor="text1"/>
          <w:sz w:val="24"/>
          <w:szCs w:val="24"/>
        </w:rPr>
        <w:t>Other</w:t>
      </w:r>
    </w:p>
    <w:p w14:paraId="599FBE5C" w14:textId="77777777" w:rsidR="0058021E" w:rsidRPr="00032A09" w:rsidRDefault="0058021E" w:rsidP="0058021E">
      <w:pPr>
        <w:spacing w:after="160" w:line="259" w:lineRule="auto"/>
        <w:ind w:left="1440"/>
        <w:contextualSpacing/>
        <w:rPr>
          <w:color w:val="000000" w:themeColor="text1"/>
          <w:sz w:val="24"/>
          <w:szCs w:val="24"/>
        </w:rPr>
      </w:pPr>
    </w:p>
    <w:p w14:paraId="000E14D6" w14:textId="77777777" w:rsidR="009421EA" w:rsidRPr="00032A09" w:rsidRDefault="009421EA" w:rsidP="00774149">
      <w:pPr>
        <w:numPr>
          <w:ilvl w:val="0"/>
          <w:numId w:val="11"/>
        </w:numPr>
        <w:spacing w:after="160" w:line="254" w:lineRule="auto"/>
        <w:contextualSpacing/>
        <w:rPr>
          <w:rFonts w:eastAsia="Calibri"/>
          <w:color w:val="000000" w:themeColor="text1"/>
          <w:sz w:val="24"/>
          <w:szCs w:val="24"/>
        </w:rPr>
      </w:pPr>
      <w:r w:rsidRPr="00032A09">
        <w:rPr>
          <w:rFonts w:eastAsia="Calibri"/>
          <w:color w:val="000000" w:themeColor="text1"/>
          <w:sz w:val="24"/>
          <w:szCs w:val="24"/>
        </w:rPr>
        <w:t xml:space="preserve">What telehealth technologies did you use? (Select all that apply) </w:t>
      </w:r>
    </w:p>
    <w:p w14:paraId="37420D57" w14:textId="77777777" w:rsidR="009421EA" w:rsidRPr="00032A09" w:rsidRDefault="009421EA" w:rsidP="00774149">
      <w:pPr>
        <w:numPr>
          <w:ilvl w:val="0"/>
          <w:numId w:val="18"/>
        </w:numPr>
        <w:spacing w:after="160" w:line="254" w:lineRule="auto"/>
        <w:contextualSpacing/>
        <w:rPr>
          <w:rFonts w:eastAsia="Calibri"/>
          <w:color w:val="000000" w:themeColor="text1"/>
          <w:sz w:val="24"/>
          <w:szCs w:val="24"/>
        </w:rPr>
      </w:pPr>
      <w:r w:rsidRPr="00032A09">
        <w:rPr>
          <w:rFonts w:eastAsia="Calibri"/>
          <w:color w:val="000000" w:themeColor="text1"/>
          <w:sz w:val="24"/>
          <w:szCs w:val="24"/>
        </w:rPr>
        <w:t xml:space="preserve">Real-time telehealth (e.g., video conference) </w:t>
      </w:r>
    </w:p>
    <w:p w14:paraId="7C0693E7" w14:textId="77777777" w:rsidR="009421EA" w:rsidRPr="00032A09" w:rsidRDefault="009421EA" w:rsidP="00774149">
      <w:pPr>
        <w:numPr>
          <w:ilvl w:val="0"/>
          <w:numId w:val="18"/>
        </w:numPr>
        <w:spacing w:after="160" w:line="254" w:lineRule="auto"/>
        <w:contextualSpacing/>
        <w:rPr>
          <w:rFonts w:eastAsia="Calibri"/>
          <w:color w:val="000000" w:themeColor="text1"/>
          <w:sz w:val="24"/>
          <w:szCs w:val="24"/>
        </w:rPr>
      </w:pPr>
      <w:r w:rsidRPr="00032A09">
        <w:rPr>
          <w:rFonts w:eastAsia="Calibri"/>
          <w:color w:val="000000" w:themeColor="text1"/>
          <w:sz w:val="24"/>
          <w:szCs w:val="24"/>
        </w:rPr>
        <w:t xml:space="preserve">Store-and-forward telehealth (e.g., secure email with photos or videos of patient examinations) </w:t>
      </w:r>
    </w:p>
    <w:p w14:paraId="2364EF78" w14:textId="77777777" w:rsidR="009421EA" w:rsidRPr="00032A09" w:rsidRDefault="009421EA" w:rsidP="00774149">
      <w:pPr>
        <w:numPr>
          <w:ilvl w:val="0"/>
          <w:numId w:val="18"/>
        </w:numPr>
        <w:spacing w:after="160" w:line="254" w:lineRule="auto"/>
        <w:contextualSpacing/>
        <w:rPr>
          <w:rFonts w:eastAsia="Calibri"/>
          <w:color w:val="000000" w:themeColor="text1"/>
          <w:sz w:val="24"/>
          <w:szCs w:val="24"/>
        </w:rPr>
      </w:pPr>
      <w:r w:rsidRPr="00032A09">
        <w:rPr>
          <w:rFonts w:eastAsia="Calibri"/>
          <w:color w:val="000000" w:themeColor="text1"/>
          <w:sz w:val="24"/>
          <w:szCs w:val="24"/>
        </w:rPr>
        <w:t xml:space="preserve">Remote patient monitoring </w:t>
      </w:r>
    </w:p>
    <w:p w14:paraId="72438D75" w14:textId="00D966C6" w:rsidR="009421EA" w:rsidRPr="00032A09" w:rsidRDefault="009421EA" w:rsidP="00774149">
      <w:pPr>
        <w:numPr>
          <w:ilvl w:val="0"/>
          <w:numId w:val="18"/>
        </w:numPr>
        <w:spacing w:after="160" w:line="254" w:lineRule="auto"/>
        <w:contextualSpacing/>
        <w:rPr>
          <w:rFonts w:eastAsia="Calibri"/>
          <w:color w:val="000000" w:themeColor="text1"/>
          <w:sz w:val="24"/>
          <w:szCs w:val="24"/>
        </w:rPr>
      </w:pPr>
      <w:r w:rsidRPr="00032A09">
        <w:rPr>
          <w:rFonts w:eastAsia="Calibri"/>
          <w:color w:val="000000" w:themeColor="text1"/>
          <w:sz w:val="24"/>
          <w:szCs w:val="24"/>
        </w:rPr>
        <w:t>Mobile Health (mHealth)</w:t>
      </w:r>
    </w:p>
    <w:p w14:paraId="2F4860BE" w14:textId="77777777" w:rsidR="0058021E" w:rsidRPr="00032A09" w:rsidRDefault="0058021E" w:rsidP="0058021E">
      <w:pPr>
        <w:spacing w:after="160" w:line="254" w:lineRule="auto"/>
        <w:ind w:left="1440"/>
        <w:contextualSpacing/>
        <w:rPr>
          <w:rFonts w:eastAsia="Calibri"/>
          <w:color w:val="000000" w:themeColor="text1"/>
          <w:sz w:val="24"/>
          <w:szCs w:val="24"/>
        </w:rPr>
      </w:pPr>
    </w:p>
    <w:p w14:paraId="5ADA008D" w14:textId="77777777" w:rsidR="009421EA" w:rsidRPr="00032A09" w:rsidRDefault="009421EA" w:rsidP="00774149">
      <w:pPr>
        <w:numPr>
          <w:ilvl w:val="0"/>
          <w:numId w:val="11"/>
        </w:numPr>
        <w:spacing w:after="160" w:line="254" w:lineRule="auto"/>
        <w:contextualSpacing/>
        <w:rPr>
          <w:rFonts w:eastAsia="Calibri"/>
          <w:color w:val="000000" w:themeColor="text1"/>
          <w:sz w:val="24"/>
          <w:szCs w:val="24"/>
        </w:rPr>
      </w:pPr>
      <w:r w:rsidRPr="00032A09">
        <w:rPr>
          <w:rFonts w:eastAsia="Calibri"/>
          <w:color w:val="000000" w:themeColor="text1"/>
          <w:sz w:val="24"/>
          <w:szCs w:val="24"/>
        </w:rPr>
        <w:t>What percentage of your clinical practice is/will be spent providing telehealth services?</w:t>
      </w:r>
    </w:p>
    <w:p w14:paraId="18B3D09F" w14:textId="7854185B" w:rsidR="009421EA" w:rsidRPr="00032A09" w:rsidRDefault="009421EA" w:rsidP="00774149">
      <w:pPr>
        <w:numPr>
          <w:ilvl w:val="0"/>
          <w:numId w:val="19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32A09">
        <w:rPr>
          <w:rFonts w:eastAsia="Calibri" w:cs="Times New Roman"/>
          <w:color w:val="000000" w:themeColor="text1"/>
          <w:sz w:val="24"/>
          <w:szCs w:val="24"/>
        </w:rPr>
        <w:t xml:space="preserve"> &lt;10%</w:t>
      </w:r>
    </w:p>
    <w:p w14:paraId="45571FEE" w14:textId="77777777" w:rsidR="009421EA" w:rsidRPr="00032A09" w:rsidRDefault="009421EA" w:rsidP="00774149">
      <w:pPr>
        <w:numPr>
          <w:ilvl w:val="0"/>
          <w:numId w:val="19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32A09">
        <w:rPr>
          <w:rFonts w:eastAsia="Calibri" w:cs="Times New Roman"/>
          <w:color w:val="000000" w:themeColor="text1"/>
          <w:sz w:val="24"/>
          <w:szCs w:val="24"/>
        </w:rPr>
        <w:t>10-24%</w:t>
      </w:r>
    </w:p>
    <w:p w14:paraId="3A70C1D5" w14:textId="77777777" w:rsidR="009421EA" w:rsidRPr="00032A09" w:rsidRDefault="009421EA" w:rsidP="00774149">
      <w:pPr>
        <w:numPr>
          <w:ilvl w:val="0"/>
          <w:numId w:val="19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32A09">
        <w:rPr>
          <w:rFonts w:eastAsia="Calibri" w:cs="Times New Roman"/>
          <w:color w:val="000000" w:themeColor="text1"/>
          <w:sz w:val="24"/>
          <w:szCs w:val="24"/>
        </w:rPr>
        <w:t>25-49%</w:t>
      </w:r>
    </w:p>
    <w:p w14:paraId="12C8D017" w14:textId="77777777" w:rsidR="009421EA" w:rsidRPr="00032A09" w:rsidRDefault="009421EA" w:rsidP="00774149">
      <w:pPr>
        <w:numPr>
          <w:ilvl w:val="0"/>
          <w:numId w:val="19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32A09">
        <w:rPr>
          <w:rFonts w:eastAsia="Calibri" w:cs="Times New Roman"/>
          <w:color w:val="000000" w:themeColor="text1"/>
          <w:sz w:val="24"/>
          <w:szCs w:val="24"/>
        </w:rPr>
        <w:t>50%&gt;</w:t>
      </w:r>
    </w:p>
    <w:p w14:paraId="3CE3AF50" w14:textId="69F48945" w:rsidR="009421EA" w:rsidRPr="00032A09" w:rsidRDefault="009421EA" w:rsidP="00774149">
      <w:pPr>
        <w:numPr>
          <w:ilvl w:val="0"/>
          <w:numId w:val="19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32A09">
        <w:rPr>
          <w:rFonts w:eastAsia="Calibri" w:cs="Times New Roman"/>
          <w:color w:val="000000" w:themeColor="text1"/>
          <w:sz w:val="24"/>
          <w:szCs w:val="24"/>
        </w:rPr>
        <w:t>I don’t know</w:t>
      </w:r>
    </w:p>
    <w:p w14:paraId="1BBF8C2B" w14:textId="6860C390" w:rsidR="00BD56F9" w:rsidRPr="00032A09" w:rsidRDefault="00BD56F9" w:rsidP="00BD56F9">
      <w:pPr>
        <w:pStyle w:val="ListParagraph"/>
        <w:numPr>
          <w:ilvl w:val="0"/>
          <w:numId w:val="11"/>
        </w:numPr>
        <w:spacing w:after="0" w:line="240" w:lineRule="auto"/>
        <w:rPr>
          <w:rFonts w:eastAsia="Calibri" w:cs="Times New Roman"/>
          <w:color w:val="000000" w:themeColor="text1"/>
          <w:sz w:val="24"/>
          <w:szCs w:val="24"/>
        </w:rPr>
      </w:pPr>
      <w:r w:rsidRPr="00032A09">
        <w:rPr>
          <w:rFonts w:eastAsia="Calibri" w:cs="Times New Roman"/>
          <w:color w:val="000000" w:themeColor="text1"/>
          <w:sz w:val="24"/>
          <w:szCs w:val="24"/>
        </w:rPr>
        <w:t>Do you currently work at multiple sites?</w:t>
      </w:r>
    </w:p>
    <w:p w14:paraId="1E711E8C" w14:textId="77777777" w:rsidR="00BD56F9" w:rsidRPr="00032A09" w:rsidRDefault="00BD56F9" w:rsidP="00BD56F9">
      <w:pPr>
        <w:numPr>
          <w:ilvl w:val="1"/>
          <w:numId w:val="11"/>
        </w:numPr>
        <w:spacing w:after="0" w:line="240" w:lineRule="auto"/>
        <w:rPr>
          <w:rFonts w:eastAsia="Calibri" w:cs="Times New Roman"/>
          <w:color w:val="000000" w:themeColor="text1"/>
          <w:sz w:val="24"/>
          <w:szCs w:val="24"/>
        </w:rPr>
      </w:pPr>
      <w:r w:rsidRPr="00032A09">
        <w:rPr>
          <w:rFonts w:eastAsia="Calibri" w:cs="Times New Roman"/>
          <w:color w:val="000000" w:themeColor="text1"/>
          <w:sz w:val="24"/>
          <w:szCs w:val="24"/>
        </w:rPr>
        <w:t>Yes</w:t>
      </w:r>
    </w:p>
    <w:p w14:paraId="74AD9AED" w14:textId="0A0C0A95" w:rsidR="00BD56F9" w:rsidRPr="00032A09" w:rsidRDefault="00BD56F9" w:rsidP="00BD56F9">
      <w:pPr>
        <w:numPr>
          <w:ilvl w:val="1"/>
          <w:numId w:val="11"/>
        </w:numPr>
        <w:spacing w:after="0" w:line="240" w:lineRule="auto"/>
        <w:rPr>
          <w:rFonts w:eastAsia="Calibri" w:cs="Times New Roman"/>
          <w:color w:val="000000" w:themeColor="text1"/>
          <w:sz w:val="24"/>
          <w:szCs w:val="24"/>
        </w:rPr>
      </w:pPr>
      <w:r w:rsidRPr="00032A09">
        <w:rPr>
          <w:rFonts w:eastAsia="Calibri" w:cs="Times New Roman"/>
          <w:color w:val="000000" w:themeColor="text1"/>
          <w:sz w:val="24"/>
          <w:szCs w:val="24"/>
        </w:rPr>
        <w:t>No</w:t>
      </w:r>
    </w:p>
    <w:p w14:paraId="0AFEB66C" w14:textId="77777777" w:rsidR="0058021E" w:rsidRPr="00032A09" w:rsidRDefault="0058021E" w:rsidP="0058021E">
      <w:pPr>
        <w:spacing w:after="0" w:line="240" w:lineRule="auto"/>
        <w:ind w:left="1440"/>
        <w:rPr>
          <w:rFonts w:eastAsia="Calibri" w:cs="Times New Roman"/>
          <w:color w:val="000000" w:themeColor="text1"/>
          <w:sz w:val="24"/>
          <w:szCs w:val="24"/>
        </w:rPr>
      </w:pPr>
    </w:p>
    <w:p w14:paraId="431D6D89" w14:textId="72EAB627" w:rsidR="00BD56F9" w:rsidRPr="00032A09" w:rsidRDefault="00BD56F9" w:rsidP="00BD56F9">
      <w:pPr>
        <w:numPr>
          <w:ilvl w:val="0"/>
          <w:numId w:val="11"/>
        </w:numPr>
        <w:spacing w:after="0" w:line="240" w:lineRule="auto"/>
        <w:rPr>
          <w:rFonts w:eastAsia="Calibri" w:cs="Times New Roman"/>
          <w:color w:val="000000" w:themeColor="text1"/>
          <w:sz w:val="24"/>
          <w:szCs w:val="24"/>
        </w:rPr>
      </w:pPr>
      <w:r w:rsidRPr="00032A09">
        <w:rPr>
          <w:rFonts w:eastAsia="Calibri" w:cs="Times New Roman"/>
          <w:color w:val="000000" w:themeColor="text1"/>
          <w:sz w:val="24"/>
          <w:szCs w:val="24"/>
        </w:rPr>
        <w:t xml:space="preserve">If yes, </w:t>
      </w:r>
      <w:r w:rsidR="008D020B">
        <w:rPr>
          <w:rFonts w:eastAsia="Calibri" w:cs="Times New Roman"/>
          <w:color w:val="000000" w:themeColor="text1"/>
          <w:sz w:val="24"/>
          <w:szCs w:val="24"/>
        </w:rPr>
        <w:t>a</w:t>
      </w:r>
      <w:r w:rsidRPr="00032A09">
        <w:rPr>
          <w:rFonts w:eastAsia="Calibri" w:cs="Times New Roman"/>
          <w:color w:val="000000" w:themeColor="text1"/>
          <w:sz w:val="24"/>
          <w:szCs w:val="24"/>
        </w:rPr>
        <w:t xml:space="preserve">re you working at the same employer at all </w:t>
      </w:r>
      <w:r w:rsidR="004F3B53">
        <w:rPr>
          <w:rFonts w:eastAsia="Calibri" w:cs="Times New Roman"/>
          <w:color w:val="000000" w:themeColor="text1"/>
          <w:sz w:val="24"/>
          <w:szCs w:val="24"/>
        </w:rPr>
        <w:t>Critical Shortage Facility</w:t>
      </w:r>
      <w:r w:rsidR="004F3B53" w:rsidRPr="00032A09">
        <w:rPr>
          <w:rFonts w:eastAsia="Calibri" w:cs="Times New Roman"/>
          <w:color w:val="000000" w:themeColor="text1"/>
          <w:sz w:val="24"/>
          <w:szCs w:val="24"/>
        </w:rPr>
        <w:t xml:space="preserve"> </w:t>
      </w:r>
      <w:r w:rsidRPr="00032A09">
        <w:rPr>
          <w:rFonts w:eastAsia="Calibri" w:cs="Times New Roman"/>
          <w:color w:val="000000" w:themeColor="text1"/>
          <w:sz w:val="24"/>
          <w:szCs w:val="24"/>
        </w:rPr>
        <w:t>types?</w:t>
      </w:r>
    </w:p>
    <w:p w14:paraId="5AFFE8ED" w14:textId="77777777" w:rsidR="00BD56F9" w:rsidRPr="00032A09" w:rsidRDefault="00BD56F9" w:rsidP="00BD56F9">
      <w:pPr>
        <w:numPr>
          <w:ilvl w:val="1"/>
          <w:numId w:val="11"/>
        </w:numPr>
        <w:spacing w:after="0" w:line="240" w:lineRule="auto"/>
        <w:rPr>
          <w:rFonts w:eastAsia="Calibri" w:cs="Times New Roman"/>
          <w:color w:val="000000" w:themeColor="text1"/>
          <w:sz w:val="24"/>
          <w:szCs w:val="24"/>
        </w:rPr>
      </w:pPr>
      <w:r w:rsidRPr="00032A09">
        <w:rPr>
          <w:rFonts w:eastAsia="Calibri" w:cs="Times New Roman"/>
          <w:color w:val="000000" w:themeColor="text1"/>
          <w:sz w:val="24"/>
          <w:szCs w:val="24"/>
        </w:rPr>
        <w:t>Yes</w:t>
      </w:r>
    </w:p>
    <w:p w14:paraId="2697A2DE" w14:textId="77777777" w:rsidR="00BD56F9" w:rsidRPr="00032A09" w:rsidRDefault="00BD56F9" w:rsidP="00BD56F9">
      <w:pPr>
        <w:numPr>
          <w:ilvl w:val="1"/>
          <w:numId w:val="11"/>
        </w:numPr>
        <w:spacing w:after="0" w:line="240" w:lineRule="auto"/>
        <w:rPr>
          <w:rFonts w:eastAsia="Calibri" w:cs="Times New Roman"/>
          <w:color w:val="000000" w:themeColor="text1"/>
          <w:sz w:val="24"/>
          <w:szCs w:val="24"/>
        </w:rPr>
      </w:pPr>
      <w:r w:rsidRPr="00032A09">
        <w:rPr>
          <w:rFonts w:eastAsia="Calibri" w:cs="Times New Roman"/>
          <w:color w:val="000000" w:themeColor="text1"/>
          <w:sz w:val="24"/>
          <w:szCs w:val="24"/>
        </w:rPr>
        <w:t>No</w:t>
      </w:r>
    </w:p>
    <w:p w14:paraId="69393715" w14:textId="5B0F1BFF" w:rsidR="00560C32" w:rsidRPr="00E01006" w:rsidRDefault="00560C32" w:rsidP="00E01006">
      <w:pPr>
        <w:shd w:val="clear" w:color="auto" w:fill="FFFFFF"/>
        <w:spacing w:after="0" w:line="240" w:lineRule="auto"/>
        <w:contextualSpacing/>
        <w:rPr>
          <w:rFonts w:eastAsia="Calibri" w:cs="Times New Roman"/>
          <w:color w:val="333333"/>
          <w:sz w:val="24"/>
          <w:szCs w:val="24"/>
        </w:rPr>
      </w:pPr>
    </w:p>
    <w:p w14:paraId="28E305B3" w14:textId="77777777" w:rsidR="009A6A10" w:rsidRPr="002C7118" w:rsidRDefault="009A6A10" w:rsidP="009A6A10">
      <w:pPr>
        <w:rPr>
          <w:rFonts w:cs="Times New Roman"/>
          <w:b/>
          <w:sz w:val="24"/>
          <w:szCs w:val="24"/>
        </w:rPr>
      </w:pPr>
      <w:r w:rsidRPr="002C7118">
        <w:rPr>
          <w:rFonts w:cs="Times New Roman"/>
          <w:b/>
          <w:sz w:val="24"/>
          <w:szCs w:val="24"/>
        </w:rPr>
        <w:t>Attachments:</w:t>
      </w:r>
    </w:p>
    <w:p w14:paraId="666E25E2" w14:textId="0B2FCC7C" w:rsidR="00690C93" w:rsidRPr="002C7118" w:rsidRDefault="00040B16" w:rsidP="00774149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NC</w:t>
      </w:r>
      <w:r w:rsidR="00216C9F" w:rsidRPr="002C7118">
        <w:rPr>
          <w:rFonts w:cs="Times New Roman"/>
          <w:sz w:val="24"/>
          <w:szCs w:val="24"/>
        </w:rPr>
        <w:t xml:space="preserve"> </w:t>
      </w:r>
      <w:r w:rsidR="002212C5">
        <w:rPr>
          <w:rFonts w:cs="Times New Roman"/>
          <w:sz w:val="24"/>
          <w:szCs w:val="24"/>
        </w:rPr>
        <w:t>SP</w:t>
      </w:r>
      <w:r w:rsidR="00216C9F" w:rsidRPr="002C7118">
        <w:rPr>
          <w:rFonts w:cs="Times New Roman"/>
          <w:sz w:val="24"/>
          <w:szCs w:val="24"/>
        </w:rPr>
        <w:t xml:space="preserve"> Online Application User Guide </w:t>
      </w:r>
    </w:p>
    <w:p w14:paraId="2C9F7368" w14:textId="619E00CE" w:rsidR="0051078B" w:rsidRDefault="0051078B" w:rsidP="00BD56F9">
      <w:pPr>
        <w:pStyle w:val="ListParagraph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Federal Pipeline Question Screenshot</w:t>
      </w:r>
    </w:p>
    <w:p w14:paraId="3929A481" w14:textId="434441DC" w:rsidR="002C7118" w:rsidRDefault="00BD56F9" w:rsidP="00BD56F9">
      <w:pPr>
        <w:pStyle w:val="ListParagraph"/>
        <w:numPr>
          <w:ilvl w:val="1"/>
          <w:numId w:val="3"/>
        </w:numPr>
        <w:rPr>
          <w:rFonts w:cs="Times New Roman"/>
          <w:sz w:val="24"/>
          <w:szCs w:val="24"/>
        </w:rPr>
      </w:pPr>
      <w:r w:rsidRPr="00BD56F9">
        <w:rPr>
          <w:rFonts w:cs="Times New Roman"/>
          <w:sz w:val="24"/>
          <w:szCs w:val="24"/>
        </w:rPr>
        <w:t>W-4 Tax Screenshot</w:t>
      </w:r>
    </w:p>
    <w:p w14:paraId="3B229E9B" w14:textId="77777777" w:rsidR="00BD56F9" w:rsidRPr="00BD56F9" w:rsidRDefault="00BD56F9" w:rsidP="00BD56F9">
      <w:pPr>
        <w:pStyle w:val="ListParagraph"/>
        <w:ind w:left="1440"/>
        <w:rPr>
          <w:rFonts w:cs="Times New Roman"/>
          <w:sz w:val="24"/>
          <w:szCs w:val="24"/>
        </w:rPr>
      </w:pPr>
    </w:p>
    <w:p w14:paraId="507A9E9D" w14:textId="2E494927" w:rsidR="008F5E87" w:rsidRPr="002C7118" w:rsidRDefault="00040B16" w:rsidP="00774149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NC</w:t>
      </w:r>
      <w:r w:rsidR="003733D1">
        <w:rPr>
          <w:rFonts w:cs="Times New Roman"/>
          <w:sz w:val="24"/>
          <w:szCs w:val="24"/>
        </w:rPr>
        <w:t xml:space="preserve"> </w:t>
      </w:r>
      <w:r w:rsidR="002212C5">
        <w:rPr>
          <w:rFonts w:cs="Times New Roman"/>
          <w:sz w:val="24"/>
          <w:szCs w:val="24"/>
        </w:rPr>
        <w:t>SP</w:t>
      </w:r>
      <w:r w:rsidR="00A6476A">
        <w:rPr>
          <w:rFonts w:cs="Times New Roman"/>
          <w:sz w:val="24"/>
          <w:szCs w:val="24"/>
        </w:rPr>
        <w:t xml:space="preserve"> </w:t>
      </w:r>
      <w:r w:rsidR="008A6506">
        <w:rPr>
          <w:rFonts w:cs="Times New Roman"/>
          <w:sz w:val="24"/>
          <w:szCs w:val="24"/>
        </w:rPr>
        <w:t>In-Service Verification Guide</w:t>
      </w:r>
    </w:p>
    <w:p w14:paraId="479C46CB" w14:textId="60D08808" w:rsidR="008A6506" w:rsidRDefault="008A6506" w:rsidP="00B51645">
      <w:pPr>
        <w:pStyle w:val="ListParagraph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In-Service Verification Screenshot</w:t>
      </w:r>
    </w:p>
    <w:p w14:paraId="59FAFCF9" w14:textId="4933143D" w:rsidR="00B51645" w:rsidRDefault="00A6476A" w:rsidP="00B51645">
      <w:pPr>
        <w:pStyle w:val="ListParagraph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Employment</w:t>
      </w:r>
      <w:r w:rsidR="002C7118" w:rsidRPr="002C7118">
        <w:rPr>
          <w:rFonts w:cs="Times New Roman"/>
          <w:sz w:val="24"/>
          <w:szCs w:val="24"/>
        </w:rPr>
        <w:t xml:space="preserve"> Verification Screenshot</w:t>
      </w:r>
    </w:p>
    <w:p w14:paraId="49462233" w14:textId="46B2421E" w:rsidR="001D67D1" w:rsidRDefault="001D67D1" w:rsidP="0029565D">
      <w:pPr>
        <w:rPr>
          <w:rFonts w:ascii="Times New Roman" w:hAnsi="Times New Roman" w:cs="Times New Roman"/>
          <w:szCs w:val="20"/>
        </w:rPr>
      </w:pPr>
    </w:p>
    <w:sectPr w:rsidR="001D67D1" w:rsidSect="003733D1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6D716" w14:textId="77777777" w:rsidR="003D744C" w:rsidRDefault="003D744C" w:rsidP="009A6A10">
      <w:pPr>
        <w:spacing w:after="0" w:line="240" w:lineRule="auto"/>
      </w:pPr>
      <w:r>
        <w:separator/>
      </w:r>
    </w:p>
  </w:endnote>
  <w:endnote w:type="continuationSeparator" w:id="0">
    <w:p w14:paraId="195DC529" w14:textId="77777777" w:rsidR="003D744C" w:rsidRDefault="003D744C" w:rsidP="009A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21318" w14:textId="20C26173" w:rsidR="00531733" w:rsidRPr="00531733" w:rsidRDefault="00531733" w:rsidP="00531733">
    <w:pPr>
      <w:pStyle w:val="Footer"/>
      <w:jc w:val="right"/>
      <w:rPr>
        <w:color w:val="A6A6A6" w:themeColor="background1" w:themeShade="A6"/>
        <w:sz w:val="20"/>
      </w:rPr>
    </w:pPr>
    <w:r w:rsidRPr="00776233">
      <w:rPr>
        <w:rFonts w:ascii="Times New Roman" w:hAnsi="Times New Roman" w:cs="Times New Roman"/>
        <w:color w:val="A6A6A6" w:themeColor="background1" w:themeShade="A6"/>
        <w:sz w:val="18"/>
        <w:szCs w:val="20"/>
      </w:rPr>
      <w:t xml:space="preserve">Requested Changes to </w:t>
    </w:r>
    <w:r w:rsidR="0051078B">
      <w:rPr>
        <w:rFonts w:ascii="Times New Roman" w:hAnsi="Times New Roman" w:cs="Times New Roman"/>
        <w:color w:val="A6A6A6" w:themeColor="background1" w:themeShade="A6"/>
        <w:sz w:val="18"/>
        <w:szCs w:val="20"/>
      </w:rPr>
      <w:t xml:space="preserve">NCSP </w:t>
    </w:r>
    <w:r w:rsidR="00A764CE">
      <w:rPr>
        <w:rFonts w:ascii="Times New Roman" w:hAnsi="Times New Roman" w:cs="Times New Roman"/>
        <w:color w:val="A6A6A6" w:themeColor="background1" w:themeShade="A6"/>
        <w:sz w:val="18"/>
        <w:szCs w:val="20"/>
      </w:rPr>
      <w:t>Application and Online Application User Guide</w:t>
    </w:r>
    <w:r w:rsidR="004734A7" w:rsidRPr="00776233">
      <w:rPr>
        <w:rFonts w:ascii="Times New Roman" w:hAnsi="Times New Roman" w:cs="Times New Roman"/>
        <w:color w:val="A6A6A6" w:themeColor="background1" w:themeShade="A6"/>
        <w:sz w:val="18"/>
        <w:szCs w:val="20"/>
      </w:rPr>
      <w:t xml:space="preserve"> (OMB #0915-0</w:t>
    </w:r>
    <w:r w:rsidR="0051078B">
      <w:rPr>
        <w:rFonts w:ascii="Times New Roman" w:hAnsi="Times New Roman" w:cs="Times New Roman"/>
        <w:color w:val="A6A6A6" w:themeColor="background1" w:themeShade="A6"/>
        <w:sz w:val="18"/>
        <w:szCs w:val="20"/>
      </w:rPr>
      <w:t>301</w:t>
    </w:r>
    <w:r w:rsidR="004734A7" w:rsidRPr="00776233">
      <w:rPr>
        <w:rFonts w:ascii="Times New Roman" w:hAnsi="Times New Roman" w:cs="Times New Roman"/>
        <w:color w:val="A6A6A6" w:themeColor="background1" w:themeShade="A6"/>
        <w:sz w:val="18"/>
        <w:szCs w:val="20"/>
      </w:rPr>
      <w:t xml:space="preserve">, expires </w:t>
    </w:r>
    <w:r w:rsidR="0051078B">
      <w:rPr>
        <w:rFonts w:ascii="Times New Roman" w:hAnsi="Times New Roman" w:cs="Times New Roman"/>
        <w:color w:val="A6A6A6" w:themeColor="background1" w:themeShade="A6"/>
        <w:sz w:val="18"/>
        <w:szCs w:val="20"/>
      </w:rPr>
      <w:t>05/31/2021</w:t>
    </w:r>
    <w:r w:rsidRPr="00776233">
      <w:rPr>
        <w:rFonts w:ascii="Times New Roman" w:hAnsi="Times New Roman" w:cs="Times New Roman"/>
        <w:color w:val="A6A6A6" w:themeColor="background1" w:themeShade="A6"/>
        <w:sz w:val="18"/>
        <w:szCs w:val="20"/>
      </w:rPr>
      <w:t xml:space="preserve">), Page </w:t>
    </w:r>
    <w:r w:rsidRPr="00776233">
      <w:rPr>
        <w:rFonts w:ascii="Times New Roman" w:hAnsi="Times New Roman" w:cs="Times New Roman"/>
        <w:color w:val="A6A6A6" w:themeColor="background1" w:themeShade="A6"/>
        <w:sz w:val="18"/>
        <w:szCs w:val="20"/>
      </w:rPr>
      <w:fldChar w:fldCharType="begin"/>
    </w:r>
    <w:r w:rsidRPr="00776233">
      <w:rPr>
        <w:rFonts w:ascii="Times New Roman" w:hAnsi="Times New Roman" w:cs="Times New Roman"/>
        <w:color w:val="A6A6A6" w:themeColor="background1" w:themeShade="A6"/>
        <w:sz w:val="18"/>
        <w:szCs w:val="20"/>
      </w:rPr>
      <w:instrText xml:space="preserve"> PAGE   \* MERGEFORMAT </w:instrText>
    </w:r>
    <w:r w:rsidRPr="00776233">
      <w:rPr>
        <w:rFonts w:ascii="Times New Roman" w:hAnsi="Times New Roman" w:cs="Times New Roman"/>
        <w:color w:val="A6A6A6" w:themeColor="background1" w:themeShade="A6"/>
        <w:sz w:val="18"/>
        <w:szCs w:val="20"/>
      </w:rPr>
      <w:fldChar w:fldCharType="separate"/>
    </w:r>
    <w:r w:rsidR="00B00221">
      <w:rPr>
        <w:rFonts w:ascii="Times New Roman" w:hAnsi="Times New Roman" w:cs="Times New Roman"/>
        <w:noProof/>
        <w:color w:val="A6A6A6" w:themeColor="background1" w:themeShade="A6"/>
        <w:sz w:val="18"/>
        <w:szCs w:val="20"/>
      </w:rPr>
      <w:t>1</w:t>
    </w:r>
    <w:r w:rsidRPr="00776233">
      <w:rPr>
        <w:rFonts w:ascii="Times New Roman" w:hAnsi="Times New Roman" w:cs="Times New Roman"/>
        <w:noProof/>
        <w:color w:val="A6A6A6" w:themeColor="background1" w:themeShade="A6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24618" w14:textId="77777777" w:rsidR="003D744C" w:rsidRDefault="003D744C" w:rsidP="009A6A10">
      <w:pPr>
        <w:spacing w:after="0" w:line="240" w:lineRule="auto"/>
      </w:pPr>
      <w:r>
        <w:separator/>
      </w:r>
    </w:p>
  </w:footnote>
  <w:footnote w:type="continuationSeparator" w:id="0">
    <w:p w14:paraId="4A4CD377" w14:textId="77777777" w:rsidR="003D744C" w:rsidRDefault="003D744C" w:rsidP="009A6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F11"/>
    <w:multiLevelType w:val="hybridMultilevel"/>
    <w:tmpl w:val="5F24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F09CE"/>
    <w:multiLevelType w:val="hybridMultilevel"/>
    <w:tmpl w:val="7F6A7B16"/>
    <w:lvl w:ilvl="0" w:tplc="F24E484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9FB8E08C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B976B9"/>
    <w:multiLevelType w:val="hybridMultilevel"/>
    <w:tmpl w:val="BEF6702E"/>
    <w:lvl w:ilvl="0" w:tplc="11EAB2BA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91AD9"/>
    <w:multiLevelType w:val="hybridMultilevel"/>
    <w:tmpl w:val="7FDCA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403372"/>
    <w:multiLevelType w:val="multilevel"/>
    <w:tmpl w:val="AC083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0D9A1262"/>
    <w:multiLevelType w:val="hybridMultilevel"/>
    <w:tmpl w:val="7FDCA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346D79"/>
    <w:multiLevelType w:val="hybridMultilevel"/>
    <w:tmpl w:val="E3D29F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DD4A25"/>
    <w:multiLevelType w:val="hybridMultilevel"/>
    <w:tmpl w:val="7CF658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0558FC"/>
    <w:multiLevelType w:val="hybridMultilevel"/>
    <w:tmpl w:val="7FDCA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4F73A1"/>
    <w:multiLevelType w:val="hybridMultilevel"/>
    <w:tmpl w:val="505C6D28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CB17C2"/>
    <w:multiLevelType w:val="hybridMultilevel"/>
    <w:tmpl w:val="4D18F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4B465BF"/>
    <w:multiLevelType w:val="hybridMultilevel"/>
    <w:tmpl w:val="36720DC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1B1121D8"/>
    <w:multiLevelType w:val="hybridMultilevel"/>
    <w:tmpl w:val="26E44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BB7F22"/>
    <w:multiLevelType w:val="hybridMultilevel"/>
    <w:tmpl w:val="0470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E4412F"/>
    <w:multiLevelType w:val="hybridMultilevel"/>
    <w:tmpl w:val="EE9EE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422687B"/>
    <w:multiLevelType w:val="hybridMultilevel"/>
    <w:tmpl w:val="FBB27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66F65"/>
    <w:multiLevelType w:val="hybridMultilevel"/>
    <w:tmpl w:val="92D6B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27064"/>
    <w:multiLevelType w:val="hybridMultilevel"/>
    <w:tmpl w:val="7FDCA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F65698D"/>
    <w:multiLevelType w:val="hybridMultilevel"/>
    <w:tmpl w:val="AEAA653A"/>
    <w:lvl w:ilvl="0" w:tplc="C16CD198">
      <w:start w:val="1"/>
      <w:numFmt w:val="decimal"/>
      <w:pStyle w:val="QAQuestion"/>
      <w:lvlText w:val="%1."/>
      <w:lvlJc w:val="left"/>
      <w:pPr>
        <w:ind w:left="9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91A32"/>
    <w:multiLevelType w:val="hybridMultilevel"/>
    <w:tmpl w:val="41BACBAC"/>
    <w:lvl w:ilvl="0" w:tplc="203E703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  <w:sz w:val="24"/>
        <w:szCs w:val="24"/>
      </w:rPr>
    </w:lvl>
    <w:lvl w:ilvl="1" w:tplc="42728A1A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94209"/>
    <w:multiLevelType w:val="hybridMultilevel"/>
    <w:tmpl w:val="2690B966"/>
    <w:lvl w:ilvl="0" w:tplc="F24E484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9FB8E08C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CA5789"/>
    <w:multiLevelType w:val="hybridMultilevel"/>
    <w:tmpl w:val="B5CE2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437AC"/>
    <w:multiLevelType w:val="hybridMultilevel"/>
    <w:tmpl w:val="7478B1B4"/>
    <w:lvl w:ilvl="0" w:tplc="CFC2FD7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73D5F"/>
    <w:multiLevelType w:val="hybridMultilevel"/>
    <w:tmpl w:val="476A26DE"/>
    <w:lvl w:ilvl="0" w:tplc="0409001B">
      <w:start w:val="1"/>
      <w:numFmt w:val="lowerRoman"/>
      <w:lvlText w:val="%1."/>
      <w:lvlJc w:val="righ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1DB2801"/>
    <w:multiLevelType w:val="hybridMultilevel"/>
    <w:tmpl w:val="E4D0B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4176E36"/>
    <w:multiLevelType w:val="hybridMultilevel"/>
    <w:tmpl w:val="92D6B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45919"/>
    <w:multiLevelType w:val="hybridMultilevel"/>
    <w:tmpl w:val="7EC8483C"/>
    <w:lvl w:ilvl="0" w:tplc="F24E484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9FB8E08C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875583"/>
    <w:multiLevelType w:val="hybridMultilevel"/>
    <w:tmpl w:val="EB222016"/>
    <w:lvl w:ilvl="0" w:tplc="377613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F6440E"/>
    <w:multiLevelType w:val="hybridMultilevel"/>
    <w:tmpl w:val="7FDCA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FB92D01"/>
    <w:multiLevelType w:val="hybridMultilevel"/>
    <w:tmpl w:val="910A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EF521B"/>
    <w:multiLevelType w:val="hybridMultilevel"/>
    <w:tmpl w:val="47B2CBB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637373B"/>
    <w:multiLevelType w:val="hybridMultilevel"/>
    <w:tmpl w:val="28D03CC8"/>
    <w:lvl w:ilvl="0" w:tplc="84E6F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4546D8"/>
    <w:multiLevelType w:val="hybridMultilevel"/>
    <w:tmpl w:val="3626CB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FF6A56"/>
    <w:multiLevelType w:val="hybridMultilevel"/>
    <w:tmpl w:val="89B8F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CE87A1C"/>
    <w:multiLevelType w:val="hybridMultilevel"/>
    <w:tmpl w:val="26E0A2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0318D6"/>
    <w:multiLevelType w:val="hybridMultilevel"/>
    <w:tmpl w:val="20363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720449"/>
    <w:multiLevelType w:val="hybridMultilevel"/>
    <w:tmpl w:val="12D8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D02A08"/>
    <w:multiLevelType w:val="hybridMultilevel"/>
    <w:tmpl w:val="B5BC9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066A4"/>
    <w:multiLevelType w:val="hybridMultilevel"/>
    <w:tmpl w:val="DD22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862D97"/>
    <w:multiLevelType w:val="hybridMultilevel"/>
    <w:tmpl w:val="DAA20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8D1ABF"/>
    <w:multiLevelType w:val="hybridMultilevel"/>
    <w:tmpl w:val="7FDCA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4873C7D"/>
    <w:multiLevelType w:val="hybridMultilevel"/>
    <w:tmpl w:val="7B32C2E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78158B9"/>
    <w:multiLevelType w:val="hybridMultilevel"/>
    <w:tmpl w:val="7A9882D0"/>
    <w:lvl w:ilvl="0" w:tplc="FA0E8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8736CA"/>
    <w:multiLevelType w:val="hybridMultilevel"/>
    <w:tmpl w:val="312CC7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8A11CC8"/>
    <w:multiLevelType w:val="hybridMultilevel"/>
    <w:tmpl w:val="C2C8F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EE746D3"/>
    <w:multiLevelType w:val="hybridMultilevel"/>
    <w:tmpl w:val="7AFEF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21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43"/>
  </w:num>
  <w:num w:numId="8">
    <w:abstractNumId w:val="7"/>
  </w:num>
  <w:num w:numId="9">
    <w:abstractNumId w:val="30"/>
  </w:num>
  <w:num w:numId="10">
    <w:abstractNumId w:val="25"/>
  </w:num>
  <w:num w:numId="11">
    <w:abstractNumId w:val="36"/>
  </w:num>
  <w:num w:numId="12">
    <w:abstractNumId w:val="37"/>
  </w:num>
  <w:num w:numId="13">
    <w:abstractNumId w:val="40"/>
  </w:num>
  <w:num w:numId="14">
    <w:abstractNumId w:val="28"/>
  </w:num>
  <w:num w:numId="15">
    <w:abstractNumId w:val="8"/>
  </w:num>
  <w:num w:numId="16">
    <w:abstractNumId w:val="17"/>
  </w:num>
  <w:num w:numId="17">
    <w:abstractNumId w:val="5"/>
  </w:num>
  <w:num w:numId="18">
    <w:abstractNumId w:val="6"/>
  </w:num>
  <w:num w:numId="19">
    <w:abstractNumId w:val="3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"/>
  </w:num>
  <w:num w:numId="37">
    <w:abstractNumId w:val="11"/>
  </w:num>
  <w:num w:numId="38">
    <w:abstractNumId w:val="41"/>
  </w:num>
  <w:num w:numId="39">
    <w:abstractNumId w:val="31"/>
  </w:num>
  <w:num w:numId="40">
    <w:abstractNumId w:val="42"/>
  </w:num>
  <w:num w:numId="41">
    <w:abstractNumId w:val="32"/>
  </w:num>
  <w:num w:numId="42">
    <w:abstractNumId w:val="34"/>
  </w:num>
  <w:num w:numId="43">
    <w:abstractNumId w:val="27"/>
  </w:num>
  <w:num w:numId="44">
    <w:abstractNumId w:val="23"/>
  </w:num>
  <w:num w:numId="45">
    <w:abstractNumId w:val="45"/>
  </w:num>
  <w:num w:numId="46">
    <w:abstractNumId w:val="9"/>
  </w:num>
  <w:num w:numId="47">
    <w:abstractNumId w:val="24"/>
  </w:num>
  <w:num w:numId="48">
    <w:abstractNumId w:val="0"/>
  </w:num>
  <w:num w:numId="49">
    <w:abstractNumId w:val="12"/>
  </w:num>
  <w:num w:numId="50">
    <w:abstractNumId w:val="29"/>
  </w:num>
  <w:num w:numId="51">
    <w:abstractNumId w:val="33"/>
  </w:num>
  <w:num w:numId="52">
    <w:abstractNumId w:val="14"/>
  </w:num>
  <w:num w:numId="53">
    <w:abstractNumId w:val="10"/>
  </w:num>
  <w:num w:numId="54">
    <w:abstractNumId w:val="38"/>
  </w:num>
  <w:num w:numId="55">
    <w:abstractNumId w:val="13"/>
  </w:num>
  <w:num w:numId="56">
    <w:abstractNumId w:val="44"/>
  </w:num>
  <w:num w:numId="57">
    <w:abstractNumId w:val="15"/>
  </w:num>
  <w:num w:numId="58">
    <w:abstractNumId w:val="22"/>
  </w:num>
  <w:num w:numId="59">
    <w:abstractNumId w:val="3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58"/>
    <w:rsid w:val="000000AF"/>
    <w:rsid w:val="00000625"/>
    <w:rsid w:val="00007C17"/>
    <w:rsid w:val="00007F90"/>
    <w:rsid w:val="00010527"/>
    <w:rsid w:val="000209E3"/>
    <w:rsid w:val="00022F87"/>
    <w:rsid w:val="00025B1C"/>
    <w:rsid w:val="00032A09"/>
    <w:rsid w:val="0003654D"/>
    <w:rsid w:val="00040B16"/>
    <w:rsid w:val="00053AD8"/>
    <w:rsid w:val="00053E86"/>
    <w:rsid w:val="00057AB8"/>
    <w:rsid w:val="000752EC"/>
    <w:rsid w:val="000920A9"/>
    <w:rsid w:val="0009669E"/>
    <w:rsid w:val="000A1228"/>
    <w:rsid w:val="000A1FC6"/>
    <w:rsid w:val="000B464E"/>
    <w:rsid w:val="000D7FF0"/>
    <w:rsid w:val="000E0494"/>
    <w:rsid w:val="000E2FAB"/>
    <w:rsid w:val="000E46B9"/>
    <w:rsid w:val="000E717A"/>
    <w:rsid w:val="000F41AB"/>
    <w:rsid w:val="00106B2C"/>
    <w:rsid w:val="001162E2"/>
    <w:rsid w:val="001269BB"/>
    <w:rsid w:val="001527BF"/>
    <w:rsid w:val="001633F6"/>
    <w:rsid w:val="00190F65"/>
    <w:rsid w:val="00192267"/>
    <w:rsid w:val="001A259E"/>
    <w:rsid w:val="001A3673"/>
    <w:rsid w:val="001A4111"/>
    <w:rsid w:val="001B558E"/>
    <w:rsid w:val="001D2367"/>
    <w:rsid w:val="001D3871"/>
    <w:rsid w:val="001D424C"/>
    <w:rsid w:val="001D4938"/>
    <w:rsid w:val="001D67D1"/>
    <w:rsid w:val="001D6E7E"/>
    <w:rsid w:val="001E36D0"/>
    <w:rsid w:val="00206675"/>
    <w:rsid w:val="00216C9F"/>
    <w:rsid w:val="002212C5"/>
    <w:rsid w:val="00222C6F"/>
    <w:rsid w:val="00251FB6"/>
    <w:rsid w:val="00254F0A"/>
    <w:rsid w:val="0026370C"/>
    <w:rsid w:val="00266A42"/>
    <w:rsid w:val="002673E6"/>
    <w:rsid w:val="00267F2E"/>
    <w:rsid w:val="00272C25"/>
    <w:rsid w:val="00280771"/>
    <w:rsid w:val="002831FB"/>
    <w:rsid w:val="002845DE"/>
    <w:rsid w:val="00291262"/>
    <w:rsid w:val="00292665"/>
    <w:rsid w:val="00294990"/>
    <w:rsid w:val="0029565D"/>
    <w:rsid w:val="00296BED"/>
    <w:rsid w:val="002C14D6"/>
    <w:rsid w:val="002C4DA2"/>
    <w:rsid w:val="002C5790"/>
    <w:rsid w:val="002C7118"/>
    <w:rsid w:val="002D4BA5"/>
    <w:rsid w:val="002D5313"/>
    <w:rsid w:val="002E491A"/>
    <w:rsid w:val="0030013F"/>
    <w:rsid w:val="0030646E"/>
    <w:rsid w:val="00307719"/>
    <w:rsid w:val="00316F23"/>
    <w:rsid w:val="00320CCD"/>
    <w:rsid w:val="00324ADE"/>
    <w:rsid w:val="00326FD1"/>
    <w:rsid w:val="00330A07"/>
    <w:rsid w:val="00331134"/>
    <w:rsid w:val="003338EB"/>
    <w:rsid w:val="00347714"/>
    <w:rsid w:val="00350609"/>
    <w:rsid w:val="0035460E"/>
    <w:rsid w:val="003549BD"/>
    <w:rsid w:val="00356154"/>
    <w:rsid w:val="00362608"/>
    <w:rsid w:val="0036777F"/>
    <w:rsid w:val="003733D1"/>
    <w:rsid w:val="00386658"/>
    <w:rsid w:val="00390BDB"/>
    <w:rsid w:val="00397FAD"/>
    <w:rsid w:val="003A55F5"/>
    <w:rsid w:val="003A7DBF"/>
    <w:rsid w:val="003B5418"/>
    <w:rsid w:val="003C00EA"/>
    <w:rsid w:val="003C1B32"/>
    <w:rsid w:val="003C47AC"/>
    <w:rsid w:val="003C5767"/>
    <w:rsid w:val="003C5EF1"/>
    <w:rsid w:val="003D2DBC"/>
    <w:rsid w:val="003D34E4"/>
    <w:rsid w:val="003D744C"/>
    <w:rsid w:val="003E7647"/>
    <w:rsid w:val="003F22C9"/>
    <w:rsid w:val="003F3DF0"/>
    <w:rsid w:val="003F4061"/>
    <w:rsid w:val="003F71DF"/>
    <w:rsid w:val="00447240"/>
    <w:rsid w:val="0045005E"/>
    <w:rsid w:val="00464D05"/>
    <w:rsid w:val="00464E23"/>
    <w:rsid w:val="004706C9"/>
    <w:rsid w:val="004722E3"/>
    <w:rsid w:val="004734A7"/>
    <w:rsid w:val="00477D43"/>
    <w:rsid w:val="00481F9D"/>
    <w:rsid w:val="00482991"/>
    <w:rsid w:val="00491E90"/>
    <w:rsid w:val="004A3FCF"/>
    <w:rsid w:val="004A6ED9"/>
    <w:rsid w:val="004B51F4"/>
    <w:rsid w:val="004B6F1D"/>
    <w:rsid w:val="004C5C76"/>
    <w:rsid w:val="004C6049"/>
    <w:rsid w:val="004D185E"/>
    <w:rsid w:val="004F0A33"/>
    <w:rsid w:val="004F3515"/>
    <w:rsid w:val="004F3B53"/>
    <w:rsid w:val="004F6385"/>
    <w:rsid w:val="00501A20"/>
    <w:rsid w:val="0051078B"/>
    <w:rsid w:val="00511628"/>
    <w:rsid w:val="00512B15"/>
    <w:rsid w:val="00517755"/>
    <w:rsid w:val="00526DEF"/>
    <w:rsid w:val="00531733"/>
    <w:rsid w:val="005331FF"/>
    <w:rsid w:val="005376D2"/>
    <w:rsid w:val="00544BB2"/>
    <w:rsid w:val="00546152"/>
    <w:rsid w:val="00546DA6"/>
    <w:rsid w:val="00550C9B"/>
    <w:rsid w:val="0055160E"/>
    <w:rsid w:val="005523E2"/>
    <w:rsid w:val="00552566"/>
    <w:rsid w:val="0055795F"/>
    <w:rsid w:val="00557DA4"/>
    <w:rsid w:val="00560C32"/>
    <w:rsid w:val="00571A92"/>
    <w:rsid w:val="00573BAC"/>
    <w:rsid w:val="0058021E"/>
    <w:rsid w:val="00584853"/>
    <w:rsid w:val="00586673"/>
    <w:rsid w:val="00592B1A"/>
    <w:rsid w:val="005B2783"/>
    <w:rsid w:val="005B6F11"/>
    <w:rsid w:val="005C43ED"/>
    <w:rsid w:val="005D7268"/>
    <w:rsid w:val="005E7786"/>
    <w:rsid w:val="005F40F3"/>
    <w:rsid w:val="00607D6D"/>
    <w:rsid w:val="00610D4D"/>
    <w:rsid w:val="006164DF"/>
    <w:rsid w:val="0062430C"/>
    <w:rsid w:val="0062523D"/>
    <w:rsid w:val="006300D6"/>
    <w:rsid w:val="00632C02"/>
    <w:rsid w:val="006337F4"/>
    <w:rsid w:val="00636034"/>
    <w:rsid w:val="00643C62"/>
    <w:rsid w:val="00645BD4"/>
    <w:rsid w:val="00645CA0"/>
    <w:rsid w:val="00653515"/>
    <w:rsid w:val="0065667B"/>
    <w:rsid w:val="00663AB3"/>
    <w:rsid w:val="00676DA3"/>
    <w:rsid w:val="00684BB8"/>
    <w:rsid w:val="006904E7"/>
    <w:rsid w:val="00690C93"/>
    <w:rsid w:val="00692255"/>
    <w:rsid w:val="00696FC1"/>
    <w:rsid w:val="00697A8A"/>
    <w:rsid w:val="006A307C"/>
    <w:rsid w:val="006B0038"/>
    <w:rsid w:val="006C12B2"/>
    <w:rsid w:val="006C171C"/>
    <w:rsid w:val="006D7903"/>
    <w:rsid w:val="006E7E17"/>
    <w:rsid w:val="006F4AFF"/>
    <w:rsid w:val="00703D1C"/>
    <w:rsid w:val="00703FBC"/>
    <w:rsid w:val="0070508D"/>
    <w:rsid w:val="007228AC"/>
    <w:rsid w:val="00726F84"/>
    <w:rsid w:val="007304F7"/>
    <w:rsid w:val="00733FC8"/>
    <w:rsid w:val="007363F3"/>
    <w:rsid w:val="0074003C"/>
    <w:rsid w:val="00742695"/>
    <w:rsid w:val="00743B5A"/>
    <w:rsid w:val="007452E9"/>
    <w:rsid w:val="00747D3E"/>
    <w:rsid w:val="00747E37"/>
    <w:rsid w:val="00754A8E"/>
    <w:rsid w:val="007625ED"/>
    <w:rsid w:val="007641ED"/>
    <w:rsid w:val="00764E44"/>
    <w:rsid w:val="00774149"/>
    <w:rsid w:val="00776233"/>
    <w:rsid w:val="00782C68"/>
    <w:rsid w:val="00783CC8"/>
    <w:rsid w:val="007A1371"/>
    <w:rsid w:val="007B1133"/>
    <w:rsid w:val="007C7190"/>
    <w:rsid w:val="007E4BB8"/>
    <w:rsid w:val="007E7A24"/>
    <w:rsid w:val="007F357F"/>
    <w:rsid w:val="007F439D"/>
    <w:rsid w:val="007F5D4F"/>
    <w:rsid w:val="008045F2"/>
    <w:rsid w:val="00805541"/>
    <w:rsid w:val="00807310"/>
    <w:rsid w:val="0082257D"/>
    <w:rsid w:val="008278B2"/>
    <w:rsid w:val="0083265D"/>
    <w:rsid w:val="00832C24"/>
    <w:rsid w:val="00832FC4"/>
    <w:rsid w:val="00834555"/>
    <w:rsid w:val="00846B69"/>
    <w:rsid w:val="00847B16"/>
    <w:rsid w:val="00870806"/>
    <w:rsid w:val="00877D12"/>
    <w:rsid w:val="00885031"/>
    <w:rsid w:val="00890AA9"/>
    <w:rsid w:val="00890C63"/>
    <w:rsid w:val="008A1BBC"/>
    <w:rsid w:val="008A290A"/>
    <w:rsid w:val="008A6506"/>
    <w:rsid w:val="008B1261"/>
    <w:rsid w:val="008B1921"/>
    <w:rsid w:val="008D020B"/>
    <w:rsid w:val="008D6FB9"/>
    <w:rsid w:val="008D70A3"/>
    <w:rsid w:val="008D7843"/>
    <w:rsid w:val="008E5774"/>
    <w:rsid w:val="008E7F96"/>
    <w:rsid w:val="008F5E87"/>
    <w:rsid w:val="00901714"/>
    <w:rsid w:val="0092061F"/>
    <w:rsid w:val="009271D9"/>
    <w:rsid w:val="009276E9"/>
    <w:rsid w:val="009302F7"/>
    <w:rsid w:val="00932A1E"/>
    <w:rsid w:val="00935C63"/>
    <w:rsid w:val="009403E0"/>
    <w:rsid w:val="009421EA"/>
    <w:rsid w:val="0095548C"/>
    <w:rsid w:val="009569A7"/>
    <w:rsid w:val="00957BC4"/>
    <w:rsid w:val="00960C79"/>
    <w:rsid w:val="00961B1B"/>
    <w:rsid w:val="009638D8"/>
    <w:rsid w:val="00974DC1"/>
    <w:rsid w:val="009763F5"/>
    <w:rsid w:val="00983D2C"/>
    <w:rsid w:val="009944F5"/>
    <w:rsid w:val="00994CA7"/>
    <w:rsid w:val="009A6A10"/>
    <w:rsid w:val="009B16E2"/>
    <w:rsid w:val="009B1FDC"/>
    <w:rsid w:val="009B370A"/>
    <w:rsid w:val="009B40B2"/>
    <w:rsid w:val="009B751F"/>
    <w:rsid w:val="009C0820"/>
    <w:rsid w:val="009D12A8"/>
    <w:rsid w:val="009D6F79"/>
    <w:rsid w:val="009E5476"/>
    <w:rsid w:val="009E7662"/>
    <w:rsid w:val="009F24D1"/>
    <w:rsid w:val="009F5CFB"/>
    <w:rsid w:val="009F6872"/>
    <w:rsid w:val="00A06FA8"/>
    <w:rsid w:val="00A130D6"/>
    <w:rsid w:val="00A14AE9"/>
    <w:rsid w:val="00A16B11"/>
    <w:rsid w:val="00A27168"/>
    <w:rsid w:val="00A41DFE"/>
    <w:rsid w:val="00A50CDE"/>
    <w:rsid w:val="00A53236"/>
    <w:rsid w:val="00A635E6"/>
    <w:rsid w:val="00A6476A"/>
    <w:rsid w:val="00A66251"/>
    <w:rsid w:val="00A725CE"/>
    <w:rsid w:val="00A764CE"/>
    <w:rsid w:val="00A77169"/>
    <w:rsid w:val="00A77A13"/>
    <w:rsid w:val="00A800F0"/>
    <w:rsid w:val="00A82B75"/>
    <w:rsid w:val="00A86468"/>
    <w:rsid w:val="00A93ADF"/>
    <w:rsid w:val="00A9551C"/>
    <w:rsid w:val="00AB7F0E"/>
    <w:rsid w:val="00AC3E6E"/>
    <w:rsid w:val="00AD0B5F"/>
    <w:rsid w:val="00AD219B"/>
    <w:rsid w:val="00AE11F6"/>
    <w:rsid w:val="00AF2874"/>
    <w:rsid w:val="00B00221"/>
    <w:rsid w:val="00B05395"/>
    <w:rsid w:val="00B074F0"/>
    <w:rsid w:val="00B1188E"/>
    <w:rsid w:val="00B1302A"/>
    <w:rsid w:val="00B14758"/>
    <w:rsid w:val="00B16396"/>
    <w:rsid w:val="00B2176E"/>
    <w:rsid w:val="00B30E17"/>
    <w:rsid w:val="00B338DC"/>
    <w:rsid w:val="00B34890"/>
    <w:rsid w:val="00B35E09"/>
    <w:rsid w:val="00B51645"/>
    <w:rsid w:val="00B636A3"/>
    <w:rsid w:val="00B63F95"/>
    <w:rsid w:val="00B913BF"/>
    <w:rsid w:val="00BA398C"/>
    <w:rsid w:val="00BB2EAE"/>
    <w:rsid w:val="00BC3316"/>
    <w:rsid w:val="00BD25BC"/>
    <w:rsid w:val="00BD56F9"/>
    <w:rsid w:val="00BD74C5"/>
    <w:rsid w:val="00BE52A0"/>
    <w:rsid w:val="00BE6310"/>
    <w:rsid w:val="00BF177E"/>
    <w:rsid w:val="00BF4980"/>
    <w:rsid w:val="00BF7027"/>
    <w:rsid w:val="00BF7192"/>
    <w:rsid w:val="00C07779"/>
    <w:rsid w:val="00C1534D"/>
    <w:rsid w:val="00C2225E"/>
    <w:rsid w:val="00C23A37"/>
    <w:rsid w:val="00C24ACC"/>
    <w:rsid w:val="00C24FDF"/>
    <w:rsid w:val="00C276F6"/>
    <w:rsid w:val="00C3128E"/>
    <w:rsid w:val="00C31A77"/>
    <w:rsid w:val="00C425C7"/>
    <w:rsid w:val="00C45BB5"/>
    <w:rsid w:val="00C50C34"/>
    <w:rsid w:val="00C64AED"/>
    <w:rsid w:val="00C77DFE"/>
    <w:rsid w:val="00C80829"/>
    <w:rsid w:val="00C876CB"/>
    <w:rsid w:val="00CA7C46"/>
    <w:rsid w:val="00CB1CE6"/>
    <w:rsid w:val="00CD23D1"/>
    <w:rsid w:val="00CE05D7"/>
    <w:rsid w:val="00CE50E7"/>
    <w:rsid w:val="00CF2305"/>
    <w:rsid w:val="00CF40E4"/>
    <w:rsid w:val="00D10060"/>
    <w:rsid w:val="00D24085"/>
    <w:rsid w:val="00D32D65"/>
    <w:rsid w:val="00D34B34"/>
    <w:rsid w:val="00D41FF5"/>
    <w:rsid w:val="00D51BB4"/>
    <w:rsid w:val="00D53934"/>
    <w:rsid w:val="00D637B2"/>
    <w:rsid w:val="00D64543"/>
    <w:rsid w:val="00D65A40"/>
    <w:rsid w:val="00D91CBE"/>
    <w:rsid w:val="00D952BF"/>
    <w:rsid w:val="00D96959"/>
    <w:rsid w:val="00DA0E88"/>
    <w:rsid w:val="00DA1478"/>
    <w:rsid w:val="00DA3585"/>
    <w:rsid w:val="00DB2059"/>
    <w:rsid w:val="00DC0AF9"/>
    <w:rsid w:val="00DD149F"/>
    <w:rsid w:val="00DE1097"/>
    <w:rsid w:val="00DE47A4"/>
    <w:rsid w:val="00DF0F70"/>
    <w:rsid w:val="00DF301C"/>
    <w:rsid w:val="00E01006"/>
    <w:rsid w:val="00E0583C"/>
    <w:rsid w:val="00E20FB1"/>
    <w:rsid w:val="00E21717"/>
    <w:rsid w:val="00E25069"/>
    <w:rsid w:val="00E3172D"/>
    <w:rsid w:val="00E364C3"/>
    <w:rsid w:val="00E403A5"/>
    <w:rsid w:val="00E43D8D"/>
    <w:rsid w:val="00E501FB"/>
    <w:rsid w:val="00E50FC9"/>
    <w:rsid w:val="00E52EAA"/>
    <w:rsid w:val="00E6643E"/>
    <w:rsid w:val="00E66731"/>
    <w:rsid w:val="00E70842"/>
    <w:rsid w:val="00E72665"/>
    <w:rsid w:val="00E750CD"/>
    <w:rsid w:val="00E759CA"/>
    <w:rsid w:val="00E82E09"/>
    <w:rsid w:val="00E85DE1"/>
    <w:rsid w:val="00E94BEF"/>
    <w:rsid w:val="00EA19C9"/>
    <w:rsid w:val="00EA7002"/>
    <w:rsid w:val="00EB0077"/>
    <w:rsid w:val="00EB40DD"/>
    <w:rsid w:val="00EB6414"/>
    <w:rsid w:val="00EB6823"/>
    <w:rsid w:val="00EC7263"/>
    <w:rsid w:val="00ED2F73"/>
    <w:rsid w:val="00ED398F"/>
    <w:rsid w:val="00EE20C3"/>
    <w:rsid w:val="00EE67EB"/>
    <w:rsid w:val="00EF2257"/>
    <w:rsid w:val="00F037F5"/>
    <w:rsid w:val="00F06C6D"/>
    <w:rsid w:val="00F10D68"/>
    <w:rsid w:val="00F21B2B"/>
    <w:rsid w:val="00F4775A"/>
    <w:rsid w:val="00F51A04"/>
    <w:rsid w:val="00F6710C"/>
    <w:rsid w:val="00F70F6F"/>
    <w:rsid w:val="00F83A0D"/>
    <w:rsid w:val="00F85979"/>
    <w:rsid w:val="00F87E00"/>
    <w:rsid w:val="00F92C5E"/>
    <w:rsid w:val="00F979C1"/>
    <w:rsid w:val="00FA348C"/>
    <w:rsid w:val="00FB4DE7"/>
    <w:rsid w:val="00FC2D8B"/>
    <w:rsid w:val="00FD325D"/>
    <w:rsid w:val="00FD3404"/>
    <w:rsid w:val="00FD59D6"/>
    <w:rsid w:val="00FE344B"/>
    <w:rsid w:val="00FE672F"/>
    <w:rsid w:val="00FE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18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6F9"/>
  </w:style>
  <w:style w:type="paragraph" w:styleId="Heading1">
    <w:name w:val="heading 1"/>
    <w:basedOn w:val="Normal"/>
    <w:next w:val="Normal"/>
    <w:link w:val="Heading1Char"/>
    <w:uiPriority w:val="9"/>
    <w:qFormat/>
    <w:rsid w:val="00961B1B"/>
    <w:pPr>
      <w:keepNext/>
      <w:spacing w:before="240" w:after="60" w:line="240" w:lineRule="auto"/>
      <w:outlineLvl w:val="0"/>
    </w:pPr>
    <w:rPr>
      <w:rFonts w:ascii="Verdana" w:eastAsiaTheme="majorEastAsia" w:hAnsi="Verdan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B1B"/>
    <w:pPr>
      <w:keepNext/>
      <w:keepLines/>
      <w:spacing w:before="200" w:after="0" w:line="240" w:lineRule="auto"/>
      <w:outlineLvl w:val="1"/>
    </w:pPr>
    <w:rPr>
      <w:rFonts w:ascii="Verdana" w:eastAsiaTheme="majorEastAsia" w:hAnsi="Verdan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1B1B"/>
    <w:pPr>
      <w:keepNext/>
      <w:keepLines/>
      <w:spacing w:before="200" w:after="0" w:line="240" w:lineRule="auto"/>
      <w:outlineLvl w:val="2"/>
    </w:pPr>
    <w:rPr>
      <w:rFonts w:ascii="Verdana" w:eastAsiaTheme="majorEastAsia" w:hAnsi="Verdan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1B1B"/>
    <w:pPr>
      <w:spacing w:after="0" w:line="240" w:lineRule="auto"/>
      <w:ind w:left="540"/>
      <w:outlineLvl w:val="3"/>
    </w:pPr>
    <w:rPr>
      <w:rFonts w:ascii="Verdana" w:eastAsia="Calibri" w:hAnsi="Verdana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1B1B"/>
    <w:pPr>
      <w:spacing w:line="240" w:lineRule="auto"/>
      <w:ind w:left="720"/>
      <w:outlineLvl w:val="4"/>
    </w:pPr>
    <w:rPr>
      <w:rFonts w:ascii="Arial" w:eastAsia="Calibri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47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6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A10"/>
  </w:style>
  <w:style w:type="paragraph" w:styleId="Footer">
    <w:name w:val="footer"/>
    <w:basedOn w:val="Normal"/>
    <w:link w:val="FooterChar"/>
    <w:uiPriority w:val="99"/>
    <w:unhideWhenUsed/>
    <w:rsid w:val="009A6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A10"/>
  </w:style>
  <w:style w:type="character" w:styleId="CommentReference">
    <w:name w:val="annotation reference"/>
    <w:basedOn w:val="DefaultParagraphFont"/>
    <w:semiHidden/>
    <w:unhideWhenUsed/>
    <w:rsid w:val="00482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9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8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9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6C6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1B1B"/>
    <w:rPr>
      <w:rFonts w:ascii="Verdana" w:eastAsiaTheme="majorEastAsia" w:hAnsi="Verdan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1B1B"/>
    <w:rPr>
      <w:rFonts w:ascii="Verdana" w:eastAsiaTheme="majorEastAsia" w:hAnsi="Verdan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1B1B"/>
    <w:rPr>
      <w:rFonts w:ascii="Verdana" w:eastAsiaTheme="majorEastAsia" w:hAnsi="Verdan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61B1B"/>
    <w:rPr>
      <w:rFonts w:ascii="Verdana" w:eastAsia="Calibri" w:hAnsi="Verdana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961B1B"/>
    <w:rPr>
      <w:rFonts w:ascii="Arial" w:eastAsia="Calibri" w:hAnsi="Arial" w:cs="Arial"/>
      <w:b/>
    </w:rPr>
  </w:style>
  <w:style w:type="numbering" w:customStyle="1" w:styleId="NoList1">
    <w:name w:val="No List1"/>
    <w:next w:val="NoList"/>
    <w:uiPriority w:val="99"/>
    <w:semiHidden/>
    <w:unhideWhenUsed/>
    <w:rsid w:val="00961B1B"/>
  </w:style>
  <w:style w:type="character" w:customStyle="1" w:styleId="ListParagraphChar">
    <w:name w:val="List Paragraph Char"/>
    <w:basedOn w:val="DefaultParagraphFont"/>
    <w:link w:val="ListParagraph"/>
    <w:uiPriority w:val="34"/>
    <w:rsid w:val="00961B1B"/>
  </w:style>
  <w:style w:type="character" w:styleId="Emphasis">
    <w:name w:val="Emphasis"/>
    <w:basedOn w:val="DefaultParagraphFont"/>
    <w:uiPriority w:val="20"/>
    <w:qFormat/>
    <w:rsid w:val="00961B1B"/>
    <w:rPr>
      <w:rFonts w:ascii="Arial" w:hAnsi="Arial"/>
      <w:i/>
      <w:iCs/>
      <w:sz w:val="22"/>
    </w:rPr>
  </w:style>
  <w:style w:type="character" w:styleId="SubtleEmphasis">
    <w:name w:val="Subtle Emphasis"/>
    <w:basedOn w:val="DefaultParagraphFont"/>
    <w:uiPriority w:val="19"/>
    <w:qFormat/>
    <w:rsid w:val="00961B1B"/>
    <w:rPr>
      <w:i/>
      <w:iCs/>
      <w:color w:val="404040" w:themeColor="text1" w:themeTint="BF"/>
    </w:rPr>
  </w:style>
  <w:style w:type="paragraph" w:styleId="FootnoteText">
    <w:name w:val="footnote text"/>
    <w:basedOn w:val="Normal"/>
    <w:link w:val="FootnoteTextChar"/>
    <w:semiHidden/>
    <w:unhideWhenUsed/>
    <w:rsid w:val="00961B1B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1B1B"/>
    <w:rPr>
      <w:rFonts w:ascii="Arial" w:eastAsia="Calibri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1B1B"/>
    <w:rPr>
      <w:vertAlign w:val="superscript"/>
    </w:rPr>
  </w:style>
  <w:style w:type="paragraph" w:customStyle="1" w:styleId="Footnotes">
    <w:name w:val="Footnotes"/>
    <w:basedOn w:val="FootnoteText"/>
    <w:link w:val="FootnotesChar"/>
    <w:qFormat/>
    <w:rsid w:val="00961B1B"/>
    <w:rPr>
      <w:sz w:val="16"/>
    </w:rPr>
  </w:style>
  <w:style w:type="character" w:customStyle="1" w:styleId="FootnotesChar">
    <w:name w:val="Footnotes Char"/>
    <w:basedOn w:val="FootnoteTextChar"/>
    <w:link w:val="Footnotes"/>
    <w:rsid w:val="00961B1B"/>
    <w:rPr>
      <w:rFonts w:ascii="Arial" w:eastAsia="Calibri" w:hAnsi="Arial" w:cs="Arial"/>
      <w:sz w:val="16"/>
      <w:szCs w:val="20"/>
    </w:rPr>
  </w:style>
  <w:style w:type="table" w:styleId="TableGrid">
    <w:name w:val="Table Grid"/>
    <w:basedOn w:val="TableNormal"/>
    <w:uiPriority w:val="59"/>
    <w:rsid w:val="00961B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AQuestion">
    <w:name w:val="Q&amp;A Question"/>
    <w:basedOn w:val="ListParagraph"/>
    <w:link w:val="QAQuestionChar"/>
    <w:qFormat/>
    <w:rsid w:val="00961B1B"/>
    <w:pPr>
      <w:numPr>
        <w:numId w:val="2"/>
      </w:numPr>
      <w:spacing w:before="240" w:after="0" w:line="240" w:lineRule="auto"/>
      <w:ind w:left="360"/>
      <w:contextualSpacing w:val="0"/>
    </w:pPr>
    <w:rPr>
      <w:rFonts w:ascii="Arial" w:eastAsia="Calibri" w:hAnsi="Arial" w:cs="Arial"/>
      <w:b/>
    </w:rPr>
  </w:style>
  <w:style w:type="character" w:customStyle="1" w:styleId="QAQuestionChar">
    <w:name w:val="Q&amp;A Question Char"/>
    <w:basedOn w:val="ListParagraphChar"/>
    <w:link w:val="QAQuestion"/>
    <w:rsid w:val="00961B1B"/>
    <w:rPr>
      <w:rFonts w:ascii="Arial" w:eastAsia="Calibri" w:hAnsi="Arial" w:cs="Arial"/>
      <w:b/>
    </w:rPr>
  </w:style>
  <w:style w:type="table" w:styleId="LightShading-Accent5">
    <w:name w:val="Light Shading Accent 5"/>
    <w:basedOn w:val="TableNormal"/>
    <w:uiPriority w:val="60"/>
    <w:rsid w:val="00961B1B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">
    <w:name w:val="Light Shading"/>
    <w:basedOn w:val="TableNormal"/>
    <w:uiPriority w:val="60"/>
    <w:rsid w:val="00961B1B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nhideWhenUsed/>
    <w:qFormat/>
    <w:rsid w:val="00961B1B"/>
    <w:pPr>
      <w:spacing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961B1B"/>
    <w:rPr>
      <w:b/>
      <w:bCs/>
      <w:i/>
      <w:iCs/>
    </w:rPr>
  </w:style>
  <w:style w:type="character" w:styleId="Strong">
    <w:name w:val="Strong"/>
    <w:basedOn w:val="DefaultParagraphFont"/>
    <w:qFormat/>
    <w:rsid w:val="00961B1B"/>
    <w:rPr>
      <w:b/>
      <w:bCs/>
    </w:rPr>
  </w:style>
  <w:style w:type="paragraph" w:customStyle="1" w:styleId="BulletList">
    <w:name w:val="Bullet List"/>
    <w:basedOn w:val="ListParagraph"/>
    <w:link w:val="BulletListChar"/>
    <w:qFormat/>
    <w:rsid w:val="00961B1B"/>
    <w:pPr>
      <w:numPr>
        <w:numId w:val="1"/>
      </w:numPr>
      <w:spacing w:after="120" w:line="240" w:lineRule="auto"/>
      <w:contextualSpacing w:val="0"/>
    </w:pPr>
    <w:rPr>
      <w:rFonts w:ascii="Arial" w:eastAsia="Calibri" w:hAnsi="Arial" w:cs="Arial"/>
    </w:rPr>
  </w:style>
  <w:style w:type="character" w:customStyle="1" w:styleId="BulletListChar">
    <w:name w:val="Bullet List Char"/>
    <w:basedOn w:val="ListParagraphChar"/>
    <w:link w:val="BulletList"/>
    <w:rsid w:val="00961B1B"/>
    <w:rPr>
      <w:rFonts w:ascii="Arial" w:eastAsia="Calibri" w:hAnsi="Arial" w:cs="Arial"/>
    </w:rPr>
  </w:style>
  <w:style w:type="paragraph" w:customStyle="1" w:styleId="Style20">
    <w:name w:val="Style 20"/>
    <w:basedOn w:val="Normal"/>
    <w:rsid w:val="00961B1B"/>
    <w:pPr>
      <w:widowControl w:val="0"/>
      <w:autoSpaceDE w:val="0"/>
      <w:autoSpaceDN w:val="0"/>
      <w:spacing w:before="72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961B1B"/>
  </w:style>
  <w:style w:type="character" w:styleId="IntenseReference">
    <w:name w:val="Intense Reference"/>
    <w:basedOn w:val="DefaultParagraphFont"/>
    <w:uiPriority w:val="32"/>
    <w:qFormat/>
    <w:rsid w:val="00961B1B"/>
    <w:rPr>
      <w:b/>
      <w:bCs/>
      <w:smallCaps/>
      <w:color w:val="C0504D" w:themeColor="accent2"/>
      <w:spacing w:val="5"/>
      <w:u w:val="single"/>
    </w:rPr>
  </w:style>
  <w:style w:type="paragraph" w:customStyle="1" w:styleId="TableText">
    <w:name w:val="Table Text"/>
    <w:basedOn w:val="Normal"/>
    <w:link w:val="TableTextChar"/>
    <w:qFormat/>
    <w:rsid w:val="00961B1B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961B1B"/>
    <w:rPr>
      <w:rFonts w:ascii="Arial" w:eastAsia="Calibri" w:hAnsi="Arial" w:cs="Arial"/>
      <w:sz w:val="20"/>
      <w:szCs w:val="20"/>
    </w:rPr>
  </w:style>
  <w:style w:type="paragraph" w:styleId="NormalWeb">
    <w:name w:val="Normal (Web)"/>
    <w:basedOn w:val="Normal"/>
    <w:semiHidden/>
    <w:rsid w:val="00961B1B"/>
    <w:pPr>
      <w:spacing w:before="100" w:after="10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961B1B"/>
    <w:pPr>
      <w:spacing w:after="0" w:line="240" w:lineRule="auto"/>
      <w:jc w:val="both"/>
    </w:pPr>
    <w:rPr>
      <w:rFonts w:ascii="CG Omega" w:eastAsia="Times New Roman" w:hAnsi="CG Omega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61B1B"/>
    <w:rPr>
      <w:rFonts w:ascii="CG Omega" w:eastAsia="Times New Roman" w:hAnsi="CG Omega" w:cs="Times New Roman"/>
      <w:szCs w:val="20"/>
    </w:rPr>
  </w:style>
  <w:style w:type="paragraph" w:customStyle="1" w:styleId="NormalAllCapsBold">
    <w:name w:val="Normal All Caps Bold"/>
    <w:basedOn w:val="Normal"/>
    <w:rsid w:val="00961B1B"/>
    <w:pPr>
      <w:widowControl w:val="0"/>
      <w:spacing w:after="0" w:line="240" w:lineRule="auto"/>
    </w:pPr>
    <w:rPr>
      <w:rFonts w:ascii="Arial" w:eastAsia="Times New Roman" w:hAnsi="Arial" w:cs="Times New Roman"/>
      <w:b/>
      <w:caps/>
      <w:sz w:val="24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1B1B"/>
    <w:pPr>
      <w:keepLines/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61B1B"/>
    <w:pPr>
      <w:tabs>
        <w:tab w:val="right" w:leader="dot" w:pos="9350"/>
      </w:tabs>
      <w:spacing w:after="100" w:line="240" w:lineRule="auto"/>
    </w:pPr>
    <w:rPr>
      <w:rFonts w:ascii="Arial" w:eastAsia="Calibri" w:hAnsi="Arial" w:cs="Arial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61B1B"/>
    <w:pPr>
      <w:spacing w:after="100" w:line="240" w:lineRule="auto"/>
      <w:ind w:left="220"/>
    </w:pPr>
    <w:rPr>
      <w:rFonts w:ascii="Arial" w:eastAsia="Calibri" w:hAnsi="Arial" w:cs="Arial"/>
    </w:rPr>
  </w:style>
  <w:style w:type="paragraph" w:styleId="TOC3">
    <w:name w:val="toc 3"/>
    <w:basedOn w:val="Normal"/>
    <w:next w:val="Normal"/>
    <w:autoRedefine/>
    <w:uiPriority w:val="39"/>
    <w:unhideWhenUsed/>
    <w:rsid w:val="00961B1B"/>
    <w:pPr>
      <w:spacing w:after="100" w:line="240" w:lineRule="auto"/>
      <w:ind w:left="440"/>
    </w:pPr>
    <w:rPr>
      <w:rFonts w:ascii="Arial" w:eastAsia="Calibri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961B1B"/>
    <w:pPr>
      <w:spacing w:after="300" w:line="240" w:lineRule="auto"/>
      <w:contextualSpacing/>
      <w:jc w:val="center"/>
    </w:pPr>
    <w:rPr>
      <w:rFonts w:ascii="Verdana" w:eastAsiaTheme="majorEastAsia" w:hAnsi="Verdana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1B1B"/>
    <w:rPr>
      <w:rFonts w:ascii="Verdana" w:eastAsiaTheme="majorEastAsia" w:hAnsi="Verdana" w:cstheme="majorBidi"/>
      <w:b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B1B"/>
    <w:pPr>
      <w:numPr>
        <w:ilvl w:val="1"/>
      </w:numPr>
      <w:spacing w:line="240" w:lineRule="auto"/>
      <w:jc w:val="center"/>
    </w:pPr>
    <w:rPr>
      <w:rFonts w:ascii="Verdana" w:eastAsiaTheme="majorEastAsia" w:hAnsi="Verdan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1B1B"/>
    <w:rPr>
      <w:rFonts w:ascii="Verdana" w:eastAsiaTheme="majorEastAsia" w:hAnsi="Verdana" w:cstheme="majorBidi"/>
      <w:b/>
      <w:iCs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1B1B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961B1B"/>
  </w:style>
  <w:style w:type="character" w:customStyle="1" w:styleId="apple-converted-space">
    <w:name w:val="apple-converted-space"/>
    <w:basedOn w:val="DefaultParagraphFont"/>
    <w:rsid w:val="00961B1B"/>
  </w:style>
  <w:style w:type="paragraph" w:styleId="Revision">
    <w:name w:val="Revision"/>
    <w:hidden/>
    <w:uiPriority w:val="99"/>
    <w:semiHidden/>
    <w:rsid w:val="00961B1B"/>
    <w:pPr>
      <w:spacing w:after="0" w:line="240" w:lineRule="auto"/>
    </w:pPr>
    <w:rPr>
      <w:rFonts w:ascii="Arial" w:eastAsia="Calibri" w:hAnsi="Arial" w:cs="Arial"/>
    </w:rPr>
  </w:style>
  <w:style w:type="paragraph" w:customStyle="1" w:styleId="Default">
    <w:name w:val="Default"/>
    <w:rsid w:val="00961B1B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61B1B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961B1B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961B1B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961B1B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961B1B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961B1B"/>
    <w:pPr>
      <w:spacing w:after="100"/>
      <w:ind w:left="176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6F9"/>
  </w:style>
  <w:style w:type="paragraph" w:styleId="Heading1">
    <w:name w:val="heading 1"/>
    <w:basedOn w:val="Normal"/>
    <w:next w:val="Normal"/>
    <w:link w:val="Heading1Char"/>
    <w:uiPriority w:val="9"/>
    <w:qFormat/>
    <w:rsid w:val="00961B1B"/>
    <w:pPr>
      <w:keepNext/>
      <w:spacing w:before="240" w:after="60" w:line="240" w:lineRule="auto"/>
      <w:outlineLvl w:val="0"/>
    </w:pPr>
    <w:rPr>
      <w:rFonts w:ascii="Verdana" w:eastAsiaTheme="majorEastAsia" w:hAnsi="Verdan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B1B"/>
    <w:pPr>
      <w:keepNext/>
      <w:keepLines/>
      <w:spacing w:before="200" w:after="0" w:line="240" w:lineRule="auto"/>
      <w:outlineLvl w:val="1"/>
    </w:pPr>
    <w:rPr>
      <w:rFonts w:ascii="Verdana" w:eastAsiaTheme="majorEastAsia" w:hAnsi="Verdan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1B1B"/>
    <w:pPr>
      <w:keepNext/>
      <w:keepLines/>
      <w:spacing w:before="200" w:after="0" w:line="240" w:lineRule="auto"/>
      <w:outlineLvl w:val="2"/>
    </w:pPr>
    <w:rPr>
      <w:rFonts w:ascii="Verdana" w:eastAsiaTheme="majorEastAsia" w:hAnsi="Verdan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1B1B"/>
    <w:pPr>
      <w:spacing w:after="0" w:line="240" w:lineRule="auto"/>
      <w:ind w:left="540"/>
      <w:outlineLvl w:val="3"/>
    </w:pPr>
    <w:rPr>
      <w:rFonts w:ascii="Verdana" w:eastAsia="Calibri" w:hAnsi="Verdana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1B1B"/>
    <w:pPr>
      <w:spacing w:line="240" w:lineRule="auto"/>
      <w:ind w:left="720"/>
      <w:outlineLvl w:val="4"/>
    </w:pPr>
    <w:rPr>
      <w:rFonts w:ascii="Arial" w:eastAsia="Calibri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47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6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A10"/>
  </w:style>
  <w:style w:type="paragraph" w:styleId="Footer">
    <w:name w:val="footer"/>
    <w:basedOn w:val="Normal"/>
    <w:link w:val="FooterChar"/>
    <w:uiPriority w:val="99"/>
    <w:unhideWhenUsed/>
    <w:rsid w:val="009A6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A10"/>
  </w:style>
  <w:style w:type="character" w:styleId="CommentReference">
    <w:name w:val="annotation reference"/>
    <w:basedOn w:val="DefaultParagraphFont"/>
    <w:semiHidden/>
    <w:unhideWhenUsed/>
    <w:rsid w:val="00482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9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8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9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6C6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1B1B"/>
    <w:rPr>
      <w:rFonts w:ascii="Verdana" w:eastAsiaTheme="majorEastAsia" w:hAnsi="Verdan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1B1B"/>
    <w:rPr>
      <w:rFonts w:ascii="Verdana" w:eastAsiaTheme="majorEastAsia" w:hAnsi="Verdan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1B1B"/>
    <w:rPr>
      <w:rFonts w:ascii="Verdana" w:eastAsiaTheme="majorEastAsia" w:hAnsi="Verdan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61B1B"/>
    <w:rPr>
      <w:rFonts w:ascii="Verdana" w:eastAsia="Calibri" w:hAnsi="Verdana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961B1B"/>
    <w:rPr>
      <w:rFonts w:ascii="Arial" w:eastAsia="Calibri" w:hAnsi="Arial" w:cs="Arial"/>
      <w:b/>
    </w:rPr>
  </w:style>
  <w:style w:type="numbering" w:customStyle="1" w:styleId="NoList1">
    <w:name w:val="No List1"/>
    <w:next w:val="NoList"/>
    <w:uiPriority w:val="99"/>
    <w:semiHidden/>
    <w:unhideWhenUsed/>
    <w:rsid w:val="00961B1B"/>
  </w:style>
  <w:style w:type="character" w:customStyle="1" w:styleId="ListParagraphChar">
    <w:name w:val="List Paragraph Char"/>
    <w:basedOn w:val="DefaultParagraphFont"/>
    <w:link w:val="ListParagraph"/>
    <w:uiPriority w:val="34"/>
    <w:rsid w:val="00961B1B"/>
  </w:style>
  <w:style w:type="character" w:styleId="Emphasis">
    <w:name w:val="Emphasis"/>
    <w:basedOn w:val="DefaultParagraphFont"/>
    <w:uiPriority w:val="20"/>
    <w:qFormat/>
    <w:rsid w:val="00961B1B"/>
    <w:rPr>
      <w:rFonts w:ascii="Arial" w:hAnsi="Arial"/>
      <w:i/>
      <w:iCs/>
      <w:sz w:val="22"/>
    </w:rPr>
  </w:style>
  <w:style w:type="character" w:styleId="SubtleEmphasis">
    <w:name w:val="Subtle Emphasis"/>
    <w:basedOn w:val="DefaultParagraphFont"/>
    <w:uiPriority w:val="19"/>
    <w:qFormat/>
    <w:rsid w:val="00961B1B"/>
    <w:rPr>
      <w:i/>
      <w:iCs/>
      <w:color w:val="404040" w:themeColor="text1" w:themeTint="BF"/>
    </w:rPr>
  </w:style>
  <w:style w:type="paragraph" w:styleId="FootnoteText">
    <w:name w:val="footnote text"/>
    <w:basedOn w:val="Normal"/>
    <w:link w:val="FootnoteTextChar"/>
    <w:semiHidden/>
    <w:unhideWhenUsed/>
    <w:rsid w:val="00961B1B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1B1B"/>
    <w:rPr>
      <w:rFonts w:ascii="Arial" w:eastAsia="Calibri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1B1B"/>
    <w:rPr>
      <w:vertAlign w:val="superscript"/>
    </w:rPr>
  </w:style>
  <w:style w:type="paragraph" w:customStyle="1" w:styleId="Footnotes">
    <w:name w:val="Footnotes"/>
    <w:basedOn w:val="FootnoteText"/>
    <w:link w:val="FootnotesChar"/>
    <w:qFormat/>
    <w:rsid w:val="00961B1B"/>
    <w:rPr>
      <w:sz w:val="16"/>
    </w:rPr>
  </w:style>
  <w:style w:type="character" w:customStyle="1" w:styleId="FootnotesChar">
    <w:name w:val="Footnotes Char"/>
    <w:basedOn w:val="FootnoteTextChar"/>
    <w:link w:val="Footnotes"/>
    <w:rsid w:val="00961B1B"/>
    <w:rPr>
      <w:rFonts w:ascii="Arial" w:eastAsia="Calibri" w:hAnsi="Arial" w:cs="Arial"/>
      <w:sz w:val="16"/>
      <w:szCs w:val="20"/>
    </w:rPr>
  </w:style>
  <w:style w:type="table" w:styleId="TableGrid">
    <w:name w:val="Table Grid"/>
    <w:basedOn w:val="TableNormal"/>
    <w:uiPriority w:val="59"/>
    <w:rsid w:val="00961B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AQuestion">
    <w:name w:val="Q&amp;A Question"/>
    <w:basedOn w:val="ListParagraph"/>
    <w:link w:val="QAQuestionChar"/>
    <w:qFormat/>
    <w:rsid w:val="00961B1B"/>
    <w:pPr>
      <w:numPr>
        <w:numId w:val="2"/>
      </w:numPr>
      <w:spacing w:before="240" w:after="0" w:line="240" w:lineRule="auto"/>
      <w:ind w:left="360"/>
      <w:contextualSpacing w:val="0"/>
    </w:pPr>
    <w:rPr>
      <w:rFonts w:ascii="Arial" w:eastAsia="Calibri" w:hAnsi="Arial" w:cs="Arial"/>
      <w:b/>
    </w:rPr>
  </w:style>
  <w:style w:type="character" w:customStyle="1" w:styleId="QAQuestionChar">
    <w:name w:val="Q&amp;A Question Char"/>
    <w:basedOn w:val="ListParagraphChar"/>
    <w:link w:val="QAQuestion"/>
    <w:rsid w:val="00961B1B"/>
    <w:rPr>
      <w:rFonts w:ascii="Arial" w:eastAsia="Calibri" w:hAnsi="Arial" w:cs="Arial"/>
      <w:b/>
    </w:rPr>
  </w:style>
  <w:style w:type="table" w:styleId="LightShading-Accent5">
    <w:name w:val="Light Shading Accent 5"/>
    <w:basedOn w:val="TableNormal"/>
    <w:uiPriority w:val="60"/>
    <w:rsid w:val="00961B1B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">
    <w:name w:val="Light Shading"/>
    <w:basedOn w:val="TableNormal"/>
    <w:uiPriority w:val="60"/>
    <w:rsid w:val="00961B1B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nhideWhenUsed/>
    <w:qFormat/>
    <w:rsid w:val="00961B1B"/>
    <w:pPr>
      <w:spacing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961B1B"/>
    <w:rPr>
      <w:b/>
      <w:bCs/>
      <w:i/>
      <w:iCs/>
    </w:rPr>
  </w:style>
  <w:style w:type="character" w:styleId="Strong">
    <w:name w:val="Strong"/>
    <w:basedOn w:val="DefaultParagraphFont"/>
    <w:qFormat/>
    <w:rsid w:val="00961B1B"/>
    <w:rPr>
      <w:b/>
      <w:bCs/>
    </w:rPr>
  </w:style>
  <w:style w:type="paragraph" w:customStyle="1" w:styleId="BulletList">
    <w:name w:val="Bullet List"/>
    <w:basedOn w:val="ListParagraph"/>
    <w:link w:val="BulletListChar"/>
    <w:qFormat/>
    <w:rsid w:val="00961B1B"/>
    <w:pPr>
      <w:numPr>
        <w:numId w:val="1"/>
      </w:numPr>
      <w:spacing w:after="120" w:line="240" w:lineRule="auto"/>
      <w:contextualSpacing w:val="0"/>
    </w:pPr>
    <w:rPr>
      <w:rFonts w:ascii="Arial" w:eastAsia="Calibri" w:hAnsi="Arial" w:cs="Arial"/>
    </w:rPr>
  </w:style>
  <w:style w:type="character" w:customStyle="1" w:styleId="BulletListChar">
    <w:name w:val="Bullet List Char"/>
    <w:basedOn w:val="ListParagraphChar"/>
    <w:link w:val="BulletList"/>
    <w:rsid w:val="00961B1B"/>
    <w:rPr>
      <w:rFonts w:ascii="Arial" w:eastAsia="Calibri" w:hAnsi="Arial" w:cs="Arial"/>
    </w:rPr>
  </w:style>
  <w:style w:type="paragraph" w:customStyle="1" w:styleId="Style20">
    <w:name w:val="Style 20"/>
    <w:basedOn w:val="Normal"/>
    <w:rsid w:val="00961B1B"/>
    <w:pPr>
      <w:widowControl w:val="0"/>
      <w:autoSpaceDE w:val="0"/>
      <w:autoSpaceDN w:val="0"/>
      <w:spacing w:before="72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961B1B"/>
  </w:style>
  <w:style w:type="character" w:styleId="IntenseReference">
    <w:name w:val="Intense Reference"/>
    <w:basedOn w:val="DefaultParagraphFont"/>
    <w:uiPriority w:val="32"/>
    <w:qFormat/>
    <w:rsid w:val="00961B1B"/>
    <w:rPr>
      <w:b/>
      <w:bCs/>
      <w:smallCaps/>
      <w:color w:val="C0504D" w:themeColor="accent2"/>
      <w:spacing w:val="5"/>
      <w:u w:val="single"/>
    </w:rPr>
  </w:style>
  <w:style w:type="paragraph" w:customStyle="1" w:styleId="TableText">
    <w:name w:val="Table Text"/>
    <w:basedOn w:val="Normal"/>
    <w:link w:val="TableTextChar"/>
    <w:qFormat/>
    <w:rsid w:val="00961B1B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961B1B"/>
    <w:rPr>
      <w:rFonts w:ascii="Arial" w:eastAsia="Calibri" w:hAnsi="Arial" w:cs="Arial"/>
      <w:sz w:val="20"/>
      <w:szCs w:val="20"/>
    </w:rPr>
  </w:style>
  <w:style w:type="paragraph" w:styleId="NormalWeb">
    <w:name w:val="Normal (Web)"/>
    <w:basedOn w:val="Normal"/>
    <w:semiHidden/>
    <w:rsid w:val="00961B1B"/>
    <w:pPr>
      <w:spacing w:before="100" w:after="10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961B1B"/>
    <w:pPr>
      <w:spacing w:after="0" w:line="240" w:lineRule="auto"/>
      <w:jc w:val="both"/>
    </w:pPr>
    <w:rPr>
      <w:rFonts w:ascii="CG Omega" w:eastAsia="Times New Roman" w:hAnsi="CG Omega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61B1B"/>
    <w:rPr>
      <w:rFonts w:ascii="CG Omega" w:eastAsia="Times New Roman" w:hAnsi="CG Omega" w:cs="Times New Roman"/>
      <w:szCs w:val="20"/>
    </w:rPr>
  </w:style>
  <w:style w:type="paragraph" w:customStyle="1" w:styleId="NormalAllCapsBold">
    <w:name w:val="Normal All Caps Bold"/>
    <w:basedOn w:val="Normal"/>
    <w:rsid w:val="00961B1B"/>
    <w:pPr>
      <w:widowControl w:val="0"/>
      <w:spacing w:after="0" w:line="240" w:lineRule="auto"/>
    </w:pPr>
    <w:rPr>
      <w:rFonts w:ascii="Arial" w:eastAsia="Times New Roman" w:hAnsi="Arial" w:cs="Times New Roman"/>
      <w:b/>
      <w:caps/>
      <w:sz w:val="24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1B1B"/>
    <w:pPr>
      <w:keepLines/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61B1B"/>
    <w:pPr>
      <w:tabs>
        <w:tab w:val="right" w:leader="dot" w:pos="9350"/>
      </w:tabs>
      <w:spacing w:after="100" w:line="240" w:lineRule="auto"/>
    </w:pPr>
    <w:rPr>
      <w:rFonts w:ascii="Arial" w:eastAsia="Calibri" w:hAnsi="Arial" w:cs="Arial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61B1B"/>
    <w:pPr>
      <w:spacing w:after="100" w:line="240" w:lineRule="auto"/>
      <w:ind w:left="220"/>
    </w:pPr>
    <w:rPr>
      <w:rFonts w:ascii="Arial" w:eastAsia="Calibri" w:hAnsi="Arial" w:cs="Arial"/>
    </w:rPr>
  </w:style>
  <w:style w:type="paragraph" w:styleId="TOC3">
    <w:name w:val="toc 3"/>
    <w:basedOn w:val="Normal"/>
    <w:next w:val="Normal"/>
    <w:autoRedefine/>
    <w:uiPriority w:val="39"/>
    <w:unhideWhenUsed/>
    <w:rsid w:val="00961B1B"/>
    <w:pPr>
      <w:spacing w:after="100" w:line="240" w:lineRule="auto"/>
      <w:ind w:left="440"/>
    </w:pPr>
    <w:rPr>
      <w:rFonts w:ascii="Arial" w:eastAsia="Calibri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961B1B"/>
    <w:pPr>
      <w:spacing w:after="300" w:line="240" w:lineRule="auto"/>
      <w:contextualSpacing/>
      <w:jc w:val="center"/>
    </w:pPr>
    <w:rPr>
      <w:rFonts w:ascii="Verdana" w:eastAsiaTheme="majorEastAsia" w:hAnsi="Verdana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1B1B"/>
    <w:rPr>
      <w:rFonts w:ascii="Verdana" w:eastAsiaTheme="majorEastAsia" w:hAnsi="Verdana" w:cstheme="majorBidi"/>
      <w:b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B1B"/>
    <w:pPr>
      <w:numPr>
        <w:ilvl w:val="1"/>
      </w:numPr>
      <w:spacing w:line="240" w:lineRule="auto"/>
      <w:jc w:val="center"/>
    </w:pPr>
    <w:rPr>
      <w:rFonts w:ascii="Verdana" w:eastAsiaTheme="majorEastAsia" w:hAnsi="Verdan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1B1B"/>
    <w:rPr>
      <w:rFonts w:ascii="Verdana" w:eastAsiaTheme="majorEastAsia" w:hAnsi="Verdana" w:cstheme="majorBidi"/>
      <w:b/>
      <w:iCs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1B1B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961B1B"/>
  </w:style>
  <w:style w:type="character" w:customStyle="1" w:styleId="apple-converted-space">
    <w:name w:val="apple-converted-space"/>
    <w:basedOn w:val="DefaultParagraphFont"/>
    <w:rsid w:val="00961B1B"/>
  </w:style>
  <w:style w:type="paragraph" w:styleId="Revision">
    <w:name w:val="Revision"/>
    <w:hidden/>
    <w:uiPriority w:val="99"/>
    <w:semiHidden/>
    <w:rsid w:val="00961B1B"/>
    <w:pPr>
      <w:spacing w:after="0" w:line="240" w:lineRule="auto"/>
    </w:pPr>
    <w:rPr>
      <w:rFonts w:ascii="Arial" w:eastAsia="Calibri" w:hAnsi="Arial" w:cs="Arial"/>
    </w:rPr>
  </w:style>
  <w:style w:type="paragraph" w:customStyle="1" w:styleId="Default">
    <w:name w:val="Default"/>
    <w:rsid w:val="00961B1B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61B1B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961B1B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961B1B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961B1B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961B1B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961B1B"/>
    <w:pPr>
      <w:spacing w:after="100"/>
      <w:ind w:left="176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939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751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491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83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2D19AF4C5A34B82B5356BD5048220" ma:contentTypeVersion="28" ma:contentTypeDescription="Create a new document." ma:contentTypeScope="" ma:versionID="966ddac80ebd6b3319efcb9e9a229f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3a2edc3d9b1cc909dce531124bd56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13ff120d-8bd5-4291-a148-70db8d7e920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5958D-0994-4D45-A02A-A389C4568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7A696A-7C72-407C-9178-11AF8525C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EF7CF-0F48-46F6-BC84-C03EA180852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E680C6-D48E-4160-A9AF-1F6D23F49D2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EA0614-6365-4593-9800-4648DB4F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Non-Substantive Change Mem_OPAE Edits + BHW Response</vt:lpstr>
    </vt:vector>
  </TitlesOfParts>
  <Company>DHHS</Company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Non-Substantive Change Mem_OPAE Edits + BHW Response</dc:title>
  <dc:subject/>
  <dc:creator>Ngai, Heather</dc:creator>
  <cp:keywords/>
  <dc:description/>
  <cp:lastModifiedBy>SYSTEM</cp:lastModifiedBy>
  <cp:revision>2</cp:revision>
  <cp:lastPrinted>2017-03-30T11:58:00Z</cp:lastPrinted>
  <dcterms:created xsi:type="dcterms:W3CDTF">2018-12-13T20:33:00Z</dcterms:created>
  <dcterms:modified xsi:type="dcterms:W3CDTF">2018-12-13T20:33:00Z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0x0101003A22D19AF4C5A34B82B5356BD5048220</vt:lpwstr>
  </property>
</Properties>
</file>