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6C" w:rsidRDefault="002B226C" w:rsidP="004324BA">
      <w:pPr>
        <w:widowControl w:val="0"/>
        <w:rPr>
          <w:rFonts w:ascii="Arial" w:eastAsia="Times New Roman" w:hAnsi="Arial" w:cs="Arial"/>
          <w:b/>
          <w:sz w:val="24"/>
          <w:szCs w:val="24"/>
        </w:rPr>
      </w:pPr>
      <w:bookmarkStart w:id="0" w:name="_GoBack"/>
      <w:bookmarkEnd w:id="0"/>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Pr="002B226C" w:rsidRDefault="002B226C" w:rsidP="002B226C">
      <w:pPr>
        <w:widowControl w:val="0"/>
        <w:spacing w:after="240" w:line="240" w:lineRule="auto"/>
        <w:jc w:val="center"/>
        <w:rPr>
          <w:rFonts w:ascii="Times New Roman" w:eastAsia="Times New Roman" w:hAnsi="Times New Roman" w:cs="Times New Roman"/>
          <w:sz w:val="24"/>
          <w:szCs w:val="24"/>
        </w:rPr>
      </w:pPr>
      <w:r w:rsidRPr="002B226C">
        <w:rPr>
          <w:rFonts w:ascii="Times New Roman" w:eastAsia="Times New Roman" w:hAnsi="Times New Roman" w:cs="Times New Roman"/>
          <w:b/>
          <w:sz w:val="24"/>
          <w:szCs w:val="24"/>
        </w:rPr>
        <w:t xml:space="preserve">CDC Model Performance Evaluation Program (MPEP) for </w:t>
      </w:r>
      <w:r w:rsidRPr="002B226C">
        <w:rPr>
          <w:rFonts w:ascii="Times New Roman" w:eastAsia="Times New Roman" w:hAnsi="Times New Roman" w:cs="Times New Roman"/>
          <w:b/>
          <w:i/>
          <w:sz w:val="24"/>
          <w:szCs w:val="24"/>
        </w:rPr>
        <w:t>Mycobacterium</w:t>
      </w:r>
      <w:r w:rsidRPr="002B226C">
        <w:rPr>
          <w:rFonts w:ascii="Times New Roman" w:eastAsia="Times New Roman" w:hAnsi="Times New Roman" w:cs="Times New Roman"/>
          <w:b/>
          <w:sz w:val="24"/>
          <w:szCs w:val="24"/>
        </w:rPr>
        <w:t xml:space="preserve"> </w:t>
      </w:r>
      <w:r w:rsidRPr="002B226C">
        <w:rPr>
          <w:rFonts w:ascii="Times New Roman" w:eastAsia="Times New Roman" w:hAnsi="Times New Roman" w:cs="Times New Roman"/>
          <w:b/>
          <w:i/>
          <w:sz w:val="24"/>
          <w:szCs w:val="24"/>
        </w:rPr>
        <w:t>tuberculosis</w:t>
      </w:r>
      <w:r w:rsidRPr="002B226C">
        <w:rPr>
          <w:rFonts w:ascii="Times New Roman" w:eastAsia="Times New Roman" w:hAnsi="Times New Roman" w:cs="Times New Roman"/>
          <w:b/>
          <w:sz w:val="24"/>
          <w:szCs w:val="24"/>
        </w:rPr>
        <w:t xml:space="preserve"> Drug Susceptibility Testing</w:t>
      </w:r>
    </w:p>
    <w:p w:rsidR="002B226C" w:rsidRPr="002B226C" w:rsidRDefault="002B226C" w:rsidP="002B226C">
      <w:pPr>
        <w:spacing w:after="0" w:line="240" w:lineRule="auto"/>
        <w:jc w:val="center"/>
        <w:rPr>
          <w:rFonts w:ascii="Times New Roman" w:eastAsia="Times New Roman" w:hAnsi="Times New Roman" w:cs="Times New Roman"/>
          <w:b/>
          <w:sz w:val="24"/>
          <w:szCs w:val="24"/>
        </w:rPr>
      </w:pPr>
      <w:r w:rsidRPr="002B226C">
        <w:rPr>
          <w:rFonts w:ascii="Times New Roman" w:eastAsia="Times New Roman" w:hAnsi="Times New Roman" w:cs="Times New Roman"/>
          <w:b/>
          <w:sz w:val="24"/>
          <w:szCs w:val="24"/>
        </w:rPr>
        <w:t xml:space="preserve">Attachment </w:t>
      </w:r>
      <w:r>
        <w:rPr>
          <w:rFonts w:ascii="Times New Roman" w:eastAsia="Times New Roman" w:hAnsi="Times New Roman" w:cs="Times New Roman"/>
          <w:b/>
          <w:sz w:val="24"/>
          <w:szCs w:val="24"/>
        </w:rPr>
        <w:t>3</w:t>
      </w:r>
    </w:p>
    <w:p w:rsidR="002B226C" w:rsidRPr="002B226C" w:rsidRDefault="002B226C" w:rsidP="002B226C">
      <w:pPr>
        <w:spacing w:after="0" w:line="240" w:lineRule="auto"/>
        <w:jc w:val="center"/>
        <w:rPr>
          <w:rFonts w:ascii="Times New Roman" w:eastAsia="Times New Roman" w:hAnsi="Times New Roman" w:cs="Times New Roman"/>
          <w:b/>
          <w:sz w:val="24"/>
          <w:szCs w:val="24"/>
        </w:rPr>
      </w:pPr>
    </w:p>
    <w:p w:rsidR="002B226C" w:rsidRPr="002B226C" w:rsidRDefault="002B226C" w:rsidP="002B226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Explanation of Changes</w:t>
      </w: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2B226C" w:rsidRDefault="002B226C" w:rsidP="004324BA">
      <w:pPr>
        <w:widowControl w:val="0"/>
        <w:rPr>
          <w:rFonts w:ascii="Arial" w:eastAsia="Times New Roman" w:hAnsi="Arial" w:cs="Arial"/>
          <w:b/>
          <w:sz w:val="24"/>
          <w:szCs w:val="24"/>
        </w:rPr>
      </w:pPr>
    </w:p>
    <w:p w:rsidR="004324BA" w:rsidRPr="004324BA" w:rsidRDefault="004324BA" w:rsidP="004324BA">
      <w:pPr>
        <w:widowControl w:val="0"/>
        <w:rPr>
          <w:rFonts w:ascii="Times New Roman" w:eastAsia="Times New Roman" w:hAnsi="Times New Roman" w:cs="Times New Roman"/>
          <w:b/>
          <w:sz w:val="24"/>
          <w:szCs w:val="24"/>
        </w:rPr>
      </w:pPr>
      <w:r w:rsidRPr="004324BA">
        <w:rPr>
          <w:rFonts w:ascii="Arial" w:eastAsia="Times New Roman" w:hAnsi="Arial" w:cs="Arial"/>
          <w:b/>
          <w:sz w:val="24"/>
          <w:szCs w:val="24"/>
        </w:rPr>
        <w:t xml:space="preserve">Attachment </w:t>
      </w:r>
      <w:r w:rsidR="001B6A1E">
        <w:rPr>
          <w:rFonts w:ascii="Arial" w:eastAsia="Times New Roman" w:hAnsi="Arial" w:cs="Arial"/>
          <w:b/>
          <w:sz w:val="24"/>
          <w:szCs w:val="24"/>
        </w:rPr>
        <w:t>3</w:t>
      </w:r>
      <w:r w:rsidRPr="004324BA">
        <w:rPr>
          <w:rFonts w:ascii="Arial" w:eastAsia="Times New Roman" w:hAnsi="Arial" w:cs="Arial"/>
          <w:b/>
          <w:sz w:val="24"/>
          <w:szCs w:val="24"/>
        </w:rPr>
        <w:t>: Explanation of Changes</w:t>
      </w:r>
      <w:r>
        <w:rPr>
          <w:rFonts w:ascii="Arial" w:eastAsia="Times New Roman" w:hAnsi="Arial" w:cs="Arial"/>
          <w:b/>
          <w:sz w:val="24"/>
          <w:szCs w:val="24"/>
        </w:rPr>
        <w:t xml:space="preserve">   OMB #0920-0600                      </w:t>
      </w:r>
    </w:p>
    <w:p w:rsidR="004324BA" w:rsidRPr="004324BA" w:rsidRDefault="004324BA" w:rsidP="004324BA">
      <w:pPr>
        <w:spacing w:after="0" w:line="240" w:lineRule="auto"/>
        <w:jc w:val="center"/>
        <w:rPr>
          <w:rFonts w:ascii="Times New Roman" w:eastAsia="Times New Roman" w:hAnsi="Times New Roman" w:cs="Times New Roman"/>
          <w:b/>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CDC is requesting OMB approval for a </w:t>
      </w:r>
      <w:r w:rsidR="007A5DE4">
        <w:rPr>
          <w:rFonts w:ascii="Times New Roman" w:eastAsia="Times New Roman" w:hAnsi="Times New Roman" w:cs="Times New Roman"/>
          <w:sz w:val="24"/>
          <w:szCs w:val="24"/>
        </w:rPr>
        <w:t>revision</w:t>
      </w:r>
      <w:r w:rsidRPr="004324BA">
        <w:rPr>
          <w:rFonts w:ascii="Times New Roman" w:eastAsia="Times New Roman" w:hAnsi="Times New Roman" w:cs="Times New Roman"/>
          <w:sz w:val="24"/>
          <w:szCs w:val="24"/>
        </w:rPr>
        <w:t xml:space="preserve"> of the currently approved data collection</w:t>
      </w:r>
      <w:r w:rsidR="001B6A1E">
        <w:rPr>
          <w:rFonts w:ascii="Times New Roman" w:eastAsia="Times New Roman" w:hAnsi="Times New Roman" w:cs="Times New Roman"/>
          <w:sz w:val="24"/>
          <w:szCs w:val="24"/>
        </w:rPr>
        <w:t xml:space="preserve"> entitled </w:t>
      </w:r>
      <w:r w:rsidRPr="004324BA">
        <w:rPr>
          <w:rFonts w:ascii="Times New Roman" w:eastAsia="Times New Roman" w:hAnsi="Times New Roman" w:cs="Times New Roman"/>
          <w:sz w:val="24"/>
          <w:szCs w:val="24"/>
        </w:rPr>
        <w:t xml:space="preserve"> </w:t>
      </w:r>
      <w:r w:rsidR="001B6A1E" w:rsidRPr="001B6A1E">
        <w:rPr>
          <w:rFonts w:ascii="Times New Roman" w:eastAsia="Times New Roman" w:hAnsi="Times New Roman" w:cs="Times New Roman"/>
          <w:i/>
          <w:sz w:val="24"/>
          <w:szCs w:val="24"/>
        </w:rPr>
        <w:t>CDC Model Performance for Mycobacterium tuberculosis Drug Susceptibility Testing,</w:t>
      </w:r>
      <w:r w:rsidR="001B6A1E" w:rsidRPr="001B6A1E">
        <w:rPr>
          <w:rFonts w:ascii="Times New Roman" w:eastAsia="Times New Roman" w:hAnsi="Times New Roman" w:cs="Times New Roman"/>
          <w:sz w:val="24"/>
          <w:szCs w:val="24"/>
        </w:rPr>
        <w:t xml:space="preserve">” </w:t>
      </w:r>
      <w:r w:rsidR="00D86697">
        <w:rPr>
          <w:rFonts w:ascii="Times New Roman" w:eastAsia="Times New Roman" w:hAnsi="Times New Roman" w:cs="Times New Roman"/>
          <w:sz w:val="24"/>
          <w:szCs w:val="24"/>
        </w:rPr>
        <w:t>including</w:t>
      </w:r>
      <w:r w:rsidRPr="004324BA">
        <w:rPr>
          <w:rFonts w:ascii="Times New Roman" w:eastAsia="Times New Roman" w:hAnsi="Times New Roman" w:cs="Times New Roman"/>
          <w:sz w:val="24"/>
          <w:szCs w:val="24"/>
        </w:rPr>
        <w:t xml:space="preserve"> approval for the following changes:</w:t>
      </w:r>
    </w:p>
    <w:p w:rsidR="00D86697" w:rsidRPr="00D86697" w:rsidRDefault="00D86697" w:rsidP="00D86697">
      <w:pPr>
        <w:numPr>
          <w:ilvl w:val="0"/>
          <w:numId w:val="3"/>
        </w:numPr>
        <w:spacing w:after="0" w:line="240" w:lineRule="auto"/>
        <w:rPr>
          <w:rFonts w:ascii="Times New Roman" w:eastAsia="Times New Roman" w:hAnsi="Times New Roman" w:cs="Times New Roman"/>
          <w:sz w:val="24"/>
          <w:szCs w:val="24"/>
        </w:rPr>
      </w:pPr>
      <w:r w:rsidRPr="00D86697">
        <w:rPr>
          <w:rFonts w:ascii="Times New Roman" w:eastAsia="Times New Roman" w:hAnsi="Times New Roman" w:cs="Times New Roman"/>
          <w:sz w:val="24"/>
          <w:szCs w:val="24"/>
        </w:rPr>
        <w:t xml:space="preserve">Modification of the Participant Biosafety Compliance Letter of Agreement </w:t>
      </w:r>
      <w:r w:rsidRPr="00CE007F">
        <w:rPr>
          <w:rFonts w:ascii="Times New Roman" w:eastAsia="Times New Roman" w:hAnsi="Times New Roman" w:cs="Times New Roman"/>
          <w:b/>
          <w:sz w:val="24"/>
          <w:szCs w:val="24"/>
        </w:rPr>
        <w:t>(Attachment 4)</w:t>
      </w:r>
      <w:r w:rsidRPr="00D86697">
        <w:rPr>
          <w:rFonts w:ascii="Times New Roman" w:eastAsia="Times New Roman" w:hAnsi="Times New Roman" w:cs="Times New Roman"/>
          <w:sz w:val="24"/>
          <w:szCs w:val="24"/>
        </w:rPr>
        <w:t xml:space="preserve"> to contain language to ensure that participants understand and comply with biosafety guidelines using quality management system practices.</w:t>
      </w:r>
    </w:p>
    <w:p w:rsidR="00D86697" w:rsidRPr="00D86697" w:rsidRDefault="00D86697" w:rsidP="00D86697">
      <w:pPr>
        <w:numPr>
          <w:ilvl w:val="0"/>
          <w:numId w:val="3"/>
        </w:numPr>
        <w:spacing w:after="0" w:line="240" w:lineRule="auto"/>
        <w:rPr>
          <w:rFonts w:ascii="Times New Roman" w:eastAsia="Times New Roman" w:hAnsi="Times New Roman" w:cs="Times New Roman"/>
          <w:sz w:val="24"/>
          <w:szCs w:val="24"/>
        </w:rPr>
      </w:pPr>
      <w:r w:rsidRPr="00D86697">
        <w:rPr>
          <w:rFonts w:ascii="Times New Roman" w:eastAsia="Times New Roman" w:hAnsi="Times New Roman" w:cs="Times New Roman"/>
          <w:sz w:val="24"/>
          <w:szCs w:val="24"/>
        </w:rPr>
        <w:t xml:space="preserve">Modification of Instructions to Participants Letter </w:t>
      </w:r>
      <w:r w:rsidRPr="00CE007F">
        <w:rPr>
          <w:rFonts w:ascii="Times New Roman" w:eastAsia="Times New Roman" w:hAnsi="Times New Roman" w:cs="Times New Roman"/>
          <w:b/>
          <w:sz w:val="24"/>
          <w:szCs w:val="24"/>
        </w:rPr>
        <w:t>(Attachment 6</w:t>
      </w:r>
      <w:r w:rsidRPr="00D86697">
        <w:rPr>
          <w:rFonts w:ascii="Times New Roman" w:eastAsia="Times New Roman" w:hAnsi="Times New Roman" w:cs="Times New Roman"/>
          <w:sz w:val="24"/>
          <w:szCs w:val="24"/>
        </w:rPr>
        <w:t>) to include detailed instructions for online data entry of DST results.</w:t>
      </w:r>
    </w:p>
    <w:p w:rsidR="00D86697" w:rsidRDefault="00D86697" w:rsidP="00D86697">
      <w:pPr>
        <w:numPr>
          <w:ilvl w:val="0"/>
          <w:numId w:val="3"/>
        </w:numPr>
        <w:spacing w:after="0" w:line="240" w:lineRule="auto"/>
        <w:rPr>
          <w:rFonts w:ascii="Times New Roman" w:eastAsia="Times New Roman" w:hAnsi="Times New Roman" w:cs="Times New Roman"/>
          <w:sz w:val="24"/>
          <w:szCs w:val="24"/>
        </w:rPr>
      </w:pPr>
      <w:r w:rsidRPr="00D86697">
        <w:rPr>
          <w:rFonts w:ascii="Times New Roman" w:eastAsia="Times New Roman" w:hAnsi="Times New Roman" w:cs="Times New Roman"/>
          <w:sz w:val="24"/>
          <w:szCs w:val="24"/>
        </w:rPr>
        <w:t xml:space="preserve">Modification of </w:t>
      </w:r>
      <w:r w:rsidR="00CE007F">
        <w:rPr>
          <w:rFonts w:ascii="Times New Roman" w:eastAsia="Times New Roman" w:hAnsi="Times New Roman" w:cs="Times New Roman"/>
          <w:sz w:val="24"/>
          <w:szCs w:val="24"/>
        </w:rPr>
        <w:t xml:space="preserve">the </w:t>
      </w:r>
      <w:r w:rsidRPr="00D86697">
        <w:rPr>
          <w:rFonts w:ascii="Times New Roman" w:eastAsia="Times New Roman" w:hAnsi="Times New Roman" w:cs="Times New Roman"/>
          <w:sz w:val="24"/>
          <w:szCs w:val="24"/>
        </w:rPr>
        <w:t xml:space="preserve">MPEP </w:t>
      </w:r>
      <w:r w:rsidRPr="00D86697">
        <w:rPr>
          <w:rFonts w:ascii="Times New Roman" w:eastAsia="Times New Roman" w:hAnsi="Times New Roman" w:cs="Times New Roman"/>
          <w:i/>
          <w:sz w:val="24"/>
          <w:szCs w:val="24"/>
        </w:rPr>
        <w:t xml:space="preserve">Mycobacterium tuberculosis </w:t>
      </w:r>
      <w:r w:rsidRPr="00D86697">
        <w:rPr>
          <w:rFonts w:ascii="Times New Roman" w:eastAsia="Times New Roman" w:hAnsi="Times New Roman" w:cs="Times New Roman"/>
          <w:sz w:val="24"/>
          <w:szCs w:val="24"/>
        </w:rPr>
        <w:t xml:space="preserve">Results Worksheet </w:t>
      </w:r>
      <w:r w:rsidRPr="00CE007F">
        <w:rPr>
          <w:rFonts w:ascii="Times New Roman" w:eastAsia="Times New Roman" w:hAnsi="Times New Roman" w:cs="Times New Roman"/>
          <w:b/>
          <w:sz w:val="24"/>
          <w:szCs w:val="24"/>
        </w:rPr>
        <w:t>(Attachment 7)</w:t>
      </w:r>
      <w:r w:rsidRPr="00D86697">
        <w:rPr>
          <w:rFonts w:ascii="Times New Roman" w:eastAsia="Times New Roman" w:hAnsi="Times New Roman" w:cs="Times New Roman"/>
          <w:sz w:val="24"/>
          <w:szCs w:val="24"/>
        </w:rPr>
        <w:t xml:space="preserve"> to include fields for entering methods used for conventional and molecular DST.</w:t>
      </w:r>
    </w:p>
    <w:p w:rsidR="00CE007F" w:rsidRPr="00D86697" w:rsidRDefault="00CE007F" w:rsidP="00CE007F">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for approval of a </w:t>
      </w:r>
      <w:r w:rsidRPr="00751369">
        <w:rPr>
          <w:rFonts w:ascii="Times New Roman" w:eastAsia="Times New Roman" w:hAnsi="Times New Roman" w:cs="Times New Roman"/>
          <w:sz w:val="24"/>
          <w:szCs w:val="24"/>
        </w:rPr>
        <w:t xml:space="preserve">MPEP Mycobacterium tuberculosis Minimum Inhibitory Concentration </w:t>
      </w:r>
      <w:r>
        <w:rPr>
          <w:rFonts w:ascii="Times New Roman" w:eastAsia="Times New Roman" w:hAnsi="Times New Roman" w:cs="Times New Roman"/>
          <w:sz w:val="24"/>
          <w:szCs w:val="24"/>
        </w:rPr>
        <w:t xml:space="preserve">(MIC) </w:t>
      </w:r>
      <w:r w:rsidRPr="00751369">
        <w:rPr>
          <w:rFonts w:ascii="Times New Roman" w:eastAsia="Times New Roman" w:hAnsi="Times New Roman" w:cs="Times New Roman"/>
          <w:sz w:val="24"/>
          <w:szCs w:val="24"/>
        </w:rPr>
        <w:t xml:space="preserve">Results </w:t>
      </w:r>
      <w:r>
        <w:rPr>
          <w:rFonts w:ascii="Times New Roman" w:eastAsia="Times New Roman" w:hAnsi="Times New Roman" w:cs="Times New Roman"/>
          <w:sz w:val="24"/>
          <w:szCs w:val="24"/>
        </w:rPr>
        <w:t>Form (</w:t>
      </w:r>
      <w:r w:rsidRPr="00621B7A">
        <w:rPr>
          <w:rFonts w:ascii="Times New Roman" w:eastAsia="Times New Roman" w:hAnsi="Times New Roman" w:cs="Times New Roman"/>
          <w:b/>
          <w:sz w:val="24"/>
          <w:szCs w:val="24"/>
        </w:rPr>
        <w:t>Attachment 9</w:t>
      </w:r>
      <w:r>
        <w:rPr>
          <w:rFonts w:ascii="Times New Roman" w:eastAsia="Times New Roman" w:hAnsi="Times New Roman" w:cs="Times New Roman"/>
          <w:sz w:val="24"/>
          <w:szCs w:val="24"/>
        </w:rPr>
        <w:t>) for laboratories that perform Sensititre DST to record MIC results.</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Pr="004324BA" w:rsidRDefault="004324BA" w:rsidP="004324BA">
      <w:pPr>
        <w:spacing w:after="0" w:line="240" w:lineRule="auto"/>
        <w:rPr>
          <w:rFonts w:ascii="Times New Roman" w:eastAsia="Times New Roman" w:hAnsi="Times New Roman" w:cs="Times New Roman"/>
          <w:sz w:val="24"/>
          <w:szCs w:val="24"/>
          <w:u w:val="single"/>
        </w:rPr>
      </w:pPr>
      <w:r w:rsidRPr="004324BA">
        <w:rPr>
          <w:rFonts w:ascii="Times New Roman" w:eastAsia="Times New Roman" w:hAnsi="Times New Roman" w:cs="Times New Roman"/>
          <w:sz w:val="24"/>
          <w:szCs w:val="24"/>
          <w:u w:val="single"/>
        </w:rPr>
        <w:t>Background</w:t>
      </w:r>
    </w:p>
    <w:p w:rsidR="004324BA" w:rsidRPr="004324BA" w:rsidRDefault="004324BA" w:rsidP="004324BA">
      <w:pPr>
        <w:spacing w:before="240"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Established in 1994, the CDC Model Performance Evaluation Program (MPEP) has been used analyze the  performance and practices of all known clinical and public health laboratories in the United States that perform drug susceptibility testing of isolates belonging to the </w:t>
      </w:r>
      <w:r w:rsidRPr="004324BA">
        <w:rPr>
          <w:rFonts w:ascii="Times New Roman" w:eastAsia="Times New Roman" w:hAnsi="Times New Roman" w:cs="Times New Roman"/>
          <w:i/>
          <w:sz w:val="24"/>
          <w:szCs w:val="24"/>
        </w:rPr>
        <w:t xml:space="preserve">Mycobacterium tuberculosis </w:t>
      </w:r>
      <w:r w:rsidRPr="004324BA">
        <w:rPr>
          <w:rFonts w:ascii="Times New Roman" w:eastAsia="Times New Roman" w:hAnsi="Times New Roman" w:cs="Times New Roman"/>
          <w:sz w:val="24"/>
          <w:szCs w:val="24"/>
        </w:rPr>
        <w:t>complex (MTBC) using biosafety level 3 (BSL3)  or BSL2 with BSL3 practices. This voluntary program assesses the reproducibility of drug susceptibility test (DST) results reported by laboratories from a panel of MTBC isolates shipped twice a year.</w:t>
      </w:r>
    </w:p>
    <w:p w:rsid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  </w:t>
      </w:r>
    </w:p>
    <w:p w:rsidR="00BC61E7" w:rsidRDefault="00BC61E7" w:rsidP="004324B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w:t>
      </w:r>
      <w:r w:rsidR="004324BA" w:rsidRPr="004324BA">
        <w:rPr>
          <w:rFonts w:ascii="Times New Roman" w:eastAsia="Times New Roman" w:hAnsi="Times New Roman" w:cs="Times New Roman"/>
          <w:sz w:val="24"/>
          <w:szCs w:val="24"/>
          <w:u w:val="single"/>
        </w:rPr>
        <w:t>ustification for Changes</w:t>
      </w:r>
    </w:p>
    <w:p w:rsidR="004324BA" w:rsidRP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CDC needs to document that laboratories participating in MPEP are equipped with the necessary biosafety facilities and practices to work with isolates of MTBC and acknowledge the potential risks associated with manipulation of live cultures of MTBC.  </w:t>
      </w:r>
      <w:r w:rsidR="00D86697">
        <w:rPr>
          <w:rFonts w:ascii="Times New Roman" w:eastAsia="Times New Roman" w:hAnsi="Times New Roman" w:cs="Times New Roman"/>
          <w:sz w:val="24"/>
          <w:szCs w:val="24"/>
        </w:rPr>
        <w:t>Participants must also agree to comply with biosafety guidelines using quality management system practices.</w:t>
      </w:r>
      <w:r w:rsidR="00101A2F">
        <w:rPr>
          <w:rFonts w:ascii="Times New Roman" w:eastAsia="Times New Roman" w:hAnsi="Times New Roman" w:cs="Times New Roman"/>
          <w:sz w:val="24"/>
          <w:szCs w:val="24"/>
        </w:rPr>
        <w:t xml:space="preserve"> CDC is requesting approval for</w:t>
      </w:r>
      <w:r w:rsidR="00267EA2">
        <w:rPr>
          <w:rFonts w:ascii="Times New Roman" w:eastAsia="Times New Roman" w:hAnsi="Times New Roman" w:cs="Times New Roman"/>
          <w:sz w:val="24"/>
          <w:szCs w:val="24"/>
        </w:rPr>
        <w:t xml:space="preserve"> a modified </w:t>
      </w:r>
      <w:r w:rsidR="00101A2F">
        <w:rPr>
          <w:rFonts w:ascii="Times New Roman" w:eastAsia="Times New Roman" w:hAnsi="Times New Roman" w:cs="Times New Roman"/>
          <w:sz w:val="24"/>
          <w:szCs w:val="24"/>
        </w:rPr>
        <w:t xml:space="preserve">The </w:t>
      </w:r>
      <w:r w:rsidRPr="004324BA">
        <w:rPr>
          <w:rFonts w:ascii="Times New Roman" w:eastAsia="Times New Roman" w:hAnsi="Times New Roman" w:cs="Times New Roman"/>
          <w:sz w:val="24"/>
          <w:szCs w:val="24"/>
        </w:rPr>
        <w:t xml:space="preserve">Participant Biosafety Compliance Letter of Agreement </w:t>
      </w:r>
      <w:r w:rsidR="00101A2F">
        <w:rPr>
          <w:rFonts w:ascii="Times New Roman" w:eastAsia="Times New Roman" w:hAnsi="Times New Roman" w:cs="Times New Roman"/>
          <w:sz w:val="24"/>
          <w:szCs w:val="24"/>
        </w:rPr>
        <w:t>(</w:t>
      </w:r>
      <w:r w:rsidR="00101A2F" w:rsidRPr="00101A2F">
        <w:rPr>
          <w:rFonts w:ascii="Times New Roman" w:eastAsia="Times New Roman" w:hAnsi="Times New Roman" w:cs="Times New Roman"/>
          <w:b/>
          <w:sz w:val="24"/>
          <w:szCs w:val="24"/>
        </w:rPr>
        <w:t>Attachment 4</w:t>
      </w:r>
      <w:r w:rsidR="00101A2F" w:rsidRPr="00101A2F">
        <w:rPr>
          <w:rFonts w:ascii="Times New Roman" w:eastAsia="Times New Roman" w:hAnsi="Times New Roman" w:cs="Times New Roman"/>
          <w:sz w:val="24"/>
          <w:szCs w:val="24"/>
        </w:rPr>
        <w:t>)</w:t>
      </w:r>
      <w:r w:rsidR="00101A2F">
        <w:rPr>
          <w:rFonts w:ascii="Times New Roman" w:eastAsia="Times New Roman" w:hAnsi="Times New Roman" w:cs="Times New Roman"/>
          <w:sz w:val="24"/>
          <w:szCs w:val="24"/>
        </w:rPr>
        <w:t xml:space="preserve"> to contain language regarding </w:t>
      </w:r>
      <w:r w:rsidR="00267EA2">
        <w:rPr>
          <w:rFonts w:ascii="Times New Roman" w:eastAsia="Times New Roman" w:hAnsi="Times New Roman" w:cs="Times New Roman"/>
          <w:sz w:val="24"/>
          <w:szCs w:val="24"/>
        </w:rPr>
        <w:t xml:space="preserve">participant </w:t>
      </w:r>
      <w:r w:rsidR="00101A2F">
        <w:rPr>
          <w:rFonts w:ascii="Times New Roman" w:eastAsia="Times New Roman" w:hAnsi="Times New Roman" w:cs="Times New Roman"/>
          <w:sz w:val="24"/>
          <w:szCs w:val="24"/>
        </w:rPr>
        <w:t xml:space="preserve">compliance to quality management practices. </w:t>
      </w:r>
      <w:r w:rsidRPr="004324BA">
        <w:rPr>
          <w:rFonts w:ascii="Times New Roman" w:eastAsia="Times New Roman" w:hAnsi="Times New Roman" w:cs="Times New Roman"/>
          <w:sz w:val="24"/>
          <w:szCs w:val="24"/>
        </w:rPr>
        <w:t xml:space="preserve">(Attachment D).  </w:t>
      </w:r>
    </w:p>
    <w:p w:rsidR="004324BA" w:rsidRPr="004324BA" w:rsidRDefault="004324BA" w:rsidP="004324BA">
      <w:pPr>
        <w:spacing w:after="0" w:line="240" w:lineRule="auto"/>
        <w:rPr>
          <w:rFonts w:ascii="Times New Roman" w:eastAsia="Times New Roman" w:hAnsi="Times New Roman" w:cs="Times New Roman"/>
          <w:sz w:val="24"/>
          <w:szCs w:val="24"/>
        </w:rPr>
      </w:pPr>
    </w:p>
    <w:p w:rsidR="004324BA" w:rsidRDefault="004324BA" w:rsidP="004324BA">
      <w:pPr>
        <w:spacing w:after="0" w:line="240" w:lineRule="auto"/>
        <w:rPr>
          <w:rFonts w:ascii="Times New Roman" w:eastAsia="Times New Roman" w:hAnsi="Times New Roman" w:cs="Times New Roman"/>
          <w:sz w:val="24"/>
          <w:szCs w:val="24"/>
        </w:rPr>
      </w:pPr>
      <w:r w:rsidRPr="004324BA">
        <w:rPr>
          <w:rFonts w:ascii="Times New Roman" w:eastAsia="Times New Roman" w:hAnsi="Times New Roman" w:cs="Times New Roman"/>
          <w:sz w:val="24"/>
          <w:szCs w:val="24"/>
        </w:rPr>
        <w:t xml:space="preserve">CDC is requesting approval of </w:t>
      </w:r>
      <w:r w:rsidR="00267EA2">
        <w:rPr>
          <w:rFonts w:ascii="Times New Roman" w:eastAsia="Times New Roman" w:hAnsi="Times New Roman" w:cs="Times New Roman"/>
          <w:sz w:val="24"/>
          <w:szCs w:val="24"/>
        </w:rPr>
        <w:t xml:space="preserve">a </w:t>
      </w:r>
      <w:r w:rsidRPr="004324BA">
        <w:rPr>
          <w:rFonts w:ascii="Times New Roman" w:eastAsia="Times New Roman" w:hAnsi="Times New Roman" w:cs="Times New Roman"/>
          <w:sz w:val="24"/>
          <w:szCs w:val="24"/>
        </w:rPr>
        <w:t xml:space="preserve">modified </w:t>
      </w:r>
      <w:r w:rsidR="00267EA2">
        <w:rPr>
          <w:rFonts w:ascii="Times New Roman" w:eastAsia="Times New Roman" w:hAnsi="Times New Roman" w:cs="Times New Roman"/>
          <w:sz w:val="24"/>
          <w:szCs w:val="24"/>
        </w:rPr>
        <w:t>Instructions to Participants Letter (</w:t>
      </w:r>
      <w:r w:rsidR="00267EA2" w:rsidRPr="00267EA2">
        <w:rPr>
          <w:rFonts w:ascii="Times New Roman" w:eastAsia="Times New Roman" w:hAnsi="Times New Roman" w:cs="Times New Roman"/>
          <w:b/>
          <w:sz w:val="24"/>
          <w:szCs w:val="24"/>
        </w:rPr>
        <w:t>Attachment 6</w:t>
      </w:r>
      <w:r w:rsidR="00267EA2">
        <w:rPr>
          <w:rFonts w:ascii="Times New Roman" w:eastAsia="Times New Roman" w:hAnsi="Times New Roman" w:cs="Times New Roman"/>
          <w:sz w:val="24"/>
          <w:szCs w:val="24"/>
        </w:rPr>
        <w:t xml:space="preserve">). The modified letter contains additional instructions to participants to ensure that a separate survey should be filled out for each conventional drug susceptibility method. </w:t>
      </w:r>
    </w:p>
    <w:p w:rsidR="00181099" w:rsidRDefault="00181099" w:rsidP="004324BA">
      <w:pPr>
        <w:spacing w:after="0" w:line="240" w:lineRule="auto"/>
        <w:rPr>
          <w:rFonts w:ascii="Times New Roman" w:eastAsia="Times New Roman" w:hAnsi="Times New Roman" w:cs="Times New Roman"/>
          <w:sz w:val="24"/>
          <w:szCs w:val="24"/>
        </w:rPr>
      </w:pPr>
    </w:p>
    <w:p w:rsidR="00181099" w:rsidRPr="004324BA" w:rsidRDefault="00181099" w:rsidP="00432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is requesting approval for modification of the MPEP </w:t>
      </w:r>
      <w:r w:rsidRPr="00181099">
        <w:rPr>
          <w:rFonts w:ascii="Times New Roman" w:eastAsia="Times New Roman" w:hAnsi="Times New Roman" w:cs="Times New Roman"/>
          <w:i/>
          <w:sz w:val="24"/>
          <w:szCs w:val="24"/>
        </w:rPr>
        <w:t>Mycobacterium tuberculosis</w:t>
      </w:r>
      <w:r>
        <w:rPr>
          <w:rFonts w:ascii="Times New Roman" w:eastAsia="Times New Roman" w:hAnsi="Times New Roman" w:cs="Times New Roman"/>
          <w:sz w:val="24"/>
          <w:szCs w:val="24"/>
        </w:rPr>
        <w:t xml:space="preserve"> Results Worksheet</w:t>
      </w:r>
      <w:r w:rsidR="003E08A1">
        <w:rPr>
          <w:rFonts w:ascii="Times New Roman" w:eastAsia="Times New Roman" w:hAnsi="Times New Roman" w:cs="Times New Roman"/>
          <w:sz w:val="24"/>
          <w:szCs w:val="24"/>
        </w:rPr>
        <w:t xml:space="preserve"> (</w:t>
      </w:r>
      <w:r w:rsidR="003E08A1" w:rsidRPr="003E08A1">
        <w:rPr>
          <w:rFonts w:ascii="Times New Roman" w:eastAsia="Times New Roman" w:hAnsi="Times New Roman" w:cs="Times New Roman"/>
          <w:b/>
          <w:sz w:val="24"/>
          <w:szCs w:val="24"/>
        </w:rPr>
        <w:t>Attachment 7)</w:t>
      </w:r>
      <w:r w:rsidRPr="003E08A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new worksheet contains fields for participants to enter what method they used to perform conventional and molecular DST. This modification should improve data entry online and record keeping by participants.</w:t>
      </w:r>
    </w:p>
    <w:p w:rsidR="004324BA" w:rsidRDefault="004324BA" w:rsidP="004324BA">
      <w:pPr>
        <w:spacing w:after="0" w:line="240" w:lineRule="auto"/>
        <w:rPr>
          <w:rFonts w:ascii="Times New Roman" w:eastAsia="Times New Roman" w:hAnsi="Times New Roman" w:cs="Times New Roman"/>
          <w:sz w:val="24"/>
          <w:szCs w:val="24"/>
        </w:rPr>
      </w:pPr>
    </w:p>
    <w:p w:rsidR="00E31222" w:rsidRPr="004324BA" w:rsidRDefault="00E31222" w:rsidP="00432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CDC is requesting approval of a</w:t>
      </w:r>
      <w:r w:rsidR="00751369">
        <w:rPr>
          <w:rFonts w:ascii="Times New Roman" w:eastAsia="Times New Roman" w:hAnsi="Times New Roman" w:cs="Times New Roman"/>
          <w:sz w:val="24"/>
          <w:szCs w:val="24"/>
        </w:rPr>
        <w:t xml:space="preserve"> </w:t>
      </w:r>
      <w:r w:rsidR="00751369" w:rsidRPr="00751369">
        <w:rPr>
          <w:rFonts w:ascii="Times New Roman" w:eastAsia="Times New Roman" w:hAnsi="Times New Roman" w:cs="Times New Roman"/>
          <w:sz w:val="24"/>
          <w:szCs w:val="24"/>
        </w:rPr>
        <w:t xml:space="preserve">MPEP Mycobacterium tuberculosis Minimum Inhibitory Concentration </w:t>
      </w:r>
      <w:r w:rsidR="00751369">
        <w:rPr>
          <w:rFonts w:ascii="Times New Roman" w:eastAsia="Times New Roman" w:hAnsi="Times New Roman" w:cs="Times New Roman"/>
          <w:sz w:val="24"/>
          <w:szCs w:val="24"/>
        </w:rPr>
        <w:t xml:space="preserve">(MIC) </w:t>
      </w:r>
      <w:r w:rsidR="00751369" w:rsidRPr="00751369">
        <w:rPr>
          <w:rFonts w:ascii="Times New Roman" w:eastAsia="Times New Roman" w:hAnsi="Times New Roman" w:cs="Times New Roman"/>
          <w:sz w:val="24"/>
          <w:szCs w:val="24"/>
        </w:rPr>
        <w:t xml:space="preserve">Results </w:t>
      </w:r>
      <w:r w:rsidR="00751369">
        <w:rPr>
          <w:rFonts w:ascii="Times New Roman" w:eastAsia="Times New Roman" w:hAnsi="Times New Roman" w:cs="Times New Roman"/>
          <w:sz w:val="24"/>
          <w:szCs w:val="24"/>
        </w:rPr>
        <w:t>Form</w:t>
      </w:r>
      <w:r w:rsidR="00621B7A">
        <w:rPr>
          <w:rFonts w:ascii="Times New Roman" w:eastAsia="Times New Roman" w:hAnsi="Times New Roman" w:cs="Times New Roman"/>
          <w:sz w:val="24"/>
          <w:szCs w:val="24"/>
        </w:rPr>
        <w:t xml:space="preserve"> (</w:t>
      </w:r>
      <w:r w:rsidR="00621B7A" w:rsidRPr="00621B7A">
        <w:rPr>
          <w:rFonts w:ascii="Times New Roman" w:eastAsia="Times New Roman" w:hAnsi="Times New Roman" w:cs="Times New Roman"/>
          <w:b/>
          <w:sz w:val="24"/>
          <w:szCs w:val="24"/>
        </w:rPr>
        <w:t>Attachment 9</w:t>
      </w:r>
      <w:r w:rsidR="00621B7A">
        <w:rPr>
          <w:rFonts w:ascii="Times New Roman" w:eastAsia="Times New Roman" w:hAnsi="Times New Roman" w:cs="Times New Roman"/>
          <w:sz w:val="24"/>
          <w:szCs w:val="24"/>
        </w:rPr>
        <w:t>)</w:t>
      </w:r>
      <w:r w:rsidR="00751369">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laboratories </w:t>
      </w:r>
      <w:r w:rsidR="00751369">
        <w:rPr>
          <w:rFonts w:ascii="Times New Roman" w:eastAsia="Times New Roman" w:hAnsi="Times New Roman" w:cs="Times New Roman"/>
          <w:sz w:val="24"/>
          <w:szCs w:val="24"/>
        </w:rPr>
        <w:t>that perform Sensititre DST t</w:t>
      </w:r>
      <w:r>
        <w:rPr>
          <w:rFonts w:ascii="Times New Roman" w:eastAsia="Times New Roman" w:hAnsi="Times New Roman" w:cs="Times New Roman"/>
          <w:sz w:val="24"/>
          <w:szCs w:val="24"/>
        </w:rPr>
        <w:t>o record MIC results</w:t>
      </w:r>
      <w:r w:rsidR="007513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Survey Instrument</w:t>
      </w:r>
      <w:r w:rsidR="00751369">
        <w:rPr>
          <w:rFonts w:ascii="Times New Roman" w:eastAsia="Times New Roman" w:hAnsi="Times New Roman" w:cs="Times New Roman"/>
          <w:sz w:val="24"/>
          <w:szCs w:val="24"/>
        </w:rPr>
        <w:t xml:space="preserve"> (</w:t>
      </w:r>
      <w:r w:rsidR="00751369" w:rsidRPr="00751369">
        <w:rPr>
          <w:rFonts w:ascii="Times New Roman" w:eastAsia="Times New Roman" w:hAnsi="Times New Roman" w:cs="Times New Roman"/>
          <w:b/>
          <w:sz w:val="24"/>
          <w:szCs w:val="24"/>
        </w:rPr>
        <w:t xml:space="preserve">Attachment </w:t>
      </w:r>
      <w:r w:rsidR="00621B7A">
        <w:rPr>
          <w:rFonts w:ascii="Times New Roman" w:eastAsia="Times New Roman" w:hAnsi="Times New Roman" w:cs="Times New Roman"/>
          <w:b/>
          <w:sz w:val="24"/>
          <w:szCs w:val="24"/>
        </w:rPr>
        <w:t>8</w:t>
      </w:r>
      <w:r w:rsidR="007513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entering DST results</w:t>
      </w:r>
      <w:r w:rsidR="007C0775">
        <w:rPr>
          <w:rFonts w:ascii="Times New Roman" w:eastAsia="Times New Roman" w:hAnsi="Times New Roman" w:cs="Times New Roman"/>
          <w:sz w:val="24"/>
          <w:szCs w:val="24"/>
        </w:rPr>
        <w:t xml:space="preserve"> using</w:t>
      </w:r>
      <w:r>
        <w:rPr>
          <w:rFonts w:ascii="Times New Roman" w:eastAsia="Times New Roman" w:hAnsi="Times New Roman" w:cs="Times New Roman"/>
          <w:sz w:val="24"/>
          <w:szCs w:val="24"/>
        </w:rPr>
        <w:t xml:space="preserve"> </w:t>
      </w:r>
      <w:r w:rsidR="007C077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ther methods does not contain fields for entering </w:t>
      </w:r>
      <w:r w:rsidR="007C0775">
        <w:rPr>
          <w:rFonts w:ascii="Times New Roman" w:eastAsia="Times New Roman" w:hAnsi="Times New Roman" w:cs="Times New Roman"/>
          <w:sz w:val="24"/>
          <w:szCs w:val="24"/>
        </w:rPr>
        <w:t>MICs</w:t>
      </w:r>
      <w:r w:rsidR="00751369">
        <w:rPr>
          <w:rFonts w:ascii="Times New Roman" w:eastAsia="Times New Roman" w:hAnsi="Times New Roman" w:cs="Times New Roman"/>
          <w:sz w:val="24"/>
          <w:szCs w:val="24"/>
        </w:rPr>
        <w:t>. Participants that perform Sensititre will manually record their DST results on the form and submit them by email to TBMPEP@cdc.gov.</w:t>
      </w:r>
    </w:p>
    <w:p w:rsidR="007C3CB7" w:rsidRDefault="007C3CB7" w:rsidP="004324BA">
      <w:pPr>
        <w:spacing w:after="0" w:line="240" w:lineRule="auto"/>
        <w:rPr>
          <w:rFonts w:ascii="Times New Roman" w:eastAsia="Times New Roman" w:hAnsi="Times New Roman" w:cs="Times New Roman"/>
          <w:sz w:val="24"/>
          <w:szCs w:val="24"/>
        </w:rPr>
      </w:pPr>
    </w:p>
    <w:p w:rsidR="00885275" w:rsidRDefault="00885275" w:rsidP="004324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is requesting less burden hours for this revision due to fewer laboratories participating in MPEP. Burden hours requested have </w:t>
      </w:r>
      <w:r w:rsidR="000F653D">
        <w:rPr>
          <w:rFonts w:ascii="Times New Roman" w:eastAsia="Times New Roman" w:hAnsi="Times New Roman" w:cs="Times New Roman"/>
          <w:sz w:val="24"/>
          <w:szCs w:val="24"/>
        </w:rPr>
        <w:t>decreased</w:t>
      </w:r>
      <w:r>
        <w:rPr>
          <w:rFonts w:ascii="Times New Roman" w:eastAsia="Times New Roman" w:hAnsi="Times New Roman" w:cs="Times New Roman"/>
          <w:sz w:val="24"/>
          <w:szCs w:val="24"/>
        </w:rPr>
        <w:t xml:space="preserve"> from 156 hours to </w:t>
      </w:r>
      <w:r w:rsidR="00115B12">
        <w:rPr>
          <w:rFonts w:ascii="Times New Roman" w:eastAsia="Times New Roman" w:hAnsi="Times New Roman" w:cs="Times New Roman"/>
          <w:sz w:val="24"/>
          <w:szCs w:val="24"/>
        </w:rPr>
        <w:t>129 hours</w:t>
      </w:r>
      <w:r>
        <w:rPr>
          <w:rFonts w:ascii="Times New Roman" w:eastAsia="Times New Roman" w:hAnsi="Times New Roman" w:cs="Times New Roman"/>
          <w:sz w:val="24"/>
          <w:szCs w:val="24"/>
        </w:rPr>
        <w:t xml:space="preserve"> due to the reduction of participant sites from 93 to 80</w:t>
      </w:r>
      <w:r w:rsidR="00115B12">
        <w:rPr>
          <w:rFonts w:ascii="Times New Roman" w:eastAsia="Times New Roman" w:hAnsi="Times New Roman" w:cs="Times New Roman"/>
          <w:sz w:val="24"/>
          <w:szCs w:val="24"/>
        </w:rPr>
        <w:t xml:space="preserve"> laboratories</w:t>
      </w:r>
      <w:r>
        <w:rPr>
          <w:rFonts w:ascii="Times New Roman" w:eastAsia="Times New Roman" w:hAnsi="Times New Roman" w:cs="Times New Roman"/>
          <w:sz w:val="24"/>
          <w:szCs w:val="24"/>
        </w:rPr>
        <w:t>.</w:t>
      </w:r>
    </w:p>
    <w:p w:rsidR="007C3CB7" w:rsidRDefault="007C3CB7" w:rsidP="004324BA">
      <w:pPr>
        <w:spacing w:after="0" w:line="240" w:lineRule="auto"/>
        <w:rPr>
          <w:rFonts w:ascii="Times New Roman" w:eastAsia="Times New Roman" w:hAnsi="Times New Roman" w:cs="Times New Roman"/>
          <w:sz w:val="24"/>
          <w:szCs w:val="24"/>
        </w:rPr>
      </w:pPr>
    </w:p>
    <w:p w:rsidR="007C3CB7" w:rsidRPr="004324BA" w:rsidRDefault="007C3CB7" w:rsidP="004324BA">
      <w:pPr>
        <w:spacing w:after="0" w:line="240" w:lineRule="auto"/>
        <w:rPr>
          <w:rFonts w:ascii="Times New Roman" w:eastAsia="Times New Roman" w:hAnsi="Times New Roman" w:cs="Times New Roman"/>
          <w:sz w:val="24"/>
          <w:szCs w:val="24"/>
        </w:rPr>
      </w:pPr>
    </w:p>
    <w:p w:rsidR="004324BA" w:rsidRDefault="004324BA">
      <w:pPr>
        <w:rPr>
          <w:b/>
        </w:rPr>
      </w:pPr>
    </w:p>
    <w:p w:rsidR="00586068" w:rsidRDefault="007C3CB7" w:rsidP="00586068">
      <w:pPr>
        <w:spacing w:after="0" w:line="240" w:lineRule="auto"/>
        <w:rPr>
          <w:b/>
        </w:rPr>
      </w:pPr>
      <w:r w:rsidRPr="007A5DE4">
        <w:rPr>
          <w:b/>
        </w:rPr>
        <w:t xml:space="preserve">Table 1. </w:t>
      </w:r>
      <w:r w:rsidR="00586068">
        <w:rPr>
          <w:b/>
        </w:rPr>
        <w:t xml:space="preserve">CDC Model Performance Evaluation Program (MPEP) for </w:t>
      </w:r>
      <w:r w:rsidR="00586068">
        <w:rPr>
          <w:b/>
          <w:i/>
        </w:rPr>
        <w:t xml:space="preserve">Mycobacterium tuberculosis </w:t>
      </w:r>
      <w:r w:rsidR="00586068">
        <w:rPr>
          <w:b/>
        </w:rPr>
        <w:t>Drug Susceptibility Testing</w:t>
      </w:r>
    </w:p>
    <w:p w:rsidR="00586068" w:rsidRDefault="00586068" w:rsidP="00586068">
      <w:pPr>
        <w:spacing w:after="0" w:line="240" w:lineRule="auto"/>
        <w:jc w:val="center"/>
        <w:rPr>
          <w:b/>
        </w:rPr>
      </w:pPr>
      <w:r>
        <w:rPr>
          <w:b/>
        </w:rPr>
        <w:t xml:space="preserve">OMB Control No. 0920-0600 </w:t>
      </w:r>
    </w:p>
    <w:p w:rsidR="00F22917" w:rsidRDefault="00586068" w:rsidP="00586068">
      <w:pPr>
        <w:spacing w:after="0" w:line="240" w:lineRule="auto"/>
        <w:jc w:val="center"/>
        <w:rPr>
          <w:b/>
        </w:rPr>
      </w:pPr>
      <w:r w:rsidRPr="00586068">
        <w:rPr>
          <w:b/>
        </w:rPr>
        <w:t xml:space="preserve">Explanation of </w:t>
      </w:r>
      <w:r>
        <w:rPr>
          <w:b/>
        </w:rPr>
        <w:t>Form C</w:t>
      </w:r>
      <w:r w:rsidRPr="00586068">
        <w:rPr>
          <w:b/>
        </w:rPr>
        <w:t>hanges</w:t>
      </w:r>
    </w:p>
    <w:p w:rsidR="00586068" w:rsidRDefault="00586068" w:rsidP="00586068">
      <w:pPr>
        <w:spacing w:after="0" w:line="240" w:lineRule="auto"/>
        <w:jc w:val="center"/>
        <w:rPr>
          <w:b/>
        </w:rPr>
      </w:pPr>
    </w:p>
    <w:tbl>
      <w:tblPr>
        <w:tblStyle w:val="TableGrid"/>
        <w:tblW w:w="14490" w:type="dxa"/>
        <w:tblLayout w:type="fixed"/>
        <w:tblLook w:val="04A0" w:firstRow="1" w:lastRow="0" w:firstColumn="1" w:lastColumn="0" w:noHBand="0" w:noVBand="1"/>
      </w:tblPr>
      <w:tblGrid>
        <w:gridCol w:w="4500"/>
        <w:gridCol w:w="720"/>
        <w:gridCol w:w="2700"/>
        <w:gridCol w:w="810"/>
        <w:gridCol w:w="5760"/>
      </w:tblGrid>
      <w:tr w:rsidR="00586068" w:rsidTr="004324BA">
        <w:trPr>
          <w:tblHeader/>
        </w:trPr>
        <w:tc>
          <w:tcPr>
            <w:tcW w:w="4500" w:type="dxa"/>
          </w:tcPr>
          <w:p w:rsidR="00586068" w:rsidRPr="002E6341" w:rsidRDefault="00586068" w:rsidP="00115B12">
            <w:pPr>
              <w:rPr>
                <w:color w:val="000000"/>
              </w:rPr>
            </w:pPr>
            <w:r>
              <w:rPr>
                <w:color w:val="000000"/>
              </w:rPr>
              <w:t xml:space="preserve">Form Name </w:t>
            </w:r>
          </w:p>
        </w:tc>
        <w:tc>
          <w:tcPr>
            <w:tcW w:w="720" w:type="dxa"/>
          </w:tcPr>
          <w:p w:rsidR="00586068" w:rsidRDefault="00586068" w:rsidP="009D666E">
            <w:r>
              <w:t xml:space="preserve">Still being Used </w:t>
            </w:r>
            <w:r w:rsidRPr="002E6341">
              <w:rPr>
                <w:b/>
              </w:rPr>
              <w:t>Y/N</w:t>
            </w:r>
          </w:p>
        </w:tc>
        <w:tc>
          <w:tcPr>
            <w:tcW w:w="2700" w:type="dxa"/>
          </w:tcPr>
          <w:p w:rsidR="00586068" w:rsidRDefault="00586068" w:rsidP="009D666E">
            <w:r>
              <w:t>Replaced by another form if so which new form replaces this one (Attachment #)</w:t>
            </w:r>
          </w:p>
        </w:tc>
        <w:tc>
          <w:tcPr>
            <w:tcW w:w="810" w:type="dxa"/>
          </w:tcPr>
          <w:p w:rsidR="00586068" w:rsidRDefault="00586068" w:rsidP="009D666E">
            <w:r>
              <w:t>OK to delete form</w:t>
            </w:r>
          </w:p>
          <w:p w:rsidR="00586068" w:rsidRDefault="00586068" w:rsidP="009D666E">
            <w:r w:rsidRPr="002E6341">
              <w:rPr>
                <w:b/>
              </w:rPr>
              <w:t>Y/N</w:t>
            </w:r>
          </w:p>
        </w:tc>
        <w:tc>
          <w:tcPr>
            <w:tcW w:w="5760" w:type="dxa"/>
          </w:tcPr>
          <w:p w:rsidR="00586068" w:rsidRDefault="00586068" w:rsidP="009D666E">
            <w:r>
              <w:t>Comments</w:t>
            </w:r>
          </w:p>
        </w:tc>
      </w:tr>
      <w:tr w:rsidR="00586068" w:rsidTr="00862A83">
        <w:trPr>
          <w:trHeight w:val="980"/>
        </w:trPr>
        <w:tc>
          <w:tcPr>
            <w:tcW w:w="4500" w:type="dxa"/>
          </w:tcPr>
          <w:p w:rsidR="00586068" w:rsidRPr="002E6341" w:rsidRDefault="00115B12" w:rsidP="00115B12">
            <w:pPr>
              <w:rPr>
                <w:color w:val="000000"/>
              </w:rPr>
            </w:pPr>
            <w:r>
              <w:rPr>
                <w:color w:val="000000"/>
              </w:rPr>
              <w:t>Participant Biosafety Compliance Letter of Agreement</w:t>
            </w:r>
          </w:p>
        </w:tc>
        <w:tc>
          <w:tcPr>
            <w:tcW w:w="720" w:type="dxa"/>
          </w:tcPr>
          <w:p w:rsidR="00586068" w:rsidRDefault="00D03AEA" w:rsidP="009D666E">
            <w:r>
              <w:t>N</w:t>
            </w:r>
          </w:p>
        </w:tc>
        <w:tc>
          <w:tcPr>
            <w:tcW w:w="2700" w:type="dxa"/>
          </w:tcPr>
          <w:p w:rsidR="00586068" w:rsidRDefault="00412E31" w:rsidP="009D666E">
            <w:r w:rsidRPr="00412E31">
              <w:t>Participant Biosafety Compliance Letter of Agreement</w:t>
            </w:r>
            <w:r w:rsidR="00D03AEA">
              <w:t xml:space="preserve"> (</w:t>
            </w:r>
            <w:r w:rsidR="00D03AEA" w:rsidRPr="00D03AEA">
              <w:rPr>
                <w:b/>
              </w:rPr>
              <w:t>Attachment 4)</w:t>
            </w:r>
          </w:p>
        </w:tc>
        <w:tc>
          <w:tcPr>
            <w:tcW w:w="810" w:type="dxa"/>
          </w:tcPr>
          <w:p w:rsidR="00586068" w:rsidRDefault="00412E31" w:rsidP="009D666E">
            <w:r>
              <w:t>Y</w:t>
            </w:r>
          </w:p>
        </w:tc>
        <w:tc>
          <w:tcPr>
            <w:tcW w:w="5760" w:type="dxa"/>
          </w:tcPr>
          <w:p w:rsidR="00586068" w:rsidRDefault="00862A83" w:rsidP="00862A83">
            <w:r w:rsidRPr="00862A83">
              <w:t>Participant Biosafety Compliance Letter of Agreement</w:t>
            </w:r>
            <w:r w:rsidR="00D03AEA">
              <w:t xml:space="preserve"> (</w:t>
            </w:r>
            <w:r w:rsidR="00D03AEA" w:rsidRPr="00D03AEA">
              <w:rPr>
                <w:b/>
              </w:rPr>
              <w:t>Attachment D</w:t>
            </w:r>
            <w:r w:rsidR="00D03AEA">
              <w:t>)</w:t>
            </w:r>
            <w:r>
              <w:t xml:space="preserve"> from previous submission replaced with </w:t>
            </w:r>
            <w:r w:rsidR="00D03AEA">
              <w:t xml:space="preserve">modified </w:t>
            </w:r>
            <w:r w:rsidR="00D03AEA" w:rsidRPr="00D03AEA">
              <w:t xml:space="preserve">Participant Biosafety Compliance Letter of Agreement </w:t>
            </w:r>
            <w:r w:rsidR="00D03AEA">
              <w:t>(</w:t>
            </w:r>
            <w:r w:rsidRPr="00D03AEA">
              <w:rPr>
                <w:b/>
              </w:rPr>
              <w:t>Attachmen</w:t>
            </w:r>
            <w:r w:rsidR="00D03AEA" w:rsidRPr="00D03AEA">
              <w:rPr>
                <w:b/>
              </w:rPr>
              <w:t>t 4)</w:t>
            </w:r>
            <w:r>
              <w:t xml:space="preserve">  </w:t>
            </w:r>
          </w:p>
        </w:tc>
      </w:tr>
      <w:tr w:rsidR="00586068" w:rsidRPr="00597DC8" w:rsidTr="004324BA">
        <w:tc>
          <w:tcPr>
            <w:tcW w:w="4500" w:type="dxa"/>
          </w:tcPr>
          <w:p w:rsidR="00586068" w:rsidRPr="002E6341" w:rsidRDefault="00862A83" w:rsidP="00862A83">
            <w:pPr>
              <w:rPr>
                <w:color w:val="000000"/>
              </w:rPr>
            </w:pPr>
            <w:r>
              <w:rPr>
                <w:color w:val="000000"/>
              </w:rPr>
              <w:t xml:space="preserve">Instructions to Participants </w:t>
            </w:r>
          </w:p>
        </w:tc>
        <w:tc>
          <w:tcPr>
            <w:tcW w:w="720" w:type="dxa"/>
          </w:tcPr>
          <w:p w:rsidR="00586068" w:rsidRDefault="00D03AEA" w:rsidP="009D666E">
            <w:r>
              <w:t>N</w:t>
            </w:r>
          </w:p>
        </w:tc>
        <w:tc>
          <w:tcPr>
            <w:tcW w:w="2700" w:type="dxa"/>
          </w:tcPr>
          <w:p w:rsidR="00586068" w:rsidRDefault="00D03AEA" w:rsidP="00D03AEA">
            <w:r>
              <w:t>Instructions to participants Letter (</w:t>
            </w:r>
            <w:r w:rsidRPr="00D03AEA">
              <w:rPr>
                <w:b/>
              </w:rPr>
              <w:t>Attachment 6</w:t>
            </w:r>
            <w:r>
              <w:t>)</w:t>
            </w:r>
          </w:p>
        </w:tc>
        <w:tc>
          <w:tcPr>
            <w:tcW w:w="810" w:type="dxa"/>
          </w:tcPr>
          <w:p w:rsidR="00586068" w:rsidRPr="007E5B5D" w:rsidRDefault="003E08A1" w:rsidP="009D666E">
            <w:pPr>
              <w:rPr>
                <w:b/>
              </w:rPr>
            </w:pPr>
            <w:r>
              <w:rPr>
                <w:b/>
              </w:rPr>
              <w:t>Y</w:t>
            </w:r>
          </w:p>
        </w:tc>
        <w:tc>
          <w:tcPr>
            <w:tcW w:w="5760" w:type="dxa"/>
          </w:tcPr>
          <w:p w:rsidR="00586068" w:rsidRPr="00597DC8" w:rsidRDefault="003E08A1" w:rsidP="003E08A1">
            <w:r>
              <w:t xml:space="preserve">Instructions to Participants </w:t>
            </w:r>
            <w:r w:rsidRPr="003E08A1">
              <w:rPr>
                <w:b/>
              </w:rPr>
              <w:t>(Attachment G</w:t>
            </w:r>
            <w:r>
              <w:t>) from previous submission replaced with modified Instructions to Participants Letter (</w:t>
            </w:r>
            <w:r w:rsidRPr="003E08A1">
              <w:rPr>
                <w:b/>
              </w:rPr>
              <w:t>Attachment 6</w:t>
            </w:r>
            <w:r>
              <w:t>)</w:t>
            </w:r>
          </w:p>
        </w:tc>
      </w:tr>
      <w:tr w:rsidR="00586068" w:rsidTr="004324BA">
        <w:tc>
          <w:tcPr>
            <w:tcW w:w="4500" w:type="dxa"/>
          </w:tcPr>
          <w:p w:rsidR="00586068" w:rsidRPr="002E6341" w:rsidRDefault="003E08A1" w:rsidP="003E08A1">
            <w:pPr>
              <w:rPr>
                <w:color w:val="000000"/>
              </w:rPr>
            </w:pPr>
            <w:r w:rsidRPr="003E08A1">
              <w:rPr>
                <w:color w:val="000000"/>
              </w:rPr>
              <w:t>MPEP Mycobacterium tuberculosis Results Worksheet</w:t>
            </w:r>
          </w:p>
        </w:tc>
        <w:tc>
          <w:tcPr>
            <w:tcW w:w="720" w:type="dxa"/>
          </w:tcPr>
          <w:p w:rsidR="00586068" w:rsidRDefault="003E08A1" w:rsidP="009D666E">
            <w:r>
              <w:t>N</w:t>
            </w:r>
          </w:p>
        </w:tc>
        <w:tc>
          <w:tcPr>
            <w:tcW w:w="2700" w:type="dxa"/>
          </w:tcPr>
          <w:p w:rsidR="00586068" w:rsidRDefault="003E08A1" w:rsidP="009D666E">
            <w:r w:rsidRPr="003E08A1">
              <w:t>MPEP Mycobacterium tuberculosis Results Worksheet</w:t>
            </w:r>
            <w:r>
              <w:t xml:space="preserve"> (</w:t>
            </w:r>
            <w:r w:rsidRPr="003E08A1">
              <w:rPr>
                <w:b/>
              </w:rPr>
              <w:t>Attachment 7</w:t>
            </w:r>
            <w:r>
              <w:t>)</w:t>
            </w:r>
          </w:p>
        </w:tc>
        <w:tc>
          <w:tcPr>
            <w:tcW w:w="810" w:type="dxa"/>
          </w:tcPr>
          <w:p w:rsidR="00586068" w:rsidRDefault="003E08A1" w:rsidP="009D666E">
            <w:r>
              <w:t>Y</w:t>
            </w:r>
          </w:p>
        </w:tc>
        <w:tc>
          <w:tcPr>
            <w:tcW w:w="5760" w:type="dxa"/>
          </w:tcPr>
          <w:p w:rsidR="00586068" w:rsidRDefault="00C17F45" w:rsidP="009D666E">
            <w:r w:rsidRPr="00C17F45">
              <w:t>MPEP Mycobacterium tuberculosis Results Worksheet</w:t>
            </w:r>
            <w:r>
              <w:t xml:space="preserve"> (</w:t>
            </w:r>
            <w:r w:rsidRPr="00C17F45">
              <w:rPr>
                <w:b/>
              </w:rPr>
              <w:t>Attachment E)</w:t>
            </w:r>
            <w:r>
              <w:t xml:space="preserve"> from previous submission replaced with modified </w:t>
            </w:r>
            <w:r w:rsidRPr="00C17F45">
              <w:t>MPEP Mycobacterium tuberculosis Results Worksheet</w:t>
            </w:r>
            <w:r>
              <w:t xml:space="preserve"> (</w:t>
            </w:r>
            <w:r w:rsidRPr="00C17F45">
              <w:rPr>
                <w:b/>
              </w:rPr>
              <w:t>Attachment 7</w:t>
            </w:r>
            <w:r>
              <w:t>)</w:t>
            </w:r>
          </w:p>
        </w:tc>
      </w:tr>
    </w:tbl>
    <w:p w:rsidR="00586068" w:rsidRDefault="00586068" w:rsidP="00586068"/>
    <w:p w:rsidR="00586068" w:rsidRPr="00586068" w:rsidRDefault="00586068" w:rsidP="00586068">
      <w:pPr>
        <w:spacing w:after="0" w:line="240" w:lineRule="auto"/>
        <w:jc w:val="center"/>
        <w:rPr>
          <w:b/>
        </w:rPr>
      </w:pPr>
    </w:p>
    <w:sectPr w:rsidR="00586068" w:rsidRPr="00586068" w:rsidSect="0058606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BA" w:rsidRDefault="004324BA" w:rsidP="004324BA">
      <w:pPr>
        <w:spacing w:after="0" w:line="240" w:lineRule="auto"/>
      </w:pPr>
      <w:r>
        <w:separator/>
      </w:r>
    </w:p>
  </w:endnote>
  <w:endnote w:type="continuationSeparator" w:id="0">
    <w:p w:rsidR="004324BA" w:rsidRDefault="004324BA" w:rsidP="0043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57828"/>
      <w:docPartObj>
        <w:docPartGallery w:val="Page Numbers (Bottom of Page)"/>
        <w:docPartUnique/>
      </w:docPartObj>
    </w:sdtPr>
    <w:sdtEndPr>
      <w:rPr>
        <w:noProof/>
      </w:rPr>
    </w:sdtEndPr>
    <w:sdtContent>
      <w:p w:rsidR="004324BA" w:rsidRDefault="004324BA">
        <w:pPr>
          <w:pStyle w:val="Footer"/>
          <w:jc w:val="center"/>
        </w:pPr>
        <w:r>
          <w:fldChar w:fldCharType="begin"/>
        </w:r>
        <w:r>
          <w:instrText xml:space="preserve"> PAGE   \* MERGEFORMAT </w:instrText>
        </w:r>
        <w:r>
          <w:fldChar w:fldCharType="separate"/>
        </w:r>
        <w:r w:rsidR="00492B77">
          <w:rPr>
            <w:noProof/>
          </w:rPr>
          <w:t>1</w:t>
        </w:r>
        <w:r>
          <w:rPr>
            <w:noProof/>
          </w:rPr>
          <w:fldChar w:fldCharType="end"/>
        </w:r>
      </w:p>
    </w:sdtContent>
  </w:sdt>
  <w:p w:rsidR="004324BA" w:rsidRDefault="0043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BA" w:rsidRDefault="004324BA" w:rsidP="004324BA">
      <w:pPr>
        <w:spacing w:after="0" w:line="240" w:lineRule="auto"/>
      </w:pPr>
      <w:r>
        <w:separator/>
      </w:r>
    </w:p>
  </w:footnote>
  <w:footnote w:type="continuationSeparator" w:id="0">
    <w:p w:rsidR="004324BA" w:rsidRDefault="004324BA" w:rsidP="0043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D5E01"/>
    <w:multiLevelType w:val="hybridMultilevel"/>
    <w:tmpl w:val="475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F0688"/>
    <w:multiLevelType w:val="hybridMultilevel"/>
    <w:tmpl w:val="FD8A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77096"/>
    <w:multiLevelType w:val="hybridMultilevel"/>
    <w:tmpl w:val="00121AC6"/>
    <w:lvl w:ilvl="0" w:tplc="5AB8D3A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68"/>
    <w:rsid w:val="000550A5"/>
    <w:rsid w:val="0008027F"/>
    <w:rsid w:val="000F653D"/>
    <w:rsid w:val="00101A2F"/>
    <w:rsid w:val="00115B12"/>
    <w:rsid w:val="00176C34"/>
    <w:rsid w:val="00181099"/>
    <w:rsid w:val="001B6A1E"/>
    <w:rsid w:val="00267EA2"/>
    <w:rsid w:val="002B226C"/>
    <w:rsid w:val="00372C7F"/>
    <w:rsid w:val="003E08A1"/>
    <w:rsid w:val="00412E31"/>
    <w:rsid w:val="004324BA"/>
    <w:rsid w:val="00434D38"/>
    <w:rsid w:val="00492B77"/>
    <w:rsid w:val="00586068"/>
    <w:rsid w:val="005F4A2C"/>
    <w:rsid w:val="00621B7A"/>
    <w:rsid w:val="00751369"/>
    <w:rsid w:val="0077283B"/>
    <w:rsid w:val="007A5DE4"/>
    <w:rsid w:val="007C0775"/>
    <w:rsid w:val="007C3CB7"/>
    <w:rsid w:val="007E3FEF"/>
    <w:rsid w:val="00862A83"/>
    <w:rsid w:val="00885275"/>
    <w:rsid w:val="009C2B21"/>
    <w:rsid w:val="00B8502F"/>
    <w:rsid w:val="00BC61E7"/>
    <w:rsid w:val="00C17F45"/>
    <w:rsid w:val="00C22B7A"/>
    <w:rsid w:val="00C53B0A"/>
    <w:rsid w:val="00CE007F"/>
    <w:rsid w:val="00D03AEA"/>
    <w:rsid w:val="00D86697"/>
    <w:rsid w:val="00E31222"/>
    <w:rsid w:val="00F2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BA"/>
  </w:style>
  <w:style w:type="paragraph" w:styleId="Footer">
    <w:name w:val="footer"/>
    <w:basedOn w:val="Normal"/>
    <w:link w:val="FooterChar"/>
    <w:uiPriority w:val="99"/>
    <w:unhideWhenUsed/>
    <w:rsid w:val="0043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BA"/>
  </w:style>
  <w:style w:type="paragraph" w:styleId="BalloonText">
    <w:name w:val="Balloon Text"/>
    <w:basedOn w:val="Normal"/>
    <w:link w:val="BalloonTextChar"/>
    <w:uiPriority w:val="99"/>
    <w:semiHidden/>
    <w:unhideWhenUsed/>
    <w:rsid w:val="0077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BA"/>
  </w:style>
  <w:style w:type="paragraph" w:styleId="Footer">
    <w:name w:val="footer"/>
    <w:basedOn w:val="Normal"/>
    <w:link w:val="FooterChar"/>
    <w:uiPriority w:val="99"/>
    <w:unhideWhenUsed/>
    <w:rsid w:val="0043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BA"/>
  </w:style>
  <w:style w:type="paragraph" w:styleId="BalloonText">
    <w:name w:val="Balloon Text"/>
    <w:basedOn w:val="Normal"/>
    <w:link w:val="BalloonTextChar"/>
    <w:uiPriority w:val="99"/>
    <w:semiHidden/>
    <w:unhideWhenUsed/>
    <w:rsid w:val="0077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SYSTEM</cp:lastModifiedBy>
  <cp:revision>2</cp:revision>
  <cp:lastPrinted>2018-06-20T12:53:00Z</cp:lastPrinted>
  <dcterms:created xsi:type="dcterms:W3CDTF">2018-12-10T15:47:00Z</dcterms:created>
  <dcterms:modified xsi:type="dcterms:W3CDTF">2018-12-10T15:47:00Z</dcterms:modified>
</cp:coreProperties>
</file>