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16D18" w14:textId="77777777" w:rsidR="009C6AF3" w:rsidRPr="009C6AF3" w:rsidRDefault="009C6AF3" w:rsidP="009C6AF3">
      <w:pPr>
        <w:spacing w:after="0" w:line="240" w:lineRule="auto"/>
        <w:jc w:val="center"/>
        <w:rPr>
          <w:rFonts w:ascii="Times New Roman" w:hAnsi="Times New Roman" w:cs="Times New Roman"/>
          <w:b/>
          <w:bCs/>
          <w:sz w:val="24"/>
          <w:szCs w:val="24"/>
        </w:rPr>
      </w:pPr>
      <w:bookmarkStart w:id="0" w:name="_GoBack"/>
      <w:bookmarkEnd w:id="0"/>
      <w:r w:rsidRPr="009C6AF3">
        <w:rPr>
          <w:rFonts w:ascii="Times New Roman" w:eastAsia="Times New Roman" w:hAnsi="Times New Roman" w:cs="Times New Roman"/>
          <w:b/>
          <w:bCs/>
          <w:sz w:val="24"/>
          <w:szCs w:val="24"/>
        </w:rPr>
        <w:t xml:space="preserve">Appendix B to Supporting Statement for H-2B </w:t>
      </w:r>
      <w:r w:rsidRPr="009C6AF3">
        <w:rPr>
          <w:rFonts w:ascii="Times New Roman" w:hAnsi="Times New Roman" w:cs="Times New Roman"/>
          <w:b/>
          <w:bCs/>
          <w:sz w:val="24"/>
          <w:szCs w:val="24"/>
        </w:rPr>
        <w:t>Application for Temporary Employment Certification and Related H-2B Forms</w:t>
      </w:r>
    </w:p>
    <w:p w14:paraId="4342E1D3" w14:textId="77777777" w:rsidR="009C6AF3" w:rsidRPr="009C6AF3" w:rsidRDefault="009C6AF3" w:rsidP="009C6AF3">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9C6AF3">
        <w:rPr>
          <w:rFonts w:ascii="Times New Roman" w:hAnsi="Times New Roman" w:cs="Times New Roman"/>
          <w:b/>
          <w:sz w:val="24"/>
          <w:szCs w:val="24"/>
        </w:rPr>
        <w:t>OMB Control No. 1205-0509</w:t>
      </w:r>
    </w:p>
    <w:p w14:paraId="77DE26A7" w14:textId="77777777" w:rsidR="009C6AF3" w:rsidRPr="009C6AF3" w:rsidRDefault="009C6AF3" w:rsidP="009C6AF3">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spacing w:after="0" w:line="240" w:lineRule="auto"/>
        <w:rPr>
          <w:rFonts w:ascii="Times New Roman" w:hAnsi="Times New Roman" w:cs="Times New Roman"/>
          <w:b/>
          <w:sz w:val="24"/>
          <w:szCs w:val="24"/>
          <w:u w:val="single"/>
        </w:rPr>
      </w:pPr>
    </w:p>
    <w:p w14:paraId="207DCE0E" w14:textId="77777777" w:rsidR="009C6AF3" w:rsidRPr="009C6AF3" w:rsidRDefault="009C6AF3" w:rsidP="009C6AF3">
      <w:pPr>
        <w:spacing w:after="0" w:line="240" w:lineRule="auto"/>
        <w:rPr>
          <w:rFonts w:ascii="Times New Roman" w:hAnsi="Times New Roman" w:cs="Times New Roman"/>
          <w:sz w:val="24"/>
          <w:szCs w:val="24"/>
          <w:u w:val="single"/>
        </w:rPr>
      </w:pPr>
      <w:r w:rsidRPr="009C6AF3">
        <w:rPr>
          <w:rFonts w:ascii="Times New Roman" w:hAnsi="Times New Roman" w:cs="Times New Roman"/>
          <w:sz w:val="24"/>
          <w:szCs w:val="24"/>
          <w:u w:val="single"/>
        </w:rPr>
        <w:t>OMB Control Number 1205-0509:  Comment Responses</w:t>
      </w:r>
    </w:p>
    <w:p w14:paraId="1556AC75" w14:textId="77777777" w:rsidR="009C6AF3" w:rsidRPr="009C6AF3" w:rsidRDefault="009C6AF3" w:rsidP="009C6AF3">
      <w:pPr>
        <w:spacing w:after="0" w:line="240" w:lineRule="auto"/>
        <w:rPr>
          <w:rFonts w:ascii="Times New Roman" w:hAnsi="Times New Roman" w:cs="Times New Roman"/>
          <w:sz w:val="24"/>
          <w:szCs w:val="24"/>
          <w:u w:val="single"/>
        </w:rPr>
      </w:pPr>
    </w:p>
    <w:p w14:paraId="3922AEEA" w14:textId="77777777" w:rsidR="00F06A78" w:rsidRPr="00F06A78" w:rsidRDefault="009C6AF3" w:rsidP="009C6AF3">
      <w:pPr>
        <w:spacing w:after="0" w:line="240" w:lineRule="auto"/>
        <w:rPr>
          <w:rFonts w:ascii="Times New Roman" w:hAnsi="Times New Roman" w:cs="Times New Roman"/>
          <w:sz w:val="24"/>
          <w:szCs w:val="24"/>
        </w:rPr>
      </w:pPr>
      <w:r w:rsidRPr="009C6AF3">
        <w:rPr>
          <w:rFonts w:ascii="Times New Roman" w:hAnsi="Times New Roman" w:cs="Times New Roman"/>
          <w:sz w:val="24"/>
          <w:szCs w:val="24"/>
        </w:rPr>
        <w:t xml:space="preserve">This is an appendix to the Office of Management and Budget’s (OMB) Supporting Statement for the collection of information under the H-2B </w:t>
      </w:r>
      <w:r w:rsidRPr="009C6AF3">
        <w:rPr>
          <w:rFonts w:ascii="Times New Roman" w:hAnsi="Times New Roman" w:cs="Times New Roman"/>
          <w:i/>
          <w:sz w:val="24"/>
          <w:szCs w:val="24"/>
        </w:rPr>
        <w:t>Application for Temporary Employment Certification</w:t>
      </w:r>
      <w:r w:rsidRPr="009C6AF3">
        <w:rPr>
          <w:rFonts w:ascii="Times New Roman" w:hAnsi="Times New Roman" w:cs="Times New Roman"/>
          <w:sz w:val="24"/>
          <w:szCs w:val="24"/>
        </w:rPr>
        <w:t>, OMB Control Number 1205-0509, which includes application forms and general instructions.  This app</w:t>
      </w:r>
      <w:r w:rsidR="00E7356F">
        <w:rPr>
          <w:rFonts w:ascii="Times New Roman" w:hAnsi="Times New Roman" w:cs="Times New Roman"/>
          <w:sz w:val="24"/>
          <w:szCs w:val="24"/>
        </w:rPr>
        <w:t>endix includes a summary of the</w:t>
      </w:r>
      <w:r w:rsidRPr="009C6AF3">
        <w:rPr>
          <w:rFonts w:ascii="Times New Roman" w:hAnsi="Times New Roman" w:cs="Times New Roman"/>
          <w:sz w:val="24"/>
          <w:szCs w:val="24"/>
        </w:rPr>
        <w:t xml:space="preserve"> public comments received in response to the 30-day notice the Department of Labor’s (Department) Employment and Training Administration (ETA) published in the </w:t>
      </w:r>
      <w:r w:rsidRPr="009C6AF3">
        <w:rPr>
          <w:rFonts w:ascii="Times New Roman" w:hAnsi="Times New Roman" w:cs="Times New Roman"/>
          <w:i/>
          <w:sz w:val="24"/>
          <w:szCs w:val="24"/>
        </w:rPr>
        <w:t>Federal Register</w:t>
      </w:r>
      <w:r w:rsidRPr="009C6AF3">
        <w:rPr>
          <w:rFonts w:ascii="Times New Roman" w:hAnsi="Times New Roman" w:cs="Times New Roman"/>
          <w:sz w:val="24"/>
          <w:szCs w:val="24"/>
        </w:rPr>
        <w:t xml:space="preserve"> </w:t>
      </w:r>
      <w:r w:rsidRPr="00053071">
        <w:rPr>
          <w:rFonts w:ascii="Times New Roman" w:hAnsi="Times New Roman" w:cs="Times New Roman"/>
          <w:sz w:val="24"/>
          <w:szCs w:val="24"/>
        </w:rPr>
        <w:t>on</w:t>
      </w:r>
      <w:r w:rsidR="00053071" w:rsidRPr="00053071">
        <w:rPr>
          <w:rFonts w:ascii="Times New Roman" w:hAnsi="Times New Roman" w:cs="Times New Roman"/>
          <w:sz w:val="24"/>
          <w:szCs w:val="24"/>
        </w:rPr>
        <w:t xml:space="preserve"> January 31, 2019, at 84 FR 798</w:t>
      </w:r>
      <w:r w:rsidRPr="00053071">
        <w:rPr>
          <w:rFonts w:ascii="Times New Roman" w:hAnsi="Times New Roman" w:cs="Times New Roman"/>
          <w:sz w:val="24"/>
          <w:szCs w:val="24"/>
        </w:rPr>
        <w:t xml:space="preserve">, which are referred to in Question 8 of the Supporting Statement.  </w:t>
      </w:r>
      <w:r w:rsidR="00F72131">
        <w:rPr>
          <w:rFonts w:ascii="Times New Roman" w:hAnsi="Times New Roman" w:cs="Times New Roman"/>
          <w:sz w:val="24"/>
          <w:szCs w:val="24"/>
        </w:rPr>
        <w:t>The Department received comment</w:t>
      </w:r>
      <w:r w:rsidRPr="00053071">
        <w:rPr>
          <w:rFonts w:ascii="Times New Roman" w:hAnsi="Times New Roman" w:cs="Times New Roman"/>
          <w:sz w:val="24"/>
          <w:szCs w:val="24"/>
        </w:rPr>
        <w:t xml:space="preserve"> </w:t>
      </w:r>
      <w:r w:rsidR="00352D50">
        <w:rPr>
          <w:rFonts w:ascii="Times New Roman" w:hAnsi="Times New Roman" w:cs="Times New Roman"/>
          <w:sz w:val="24"/>
          <w:szCs w:val="24"/>
        </w:rPr>
        <w:t xml:space="preserve">submissions </w:t>
      </w:r>
      <w:r w:rsidRPr="00053071">
        <w:rPr>
          <w:rFonts w:ascii="Times New Roman" w:hAnsi="Times New Roman" w:cs="Times New Roman"/>
          <w:sz w:val="24"/>
          <w:szCs w:val="24"/>
        </w:rPr>
        <w:t xml:space="preserve">from </w:t>
      </w:r>
      <w:r w:rsidR="00E7356F" w:rsidRPr="00053071">
        <w:rPr>
          <w:rFonts w:ascii="Times New Roman" w:hAnsi="Times New Roman" w:cs="Times New Roman"/>
          <w:sz w:val="24"/>
          <w:szCs w:val="24"/>
        </w:rPr>
        <w:t xml:space="preserve">two </w:t>
      </w:r>
      <w:r w:rsidRPr="00053071">
        <w:rPr>
          <w:rFonts w:ascii="Times New Roman" w:hAnsi="Times New Roman" w:cs="Times New Roman"/>
          <w:sz w:val="24"/>
          <w:szCs w:val="24"/>
        </w:rPr>
        <w:t>commenters.</w:t>
      </w:r>
      <w:r w:rsidRPr="009C6AF3">
        <w:rPr>
          <w:rFonts w:ascii="Times New Roman" w:hAnsi="Times New Roman" w:cs="Times New Roman"/>
          <w:sz w:val="24"/>
          <w:szCs w:val="24"/>
        </w:rPr>
        <w:t xml:space="preserve">  </w:t>
      </w:r>
      <w:r w:rsidR="00F06A78" w:rsidRPr="00F06A78">
        <w:rPr>
          <w:rFonts w:ascii="Times New Roman" w:hAnsi="Times New Roman" w:cs="Times New Roman"/>
          <w:sz w:val="24"/>
          <w:szCs w:val="24"/>
        </w:rPr>
        <w:t xml:space="preserve">This </w:t>
      </w:r>
      <w:r w:rsidRPr="00F06A78">
        <w:rPr>
          <w:rFonts w:ascii="Times New Roman" w:hAnsi="Times New Roman" w:cs="Times New Roman"/>
          <w:sz w:val="24"/>
          <w:szCs w:val="24"/>
        </w:rPr>
        <w:t>document</w:t>
      </w:r>
      <w:r w:rsidR="00F06A78" w:rsidRPr="00F06A78">
        <w:rPr>
          <w:rFonts w:ascii="Times New Roman" w:hAnsi="Times New Roman" w:cs="Times New Roman"/>
          <w:sz w:val="24"/>
          <w:szCs w:val="24"/>
        </w:rPr>
        <w:t xml:space="preserve"> addresses the submissions</w:t>
      </w:r>
      <w:r w:rsidRPr="00F06A78">
        <w:rPr>
          <w:rFonts w:ascii="Times New Roman" w:hAnsi="Times New Roman" w:cs="Times New Roman"/>
          <w:sz w:val="24"/>
          <w:szCs w:val="24"/>
        </w:rPr>
        <w:t xml:space="preserve">. </w:t>
      </w:r>
    </w:p>
    <w:p w14:paraId="029D1982" w14:textId="77777777" w:rsidR="00F06A78" w:rsidRDefault="00F06A78" w:rsidP="009C6AF3">
      <w:pPr>
        <w:spacing w:after="0" w:line="240" w:lineRule="auto"/>
        <w:rPr>
          <w:rFonts w:ascii="Times New Roman" w:hAnsi="Times New Roman" w:cs="Times New Roman"/>
          <w:sz w:val="24"/>
          <w:szCs w:val="24"/>
        </w:rPr>
      </w:pPr>
    </w:p>
    <w:p w14:paraId="5FE8432D" w14:textId="77777777" w:rsidR="00F06A78" w:rsidRPr="00FA1225" w:rsidRDefault="00F06A78" w:rsidP="00F06A78">
      <w:pPr>
        <w:pStyle w:val="ListParagraph"/>
        <w:numPr>
          <w:ilvl w:val="0"/>
          <w:numId w:val="1"/>
        </w:numPr>
        <w:spacing w:after="0" w:line="240" w:lineRule="auto"/>
        <w:ind w:left="0" w:firstLine="0"/>
        <w:rPr>
          <w:b/>
          <w:szCs w:val="24"/>
        </w:rPr>
      </w:pPr>
      <w:r w:rsidRPr="00FA1225">
        <w:rPr>
          <w:b/>
          <w:szCs w:val="24"/>
        </w:rPr>
        <w:t xml:space="preserve">The Department’s Authority to Revise the H-2B Forms </w:t>
      </w:r>
    </w:p>
    <w:p w14:paraId="6C6602F8" w14:textId="77777777" w:rsidR="00F06A78" w:rsidRPr="00C15B5F" w:rsidRDefault="00F06A78" w:rsidP="00F06A78">
      <w:pPr>
        <w:pStyle w:val="ListParagraph"/>
        <w:spacing w:after="0" w:line="240" w:lineRule="auto"/>
        <w:ind w:left="0"/>
        <w:rPr>
          <w:szCs w:val="24"/>
          <w:u w:val="single"/>
        </w:rPr>
      </w:pPr>
    </w:p>
    <w:p w14:paraId="208CCAF9" w14:textId="77777777" w:rsidR="00F06A78" w:rsidRDefault="00F06A78" w:rsidP="00F06A78">
      <w:pPr>
        <w:pStyle w:val="ListParagraph"/>
        <w:spacing w:after="0" w:line="240" w:lineRule="auto"/>
        <w:ind w:left="0"/>
        <w:rPr>
          <w:szCs w:val="24"/>
        </w:rPr>
      </w:pPr>
      <w:r w:rsidRPr="00C15B5F">
        <w:rPr>
          <w:szCs w:val="24"/>
        </w:rPr>
        <w:t xml:space="preserve">One commenter </w:t>
      </w:r>
      <w:r>
        <w:rPr>
          <w:szCs w:val="24"/>
        </w:rPr>
        <w:t xml:space="preserve">stated that </w:t>
      </w:r>
      <w:r w:rsidRPr="00C15B5F">
        <w:rPr>
          <w:szCs w:val="24"/>
        </w:rPr>
        <w:t xml:space="preserve">the H-2B program </w:t>
      </w:r>
      <w:r>
        <w:rPr>
          <w:szCs w:val="24"/>
        </w:rPr>
        <w:t>negatively affects the wages of American workers and allows “slave wages.</w:t>
      </w:r>
      <w:r w:rsidRPr="00C15B5F">
        <w:rPr>
          <w:szCs w:val="24"/>
        </w:rPr>
        <w:t xml:space="preserve">”  </w:t>
      </w:r>
      <w:r w:rsidR="00F72131">
        <w:rPr>
          <w:szCs w:val="24"/>
        </w:rPr>
        <w:t xml:space="preserve">This comment is outside of the scope of </w:t>
      </w:r>
      <w:r w:rsidRPr="00C15B5F">
        <w:rPr>
          <w:szCs w:val="24"/>
        </w:rPr>
        <w:t xml:space="preserve">the Department’s consideration </w:t>
      </w:r>
      <w:r w:rsidR="00F72131">
        <w:rPr>
          <w:szCs w:val="24"/>
        </w:rPr>
        <w:t xml:space="preserve">with </w:t>
      </w:r>
      <w:r w:rsidRPr="00C15B5F">
        <w:rPr>
          <w:szCs w:val="24"/>
        </w:rPr>
        <w:t xml:space="preserve">its form revision proposal.  As more fully stated in the Supporting Statement accompanying this document, the Immigration and Nationality Act of 1990 (INA) establishes the H-2B nonimmigrant visa classification for non-agricultural temporary workers.  </w:t>
      </w:r>
    </w:p>
    <w:p w14:paraId="54537511" w14:textId="77777777" w:rsidR="009C6AF3" w:rsidRPr="009C6AF3" w:rsidRDefault="009C6AF3" w:rsidP="009C6AF3">
      <w:pPr>
        <w:spacing w:after="0" w:line="240" w:lineRule="auto"/>
        <w:rPr>
          <w:rFonts w:ascii="Times New Roman" w:hAnsi="Times New Roman" w:cs="Times New Roman"/>
          <w:sz w:val="24"/>
          <w:szCs w:val="24"/>
        </w:rPr>
      </w:pPr>
    </w:p>
    <w:p w14:paraId="20BEF960" w14:textId="77777777" w:rsidR="009C6AF3" w:rsidRPr="00A57838" w:rsidRDefault="009C6AF3" w:rsidP="009C6AF3">
      <w:pPr>
        <w:pStyle w:val="ListParagraph"/>
        <w:numPr>
          <w:ilvl w:val="0"/>
          <w:numId w:val="1"/>
        </w:numPr>
        <w:spacing w:after="0" w:line="240" w:lineRule="auto"/>
        <w:ind w:hanging="1080"/>
        <w:rPr>
          <w:b/>
          <w:szCs w:val="24"/>
        </w:rPr>
      </w:pPr>
      <w:r w:rsidRPr="00A57838">
        <w:rPr>
          <w:b/>
          <w:szCs w:val="24"/>
        </w:rPr>
        <w:t xml:space="preserve">Support for the Department’s Proposed Revisions  </w:t>
      </w:r>
    </w:p>
    <w:p w14:paraId="59719670" w14:textId="77777777" w:rsidR="00A57838" w:rsidRPr="00A57838" w:rsidRDefault="00A57838" w:rsidP="00A57838">
      <w:pPr>
        <w:spacing w:after="0" w:line="240" w:lineRule="auto"/>
        <w:rPr>
          <w:rFonts w:ascii="Times New Roman" w:hAnsi="Times New Roman" w:cs="Times New Roman"/>
          <w:sz w:val="24"/>
          <w:szCs w:val="24"/>
        </w:rPr>
      </w:pPr>
    </w:p>
    <w:p w14:paraId="75A53A39" w14:textId="25F6EBD1" w:rsidR="00A57838" w:rsidRDefault="00A57838" w:rsidP="00BF5B7C">
      <w:pPr>
        <w:spacing w:after="0" w:line="240" w:lineRule="auto"/>
        <w:rPr>
          <w:rFonts w:ascii="Times New Roman" w:hAnsi="Times New Roman" w:cs="Times New Roman"/>
          <w:sz w:val="24"/>
          <w:szCs w:val="24"/>
        </w:rPr>
      </w:pPr>
      <w:r w:rsidRPr="00A57838">
        <w:rPr>
          <w:rFonts w:ascii="Times New Roman" w:hAnsi="Times New Roman" w:cs="Times New Roman"/>
          <w:sz w:val="24"/>
          <w:szCs w:val="24"/>
        </w:rPr>
        <w:t xml:space="preserve">The </w:t>
      </w:r>
      <w:r w:rsidR="00F06A78">
        <w:rPr>
          <w:rFonts w:ascii="Times New Roman" w:hAnsi="Times New Roman" w:cs="Times New Roman"/>
          <w:sz w:val="24"/>
          <w:szCs w:val="24"/>
        </w:rPr>
        <w:t xml:space="preserve">second </w:t>
      </w:r>
      <w:r w:rsidRPr="00A57838">
        <w:rPr>
          <w:rFonts w:ascii="Times New Roman" w:hAnsi="Times New Roman" w:cs="Times New Roman"/>
          <w:sz w:val="24"/>
          <w:szCs w:val="24"/>
        </w:rPr>
        <w:t>commenter expressed general support for the Department’s proposal to “collect complete and accurate information from employers applying for H-2B visas.</w:t>
      </w:r>
      <w:r w:rsidR="00352D50">
        <w:rPr>
          <w:rFonts w:ascii="Times New Roman" w:hAnsi="Times New Roman" w:cs="Times New Roman"/>
          <w:sz w:val="24"/>
          <w:szCs w:val="24"/>
        </w:rPr>
        <w:t>”</w:t>
      </w:r>
      <w:r w:rsidRPr="00A57838">
        <w:rPr>
          <w:rFonts w:ascii="Times New Roman" w:hAnsi="Times New Roman" w:cs="Times New Roman"/>
          <w:sz w:val="24"/>
          <w:szCs w:val="24"/>
        </w:rPr>
        <w:t xml:space="preserve">  The commenter expressed </w:t>
      </w:r>
      <w:r w:rsidR="00A73B73">
        <w:rPr>
          <w:rFonts w:ascii="Times New Roman" w:hAnsi="Times New Roman" w:cs="Times New Roman"/>
          <w:sz w:val="24"/>
          <w:szCs w:val="24"/>
        </w:rPr>
        <w:t xml:space="preserve">a general </w:t>
      </w:r>
      <w:r w:rsidRPr="00A57838">
        <w:rPr>
          <w:rFonts w:ascii="Times New Roman" w:hAnsi="Times New Roman" w:cs="Times New Roman"/>
          <w:sz w:val="24"/>
          <w:szCs w:val="24"/>
        </w:rPr>
        <w:t>concern</w:t>
      </w:r>
      <w:r w:rsidR="00A73B73">
        <w:rPr>
          <w:rFonts w:ascii="Times New Roman" w:hAnsi="Times New Roman" w:cs="Times New Roman"/>
          <w:sz w:val="24"/>
          <w:szCs w:val="24"/>
        </w:rPr>
        <w:t>, without providing additional details,</w:t>
      </w:r>
      <w:r w:rsidRPr="00A57838">
        <w:rPr>
          <w:rFonts w:ascii="Times New Roman" w:hAnsi="Times New Roman" w:cs="Times New Roman"/>
          <w:sz w:val="24"/>
          <w:szCs w:val="24"/>
        </w:rPr>
        <w:t xml:space="preserve"> that employers are not doing enough to recruit U.S. workers and stated that H-2B workers are subject to abuse and exploitation.  </w:t>
      </w:r>
      <w:r w:rsidR="00BF5B7C">
        <w:rPr>
          <w:rFonts w:ascii="Times New Roman" w:hAnsi="Times New Roman" w:cs="Times New Roman"/>
          <w:sz w:val="24"/>
          <w:szCs w:val="24"/>
        </w:rPr>
        <w:br/>
      </w:r>
    </w:p>
    <w:p w14:paraId="5EB7A05B" w14:textId="1D34EEB7" w:rsidR="00680E41" w:rsidRDefault="00680E41" w:rsidP="00BF5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commenter also expressed support for specific parts of the proposed collection. The </w:t>
      </w:r>
      <w:r w:rsidR="00244A4D">
        <w:rPr>
          <w:rFonts w:ascii="Times New Roman" w:hAnsi="Times New Roman" w:cs="Times New Roman"/>
          <w:sz w:val="24"/>
          <w:szCs w:val="24"/>
        </w:rPr>
        <w:t xml:space="preserve">commenter </w:t>
      </w:r>
      <w:r>
        <w:rPr>
          <w:rFonts w:ascii="Times New Roman" w:hAnsi="Times New Roman" w:cs="Times New Roman"/>
          <w:sz w:val="24"/>
          <w:szCs w:val="24"/>
        </w:rPr>
        <w:t xml:space="preserve">agreed </w:t>
      </w:r>
      <w:r w:rsidR="00244A4D">
        <w:rPr>
          <w:rFonts w:ascii="Times New Roman" w:hAnsi="Times New Roman" w:cs="Times New Roman"/>
          <w:sz w:val="24"/>
          <w:szCs w:val="24"/>
        </w:rPr>
        <w:t xml:space="preserve">with the Department’s collection of </w:t>
      </w:r>
      <w:r w:rsidR="00F72131">
        <w:rPr>
          <w:rFonts w:ascii="Times New Roman" w:hAnsi="Times New Roman" w:cs="Times New Roman"/>
          <w:sz w:val="24"/>
          <w:szCs w:val="24"/>
        </w:rPr>
        <w:t xml:space="preserve">information in Section F, Employment and Wage Information, of the Form ETA-9142B </w:t>
      </w:r>
      <w:r>
        <w:rPr>
          <w:rFonts w:ascii="Times New Roman" w:hAnsi="Times New Roman" w:cs="Times New Roman"/>
          <w:sz w:val="24"/>
          <w:szCs w:val="24"/>
        </w:rPr>
        <w:t xml:space="preserve">including </w:t>
      </w:r>
      <w:r w:rsidR="00F72131">
        <w:rPr>
          <w:rFonts w:ascii="Times New Roman" w:hAnsi="Times New Roman" w:cs="Times New Roman"/>
          <w:sz w:val="24"/>
          <w:szCs w:val="24"/>
        </w:rPr>
        <w:t xml:space="preserve">the following:  </w:t>
      </w:r>
      <w:r>
        <w:rPr>
          <w:rFonts w:ascii="Times New Roman" w:hAnsi="Times New Roman" w:cs="Times New Roman"/>
          <w:sz w:val="24"/>
          <w:szCs w:val="24"/>
        </w:rPr>
        <w:t>the collection of the anticipated workday hours on the form</w:t>
      </w:r>
      <w:r w:rsidR="00244A4D">
        <w:rPr>
          <w:rFonts w:ascii="Times New Roman" w:hAnsi="Times New Roman" w:cs="Times New Roman"/>
          <w:sz w:val="24"/>
          <w:szCs w:val="24"/>
        </w:rPr>
        <w:t xml:space="preserve">, the </w:t>
      </w:r>
      <w:r>
        <w:rPr>
          <w:rFonts w:ascii="Times New Roman" w:hAnsi="Times New Roman" w:cs="Times New Roman"/>
          <w:sz w:val="24"/>
          <w:szCs w:val="24"/>
        </w:rPr>
        <w:t xml:space="preserve">collection of </w:t>
      </w:r>
      <w:r w:rsidR="00F72131">
        <w:rPr>
          <w:rFonts w:ascii="Times New Roman" w:hAnsi="Times New Roman" w:cs="Times New Roman"/>
          <w:sz w:val="24"/>
          <w:szCs w:val="24"/>
        </w:rPr>
        <w:t xml:space="preserve">other </w:t>
      </w:r>
      <w:r w:rsidR="00244A4D">
        <w:rPr>
          <w:rFonts w:ascii="Times New Roman" w:hAnsi="Times New Roman" w:cs="Times New Roman"/>
          <w:sz w:val="24"/>
          <w:szCs w:val="24"/>
        </w:rPr>
        <w:t>material terms and condit</w:t>
      </w:r>
      <w:r>
        <w:rPr>
          <w:rFonts w:ascii="Times New Roman" w:hAnsi="Times New Roman" w:cs="Times New Roman"/>
          <w:sz w:val="24"/>
          <w:szCs w:val="24"/>
        </w:rPr>
        <w:t>ions of a job offer, and the allowance</w:t>
      </w:r>
      <w:r w:rsidR="00244A4D">
        <w:rPr>
          <w:rFonts w:ascii="Times New Roman" w:hAnsi="Times New Roman" w:cs="Times New Roman"/>
          <w:sz w:val="24"/>
          <w:szCs w:val="24"/>
        </w:rPr>
        <w:t xml:space="preserve"> of </w:t>
      </w:r>
      <w:r>
        <w:rPr>
          <w:rFonts w:ascii="Times New Roman" w:hAnsi="Times New Roman" w:cs="Times New Roman"/>
          <w:sz w:val="24"/>
          <w:szCs w:val="24"/>
        </w:rPr>
        <w:t>an attachment</w:t>
      </w:r>
      <w:r w:rsidR="00244A4D">
        <w:rPr>
          <w:rFonts w:ascii="Times New Roman" w:hAnsi="Times New Roman" w:cs="Times New Roman"/>
          <w:sz w:val="24"/>
          <w:szCs w:val="24"/>
        </w:rPr>
        <w:t xml:space="preserve"> for employers to fully describe </w:t>
      </w:r>
      <w:r>
        <w:rPr>
          <w:rFonts w:ascii="Times New Roman" w:hAnsi="Times New Roman" w:cs="Times New Roman"/>
          <w:sz w:val="24"/>
          <w:szCs w:val="24"/>
        </w:rPr>
        <w:t xml:space="preserve">the </w:t>
      </w:r>
      <w:r w:rsidR="00244A4D">
        <w:rPr>
          <w:rFonts w:ascii="Times New Roman" w:hAnsi="Times New Roman" w:cs="Times New Roman"/>
          <w:sz w:val="24"/>
          <w:szCs w:val="24"/>
        </w:rPr>
        <w:t xml:space="preserve">job duties.  </w:t>
      </w:r>
      <w:r>
        <w:rPr>
          <w:rFonts w:ascii="Times New Roman" w:hAnsi="Times New Roman" w:cs="Times New Roman"/>
          <w:sz w:val="24"/>
          <w:szCs w:val="24"/>
        </w:rPr>
        <w:t>In terms of the Form ETA-9142B appendices, t</w:t>
      </w:r>
      <w:r w:rsidR="00244A4D">
        <w:rPr>
          <w:rFonts w:ascii="Times New Roman" w:hAnsi="Times New Roman" w:cs="Times New Roman"/>
          <w:sz w:val="24"/>
          <w:szCs w:val="24"/>
        </w:rPr>
        <w:t xml:space="preserve">he commenter expressed support for </w:t>
      </w:r>
      <w:r>
        <w:rPr>
          <w:rFonts w:ascii="Times New Roman" w:hAnsi="Times New Roman" w:cs="Times New Roman"/>
          <w:sz w:val="24"/>
          <w:szCs w:val="24"/>
        </w:rPr>
        <w:t xml:space="preserve">the </w:t>
      </w:r>
      <w:r w:rsidR="00244A4D" w:rsidRPr="00680E41">
        <w:rPr>
          <w:rFonts w:ascii="Times New Roman" w:hAnsi="Times New Roman" w:cs="Times New Roman"/>
          <w:i/>
          <w:sz w:val="24"/>
          <w:szCs w:val="24"/>
        </w:rPr>
        <w:t>Appendix B</w:t>
      </w:r>
      <w:r>
        <w:rPr>
          <w:rFonts w:ascii="Times New Roman" w:hAnsi="Times New Roman" w:cs="Times New Roman"/>
          <w:sz w:val="24"/>
          <w:szCs w:val="24"/>
        </w:rPr>
        <w:t xml:space="preserve"> requirement that </w:t>
      </w:r>
      <w:r w:rsidR="00244A4D">
        <w:rPr>
          <w:rFonts w:ascii="Times New Roman" w:hAnsi="Times New Roman" w:cs="Times New Roman"/>
          <w:sz w:val="24"/>
          <w:szCs w:val="24"/>
        </w:rPr>
        <w:t xml:space="preserve">employers </w:t>
      </w:r>
      <w:r w:rsidR="00D30E02">
        <w:rPr>
          <w:rFonts w:ascii="Times New Roman" w:hAnsi="Times New Roman" w:cs="Times New Roman"/>
          <w:sz w:val="24"/>
          <w:szCs w:val="24"/>
        </w:rPr>
        <w:t xml:space="preserve">must </w:t>
      </w:r>
      <w:r w:rsidR="00244A4D">
        <w:rPr>
          <w:rFonts w:ascii="Times New Roman" w:hAnsi="Times New Roman" w:cs="Times New Roman"/>
          <w:sz w:val="24"/>
          <w:szCs w:val="24"/>
        </w:rPr>
        <w:t xml:space="preserve">initial each condition of employment.  The commenter also expressed support for </w:t>
      </w:r>
      <w:r w:rsidR="00244A4D" w:rsidRPr="00680E41">
        <w:rPr>
          <w:rFonts w:ascii="Times New Roman" w:hAnsi="Times New Roman" w:cs="Times New Roman"/>
          <w:i/>
          <w:sz w:val="24"/>
          <w:szCs w:val="24"/>
        </w:rPr>
        <w:t>Appendix C</w:t>
      </w:r>
      <w:r w:rsidR="00D30E02">
        <w:rPr>
          <w:rFonts w:ascii="Times New Roman" w:hAnsi="Times New Roman" w:cs="Times New Roman"/>
          <w:sz w:val="24"/>
          <w:szCs w:val="24"/>
        </w:rPr>
        <w:t>,</w:t>
      </w:r>
      <w:r>
        <w:rPr>
          <w:rFonts w:ascii="Times New Roman" w:hAnsi="Times New Roman" w:cs="Times New Roman"/>
          <w:sz w:val="24"/>
          <w:szCs w:val="24"/>
        </w:rPr>
        <w:t xml:space="preserve"> </w:t>
      </w:r>
      <w:r w:rsidR="00244A4D">
        <w:rPr>
          <w:rFonts w:ascii="Times New Roman" w:hAnsi="Times New Roman" w:cs="Times New Roman"/>
          <w:sz w:val="24"/>
          <w:szCs w:val="24"/>
        </w:rPr>
        <w:t xml:space="preserve">the collection of foreign labor recruiter information.  </w:t>
      </w:r>
    </w:p>
    <w:p w14:paraId="458FA271" w14:textId="77777777" w:rsidR="00680E41" w:rsidRDefault="00680E41" w:rsidP="00BF5B7C">
      <w:pPr>
        <w:spacing w:after="0" w:line="240" w:lineRule="auto"/>
        <w:rPr>
          <w:rFonts w:ascii="Times New Roman" w:hAnsi="Times New Roman" w:cs="Times New Roman"/>
          <w:sz w:val="24"/>
          <w:szCs w:val="24"/>
        </w:rPr>
      </w:pPr>
    </w:p>
    <w:p w14:paraId="3257ABA8" w14:textId="12B6A911" w:rsidR="00BF5B7C" w:rsidRDefault="00BF5B7C" w:rsidP="00BF5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believes its proposal </w:t>
      </w:r>
      <w:r w:rsidR="00CF0C29">
        <w:rPr>
          <w:rFonts w:ascii="Times New Roman" w:hAnsi="Times New Roman" w:cs="Times New Roman"/>
          <w:sz w:val="24"/>
          <w:szCs w:val="24"/>
        </w:rPr>
        <w:t xml:space="preserve">collects necessary </w:t>
      </w:r>
      <w:r>
        <w:rPr>
          <w:rFonts w:ascii="Times New Roman" w:hAnsi="Times New Roman" w:cs="Times New Roman"/>
          <w:sz w:val="24"/>
          <w:szCs w:val="24"/>
        </w:rPr>
        <w:t xml:space="preserve">information to </w:t>
      </w:r>
      <w:r w:rsidR="00CF0C29">
        <w:rPr>
          <w:rFonts w:ascii="Times New Roman" w:hAnsi="Times New Roman" w:cs="Times New Roman"/>
          <w:sz w:val="24"/>
          <w:szCs w:val="24"/>
        </w:rPr>
        <w:t>assess an employer’s stated need for H-2B temporary foreign workers.  The Department will continue to ensure that its H-2B collection obtains the information necessary to test the lab</w:t>
      </w:r>
      <w:r w:rsidR="00C2153D">
        <w:rPr>
          <w:rFonts w:ascii="Times New Roman" w:hAnsi="Times New Roman" w:cs="Times New Roman"/>
          <w:sz w:val="24"/>
          <w:szCs w:val="24"/>
        </w:rPr>
        <w:t>or market for U.S. workers and</w:t>
      </w:r>
      <w:r w:rsidR="00D30E02">
        <w:rPr>
          <w:rFonts w:ascii="Times New Roman" w:hAnsi="Times New Roman" w:cs="Times New Roman"/>
          <w:sz w:val="24"/>
          <w:szCs w:val="24"/>
        </w:rPr>
        <w:t>to</w:t>
      </w:r>
      <w:r w:rsidR="00CF0C29">
        <w:rPr>
          <w:rFonts w:ascii="Times New Roman" w:hAnsi="Times New Roman" w:cs="Times New Roman"/>
          <w:sz w:val="24"/>
          <w:szCs w:val="24"/>
        </w:rPr>
        <w:t xml:space="preserve"> </w:t>
      </w:r>
      <w:r w:rsidR="00C2153D">
        <w:rPr>
          <w:rFonts w:ascii="Times New Roman" w:hAnsi="Times New Roman" w:cs="Times New Roman"/>
          <w:sz w:val="24"/>
          <w:szCs w:val="24"/>
        </w:rPr>
        <w:t>protect the wages and</w:t>
      </w:r>
      <w:r w:rsidR="00CF0C29">
        <w:rPr>
          <w:rFonts w:ascii="Times New Roman" w:hAnsi="Times New Roman" w:cs="Times New Roman"/>
          <w:sz w:val="24"/>
          <w:szCs w:val="24"/>
        </w:rPr>
        <w:t xml:space="preserve"> working conditions of similarly-employed U.S. workers. </w:t>
      </w:r>
    </w:p>
    <w:p w14:paraId="6861275E" w14:textId="77777777" w:rsidR="00C2153D" w:rsidRPr="00BF5B7C" w:rsidRDefault="00C2153D" w:rsidP="00BF5B7C">
      <w:pPr>
        <w:spacing w:after="0" w:line="240" w:lineRule="auto"/>
        <w:rPr>
          <w:rFonts w:ascii="Times New Roman" w:hAnsi="Times New Roman" w:cs="Times New Roman"/>
          <w:sz w:val="24"/>
          <w:szCs w:val="24"/>
        </w:rPr>
      </w:pPr>
    </w:p>
    <w:p w14:paraId="72302B18" w14:textId="77777777" w:rsidR="009C6AF3" w:rsidRDefault="009C6AF3" w:rsidP="00DA464E">
      <w:pPr>
        <w:pStyle w:val="ListParagraph"/>
        <w:spacing w:after="0" w:line="240" w:lineRule="auto"/>
        <w:ind w:left="0"/>
        <w:rPr>
          <w:szCs w:val="24"/>
        </w:rPr>
      </w:pPr>
    </w:p>
    <w:p w14:paraId="3CF231C7" w14:textId="77777777" w:rsidR="00A57838" w:rsidRPr="00BF5B7C" w:rsidRDefault="00A57838" w:rsidP="00A57838">
      <w:pPr>
        <w:pStyle w:val="ListParagraph"/>
        <w:numPr>
          <w:ilvl w:val="0"/>
          <w:numId w:val="1"/>
        </w:numPr>
        <w:spacing w:after="0" w:line="240" w:lineRule="auto"/>
        <w:ind w:left="720"/>
        <w:rPr>
          <w:b/>
          <w:szCs w:val="24"/>
        </w:rPr>
      </w:pPr>
      <w:r w:rsidRPr="00FA1225">
        <w:rPr>
          <w:b/>
          <w:bCs/>
          <w:iCs/>
          <w:szCs w:val="24"/>
        </w:rPr>
        <w:t xml:space="preserve">The Department’s Proposed Changes to </w:t>
      </w:r>
      <w:r>
        <w:rPr>
          <w:b/>
          <w:bCs/>
          <w:iCs/>
          <w:szCs w:val="24"/>
        </w:rPr>
        <w:t xml:space="preserve">the </w:t>
      </w:r>
      <w:r w:rsidRPr="00FA1225">
        <w:rPr>
          <w:b/>
          <w:bCs/>
          <w:iCs/>
          <w:szCs w:val="24"/>
        </w:rPr>
        <w:t xml:space="preserve">Form ETA-9142B and General Instructions  </w:t>
      </w:r>
    </w:p>
    <w:p w14:paraId="326C7516" w14:textId="77777777" w:rsidR="00BF5B7C" w:rsidRPr="00A57838" w:rsidRDefault="00BF5B7C" w:rsidP="00BF5B7C">
      <w:pPr>
        <w:pStyle w:val="ListParagraph"/>
        <w:spacing w:after="0" w:line="240" w:lineRule="auto"/>
        <w:rPr>
          <w:b/>
          <w:szCs w:val="24"/>
        </w:rPr>
      </w:pPr>
    </w:p>
    <w:p w14:paraId="05D4A603" w14:textId="77777777" w:rsidR="00A57838" w:rsidRPr="00FA1225" w:rsidRDefault="00A57838" w:rsidP="00A57838">
      <w:pPr>
        <w:pStyle w:val="ListParagraph"/>
        <w:numPr>
          <w:ilvl w:val="0"/>
          <w:numId w:val="4"/>
        </w:numPr>
        <w:spacing w:after="0" w:line="240" w:lineRule="auto"/>
        <w:rPr>
          <w:i/>
          <w:szCs w:val="24"/>
        </w:rPr>
      </w:pPr>
      <w:r>
        <w:rPr>
          <w:bCs/>
          <w:i/>
          <w:iCs/>
          <w:szCs w:val="24"/>
        </w:rPr>
        <w:t>Section B - Temporary Need Information</w:t>
      </w:r>
    </w:p>
    <w:p w14:paraId="49F16C79" w14:textId="77777777" w:rsidR="00A57838" w:rsidRPr="00A57838" w:rsidRDefault="00A57838" w:rsidP="00A57838">
      <w:pPr>
        <w:spacing w:after="0" w:line="240" w:lineRule="auto"/>
        <w:rPr>
          <w:szCs w:val="24"/>
        </w:rPr>
      </w:pPr>
    </w:p>
    <w:p w14:paraId="4DDB3E50" w14:textId="0480A8B4" w:rsidR="00C2153D" w:rsidRDefault="00DA464E" w:rsidP="00DA464E">
      <w:pPr>
        <w:pStyle w:val="ListParagraph"/>
        <w:spacing w:after="0" w:line="240" w:lineRule="auto"/>
        <w:ind w:left="0"/>
        <w:rPr>
          <w:szCs w:val="24"/>
        </w:rPr>
      </w:pPr>
      <w:r w:rsidRPr="00DA464E">
        <w:rPr>
          <w:szCs w:val="24"/>
        </w:rPr>
        <w:t xml:space="preserve">The </w:t>
      </w:r>
      <w:r w:rsidR="001B588B">
        <w:rPr>
          <w:szCs w:val="24"/>
        </w:rPr>
        <w:t xml:space="preserve">Department’s </w:t>
      </w:r>
      <w:r w:rsidRPr="00DA464E">
        <w:rPr>
          <w:szCs w:val="24"/>
        </w:rPr>
        <w:t xml:space="preserve">proposed revisions modified Form ETA-9142B by removing the temporary need information boxes that required employers to indicate the visa classification categories, e.g., new employment, continuation of previously approved employment without change with the same employer, change in previously approved employment, new concurrent employment, change in employer, and amended petition.  </w:t>
      </w:r>
    </w:p>
    <w:p w14:paraId="6EF27387" w14:textId="77777777" w:rsidR="00C2153D" w:rsidRDefault="00C2153D" w:rsidP="00DA464E">
      <w:pPr>
        <w:pStyle w:val="ListParagraph"/>
        <w:spacing w:after="0" w:line="240" w:lineRule="auto"/>
        <w:ind w:left="0"/>
        <w:rPr>
          <w:szCs w:val="24"/>
        </w:rPr>
      </w:pPr>
    </w:p>
    <w:p w14:paraId="6646F488" w14:textId="77777777" w:rsidR="00C2153D" w:rsidRDefault="00DA464E" w:rsidP="00DA464E">
      <w:pPr>
        <w:pStyle w:val="ListParagraph"/>
        <w:spacing w:after="0" w:line="240" w:lineRule="auto"/>
        <w:ind w:left="0"/>
        <w:rPr>
          <w:szCs w:val="24"/>
        </w:rPr>
      </w:pPr>
      <w:r w:rsidRPr="00DA464E">
        <w:rPr>
          <w:szCs w:val="24"/>
        </w:rPr>
        <w:t xml:space="preserve">During the 60-day public comment period, two commenters recommended the Department retain the visa classification categories on the form, with one of the commenters suggesting that the Department strengthen the General Instructions for these collection items.  </w:t>
      </w:r>
      <w:r>
        <w:rPr>
          <w:szCs w:val="24"/>
        </w:rPr>
        <w:t>Duri</w:t>
      </w:r>
      <w:r w:rsidR="00A57838">
        <w:rPr>
          <w:szCs w:val="24"/>
        </w:rPr>
        <w:t xml:space="preserve">ng the 30-day comment period, </w:t>
      </w:r>
      <w:r w:rsidR="00C2153D">
        <w:rPr>
          <w:szCs w:val="24"/>
        </w:rPr>
        <w:t xml:space="preserve">of the two comments received, </w:t>
      </w:r>
      <w:r w:rsidR="00A57838">
        <w:rPr>
          <w:szCs w:val="24"/>
        </w:rPr>
        <w:t>the</w:t>
      </w:r>
      <w:r>
        <w:rPr>
          <w:szCs w:val="24"/>
        </w:rPr>
        <w:t xml:space="preserve"> </w:t>
      </w:r>
      <w:r w:rsidR="00F06A78">
        <w:rPr>
          <w:szCs w:val="24"/>
        </w:rPr>
        <w:t xml:space="preserve">second </w:t>
      </w:r>
      <w:r>
        <w:rPr>
          <w:szCs w:val="24"/>
        </w:rPr>
        <w:t>commenter also recommended the Department retain the visa classifi</w:t>
      </w:r>
      <w:r w:rsidR="00DD3C7C">
        <w:rPr>
          <w:szCs w:val="24"/>
        </w:rPr>
        <w:t xml:space="preserve">cation categories on the form. </w:t>
      </w:r>
      <w:r>
        <w:rPr>
          <w:szCs w:val="24"/>
        </w:rPr>
        <w:t xml:space="preserve">The commenter stated that </w:t>
      </w:r>
      <w:r w:rsidR="00DD3C7C">
        <w:rPr>
          <w:szCs w:val="24"/>
        </w:rPr>
        <w:t xml:space="preserve">the categories of information are useful indicators of whether a position </w:t>
      </w:r>
      <w:r w:rsidR="00C01114">
        <w:rPr>
          <w:szCs w:val="24"/>
        </w:rPr>
        <w:t xml:space="preserve">is seasonal or temporary.  </w:t>
      </w:r>
      <w:r w:rsidR="00C2153D">
        <w:rPr>
          <w:szCs w:val="24"/>
        </w:rPr>
        <w:t xml:space="preserve">The commenter asserted </w:t>
      </w:r>
      <w:r w:rsidR="00C01114">
        <w:rPr>
          <w:szCs w:val="24"/>
        </w:rPr>
        <w:t>that without the category</w:t>
      </w:r>
      <w:r w:rsidR="00C2153D">
        <w:rPr>
          <w:szCs w:val="24"/>
        </w:rPr>
        <w:t xml:space="preserve"> fields</w:t>
      </w:r>
      <w:r w:rsidR="00C01114">
        <w:rPr>
          <w:szCs w:val="24"/>
        </w:rPr>
        <w:t xml:space="preserve">, it will be more difficult for the Department to make determinations about the nature and duration of </w:t>
      </w:r>
      <w:r w:rsidR="00C2153D">
        <w:rPr>
          <w:szCs w:val="24"/>
        </w:rPr>
        <w:t xml:space="preserve">the </w:t>
      </w:r>
      <w:r w:rsidR="00C01114">
        <w:rPr>
          <w:szCs w:val="24"/>
        </w:rPr>
        <w:t>employment</w:t>
      </w:r>
      <w:r w:rsidR="00C01114" w:rsidRPr="00A57838">
        <w:rPr>
          <w:szCs w:val="24"/>
        </w:rPr>
        <w:t xml:space="preserve">.  </w:t>
      </w:r>
    </w:p>
    <w:p w14:paraId="4B1FF43A" w14:textId="77777777" w:rsidR="00C2153D" w:rsidRDefault="00C2153D" w:rsidP="00DA464E">
      <w:pPr>
        <w:pStyle w:val="ListParagraph"/>
        <w:spacing w:after="0" w:line="240" w:lineRule="auto"/>
        <w:ind w:left="0"/>
        <w:rPr>
          <w:szCs w:val="24"/>
        </w:rPr>
      </w:pPr>
    </w:p>
    <w:p w14:paraId="23E92159" w14:textId="56D4A55B" w:rsidR="001B588B" w:rsidRDefault="001B588B" w:rsidP="00DA464E">
      <w:pPr>
        <w:pStyle w:val="ListParagraph"/>
        <w:spacing w:after="0" w:line="240" w:lineRule="auto"/>
        <w:ind w:left="0"/>
        <w:rPr>
          <w:szCs w:val="24"/>
        </w:rPr>
      </w:pPr>
      <w:r>
        <w:rPr>
          <w:szCs w:val="24"/>
        </w:rPr>
        <w:t>T</w:t>
      </w:r>
      <w:r w:rsidR="00DA464E" w:rsidRPr="00A57838">
        <w:rPr>
          <w:szCs w:val="24"/>
        </w:rPr>
        <w:t xml:space="preserve">he Department </w:t>
      </w:r>
      <w:r>
        <w:rPr>
          <w:szCs w:val="24"/>
        </w:rPr>
        <w:t xml:space="preserve">has </w:t>
      </w:r>
      <w:r w:rsidR="00C2153D">
        <w:rPr>
          <w:szCs w:val="24"/>
        </w:rPr>
        <w:t>assessed the recommendation</w:t>
      </w:r>
      <w:r>
        <w:rPr>
          <w:szCs w:val="24"/>
        </w:rPr>
        <w:t>s received during the 60-day and 30-day public comment periods</w:t>
      </w:r>
      <w:r w:rsidR="00C2153D">
        <w:rPr>
          <w:szCs w:val="24"/>
        </w:rPr>
        <w:t xml:space="preserve">, but </w:t>
      </w:r>
      <w:r w:rsidR="00DA464E" w:rsidRPr="00A57838">
        <w:rPr>
          <w:szCs w:val="24"/>
        </w:rPr>
        <w:t>decline</w:t>
      </w:r>
      <w:r>
        <w:rPr>
          <w:szCs w:val="24"/>
        </w:rPr>
        <w:t>s</w:t>
      </w:r>
      <w:r w:rsidR="00DA464E" w:rsidRPr="00A57838">
        <w:rPr>
          <w:szCs w:val="24"/>
        </w:rPr>
        <w:t xml:space="preserve"> to modify its proposal to add the collection items back into the Form ETA-9142B.  </w:t>
      </w:r>
      <w:r w:rsidR="00A73B73">
        <w:rPr>
          <w:szCs w:val="24"/>
        </w:rPr>
        <w:t xml:space="preserve">As provided in response to the 60-day public comments, </w:t>
      </w:r>
      <w:r w:rsidR="00C2153D" w:rsidRPr="00A57838">
        <w:rPr>
          <w:szCs w:val="24"/>
        </w:rPr>
        <w:t xml:space="preserve">he Department has </w:t>
      </w:r>
      <w:r>
        <w:rPr>
          <w:szCs w:val="24"/>
        </w:rPr>
        <w:t xml:space="preserve">determined </w:t>
      </w:r>
      <w:r w:rsidR="00C2153D" w:rsidRPr="00A57838">
        <w:rPr>
          <w:szCs w:val="24"/>
        </w:rPr>
        <w:t xml:space="preserve">that it does not </w:t>
      </w:r>
      <w:r w:rsidR="00C2153D">
        <w:rPr>
          <w:szCs w:val="24"/>
        </w:rPr>
        <w:t xml:space="preserve">currently </w:t>
      </w:r>
      <w:r w:rsidR="00C2153D" w:rsidRPr="00A57838">
        <w:rPr>
          <w:szCs w:val="24"/>
        </w:rPr>
        <w:t xml:space="preserve">have a practical utility for </w:t>
      </w:r>
      <w:r>
        <w:rPr>
          <w:szCs w:val="24"/>
        </w:rPr>
        <w:t>the collection of this</w:t>
      </w:r>
      <w:r w:rsidR="00C2153D">
        <w:rPr>
          <w:szCs w:val="24"/>
        </w:rPr>
        <w:t xml:space="preserve"> information</w:t>
      </w:r>
      <w:r>
        <w:rPr>
          <w:szCs w:val="24"/>
        </w:rPr>
        <w:t xml:space="preserve">. </w:t>
      </w:r>
    </w:p>
    <w:p w14:paraId="41B129B9" w14:textId="77777777" w:rsidR="001B588B" w:rsidRDefault="001B588B" w:rsidP="00DA464E">
      <w:pPr>
        <w:pStyle w:val="ListParagraph"/>
        <w:spacing w:after="0" w:line="240" w:lineRule="auto"/>
        <w:ind w:left="0"/>
        <w:rPr>
          <w:szCs w:val="24"/>
          <w:highlight w:val="yellow"/>
        </w:rPr>
      </w:pPr>
    </w:p>
    <w:p w14:paraId="449A889B" w14:textId="77777777" w:rsidR="00A57838" w:rsidRPr="00A57838" w:rsidRDefault="00A57838" w:rsidP="00A57838">
      <w:pPr>
        <w:pStyle w:val="ListParagraph"/>
        <w:numPr>
          <w:ilvl w:val="0"/>
          <w:numId w:val="4"/>
        </w:numPr>
        <w:spacing w:after="0" w:line="240" w:lineRule="auto"/>
        <w:rPr>
          <w:i/>
          <w:szCs w:val="24"/>
        </w:rPr>
      </w:pPr>
      <w:r w:rsidRPr="00A57838">
        <w:rPr>
          <w:bCs/>
          <w:i/>
          <w:iCs/>
          <w:szCs w:val="24"/>
        </w:rPr>
        <w:t>Section C - Employer Information</w:t>
      </w:r>
    </w:p>
    <w:p w14:paraId="77777972" w14:textId="77777777" w:rsidR="00A57838" w:rsidRPr="00A57838" w:rsidRDefault="00A57838" w:rsidP="00A57838">
      <w:pPr>
        <w:pStyle w:val="ListParagraph"/>
        <w:spacing w:after="0" w:line="240" w:lineRule="auto"/>
        <w:ind w:left="0"/>
        <w:rPr>
          <w:szCs w:val="24"/>
        </w:rPr>
      </w:pPr>
    </w:p>
    <w:p w14:paraId="3D7B1422" w14:textId="77777777" w:rsidR="00A57838" w:rsidRPr="00A57838" w:rsidRDefault="00A57838" w:rsidP="00A57838">
      <w:pPr>
        <w:pStyle w:val="ListParagraph"/>
        <w:spacing w:after="0" w:line="240" w:lineRule="auto"/>
        <w:ind w:left="0"/>
        <w:rPr>
          <w:szCs w:val="24"/>
        </w:rPr>
      </w:pPr>
      <w:r w:rsidRPr="00A57838">
        <w:rPr>
          <w:szCs w:val="24"/>
        </w:rPr>
        <w:t xml:space="preserve">The Department’s proposed modifications to Section C of the Form ETA-9142B included removal of the following three collection items:  the number of non-family full-time equivalent employees, the employer’s annual gross income, and year the employer was established.  During the 60-day public comment period, two commenters stated that the continued collection of this information is useful for the Department’s Wage and Hour Division’s (WHD) enforcement of the form, including Fair Labor Standards Act (FLSA) compliance.  Both commenters recommended the Department continue collecting these three fields.  Further, one of the commenters stated that the Department’s form would benefit from additional questions to help the Department determine if the employer is likely to commit a wage and hour violation.  The same commenter requested that the Department add questions to its collection based on the belief that employers request more workers than they actually need, and posited that requiring the employer to document the number of full-time workers it employs will help reduce the “abusive practice of over-asking for nefarious purposes.”  During the 30-day comment period, </w:t>
      </w:r>
      <w:r w:rsidR="00A00E7F">
        <w:rPr>
          <w:szCs w:val="24"/>
        </w:rPr>
        <w:t xml:space="preserve">of the two comments received, </w:t>
      </w:r>
      <w:r w:rsidRPr="00A57838">
        <w:rPr>
          <w:szCs w:val="24"/>
        </w:rPr>
        <w:t xml:space="preserve">the </w:t>
      </w:r>
      <w:r w:rsidR="00F06A78">
        <w:rPr>
          <w:szCs w:val="24"/>
        </w:rPr>
        <w:t xml:space="preserve">second </w:t>
      </w:r>
      <w:r w:rsidRPr="00A57838">
        <w:rPr>
          <w:szCs w:val="24"/>
        </w:rPr>
        <w:t xml:space="preserve">commenter objected to the removal of the collection of the fields collecting the employer’s number of non-family full-time equivalent employees, annual gross income, and year of establishment.  The commenter stated that the fields were necessary for the Department’s enforcement efforts and employer accountability.  Further, the commenter stated that worker advocates have “long sought access to this type of data”.  </w:t>
      </w:r>
    </w:p>
    <w:p w14:paraId="35C030CC" w14:textId="77777777" w:rsidR="00A57838" w:rsidRPr="00A57838" w:rsidRDefault="00A57838" w:rsidP="00A57838">
      <w:pPr>
        <w:pStyle w:val="ListParagraph"/>
        <w:spacing w:after="0" w:line="240" w:lineRule="auto"/>
        <w:ind w:left="0"/>
        <w:rPr>
          <w:szCs w:val="24"/>
          <w:highlight w:val="lightGray"/>
        </w:rPr>
      </w:pPr>
    </w:p>
    <w:p w14:paraId="291CD0C9" w14:textId="2910D5D0" w:rsidR="00A57838" w:rsidRPr="00C15B5F" w:rsidRDefault="00A57838" w:rsidP="00A57838">
      <w:pPr>
        <w:pStyle w:val="ListParagraph"/>
        <w:spacing w:after="0" w:line="240" w:lineRule="auto"/>
        <w:ind w:left="0"/>
        <w:rPr>
          <w:szCs w:val="24"/>
        </w:rPr>
      </w:pPr>
      <w:r w:rsidRPr="00A57838">
        <w:rPr>
          <w:szCs w:val="24"/>
        </w:rPr>
        <w:t xml:space="preserve">The Department declines to </w:t>
      </w:r>
      <w:r w:rsidR="00A00E7F">
        <w:rPr>
          <w:szCs w:val="24"/>
        </w:rPr>
        <w:t xml:space="preserve">modify </w:t>
      </w:r>
      <w:r w:rsidRPr="00A57838">
        <w:rPr>
          <w:szCs w:val="24"/>
        </w:rPr>
        <w:t>its proposal</w:t>
      </w:r>
      <w:r w:rsidR="00A00E7F">
        <w:rPr>
          <w:szCs w:val="24"/>
        </w:rPr>
        <w:t xml:space="preserve"> to include the collection of these fields</w:t>
      </w:r>
      <w:r w:rsidRPr="00A57838">
        <w:rPr>
          <w:szCs w:val="24"/>
        </w:rPr>
        <w:t xml:space="preserve">.  </w:t>
      </w:r>
      <w:r w:rsidR="00A00E7F">
        <w:rPr>
          <w:szCs w:val="24"/>
        </w:rPr>
        <w:t>The Department has determined that it does not currently have a practical utility for the collection of the</w:t>
      </w:r>
      <w:r w:rsidRPr="00A57838">
        <w:rPr>
          <w:szCs w:val="24"/>
        </w:rPr>
        <w:t xml:space="preserve"> fields</w:t>
      </w:r>
      <w:r w:rsidR="00A00E7F">
        <w:rPr>
          <w:szCs w:val="24"/>
        </w:rPr>
        <w:t>.  Further, d</w:t>
      </w:r>
      <w:r w:rsidRPr="00A57838">
        <w:rPr>
          <w:szCs w:val="24"/>
        </w:rPr>
        <w:t>uring an audit examination or</w:t>
      </w:r>
      <w:r w:rsidR="00A00E7F">
        <w:rPr>
          <w:szCs w:val="24"/>
        </w:rPr>
        <w:t xml:space="preserve"> an investigation by the Wage and Hour Division</w:t>
      </w:r>
      <w:r w:rsidRPr="00A57838">
        <w:rPr>
          <w:szCs w:val="24"/>
        </w:rPr>
        <w:t>, the Department can request additional information</w:t>
      </w:r>
      <w:r w:rsidR="00A00E7F">
        <w:rPr>
          <w:szCs w:val="24"/>
        </w:rPr>
        <w:t xml:space="preserve">, as needed, to verify that </w:t>
      </w:r>
      <w:r w:rsidRPr="00A57838">
        <w:rPr>
          <w:szCs w:val="24"/>
        </w:rPr>
        <w:t xml:space="preserve">the employer’s need </w:t>
      </w:r>
      <w:r w:rsidR="00A00E7F">
        <w:rPr>
          <w:szCs w:val="24"/>
        </w:rPr>
        <w:t xml:space="preserve">for H-2B workers </w:t>
      </w:r>
      <w:r w:rsidRPr="00A57838">
        <w:rPr>
          <w:szCs w:val="24"/>
        </w:rPr>
        <w:t xml:space="preserve">is temporary and </w:t>
      </w:r>
      <w:r w:rsidR="00A00E7F">
        <w:rPr>
          <w:szCs w:val="24"/>
        </w:rPr>
        <w:t xml:space="preserve">that </w:t>
      </w:r>
      <w:r w:rsidRPr="00A57838">
        <w:rPr>
          <w:szCs w:val="24"/>
        </w:rPr>
        <w:t>the employer has bona fide need for the number of H-2B workers requested.</w:t>
      </w:r>
      <w:r w:rsidRPr="00C15B5F">
        <w:rPr>
          <w:szCs w:val="24"/>
        </w:rPr>
        <w:t xml:space="preserve"> </w:t>
      </w:r>
      <w:r>
        <w:rPr>
          <w:szCs w:val="24"/>
        </w:rPr>
        <w:t xml:space="preserve"> </w:t>
      </w:r>
    </w:p>
    <w:p w14:paraId="51827E38" w14:textId="77777777" w:rsidR="00A57838" w:rsidRPr="00A57838" w:rsidRDefault="00A57838" w:rsidP="00DA464E">
      <w:pPr>
        <w:pStyle w:val="ListParagraph"/>
        <w:spacing w:after="0" w:line="240" w:lineRule="auto"/>
        <w:ind w:left="0"/>
        <w:rPr>
          <w:szCs w:val="24"/>
        </w:rPr>
      </w:pPr>
    </w:p>
    <w:p w14:paraId="163103F6" w14:textId="77777777" w:rsidR="009C6AF3" w:rsidRPr="00352D50" w:rsidRDefault="00A57838" w:rsidP="00A57838">
      <w:pPr>
        <w:pStyle w:val="ListParagraph"/>
        <w:numPr>
          <w:ilvl w:val="0"/>
          <w:numId w:val="1"/>
        </w:numPr>
        <w:spacing w:after="0" w:line="240" w:lineRule="auto"/>
        <w:rPr>
          <w:b/>
          <w:szCs w:val="24"/>
        </w:rPr>
      </w:pPr>
      <w:r w:rsidRPr="00352D50">
        <w:rPr>
          <w:b/>
          <w:szCs w:val="24"/>
        </w:rPr>
        <w:t>Union Notification</w:t>
      </w:r>
    </w:p>
    <w:p w14:paraId="7171B122" w14:textId="77777777" w:rsidR="00A57838" w:rsidRPr="00352D50" w:rsidRDefault="00A57838" w:rsidP="00A57838">
      <w:pPr>
        <w:spacing w:after="0" w:line="240" w:lineRule="auto"/>
        <w:rPr>
          <w:rFonts w:ascii="Times New Roman" w:hAnsi="Times New Roman" w:cs="Times New Roman"/>
          <w:b/>
          <w:sz w:val="24"/>
          <w:szCs w:val="24"/>
        </w:rPr>
      </w:pPr>
    </w:p>
    <w:p w14:paraId="31A54B1B" w14:textId="77777777" w:rsidR="00A57838" w:rsidRDefault="00A00E7F" w:rsidP="00A57838">
      <w:pPr>
        <w:spacing w:after="0" w:line="240" w:lineRule="auto"/>
        <w:rPr>
          <w:rFonts w:ascii="Times New Roman" w:hAnsi="Times New Roman" w:cs="Times New Roman"/>
          <w:sz w:val="24"/>
          <w:szCs w:val="24"/>
        </w:rPr>
      </w:pPr>
      <w:r>
        <w:rPr>
          <w:rFonts w:ascii="Times New Roman" w:hAnsi="Times New Roman" w:cs="Times New Roman"/>
          <w:sz w:val="24"/>
          <w:szCs w:val="24"/>
        </w:rPr>
        <w:t>Of the two comments received, t</w:t>
      </w:r>
      <w:r w:rsidR="00A57838" w:rsidRPr="00A57838">
        <w:rPr>
          <w:rFonts w:ascii="Times New Roman" w:hAnsi="Times New Roman" w:cs="Times New Roman"/>
          <w:sz w:val="24"/>
          <w:szCs w:val="24"/>
        </w:rPr>
        <w:t xml:space="preserve">he </w:t>
      </w:r>
      <w:r w:rsidR="00F06A78">
        <w:rPr>
          <w:rFonts w:ascii="Times New Roman" w:hAnsi="Times New Roman" w:cs="Times New Roman"/>
          <w:sz w:val="24"/>
          <w:szCs w:val="24"/>
        </w:rPr>
        <w:t xml:space="preserve">second </w:t>
      </w:r>
      <w:r w:rsidR="00A57838" w:rsidRPr="00A57838">
        <w:rPr>
          <w:rFonts w:ascii="Times New Roman" w:hAnsi="Times New Roman" w:cs="Times New Roman"/>
          <w:sz w:val="24"/>
          <w:szCs w:val="24"/>
        </w:rPr>
        <w:t xml:space="preserve">commenter </w:t>
      </w:r>
      <w:r w:rsidR="00A57838">
        <w:rPr>
          <w:rFonts w:ascii="Times New Roman" w:hAnsi="Times New Roman" w:cs="Times New Roman"/>
          <w:sz w:val="24"/>
          <w:szCs w:val="24"/>
        </w:rPr>
        <w:t>also stated that the Department’s regulations require employ</w:t>
      </w:r>
      <w:r>
        <w:rPr>
          <w:rFonts w:ascii="Times New Roman" w:hAnsi="Times New Roman" w:cs="Times New Roman"/>
          <w:sz w:val="24"/>
          <w:szCs w:val="24"/>
        </w:rPr>
        <w:t>ers to inquire with local unions</w:t>
      </w:r>
      <w:r w:rsidR="00A57838">
        <w:rPr>
          <w:rFonts w:ascii="Times New Roman" w:hAnsi="Times New Roman" w:cs="Times New Roman"/>
          <w:sz w:val="24"/>
          <w:szCs w:val="24"/>
        </w:rPr>
        <w:t xml:space="preserve"> about open positions, but the Department does not keep records of those inquiries.</w:t>
      </w:r>
      <w:r>
        <w:rPr>
          <w:rFonts w:ascii="Times New Roman" w:hAnsi="Times New Roman" w:cs="Times New Roman"/>
          <w:sz w:val="24"/>
          <w:szCs w:val="24"/>
        </w:rPr>
        <w:t xml:space="preserve">  The commenter expressed concern that employers will not accurately determine whether an occupation is unionized and will fail to notify local unions of available positions.  </w:t>
      </w:r>
      <w:r w:rsidR="00A57838">
        <w:rPr>
          <w:rFonts w:ascii="Times New Roman" w:hAnsi="Times New Roman" w:cs="Times New Roman"/>
          <w:sz w:val="24"/>
          <w:szCs w:val="24"/>
        </w:rPr>
        <w:t xml:space="preserve">  </w:t>
      </w:r>
    </w:p>
    <w:p w14:paraId="2D3F1810" w14:textId="77777777" w:rsidR="00A57838" w:rsidRDefault="00A57838" w:rsidP="00A57838">
      <w:pPr>
        <w:spacing w:after="0" w:line="240" w:lineRule="auto"/>
        <w:rPr>
          <w:rFonts w:ascii="Times New Roman" w:hAnsi="Times New Roman" w:cs="Times New Roman"/>
          <w:sz w:val="24"/>
          <w:szCs w:val="24"/>
        </w:rPr>
      </w:pPr>
    </w:p>
    <w:p w14:paraId="688ADBB3" w14:textId="77777777" w:rsidR="00A00E7F" w:rsidRDefault="00A00E7F" w:rsidP="00A57838">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t</w:t>
      </w:r>
      <w:r w:rsidR="00A57838">
        <w:rPr>
          <w:rFonts w:ascii="Times New Roman" w:hAnsi="Times New Roman" w:cs="Times New Roman"/>
          <w:sz w:val="24"/>
          <w:szCs w:val="24"/>
        </w:rPr>
        <w:t>he Department’s regulations at 20 CFR 655.33(b)(5)</w:t>
      </w:r>
      <w:r>
        <w:rPr>
          <w:rFonts w:ascii="Times New Roman" w:hAnsi="Times New Roman" w:cs="Times New Roman"/>
          <w:sz w:val="24"/>
          <w:szCs w:val="24"/>
        </w:rPr>
        <w:t xml:space="preserve">, </w:t>
      </w:r>
      <w:r w:rsidR="00A57838">
        <w:rPr>
          <w:rFonts w:ascii="Times New Roman" w:hAnsi="Times New Roman" w:cs="Times New Roman"/>
          <w:sz w:val="24"/>
          <w:szCs w:val="24"/>
        </w:rPr>
        <w:t xml:space="preserve">where </w:t>
      </w:r>
      <w:r>
        <w:rPr>
          <w:rFonts w:ascii="Times New Roman" w:hAnsi="Times New Roman" w:cs="Times New Roman"/>
          <w:sz w:val="24"/>
          <w:szCs w:val="24"/>
        </w:rPr>
        <w:t>an</w:t>
      </w:r>
      <w:r w:rsidR="00A57838">
        <w:rPr>
          <w:rFonts w:ascii="Times New Roman" w:hAnsi="Times New Roman" w:cs="Times New Roman"/>
          <w:sz w:val="24"/>
          <w:szCs w:val="24"/>
        </w:rPr>
        <w:t xml:space="preserve"> occupation is traditionally or customarily unionized, </w:t>
      </w:r>
      <w:r>
        <w:rPr>
          <w:rFonts w:ascii="Times New Roman" w:hAnsi="Times New Roman" w:cs="Times New Roman"/>
          <w:sz w:val="24"/>
          <w:szCs w:val="24"/>
        </w:rPr>
        <w:t xml:space="preserve">when the Department accepts an H-2B application for further processing, </w:t>
      </w:r>
      <w:r w:rsidR="00A57838">
        <w:rPr>
          <w:rFonts w:ascii="Times New Roman" w:hAnsi="Times New Roman" w:cs="Times New Roman"/>
          <w:sz w:val="24"/>
          <w:szCs w:val="24"/>
        </w:rPr>
        <w:t>the Department’s Notice of Acceptance will direct the State Workforce Agency to circulate a copy of the job order to the appropriate labor organizations.  Further, the regulations at 20 CFR 655</w:t>
      </w:r>
      <w:r>
        <w:rPr>
          <w:rFonts w:ascii="Times New Roman" w:hAnsi="Times New Roman" w:cs="Times New Roman"/>
          <w:sz w:val="24"/>
          <w:szCs w:val="24"/>
        </w:rPr>
        <w:t>.45 require employers that are</w:t>
      </w:r>
      <w:r w:rsidR="00A57838">
        <w:rPr>
          <w:rFonts w:ascii="Times New Roman" w:hAnsi="Times New Roman" w:cs="Times New Roman"/>
          <w:sz w:val="24"/>
          <w:szCs w:val="24"/>
        </w:rPr>
        <w:t xml:space="preserve"> party to a collective bargaining agreement to provide written notice to the bargaining representative(s) in the job classification and area of intended employment by providing the </w:t>
      </w:r>
      <w:r w:rsidR="00A57838">
        <w:rPr>
          <w:rFonts w:ascii="Times New Roman" w:hAnsi="Times New Roman" w:cs="Times New Roman"/>
          <w:i/>
          <w:sz w:val="24"/>
          <w:szCs w:val="24"/>
        </w:rPr>
        <w:t>Application for Temporary Employment Certification</w:t>
      </w:r>
      <w:r w:rsidR="00A57838">
        <w:rPr>
          <w:rFonts w:ascii="Times New Roman" w:hAnsi="Times New Roman" w:cs="Times New Roman"/>
          <w:sz w:val="24"/>
          <w:szCs w:val="24"/>
        </w:rPr>
        <w:t xml:space="preserve"> and the job order</w:t>
      </w:r>
      <w:r>
        <w:rPr>
          <w:rFonts w:ascii="Times New Roman" w:hAnsi="Times New Roman" w:cs="Times New Roman"/>
          <w:sz w:val="24"/>
          <w:szCs w:val="24"/>
        </w:rPr>
        <w:t xml:space="preserve"> to the union.  T</w:t>
      </w:r>
      <w:r w:rsidR="00A57838">
        <w:rPr>
          <w:rFonts w:ascii="Times New Roman" w:hAnsi="Times New Roman" w:cs="Times New Roman"/>
          <w:sz w:val="24"/>
          <w:szCs w:val="24"/>
        </w:rPr>
        <w:t xml:space="preserve">he regulations require that the employer </w:t>
      </w:r>
      <w:r w:rsidR="00814131">
        <w:rPr>
          <w:rFonts w:ascii="Times New Roman" w:hAnsi="Times New Roman" w:cs="Times New Roman"/>
          <w:sz w:val="24"/>
          <w:szCs w:val="24"/>
        </w:rPr>
        <w:t xml:space="preserve">confirm in the recruitment report it provides the Department that the bargaining representative was contacted and require the employer to retain documentation of the contact in its files, which may be requested upon audit or investigation.  </w:t>
      </w:r>
    </w:p>
    <w:p w14:paraId="321B6394" w14:textId="77777777" w:rsidR="00A00E7F" w:rsidRDefault="00A00E7F" w:rsidP="00A57838">
      <w:pPr>
        <w:spacing w:after="0" w:line="240" w:lineRule="auto"/>
        <w:rPr>
          <w:rFonts w:ascii="Times New Roman" w:hAnsi="Times New Roman" w:cs="Times New Roman"/>
          <w:sz w:val="24"/>
          <w:szCs w:val="24"/>
        </w:rPr>
      </w:pPr>
    </w:p>
    <w:p w14:paraId="5FC800C7" w14:textId="77777777" w:rsidR="00A57838" w:rsidRPr="00A57838" w:rsidRDefault="00A00E7F" w:rsidP="00A57838">
      <w:pPr>
        <w:spacing w:after="0" w:line="240" w:lineRule="auto"/>
        <w:rPr>
          <w:rFonts w:ascii="Times New Roman" w:hAnsi="Times New Roman" w:cs="Times New Roman"/>
          <w:sz w:val="24"/>
          <w:szCs w:val="24"/>
        </w:rPr>
      </w:pPr>
      <w:r>
        <w:rPr>
          <w:rFonts w:ascii="Times New Roman" w:hAnsi="Times New Roman" w:cs="Times New Roman"/>
          <w:sz w:val="24"/>
          <w:szCs w:val="24"/>
        </w:rPr>
        <w:t>The Department appreciates the comment and the commenter’</w:t>
      </w:r>
      <w:r w:rsidR="00681463">
        <w:rPr>
          <w:rFonts w:ascii="Times New Roman" w:hAnsi="Times New Roman" w:cs="Times New Roman"/>
          <w:sz w:val="24"/>
          <w:szCs w:val="24"/>
        </w:rPr>
        <w:t xml:space="preserve">s concern that U.S. workers remain properly apprised of available positions.  However, the comment is beyond the scope of this form revision proposal.  </w:t>
      </w:r>
    </w:p>
    <w:p w14:paraId="16D2AE3C" w14:textId="77777777" w:rsidR="00A57838" w:rsidRPr="00A57838" w:rsidRDefault="00A57838" w:rsidP="00A57838">
      <w:pPr>
        <w:spacing w:after="0" w:line="240" w:lineRule="auto"/>
        <w:rPr>
          <w:szCs w:val="24"/>
          <w:highlight w:val="yellow"/>
        </w:rPr>
      </w:pPr>
    </w:p>
    <w:p w14:paraId="2B72E267" w14:textId="77777777" w:rsidR="002B02FB" w:rsidRDefault="00DA1E7F"/>
    <w:sectPr w:rsidR="002B02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DD891" w14:textId="77777777" w:rsidR="00A9054C" w:rsidRDefault="00A9054C" w:rsidP="009C6AF3">
      <w:pPr>
        <w:spacing w:after="0" w:line="240" w:lineRule="auto"/>
      </w:pPr>
      <w:r>
        <w:separator/>
      </w:r>
    </w:p>
  </w:endnote>
  <w:endnote w:type="continuationSeparator" w:id="0">
    <w:p w14:paraId="1A3FA7EB" w14:textId="77777777" w:rsidR="00A9054C" w:rsidRDefault="00A9054C" w:rsidP="009C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095440"/>
      <w:docPartObj>
        <w:docPartGallery w:val="Page Numbers (Bottom of Page)"/>
        <w:docPartUnique/>
      </w:docPartObj>
    </w:sdtPr>
    <w:sdtEndPr>
      <w:rPr>
        <w:rFonts w:ascii="Times New Roman" w:hAnsi="Times New Roman" w:cs="Times New Roman"/>
        <w:noProof/>
        <w:sz w:val="24"/>
        <w:szCs w:val="24"/>
      </w:rPr>
    </w:sdtEndPr>
    <w:sdtContent>
      <w:p w14:paraId="1C3D5068" w14:textId="098A1A30" w:rsidR="007A6FEB" w:rsidRPr="007A6FEB" w:rsidRDefault="007A6FEB">
        <w:pPr>
          <w:pStyle w:val="Footer"/>
          <w:jc w:val="center"/>
          <w:rPr>
            <w:rFonts w:ascii="Times New Roman" w:hAnsi="Times New Roman" w:cs="Times New Roman"/>
            <w:sz w:val="24"/>
            <w:szCs w:val="24"/>
          </w:rPr>
        </w:pPr>
        <w:r w:rsidRPr="007A6FEB">
          <w:rPr>
            <w:rFonts w:ascii="Times New Roman" w:hAnsi="Times New Roman" w:cs="Times New Roman"/>
            <w:sz w:val="24"/>
            <w:szCs w:val="24"/>
          </w:rPr>
          <w:fldChar w:fldCharType="begin"/>
        </w:r>
        <w:r w:rsidRPr="007A6FEB">
          <w:rPr>
            <w:rFonts w:ascii="Times New Roman" w:hAnsi="Times New Roman" w:cs="Times New Roman"/>
            <w:sz w:val="24"/>
            <w:szCs w:val="24"/>
          </w:rPr>
          <w:instrText xml:space="preserve"> PAGE   \* MERGEFORMAT </w:instrText>
        </w:r>
        <w:r w:rsidRPr="007A6FEB">
          <w:rPr>
            <w:rFonts w:ascii="Times New Roman" w:hAnsi="Times New Roman" w:cs="Times New Roman"/>
            <w:sz w:val="24"/>
            <w:szCs w:val="24"/>
          </w:rPr>
          <w:fldChar w:fldCharType="separate"/>
        </w:r>
        <w:r w:rsidR="000C171C">
          <w:rPr>
            <w:rFonts w:ascii="Times New Roman" w:hAnsi="Times New Roman" w:cs="Times New Roman"/>
            <w:noProof/>
            <w:sz w:val="24"/>
            <w:szCs w:val="24"/>
          </w:rPr>
          <w:t>3</w:t>
        </w:r>
        <w:r w:rsidRPr="007A6FEB">
          <w:rPr>
            <w:rFonts w:ascii="Times New Roman" w:hAnsi="Times New Roman" w:cs="Times New Roman"/>
            <w:noProof/>
            <w:sz w:val="24"/>
            <w:szCs w:val="24"/>
          </w:rPr>
          <w:fldChar w:fldCharType="end"/>
        </w:r>
      </w:p>
    </w:sdtContent>
  </w:sdt>
  <w:p w14:paraId="5E56B554" w14:textId="77777777" w:rsidR="007A6FEB" w:rsidRDefault="007A6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C76AC" w14:textId="77777777" w:rsidR="00A9054C" w:rsidRDefault="00A9054C" w:rsidP="009C6AF3">
      <w:pPr>
        <w:spacing w:after="0" w:line="240" w:lineRule="auto"/>
      </w:pPr>
      <w:r>
        <w:separator/>
      </w:r>
    </w:p>
  </w:footnote>
  <w:footnote w:type="continuationSeparator" w:id="0">
    <w:p w14:paraId="03652C36" w14:textId="77777777" w:rsidR="00A9054C" w:rsidRDefault="00A9054C" w:rsidP="009C6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06849"/>
    <w:multiLevelType w:val="hybridMultilevel"/>
    <w:tmpl w:val="D22A1372"/>
    <w:lvl w:ilvl="0" w:tplc="BCD0211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DF0729B"/>
    <w:multiLevelType w:val="hybridMultilevel"/>
    <w:tmpl w:val="A63855A8"/>
    <w:lvl w:ilvl="0" w:tplc="8F6E0D0C">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DA53DF"/>
    <w:multiLevelType w:val="hybridMultilevel"/>
    <w:tmpl w:val="E2EC1458"/>
    <w:lvl w:ilvl="0" w:tplc="C3BEDB0C">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79E81CEA"/>
    <w:multiLevelType w:val="hybridMultilevel"/>
    <w:tmpl w:val="E010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4E"/>
    <w:rsid w:val="00053071"/>
    <w:rsid w:val="00095BA1"/>
    <w:rsid w:val="000C171C"/>
    <w:rsid w:val="001B588B"/>
    <w:rsid w:val="001F608F"/>
    <w:rsid w:val="00244A4D"/>
    <w:rsid w:val="00352D50"/>
    <w:rsid w:val="00407E02"/>
    <w:rsid w:val="00645717"/>
    <w:rsid w:val="00680E41"/>
    <w:rsid w:val="00681463"/>
    <w:rsid w:val="007A6FEB"/>
    <w:rsid w:val="00814131"/>
    <w:rsid w:val="00857B00"/>
    <w:rsid w:val="009C6AF3"/>
    <w:rsid w:val="00A00E7F"/>
    <w:rsid w:val="00A57838"/>
    <w:rsid w:val="00A73B73"/>
    <w:rsid w:val="00A9054C"/>
    <w:rsid w:val="00B26D5C"/>
    <w:rsid w:val="00BF5B7C"/>
    <w:rsid w:val="00C01114"/>
    <w:rsid w:val="00C2153D"/>
    <w:rsid w:val="00CF0C29"/>
    <w:rsid w:val="00D30E02"/>
    <w:rsid w:val="00DA1E7F"/>
    <w:rsid w:val="00DA464E"/>
    <w:rsid w:val="00DD3C7C"/>
    <w:rsid w:val="00E7238E"/>
    <w:rsid w:val="00E7356F"/>
    <w:rsid w:val="00F06A78"/>
    <w:rsid w:val="00F54765"/>
    <w:rsid w:val="00F7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4E"/>
    <w:pPr>
      <w:spacing w:after="200" w:line="276" w:lineRule="auto"/>
      <w:ind w:left="720"/>
      <w:contextualSpacing/>
    </w:pPr>
    <w:rPr>
      <w:rFonts w:ascii="Times New Roman" w:eastAsia="Calibri" w:hAnsi="Times New Roman" w:cs="Times New Roman"/>
      <w:color w:val="000000"/>
      <w:sz w:val="24"/>
      <w:szCs w:val="20"/>
    </w:rPr>
  </w:style>
  <w:style w:type="paragraph" w:styleId="FootnoteText">
    <w:name w:val="footnote text"/>
    <w:basedOn w:val="Normal"/>
    <w:link w:val="FootnoteTextChar"/>
    <w:uiPriority w:val="99"/>
    <w:unhideWhenUsed/>
    <w:qFormat/>
    <w:rsid w:val="009C6AF3"/>
    <w:pPr>
      <w:spacing w:after="0" w:line="240" w:lineRule="auto"/>
    </w:pPr>
    <w:rPr>
      <w:rFonts w:ascii="Times New Roman" w:eastAsia="Calibri" w:hAnsi="Times New Roman" w:cs="Times New Roman"/>
      <w:color w:val="000000"/>
      <w:sz w:val="20"/>
      <w:szCs w:val="20"/>
    </w:rPr>
  </w:style>
  <w:style w:type="character" w:customStyle="1" w:styleId="FootnoteTextChar">
    <w:name w:val="Footnote Text Char"/>
    <w:basedOn w:val="DefaultParagraphFont"/>
    <w:link w:val="FootnoteText"/>
    <w:uiPriority w:val="99"/>
    <w:rsid w:val="009C6AF3"/>
    <w:rPr>
      <w:rFonts w:ascii="Times New Roman" w:eastAsia="Calibri" w:hAnsi="Times New Roman" w:cs="Times New Roman"/>
      <w:color w:val="000000"/>
      <w:sz w:val="20"/>
      <w:szCs w:val="20"/>
    </w:rPr>
  </w:style>
  <w:style w:type="character" w:styleId="FootnoteReference">
    <w:name w:val="footnote reference"/>
    <w:uiPriority w:val="99"/>
    <w:unhideWhenUsed/>
    <w:rsid w:val="009C6AF3"/>
    <w:rPr>
      <w:vertAlign w:val="superscript"/>
    </w:rPr>
  </w:style>
  <w:style w:type="character" w:styleId="CommentReference">
    <w:name w:val="annotation reference"/>
    <w:basedOn w:val="DefaultParagraphFont"/>
    <w:uiPriority w:val="99"/>
    <w:semiHidden/>
    <w:unhideWhenUsed/>
    <w:rsid w:val="00D30E02"/>
    <w:rPr>
      <w:sz w:val="16"/>
      <w:szCs w:val="16"/>
    </w:rPr>
  </w:style>
  <w:style w:type="paragraph" w:styleId="CommentText">
    <w:name w:val="annotation text"/>
    <w:basedOn w:val="Normal"/>
    <w:link w:val="CommentTextChar"/>
    <w:uiPriority w:val="99"/>
    <w:semiHidden/>
    <w:unhideWhenUsed/>
    <w:rsid w:val="00D30E02"/>
    <w:pPr>
      <w:spacing w:line="240" w:lineRule="auto"/>
    </w:pPr>
    <w:rPr>
      <w:sz w:val="20"/>
      <w:szCs w:val="20"/>
    </w:rPr>
  </w:style>
  <w:style w:type="character" w:customStyle="1" w:styleId="CommentTextChar">
    <w:name w:val="Comment Text Char"/>
    <w:basedOn w:val="DefaultParagraphFont"/>
    <w:link w:val="CommentText"/>
    <w:uiPriority w:val="99"/>
    <w:semiHidden/>
    <w:rsid w:val="00D30E02"/>
    <w:rPr>
      <w:sz w:val="20"/>
      <w:szCs w:val="20"/>
    </w:rPr>
  </w:style>
  <w:style w:type="paragraph" w:styleId="CommentSubject">
    <w:name w:val="annotation subject"/>
    <w:basedOn w:val="CommentText"/>
    <w:next w:val="CommentText"/>
    <w:link w:val="CommentSubjectChar"/>
    <w:uiPriority w:val="99"/>
    <w:semiHidden/>
    <w:unhideWhenUsed/>
    <w:rsid w:val="00D30E02"/>
    <w:rPr>
      <w:b/>
      <w:bCs/>
    </w:rPr>
  </w:style>
  <w:style w:type="character" w:customStyle="1" w:styleId="CommentSubjectChar">
    <w:name w:val="Comment Subject Char"/>
    <w:basedOn w:val="CommentTextChar"/>
    <w:link w:val="CommentSubject"/>
    <w:uiPriority w:val="99"/>
    <w:semiHidden/>
    <w:rsid w:val="00D30E02"/>
    <w:rPr>
      <w:b/>
      <w:bCs/>
      <w:sz w:val="20"/>
      <w:szCs w:val="20"/>
    </w:rPr>
  </w:style>
  <w:style w:type="paragraph" w:styleId="BalloonText">
    <w:name w:val="Balloon Text"/>
    <w:basedOn w:val="Normal"/>
    <w:link w:val="BalloonTextChar"/>
    <w:uiPriority w:val="99"/>
    <w:semiHidden/>
    <w:unhideWhenUsed/>
    <w:rsid w:val="00D30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E02"/>
    <w:rPr>
      <w:rFonts w:ascii="Segoe UI" w:hAnsi="Segoe UI" w:cs="Segoe UI"/>
      <w:sz w:val="18"/>
      <w:szCs w:val="18"/>
    </w:rPr>
  </w:style>
  <w:style w:type="paragraph" w:styleId="Header">
    <w:name w:val="header"/>
    <w:basedOn w:val="Normal"/>
    <w:link w:val="HeaderChar"/>
    <w:uiPriority w:val="99"/>
    <w:unhideWhenUsed/>
    <w:rsid w:val="007A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EB"/>
  </w:style>
  <w:style w:type="paragraph" w:styleId="Footer">
    <w:name w:val="footer"/>
    <w:basedOn w:val="Normal"/>
    <w:link w:val="FooterChar"/>
    <w:uiPriority w:val="99"/>
    <w:unhideWhenUsed/>
    <w:rsid w:val="007A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4E"/>
    <w:pPr>
      <w:spacing w:after="200" w:line="276" w:lineRule="auto"/>
      <w:ind w:left="720"/>
      <w:contextualSpacing/>
    </w:pPr>
    <w:rPr>
      <w:rFonts w:ascii="Times New Roman" w:eastAsia="Calibri" w:hAnsi="Times New Roman" w:cs="Times New Roman"/>
      <w:color w:val="000000"/>
      <w:sz w:val="24"/>
      <w:szCs w:val="20"/>
    </w:rPr>
  </w:style>
  <w:style w:type="paragraph" w:styleId="FootnoteText">
    <w:name w:val="footnote text"/>
    <w:basedOn w:val="Normal"/>
    <w:link w:val="FootnoteTextChar"/>
    <w:uiPriority w:val="99"/>
    <w:unhideWhenUsed/>
    <w:qFormat/>
    <w:rsid w:val="009C6AF3"/>
    <w:pPr>
      <w:spacing w:after="0" w:line="240" w:lineRule="auto"/>
    </w:pPr>
    <w:rPr>
      <w:rFonts w:ascii="Times New Roman" w:eastAsia="Calibri" w:hAnsi="Times New Roman" w:cs="Times New Roman"/>
      <w:color w:val="000000"/>
      <w:sz w:val="20"/>
      <w:szCs w:val="20"/>
    </w:rPr>
  </w:style>
  <w:style w:type="character" w:customStyle="1" w:styleId="FootnoteTextChar">
    <w:name w:val="Footnote Text Char"/>
    <w:basedOn w:val="DefaultParagraphFont"/>
    <w:link w:val="FootnoteText"/>
    <w:uiPriority w:val="99"/>
    <w:rsid w:val="009C6AF3"/>
    <w:rPr>
      <w:rFonts w:ascii="Times New Roman" w:eastAsia="Calibri" w:hAnsi="Times New Roman" w:cs="Times New Roman"/>
      <w:color w:val="000000"/>
      <w:sz w:val="20"/>
      <w:szCs w:val="20"/>
    </w:rPr>
  </w:style>
  <w:style w:type="character" w:styleId="FootnoteReference">
    <w:name w:val="footnote reference"/>
    <w:uiPriority w:val="99"/>
    <w:unhideWhenUsed/>
    <w:rsid w:val="009C6AF3"/>
    <w:rPr>
      <w:vertAlign w:val="superscript"/>
    </w:rPr>
  </w:style>
  <w:style w:type="character" w:styleId="CommentReference">
    <w:name w:val="annotation reference"/>
    <w:basedOn w:val="DefaultParagraphFont"/>
    <w:uiPriority w:val="99"/>
    <w:semiHidden/>
    <w:unhideWhenUsed/>
    <w:rsid w:val="00D30E02"/>
    <w:rPr>
      <w:sz w:val="16"/>
      <w:szCs w:val="16"/>
    </w:rPr>
  </w:style>
  <w:style w:type="paragraph" w:styleId="CommentText">
    <w:name w:val="annotation text"/>
    <w:basedOn w:val="Normal"/>
    <w:link w:val="CommentTextChar"/>
    <w:uiPriority w:val="99"/>
    <w:semiHidden/>
    <w:unhideWhenUsed/>
    <w:rsid w:val="00D30E02"/>
    <w:pPr>
      <w:spacing w:line="240" w:lineRule="auto"/>
    </w:pPr>
    <w:rPr>
      <w:sz w:val="20"/>
      <w:szCs w:val="20"/>
    </w:rPr>
  </w:style>
  <w:style w:type="character" w:customStyle="1" w:styleId="CommentTextChar">
    <w:name w:val="Comment Text Char"/>
    <w:basedOn w:val="DefaultParagraphFont"/>
    <w:link w:val="CommentText"/>
    <w:uiPriority w:val="99"/>
    <w:semiHidden/>
    <w:rsid w:val="00D30E02"/>
    <w:rPr>
      <w:sz w:val="20"/>
      <w:szCs w:val="20"/>
    </w:rPr>
  </w:style>
  <w:style w:type="paragraph" w:styleId="CommentSubject">
    <w:name w:val="annotation subject"/>
    <w:basedOn w:val="CommentText"/>
    <w:next w:val="CommentText"/>
    <w:link w:val="CommentSubjectChar"/>
    <w:uiPriority w:val="99"/>
    <w:semiHidden/>
    <w:unhideWhenUsed/>
    <w:rsid w:val="00D30E02"/>
    <w:rPr>
      <w:b/>
      <w:bCs/>
    </w:rPr>
  </w:style>
  <w:style w:type="character" w:customStyle="1" w:styleId="CommentSubjectChar">
    <w:name w:val="Comment Subject Char"/>
    <w:basedOn w:val="CommentTextChar"/>
    <w:link w:val="CommentSubject"/>
    <w:uiPriority w:val="99"/>
    <w:semiHidden/>
    <w:rsid w:val="00D30E02"/>
    <w:rPr>
      <w:b/>
      <w:bCs/>
      <w:sz w:val="20"/>
      <w:szCs w:val="20"/>
    </w:rPr>
  </w:style>
  <w:style w:type="paragraph" w:styleId="BalloonText">
    <w:name w:val="Balloon Text"/>
    <w:basedOn w:val="Normal"/>
    <w:link w:val="BalloonTextChar"/>
    <w:uiPriority w:val="99"/>
    <w:semiHidden/>
    <w:unhideWhenUsed/>
    <w:rsid w:val="00D30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E02"/>
    <w:rPr>
      <w:rFonts w:ascii="Segoe UI" w:hAnsi="Segoe UI" w:cs="Segoe UI"/>
      <w:sz w:val="18"/>
      <w:szCs w:val="18"/>
    </w:rPr>
  </w:style>
  <w:style w:type="paragraph" w:styleId="Header">
    <w:name w:val="header"/>
    <w:basedOn w:val="Normal"/>
    <w:link w:val="HeaderChar"/>
    <w:uiPriority w:val="99"/>
    <w:unhideWhenUsed/>
    <w:rsid w:val="007A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EB"/>
  </w:style>
  <w:style w:type="paragraph" w:styleId="Footer">
    <w:name w:val="footer"/>
    <w:basedOn w:val="Normal"/>
    <w:link w:val="FooterChar"/>
    <w:uiPriority w:val="99"/>
    <w:unhideWhenUsed/>
    <w:rsid w:val="007A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Maria - ETA</dc:creator>
  <cp:keywords/>
  <dc:description/>
  <cp:lastModifiedBy>SYSTEM</cp:lastModifiedBy>
  <cp:revision>2</cp:revision>
  <cp:lastPrinted>2019-04-08T18:00:00Z</cp:lastPrinted>
  <dcterms:created xsi:type="dcterms:W3CDTF">2019-04-08T20:42:00Z</dcterms:created>
  <dcterms:modified xsi:type="dcterms:W3CDTF">2019-04-08T20:42:00Z</dcterms:modified>
</cp:coreProperties>
</file>