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1A72D" w14:textId="77777777" w:rsidR="00BE4234" w:rsidRDefault="00BE4234">
      <w:pPr>
        <w:keepNext/>
        <w:numPr>
          <w:ilvl w:val="0"/>
          <w:numId w:val="1"/>
        </w:numPr>
        <w:tabs>
          <w:tab w:val="left" w:pos="360"/>
        </w:tabs>
        <w:rPr>
          <w:b/>
          <w:i/>
        </w:rPr>
      </w:pPr>
      <w:bookmarkStart w:id="0" w:name="_GoBack"/>
      <w:bookmarkEnd w:id="0"/>
      <w:r>
        <w:rPr>
          <w:b/>
          <w:i/>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r w:rsidR="00F041C5">
        <w:rPr>
          <w:b/>
          <w:i/>
        </w:rPr>
        <w:t>.)</w:t>
      </w:r>
    </w:p>
    <w:p w14:paraId="36C1A72E" w14:textId="77777777" w:rsidR="00BE4234" w:rsidRPr="00B8197D" w:rsidRDefault="00BE4234">
      <w:pPr>
        <w:keepNext/>
        <w:tabs>
          <w:tab w:val="left" w:pos="360"/>
        </w:tabs>
      </w:pPr>
    </w:p>
    <w:p w14:paraId="36C1A72F" w14:textId="6C9A2015" w:rsidR="007A29C0" w:rsidRDefault="002B7A48" w:rsidP="00B5685B">
      <w:pPr>
        <w:keepNext/>
        <w:ind w:left="360"/>
        <w:rPr>
          <w:szCs w:val="24"/>
        </w:rPr>
      </w:pPr>
      <w:r>
        <w:rPr>
          <w:szCs w:val="28"/>
        </w:rPr>
        <w:t>The Transportation Security Administration (</w:t>
      </w:r>
      <w:r w:rsidR="00BE4234">
        <w:rPr>
          <w:szCs w:val="28"/>
        </w:rPr>
        <w:t>TSA</w:t>
      </w:r>
      <w:r>
        <w:rPr>
          <w:szCs w:val="28"/>
        </w:rPr>
        <w:t>)</w:t>
      </w:r>
      <w:r w:rsidR="00BE4234">
        <w:rPr>
          <w:szCs w:val="28"/>
        </w:rPr>
        <w:t xml:space="preserve"> is committed to being attentive and responsive to the experiences of its customers, particularly the flying public</w:t>
      </w:r>
      <w:r w:rsidR="00D46452">
        <w:rPr>
          <w:szCs w:val="28"/>
        </w:rPr>
        <w:t xml:space="preserve">, as the agency performs it mission to </w:t>
      </w:r>
      <w:r w:rsidR="00D46452">
        <w:t xml:space="preserve">ensure the security of our Nation’s commercial aviation system.  </w:t>
      </w:r>
      <w:r w:rsidR="00BE4234">
        <w:rPr>
          <w:szCs w:val="28"/>
        </w:rPr>
        <w:t>Over the past few years, Congress agreed with TSA on the importance of assessing customer satisfaction.  In support of this effort,</w:t>
      </w:r>
      <w:r w:rsidR="006F7F9F" w:rsidRPr="004C6112">
        <w:rPr>
          <w:szCs w:val="24"/>
        </w:rPr>
        <w:t xml:space="preserve"> TSA</w:t>
      </w:r>
      <w:r w:rsidR="006F7F9F" w:rsidRPr="004C6112">
        <w:t xml:space="preserve"> </w:t>
      </w:r>
      <w:r w:rsidR="006F7F9F" w:rsidRPr="004C6112">
        <w:rPr>
          <w:szCs w:val="24"/>
        </w:rPr>
        <w:t>plans to</w:t>
      </w:r>
      <w:r w:rsidR="006F7F9F" w:rsidRPr="004C6112">
        <w:rPr>
          <w:i/>
          <w:iCs/>
          <w:szCs w:val="24"/>
        </w:rPr>
        <w:t xml:space="preserve"> </w:t>
      </w:r>
      <w:r w:rsidR="00D41F0E">
        <w:rPr>
          <w:iCs/>
          <w:szCs w:val="24"/>
        </w:rPr>
        <w:t xml:space="preserve">continue </w:t>
      </w:r>
      <w:r w:rsidR="006F7F9F" w:rsidRPr="004C6112">
        <w:rPr>
          <w:szCs w:val="24"/>
        </w:rPr>
        <w:t>conduct</w:t>
      </w:r>
      <w:r w:rsidR="00D41F0E">
        <w:rPr>
          <w:szCs w:val="24"/>
        </w:rPr>
        <w:t>ing</w:t>
      </w:r>
      <w:r w:rsidR="006F7F9F" w:rsidRPr="004C6112">
        <w:rPr>
          <w:szCs w:val="24"/>
        </w:rPr>
        <w:t xml:space="preserve"> passenger survey</w:t>
      </w:r>
      <w:r w:rsidR="001F796F">
        <w:rPr>
          <w:szCs w:val="24"/>
        </w:rPr>
        <w:t>s</w:t>
      </w:r>
      <w:r w:rsidR="006F7F9F" w:rsidRPr="004C6112">
        <w:rPr>
          <w:szCs w:val="24"/>
        </w:rPr>
        <w:t xml:space="preserve"> at airports</w:t>
      </w:r>
      <w:r w:rsidR="006F7F9F" w:rsidRPr="004C6112">
        <w:rPr>
          <w:i/>
          <w:iCs/>
          <w:szCs w:val="24"/>
        </w:rPr>
        <w:t xml:space="preserve"> </w:t>
      </w:r>
      <w:r w:rsidR="006F7F9F" w:rsidRPr="004C6112">
        <w:rPr>
          <w:szCs w:val="24"/>
        </w:rPr>
        <w:t xml:space="preserve">nationwide.  </w:t>
      </w:r>
      <w:r w:rsidR="007A29C0">
        <w:rPr>
          <w:szCs w:val="24"/>
        </w:rPr>
        <w:t xml:space="preserve">Before </w:t>
      </w:r>
      <w:r w:rsidR="007A29C0">
        <w:t xml:space="preserve">each survey collection at an airport, </w:t>
      </w:r>
      <w:r w:rsidR="007A29C0" w:rsidRPr="00C43752">
        <w:rPr>
          <w:bCs/>
        </w:rPr>
        <w:t xml:space="preserve">TSA personnel decide </w:t>
      </w:r>
      <w:r w:rsidR="007A29C0">
        <w:rPr>
          <w:bCs/>
        </w:rPr>
        <w:t xml:space="preserve">whether the survey will be administered using an intercept methodology or a systematic sampling methodology.  </w:t>
      </w:r>
      <w:r w:rsidR="007A29C0" w:rsidRPr="004C6112">
        <w:rPr>
          <w:szCs w:val="24"/>
        </w:rPr>
        <w:t xml:space="preserve">The intercept methodology randomly selects </w:t>
      </w:r>
      <w:r w:rsidR="007A29C0">
        <w:rPr>
          <w:szCs w:val="24"/>
        </w:rPr>
        <w:t xml:space="preserve">times and checkpoints to invite </w:t>
      </w:r>
      <w:r w:rsidR="007A29C0" w:rsidRPr="004C6112">
        <w:rPr>
          <w:szCs w:val="24"/>
        </w:rPr>
        <w:t>passengers to complete the survey in an effort to gain survey data representative of all passenger demographics</w:t>
      </w:r>
      <w:r w:rsidR="007A29C0">
        <w:rPr>
          <w:szCs w:val="28"/>
        </w:rPr>
        <w:t>.</w:t>
      </w:r>
      <w:r>
        <w:rPr>
          <w:szCs w:val="28"/>
        </w:rPr>
        <w:t xml:space="preserve"> </w:t>
      </w:r>
      <w:r w:rsidR="007A29C0">
        <w:rPr>
          <w:szCs w:val="28"/>
        </w:rPr>
        <w:t xml:space="preserve"> </w:t>
      </w:r>
      <w:r w:rsidR="007A29C0" w:rsidRPr="00B46914">
        <w:rPr>
          <w:szCs w:val="24"/>
        </w:rPr>
        <w:t>Under the systematic sampling methodology, the data collection team will approach a subset of passengers in fixed intervals (</w:t>
      </w:r>
      <w:r w:rsidR="007A29C0" w:rsidRPr="00C81FAD">
        <w:rPr>
          <w:i/>
          <w:szCs w:val="24"/>
        </w:rPr>
        <w:t>e.g.,</w:t>
      </w:r>
      <w:r w:rsidR="007A29C0" w:rsidRPr="00B46914">
        <w:rPr>
          <w:szCs w:val="24"/>
        </w:rPr>
        <w:t xml:space="preserve"> every tenth passenger) and invite those passengers to complete the survey.  </w:t>
      </w:r>
      <w:r w:rsidR="00B46914">
        <w:rPr>
          <w:szCs w:val="24"/>
        </w:rPr>
        <w:t xml:space="preserve">Under </w:t>
      </w:r>
      <w:r w:rsidR="007A29C0">
        <w:rPr>
          <w:szCs w:val="24"/>
        </w:rPr>
        <w:t>either</w:t>
      </w:r>
      <w:r w:rsidR="007A29C0" w:rsidRPr="004C6112">
        <w:rPr>
          <w:szCs w:val="24"/>
        </w:rPr>
        <w:t xml:space="preserve"> </w:t>
      </w:r>
      <w:r w:rsidR="006F7F9F" w:rsidRPr="004C6112">
        <w:rPr>
          <w:szCs w:val="24"/>
        </w:rPr>
        <w:t>methodolog</w:t>
      </w:r>
      <w:r w:rsidR="007A29C0">
        <w:rPr>
          <w:szCs w:val="24"/>
        </w:rPr>
        <w:t>y</w:t>
      </w:r>
      <w:r w:rsidR="00B46914">
        <w:rPr>
          <w:szCs w:val="24"/>
        </w:rPr>
        <w:t>,</w:t>
      </w:r>
      <w:r w:rsidR="006F7F9F" w:rsidRPr="004C6112">
        <w:rPr>
          <w:szCs w:val="24"/>
        </w:rPr>
        <w:t xml:space="preserve"> </w:t>
      </w:r>
      <w:r w:rsidR="0051063E" w:rsidRPr="004C6112">
        <w:rPr>
          <w:szCs w:val="24"/>
        </w:rPr>
        <w:t>TSA</w:t>
      </w:r>
      <w:r w:rsidR="006F7F9F" w:rsidRPr="004C6112">
        <w:rPr>
          <w:szCs w:val="24"/>
        </w:rPr>
        <w:t xml:space="preserve"> </w:t>
      </w:r>
      <w:r w:rsidR="006F7F9F">
        <w:rPr>
          <w:szCs w:val="24"/>
        </w:rPr>
        <w:t xml:space="preserve">personnel </w:t>
      </w:r>
      <w:r w:rsidR="007A29C0">
        <w:rPr>
          <w:szCs w:val="24"/>
        </w:rPr>
        <w:t>(</w:t>
      </w:r>
      <w:r w:rsidR="006F7F9F">
        <w:rPr>
          <w:szCs w:val="24"/>
        </w:rPr>
        <w:t>not in uniform</w:t>
      </w:r>
      <w:r w:rsidR="007A29C0">
        <w:rPr>
          <w:szCs w:val="24"/>
        </w:rPr>
        <w:t>)</w:t>
      </w:r>
      <w:r w:rsidR="006F7F9F" w:rsidRPr="004C6112">
        <w:rPr>
          <w:szCs w:val="24"/>
        </w:rPr>
        <w:t xml:space="preserve"> hand</w:t>
      </w:r>
      <w:r>
        <w:rPr>
          <w:szCs w:val="24"/>
        </w:rPr>
        <w:t>-</w:t>
      </w:r>
      <w:r w:rsidR="006F7F9F" w:rsidRPr="004C6112">
        <w:rPr>
          <w:szCs w:val="24"/>
        </w:rPr>
        <w:t xml:space="preserve">deliver </w:t>
      </w:r>
      <w:r w:rsidR="00902900">
        <w:t>business card</w:t>
      </w:r>
      <w:r w:rsidR="007A29C0">
        <w:t>-</w:t>
      </w:r>
      <w:r w:rsidR="00E97DEB">
        <w:t>style</w:t>
      </w:r>
      <w:r w:rsidR="006F7F9F" w:rsidRPr="004C6112">
        <w:rPr>
          <w:szCs w:val="24"/>
        </w:rPr>
        <w:t xml:space="preserve"> forms to passengers immediately following the</w:t>
      </w:r>
      <w:r w:rsidR="00CD4533">
        <w:rPr>
          <w:szCs w:val="24"/>
        </w:rPr>
        <w:t>ir</w:t>
      </w:r>
      <w:r w:rsidR="006F7F9F" w:rsidRPr="004C6112">
        <w:rPr>
          <w:szCs w:val="24"/>
        </w:rPr>
        <w:t xml:space="preserve"> experience with the TSA’s checkpoint security functions</w:t>
      </w:r>
      <w:r w:rsidR="007A29C0">
        <w:rPr>
          <w:szCs w:val="24"/>
        </w:rPr>
        <w:t>.</w:t>
      </w:r>
    </w:p>
    <w:p w14:paraId="36C1A730" w14:textId="77777777" w:rsidR="007A29C0" w:rsidRDefault="007A29C0" w:rsidP="00B8197D">
      <w:pPr>
        <w:ind w:left="360"/>
        <w:rPr>
          <w:szCs w:val="24"/>
        </w:rPr>
      </w:pPr>
    </w:p>
    <w:p w14:paraId="36C1A731" w14:textId="72A1C116" w:rsidR="00CB6E17" w:rsidRDefault="006F7F9F" w:rsidP="00B8197D">
      <w:pPr>
        <w:ind w:left="360"/>
        <w:rPr>
          <w:szCs w:val="24"/>
        </w:rPr>
      </w:pPr>
      <w:r w:rsidRPr="004C6112">
        <w:rPr>
          <w:szCs w:val="24"/>
        </w:rPr>
        <w:t xml:space="preserve">Passengers are invited, though not required, to complete and return the survey </w:t>
      </w:r>
      <w:r w:rsidR="002B7A48">
        <w:rPr>
          <w:szCs w:val="24"/>
        </w:rPr>
        <w:t>by</w:t>
      </w:r>
      <w:r w:rsidR="008E4010">
        <w:rPr>
          <w:szCs w:val="24"/>
        </w:rPr>
        <w:t>: (</w:t>
      </w:r>
      <w:r w:rsidR="002B7A48">
        <w:t>1</w:t>
      </w:r>
      <w:r w:rsidR="00867C1B">
        <w:t>)</w:t>
      </w:r>
      <w:r w:rsidRPr="004C6112">
        <w:rPr>
          <w:szCs w:val="24"/>
        </w:rPr>
        <w:t xml:space="preserve"> </w:t>
      </w:r>
      <w:r w:rsidR="002B7A48">
        <w:t>using</w:t>
      </w:r>
      <w:r w:rsidR="002B7A48" w:rsidRPr="004C6112">
        <w:rPr>
          <w:szCs w:val="24"/>
        </w:rPr>
        <w:t xml:space="preserve"> </w:t>
      </w:r>
      <w:r w:rsidR="00D46452">
        <w:rPr>
          <w:szCs w:val="24"/>
        </w:rPr>
        <w:t xml:space="preserve">their own electronic devices to access </w:t>
      </w:r>
      <w:r w:rsidRPr="004C6112">
        <w:rPr>
          <w:szCs w:val="24"/>
        </w:rPr>
        <w:t>a</w:t>
      </w:r>
      <w:r w:rsidR="00A070BE">
        <w:rPr>
          <w:szCs w:val="24"/>
        </w:rPr>
        <w:t xml:space="preserve"> web-based portal</w:t>
      </w:r>
      <w:r w:rsidR="00D46452">
        <w:rPr>
          <w:szCs w:val="24"/>
        </w:rPr>
        <w:t>;</w:t>
      </w:r>
      <w:r w:rsidR="00867C1B">
        <w:rPr>
          <w:szCs w:val="24"/>
        </w:rPr>
        <w:t xml:space="preserve"> (</w:t>
      </w:r>
      <w:r w:rsidR="002B7A48">
        <w:rPr>
          <w:szCs w:val="24"/>
        </w:rPr>
        <w:t>2</w:t>
      </w:r>
      <w:r w:rsidR="00867C1B">
        <w:rPr>
          <w:szCs w:val="24"/>
        </w:rPr>
        <w:t>)</w:t>
      </w:r>
      <w:r w:rsidR="00A070BE">
        <w:rPr>
          <w:szCs w:val="24"/>
        </w:rPr>
        <w:t xml:space="preserve"> </w:t>
      </w:r>
      <w:r w:rsidR="000907D3">
        <w:rPr>
          <w:szCs w:val="24"/>
        </w:rPr>
        <w:t>responding</w:t>
      </w:r>
      <w:r w:rsidR="002279A5" w:rsidRPr="002279A5">
        <w:rPr>
          <w:szCs w:val="24"/>
        </w:rPr>
        <w:t xml:space="preserve"> to TSA personnel capturing verbal responses to the survey </w:t>
      </w:r>
      <w:r w:rsidR="00A070BE">
        <w:rPr>
          <w:szCs w:val="24"/>
        </w:rPr>
        <w:t xml:space="preserve">using portable </w:t>
      </w:r>
      <w:r w:rsidR="00120DEE">
        <w:rPr>
          <w:szCs w:val="24"/>
        </w:rPr>
        <w:t xml:space="preserve">electronic </w:t>
      </w:r>
      <w:r w:rsidR="00A070BE">
        <w:rPr>
          <w:szCs w:val="24"/>
        </w:rPr>
        <w:t>devices connected to the same web-based portal</w:t>
      </w:r>
      <w:r w:rsidR="00D46452">
        <w:rPr>
          <w:szCs w:val="24"/>
        </w:rPr>
        <w:t>;</w:t>
      </w:r>
      <w:r w:rsidR="00A070BE">
        <w:rPr>
          <w:szCs w:val="24"/>
        </w:rPr>
        <w:t xml:space="preserve"> </w:t>
      </w:r>
      <w:r w:rsidR="00197BBB">
        <w:rPr>
          <w:szCs w:val="24"/>
        </w:rPr>
        <w:t xml:space="preserve">or </w:t>
      </w:r>
      <w:r w:rsidR="00867C1B">
        <w:rPr>
          <w:szCs w:val="24"/>
        </w:rPr>
        <w:t>(</w:t>
      </w:r>
      <w:r w:rsidR="002B7A48">
        <w:rPr>
          <w:szCs w:val="24"/>
        </w:rPr>
        <w:t>3</w:t>
      </w:r>
      <w:r w:rsidR="00867C1B">
        <w:rPr>
          <w:szCs w:val="24"/>
        </w:rPr>
        <w:t xml:space="preserve">) </w:t>
      </w:r>
      <w:r w:rsidR="00197BBB">
        <w:rPr>
          <w:szCs w:val="24"/>
        </w:rPr>
        <w:t>responding in writing to the survey questions on the customer satisfaction card and depositing the card in a drop-box at the airport or using U.S. mail</w:t>
      </w:r>
      <w:r w:rsidR="007A29C0">
        <w:rPr>
          <w:szCs w:val="24"/>
        </w:rPr>
        <w:t>.</w:t>
      </w:r>
    </w:p>
    <w:p w14:paraId="36C1A732" w14:textId="77777777" w:rsidR="00E452FD" w:rsidRDefault="00E452FD" w:rsidP="00B8197D">
      <w:pPr>
        <w:ind w:left="360"/>
      </w:pPr>
    </w:p>
    <w:p w14:paraId="36C1A734" w14:textId="371E9E09" w:rsidR="00BE4234" w:rsidRDefault="00D46452" w:rsidP="00B8197D">
      <w:pPr>
        <w:autoSpaceDE w:val="0"/>
        <w:autoSpaceDN w:val="0"/>
        <w:adjustRightInd w:val="0"/>
        <w:ind w:left="360"/>
      </w:pPr>
      <w:r>
        <w:t>In furtherance of this effort, TSA wants to continue to use surveys to measure quality and customer satisfaction and confidence with TSA’s aviation security procedures.  This effort is consistent with t</w:t>
      </w:r>
      <w:r w:rsidR="00160642" w:rsidRPr="00120DEE">
        <w:t>he</w:t>
      </w:r>
      <w:r w:rsidR="00160642">
        <w:t xml:space="preserve"> </w:t>
      </w:r>
      <w:r w:rsidR="00347065" w:rsidRPr="00347065">
        <w:t>GPRA Modernization Act of 2010</w:t>
      </w:r>
      <w:r w:rsidR="00160642">
        <w:t>,</w:t>
      </w:r>
      <w:r w:rsidR="00160642" w:rsidRPr="00160642">
        <w:t xml:space="preserve"> </w:t>
      </w:r>
      <w:r w:rsidR="00160642">
        <w:t>Pub. L. 111-352</w:t>
      </w:r>
      <w:r w:rsidR="00CE2E9D">
        <w:t>, 124 Stat. 3866</w:t>
      </w:r>
      <w:r w:rsidR="00347065">
        <w:t xml:space="preserve">, </w:t>
      </w:r>
      <w:r w:rsidR="00B81947">
        <w:t>3870 (</w:t>
      </w:r>
      <w:r w:rsidR="00160642">
        <w:t>January 4, 2011)</w:t>
      </w:r>
      <w:r w:rsidR="002B7A48">
        <w:t>,</w:t>
      </w:r>
      <w:r w:rsidR="00160642">
        <w:t xml:space="preserve"> </w:t>
      </w:r>
      <w:r>
        <w:t xml:space="preserve">which </w:t>
      </w:r>
      <w:r w:rsidR="00160642">
        <w:t>requires</w:t>
      </w:r>
      <w:r w:rsidR="002B7A48">
        <w:t xml:space="preserve"> a</w:t>
      </w:r>
      <w:r w:rsidR="00160642">
        <w:t xml:space="preserve"> </w:t>
      </w:r>
      <w:r w:rsidR="008C1F70">
        <w:rPr>
          <w:rFonts w:cs="Times New Roman"/>
          <w:color w:val="auto"/>
          <w:szCs w:val="24"/>
        </w:rPr>
        <w:t>“</w:t>
      </w:r>
      <w:r w:rsidR="00160642" w:rsidRPr="00C81FAD">
        <w:rPr>
          <w:rFonts w:cs="Times New Roman"/>
          <w:color w:val="auto"/>
          <w:szCs w:val="24"/>
        </w:rPr>
        <w:t xml:space="preserve">customer service </w:t>
      </w:r>
      <w:r w:rsidR="00C81FAD" w:rsidRPr="00C81FAD">
        <w:rPr>
          <w:rFonts w:cs="Times New Roman"/>
          <w:color w:val="auto"/>
          <w:szCs w:val="24"/>
        </w:rPr>
        <w:t>measure</w:t>
      </w:r>
      <w:r w:rsidR="008C1F70">
        <w:rPr>
          <w:rFonts w:cs="Times New Roman"/>
          <w:color w:val="auto"/>
          <w:szCs w:val="24"/>
        </w:rPr>
        <w:t>”</w:t>
      </w:r>
      <w:r w:rsidR="00C81FAD" w:rsidRPr="00C81FAD">
        <w:rPr>
          <w:rFonts w:cs="Times New Roman"/>
          <w:color w:val="auto"/>
          <w:szCs w:val="24"/>
        </w:rPr>
        <w:t xml:space="preserve"> </w:t>
      </w:r>
      <w:r w:rsidR="00347065">
        <w:rPr>
          <w:rFonts w:cs="Times New Roman"/>
          <w:color w:val="auto"/>
          <w:szCs w:val="24"/>
        </w:rPr>
        <w:t>to be</w:t>
      </w:r>
      <w:r w:rsidR="00160642" w:rsidRPr="00C81FAD">
        <w:rPr>
          <w:rFonts w:cs="Times New Roman"/>
          <w:color w:val="auto"/>
          <w:szCs w:val="24"/>
        </w:rPr>
        <w:t xml:space="preserve"> an assessment of service delivery to a customer, client, citizen, or other recipient, which can include an assessment of quality, timeliness, and satisfaction among other factors.</w:t>
      </w:r>
    </w:p>
    <w:p w14:paraId="36C1A735" w14:textId="77777777" w:rsidR="00BE4234" w:rsidRDefault="00BE4234">
      <w:pPr>
        <w:pStyle w:val="IndexHeading"/>
        <w:keepNext w:val="0"/>
        <w:tabs>
          <w:tab w:val="left" w:pos="360"/>
        </w:tabs>
        <w:spacing w:line="240" w:lineRule="auto"/>
        <w:rPr>
          <w:rFonts w:ascii="Times New Roman" w:hAnsi="Times New Roman"/>
          <w:spacing w:val="0"/>
        </w:rPr>
      </w:pPr>
    </w:p>
    <w:p w14:paraId="36C1A736" w14:textId="77777777" w:rsidR="00BE4234" w:rsidRDefault="00BE4234">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36C1A737" w14:textId="77777777" w:rsidR="00BE4234" w:rsidRDefault="00BE4234">
      <w:pPr>
        <w:keepNext/>
        <w:numPr>
          <w:ilvl w:val="12"/>
          <w:numId w:val="0"/>
        </w:numPr>
        <w:ind w:left="360"/>
      </w:pPr>
    </w:p>
    <w:p w14:paraId="36C1A738" w14:textId="33A739FE" w:rsidR="00BE4234" w:rsidRDefault="00BE4234">
      <w:pPr>
        <w:pStyle w:val="List1"/>
        <w:numPr>
          <w:ilvl w:val="0"/>
          <w:numId w:val="0"/>
        </w:numPr>
        <w:ind w:left="360"/>
      </w:pPr>
      <w:r>
        <w:t xml:space="preserve">This </w:t>
      </w:r>
      <w:r w:rsidR="00D46452">
        <w:t>passenger survey</w:t>
      </w:r>
      <w:r>
        <w:t xml:space="preserve"> represents an important part of TSA’s efforts to collect data on customer satisfaction.  We propose to continue conducting </w:t>
      </w:r>
      <w:r w:rsidR="00D46452">
        <w:t>passenger survey</w:t>
      </w:r>
      <w:r>
        <w:t>s to gauge customer satisfaction and confidence with TSA’s aviation security procedures.  The objective is to capture individuals’ experiences with the passenger security checkpoint.</w:t>
      </w:r>
    </w:p>
    <w:p w14:paraId="36C1A739" w14:textId="77777777" w:rsidR="00BE4234" w:rsidRDefault="00BE4234">
      <w:pPr>
        <w:pStyle w:val="List1"/>
        <w:numPr>
          <w:ilvl w:val="0"/>
          <w:numId w:val="0"/>
        </w:numPr>
        <w:ind w:left="360"/>
      </w:pPr>
    </w:p>
    <w:p w14:paraId="36C1A740" w14:textId="77777777" w:rsidR="00BE4234" w:rsidRDefault="00BE4234">
      <w:pPr>
        <w:pStyle w:val="List1"/>
        <w:keepNext/>
        <w:numPr>
          <w:ilvl w:val="0"/>
          <w:numId w:val="0"/>
        </w:numPr>
        <w:ind w:left="360"/>
        <w:rPr>
          <w:b/>
          <w:iCs/>
          <w:u w:val="single"/>
        </w:rPr>
      </w:pPr>
      <w:r>
        <w:rPr>
          <w:b/>
          <w:iCs/>
          <w:u w:val="single"/>
        </w:rPr>
        <w:lastRenderedPageBreak/>
        <w:t>Current Survey Content</w:t>
      </w:r>
    </w:p>
    <w:p w14:paraId="36C1A741" w14:textId="77777777" w:rsidR="00BE4234" w:rsidRDefault="00BE4234">
      <w:pPr>
        <w:pStyle w:val="List1"/>
        <w:keepNext/>
        <w:numPr>
          <w:ilvl w:val="0"/>
          <w:numId w:val="0"/>
        </w:numPr>
        <w:ind w:left="360"/>
      </w:pPr>
    </w:p>
    <w:p w14:paraId="36C1A742" w14:textId="3BB7F9C6" w:rsidR="00D41F0E" w:rsidRDefault="00D41F0E" w:rsidP="00D41F0E">
      <w:pPr>
        <w:pStyle w:val="List1"/>
        <w:numPr>
          <w:ilvl w:val="0"/>
          <w:numId w:val="0"/>
        </w:numPr>
        <w:ind w:left="360"/>
      </w:pPr>
      <w:r>
        <w:t xml:space="preserve">TSA developed the </w:t>
      </w:r>
      <w:r w:rsidR="005E7564">
        <w:t xml:space="preserve">passenger survey at the </w:t>
      </w:r>
      <w:r>
        <w:t xml:space="preserve">airport-level to acquire customer satisfaction data in an effort to more efficiently manage its airport security screening performance.  A discussion of the survey methodology and statistical analysis is contained in the Supporting Statement at Part B of this application.  Using lessons learned from previous survey efforts described below, TSA developed the current customer surveys as </w:t>
      </w:r>
      <w:r w:rsidR="00120DEE">
        <w:t>described</w:t>
      </w:r>
      <w:r>
        <w:t xml:space="preserve"> below.</w:t>
      </w:r>
    </w:p>
    <w:p w14:paraId="36C1A743" w14:textId="77777777" w:rsidR="00D41F0E" w:rsidRDefault="00D41F0E">
      <w:pPr>
        <w:pStyle w:val="List1"/>
        <w:numPr>
          <w:ilvl w:val="0"/>
          <w:numId w:val="0"/>
        </w:numPr>
        <w:ind w:left="360"/>
      </w:pPr>
    </w:p>
    <w:p w14:paraId="36C1A744" w14:textId="77777777" w:rsidR="00BE4234" w:rsidRDefault="00BE4234">
      <w:pPr>
        <w:pStyle w:val="List1"/>
        <w:numPr>
          <w:ilvl w:val="0"/>
          <w:numId w:val="0"/>
        </w:numPr>
        <w:ind w:left="360"/>
      </w:pPr>
      <w:r>
        <w:t xml:space="preserve">TSA developed a list of questions for the survey </w:t>
      </w:r>
      <w:r w:rsidR="00D41F0E">
        <w:t xml:space="preserve">to allow for evaluation of </w:t>
      </w:r>
      <w:r>
        <w:t xml:space="preserve">key performance elements of TSA’s mission delivery, providing managers with tangible prescriptions for performance improvement, and coinciding with the areas of service that are </w:t>
      </w:r>
      <w:r w:rsidR="00C242A0">
        <w:t xml:space="preserve">perceived </w:t>
      </w:r>
      <w:r>
        <w:t>most relevant to passengers.</w:t>
      </w:r>
    </w:p>
    <w:p w14:paraId="36C1A745" w14:textId="77777777" w:rsidR="00BE4234" w:rsidRDefault="00BE4234">
      <w:pPr>
        <w:pStyle w:val="List1"/>
        <w:numPr>
          <w:ilvl w:val="0"/>
          <w:numId w:val="0"/>
        </w:numPr>
        <w:ind w:left="360"/>
      </w:pPr>
    </w:p>
    <w:p w14:paraId="36C1A746" w14:textId="113521C3" w:rsidR="00CB6E17" w:rsidRDefault="008C1F70" w:rsidP="00CB6E17">
      <w:pPr>
        <w:pStyle w:val="List1"/>
        <w:numPr>
          <w:ilvl w:val="0"/>
          <w:numId w:val="0"/>
        </w:numPr>
        <w:ind w:left="360"/>
      </w:pPr>
      <w:r>
        <w:t>The Office of Management and Budget (</w:t>
      </w:r>
      <w:r w:rsidR="00902900">
        <w:t>OMB</w:t>
      </w:r>
      <w:r>
        <w:t>)</w:t>
      </w:r>
      <w:r w:rsidR="00902900">
        <w:t xml:space="preserve"> has previously approved 82</w:t>
      </w:r>
      <w:r w:rsidR="00D41F0E">
        <w:t xml:space="preserve"> possible</w:t>
      </w:r>
      <w:r w:rsidR="00902900">
        <w:t xml:space="preserve"> questions</w:t>
      </w:r>
      <w:r w:rsidR="00D41F0E">
        <w:t>, from which TSA uses 10 to 15 on each survey.</w:t>
      </w:r>
      <w:r w:rsidR="00902900">
        <w:t xml:space="preserve"> </w:t>
      </w:r>
      <w:r w:rsidR="00DB0357">
        <w:t xml:space="preserve"> </w:t>
      </w:r>
      <w:r w:rsidR="00902900">
        <w:t>TSA is requesting an extension of the approval for the information collection.</w:t>
      </w:r>
      <w:r w:rsidR="00E86BE2">
        <w:t xml:space="preserve"> </w:t>
      </w:r>
      <w:r w:rsidR="00DB0357">
        <w:t xml:space="preserve"> </w:t>
      </w:r>
      <w:r w:rsidR="00536174">
        <w:t xml:space="preserve">The first </w:t>
      </w:r>
      <w:r w:rsidR="00392CE3">
        <w:t>10</w:t>
      </w:r>
      <w:r w:rsidR="00536174">
        <w:t xml:space="preserve"> questions </w:t>
      </w:r>
      <w:r w:rsidR="00D41F0E">
        <w:t xml:space="preserve">are </w:t>
      </w:r>
      <w:r w:rsidR="00536174">
        <w:t xml:space="preserve">standard on every survey at every airport </w:t>
      </w:r>
      <w:r w:rsidR="00392CE3">
        <w:t xml:space="preserve">where TSA is </w:t>
      </w:r>
      <w:r w:rsidR="00536174">
        <w:t xml:space="preserve">conducting the survey.  </w:t>
      </w:r>
      <w:r w:rsidR="00392CE3">
        <w:t xml:space="preserve">The </w:t>
      </w:r>
      <w:r w:rsidR="00E60445">
        <w:t>TSA Federal Security Director (FSD) at e</w:t>
      </w:r>
      <w:r w:rsidR="006E1161">
        <w:t xml:space="preserve">ach </w:t>
      </w:r>
      <w:r w:rsidR="00536174">
        <w:t xml:space="preserve">participating </w:t>
      </w:r>
      <w:r w:rsidR="006E1161">
        <w:t>airport has the option to select up to five additional questions from the OMB-approved question list</w:t>
      </w:r>
      <w:r w:rsidR="00392CE3">
        <w:t xml:space="preserve">.  </w:t>
      </w:r>
      <w:r w:rsidR="00536174">
        <w:t xml:space="preserve">The five additional questions that an </w:t>
      </w:r>
      <w:r w:rsidR="00E60445">
        <w:t>FSD</w:t>
      </w:r>
      <w:r w:rsidR="00536174">
        <w:t xml:space="preserve"> can add to the </w:t>
      </w:r>
      <w:r w:rsidR="0051063E">
        <w:t>standard</w:t>
      </w:r>
      <w:r w:rsidR="00536174">
        <w:t xml:space="preserve"> </w:t>
      </w:r>
      <w:r w:rsidR="00392CE3">
        <w:t>10</w:t>
      </w:r>
      <w:r w:rsidR="002B2190">
        <w:t>-</w:t>
      </w:r>
      <w:r w:rsidR="00536174">
        <w:t>question survey are meant to provide individual airports with the most relevant information for their environment</w:t>
      </w:r>
      <w:r w:rsidR="0051063E">
        <w:t xml:space="preserve">.  </w:t>
      </w:r>
      <w:r w:rsidR="00536174">
        <w:t xml:space="preserve">For example, relevant information for the environment </w:t>
      </w:r>
      <w:r w:rsidR="002B2190">
        <w:t>may</w:t>
      </w:r>
      <w:r w:rsidR="00536174">
        <w:t xml:space="preserve"> deal with wait times at airports with historically long wait times, with checked baggage screening at airports with checked baggage screening processes that involve customer interaction</w:t>
      </w:r>
      <w:r w:rsidR="00D41F0E">
        <w:t>, or with Innovation Lanes</w:t>
      </w:r>
      <w:r w:rsidR="00392CE3">
        <w:t>.</w:t>
      </w:r>
      <w:r w:rsidR="00D41F0E">
        <w:rPr>
          <w:rStyle w:val="FootnoteReference"/>
        </w:rPr>
        <w:footnoteReference w:id="2"/>
      </w:r>
      <w:r w:rsidR="00392CE3">
        <w:t xml:space="preserve">  </w:t>
      </w:r>
      <w:r w:rsidR="00536174">
        <w:t xml:space="preserve">All </w:t>
      </w:r>
      <w:r w:rsidR="00C242A0">
        <w:t>question</w:t>
      </w:r>
      <w:r w:rsidR="00536174">
        <w:t>s</w:t>
      </w:r>
      <w:r w:rsidR="006E1161">
        <w:t xml:space="preserve"> on the survey</w:t>
      </w:r>
      <w:r w:rsidR="00C242A0">
        <w:t xml:space="preserve"> promote a quality response so TSA can identify areas in need of improvement.</w:t>
      </w:r>
      <w:r w:rsidR="00BE4234">
        <w:t xml:space="preserve">  </w:t>
      </w:r>
      <w:r w:rsidR="00E60445">
        <w:rPr>
          <w:szCs w:val="28"/>
        </w:rPr>
        <w:t xml:space="preserve">FSDs </w:t>
      </w:r>
      <w:r w:rsidR="00CB6E17">
        <w:rPr>
          <w:szCs w:val="28"/>
        </w:rPr>
        <w:t>may seek guidance from Headquarters about sampling and survey distribution, and are given limits on the individual and cumulative burden on passengers that they are allowed to impose each year.</w:t>
      </w:r>
    </w:p>
    <w:p w14:paraId="36C1A747" w14:textId="77777777" w:rsidR="00BE4234" w:rsidRDefault="00BE4234">
      <w:pPr>
        <w:pStyle w:val="List1"/>
        <w:numPr>
          <w:ilvl w:val="0"/>
          <w:numId w:val="0"/>
        </w:numPr>
        <w:ind w:left="360"/>
      </w:pPr>
    </w:p>
    <w:p w14:paraId="36C1A749" w14:textId="77777777" w:rsidR="00BE4234" w:rsidRDefault="00BE4234" w:rsidP="00B8197D">
      <w:pPr>
        <w:pStyle w:val="List1"/>
        <w:keepNext/>
        <w:numPr>
          <w:ilvl w:val="0"/>
          <w:numId w:val="0"/>
        </w:numPr>
        <w:ind w:left="360"/>
        <w:rPr>
          <w:b/>
        </w:rPr>
      </w:pPr>
      <w:r>
        <w:rPr>
          <w:b/>
        </w:rPr>
        <w:t>Use of Survey Results</w:t>
      </w:r>
    </w:p>
    <w:p w14:paraId="36C1A74A" w14:textId="77777777" w:rsidR="00BE4234" w:rsidRPr="00B8197D" w:rsidRDefault="00BE4234" w:rsidP="00B8197D">
      <w:pPr>
        <w:pStyle w:val="List1"/>
        <w:keepNext/>
        <w:numPr>
          <w:ilvl w:val="0"/>
          <w:numId w:val="0"/>
        </w:numPr>
        <w:ind w:left="360"/>
      </w:pPr>
    </w:p>
    <w:p w14:paraId="36C1A74B" w14:textId="76FD3811" w:rsidR="00BE4234" w:rsidRDefault="00BE4234">
      <w:pPr>
        <w:pStyle w:val="List1"/>
        <w:numPr>
          <w:ilvl w:val="0"/>
          <w:numId w:val="0"/>
        </w:numPr>
        <w:ind w:left="360"/>
      </w:pPr>
      <w:r>
        <w:t>TSA uses the survey results to measure performance and gauge customer satisfaction and confidence with TSA’s aviation security procedures.  TSA uses survey results as a basis for changes or improvements of current policies and operations</w:t>
      </w:r>
      <w:r w:rsidR="008C1F70">
        <w:t>,</w:t>
      </w:r>
      <w:r>
        <w:t xml:space="preserve"> as well as for personnel</w:t>
      </w:r>
      <w:r w:rsidR="008C1F70">
        <w:t>-</w:t>
      </w:r>
      <w:r>
        <w:t>related issues</w:t>
      </w:r>
      <w:r w:rsidR="00392CE3">
        <w:t xml:space="preserve">, </w:t>
      </w:r>
      <w:r w:rsidR="00EC73DE">
        <w:t>including</w:t>
      </w:r>
      <w:r w:rsidR="00392CE3">
        <w:t xml:space="preserve">: </w:t>
      </w:r>
      <w:r w:rsidR="00EC73DE">
        <w:rPr>
          <w:szCs w:val="28"/>
        </w:rPr>
        <w:t>(1) to support industrial-engineering studies (</w:t>
      </w:r>
      <w:r w:rsidR="00392CE3">
        <w:rPr>
          <w:szCs w:val="28"/>
        </w:rPr>
        <w:t xml:space="preserve">such as </w:t>
      </w:r>
      <w:r w:rsidR="00EC73DE">
        <w:rPr>
          <w:szCs w:val="28"/>
        </w:rPr>
        <w:t>by conducting a survey with several questions about passenger wait and service times to evaluate a change in the checkpoint configuration)</w:t>
      </w:r>
      <w:r w:rsidR="008C1F70">
        <w:rPr>
          <w:szCs w:val="28"/>
        </w:rPr>
        <w:t>,</w:t>
      </w:r>
      <w:r w:rsidR="00EC73DE">
        <w:rPr>
          <w:szCs w:val="28"/>
        </w:rPr>
        <w:t xml:space="preserve"> or (2) to evaluate process changes (</w:t>
      </w:r>
      <w:r w:rsidR="00392CE3">
        <w:rPr>
          <w:szCs w:val="28"/>
        </w:rPr>
        <w:t xml:space="preserve">such as </w:t>
      </w:r>
      <w:r w:rsidR="00EC73DE">
        <w:rPr>
          <w:szCs w:val="28"/>
        </w:rPr>
        <w:t>to evaluate response</w:t>
      </w:r>
      <w:r w:rsidR="00E93480">
        <w:rPr>
          <w:szCs w:val="28"/>
        </w:rPr>
        <w:t>s</w:t>
      </w:r>
      <w:r w:rsidR="00EC73DE">
        <w:rPr>
          <w:szCs w:val="28"/>
        </w:rPr>
        <w:t xml:space="preserve"> to a localized media campaign or other public-relations effort or a reduction in staffing at an airport). </w:t>
      </w:r>
      <w:r w:rsidR="00BB56C0">
        <w:rPr>
          <w:szCs w:val="28"/>
        </w:rPr>
        <w:t xml:space="preserve"> </w:t>
      </w:r>
      <w:r w:rsidR="00EC73DE">
        <w:rPr>
          <w:szCs w:val="28"/>
        </w:rPr>
        <w:t>More detailed e</w:t>
      </w:r>
      <w:r>
        <w:t xml:space="preserve">xamples of these uses are </w:t>
      </w:r>
      <w:r w:rsidR="008955D7">
        <w:t>discussed</w:t>
      </w:r>
      <w:r>
        <w:t xml:space="preserve"> below.</w:t>
      </w:r>
    </w:p>
    <w:p w14:paraId="36C1A74C" w14:textId="77777777" w:rsidR="00BE4234" w:rsidRDefault="00BE4234">
      <w:pPr>
        <w:pStyle w:val="List1"/>
        <w:numPr>
          <w:ilvl w:val="0"/>
          <w:numId w:val="0"/>
        </w:numPr>
        <w:ind w:left="360"/>
      </w:pPr>
    </w:p>
    <w:p w14:paraId="36C1A74D" w14:textId="404360DD" w:rsidR="00D41F0E" w:rsidRDefault="00D41F0E" w:rsidP="00D41F0E">
      <w:pPr>
        <w:pStyle w:val="List1"/>
        <w:numPr>
          <w:ilvl w:val="0"/>
          <w:numId w:val="0"/>
        </w:numPr>
        <w:ind w:left="360"/>
      </w:pPr>
      <w:r>
        <w:t xml:space="preserve">TSA will also conduct statistical analysis of the results to determine how different areas correlate to overall satisfaction and confidence.  TSA will only compare airports based on </w:t>
      </w:r>
      <w:r>
        <w:lastRenderedPageBreak/>
        <w:t>results from the 10 standard survey questions.  Responses from the five, FSD-chosen questions will be for airport information only and will not be used to draw statistical conclusions</w:t>
      </w:r>
      <w:r w:rsidRPr="00844239">
        <w:t xml:space="preserve"> </w:t>
      </w:r>
      <w:r>
        <w:t>about national-level trends in customer satisfaction;</w:t>
      </w:r>
      <w:r w:rsidRPr="00BA1C1C">
        <w:t xml:space="preserve"> however, statistical analysis may be performed on the FSD-chosen question responses at the level of individual airports to provide FSDs with additional information about customer satisfaction at their airport</w:t>
      </w:r>
      <w:r w:rsidR="008955D7">
        <w:t>s</w:t>
      </w:r>
      <w:r w:rsidRPr="00BA1C1C">
        <w:t xml:space="preserve"> specifically.  Results from the statistical analysis of FSD-chosen questions </w:t>
      </w:r>
      <w:r w:rsidR="00CC1790">
        <w:t xml:space="preserve">will not </w:t>
      </w:r>
      <w:r w:rsidRPr="00BA1C1C">
        <w:t>be interpreted as representative of national-level trends.</w:t>
      </w:r>
    </w:p>
    <w:p w14:paraId="36C1A74E" w14:textId="77777777" w:rsidR="00D41F0E" w:rsidRDefault="00D41F0E">
      <w:pPr>
        <w:pStyle w:val="List1"/>
        <w:numPr>
          <w:ilvl w:val="0"/>
          <w:numId w:val="0"/>
        </w:numPr>
        <w:ind w:left="360"/>
      </w:pPr>
    </w:p>
    <w:p w14:paraId="36C1A74F" w14:textId="396F09A0" w:rsidR="00BE4234" w:rsidRDefault="00BE4234">
      <w:pPr>
        <w:pStyle w:val="List1"/>
        <w:numPr>
          <w:ilvl w:val="0"/>
          <w:numId w:val="0"/>
        </w:numPr>
        <w:ind w:left="360"/>
      </w:pPr>
      <w:r>
        <w:t xml:space="preserve">TSA uses the results to assess its performance with various components related to customer satisfaction and confidence.  In particular, it measures passenger perceptions of the courtesy and professionalism of </w:t>
      </w:r>
      <w:r w:rsidR="00392CE3">
        <w:t>Transportation Security Officers</w:t>
      </w:r>
      <w:r w:rsidR="00051FB7">
        <w:t xml:space="preserve"> (TSO)</w:t>
      </w:r>
      <w:r w:rsidR="0051063E">
        <w:t xml:space="preserve">, </w:t>
      </w:r>
      <w:r>
        <w:t>wait times, thoroughness of screening, and overall satisfaction.  The results of these aspects are examined at the aggregate and airport levels, and examined across time.  TSA identifies factors and best practices contributing to higher scores and assesses ways to implement those into operational policies and procedures.</w:t>
      </w:r>
    </w:p>
    <w:p w14:paraId="36C1A750" w14:textId="77777777" w:rsidR="00BE4234" w:rsidRDefault="00BE4234">
      <w:pPr>
        <w:pStyle w:val="List1"/>
        <w:numPr>
          <w:ilvl w:val="0"/>
          <w:numId w:val="0"/>
        </w:numPr>
        <w:ind w:left="360"/>
      </w:pPr>
    </w:p>
    <w:p w14:paraId="36C1A752" w14:textId="2DC9986E" w:rsidR="00BE4234" w:rsidRDefault="00BE4234">
      <w:pPr>
        <w:pStyle w:val="List1"/>
        <w:numPr>
          <w:ilvl w:val="0"/>
          <w:numId w:val="0"/>
        </w:numPr>
        <w:ind w:left="360"/>
      </w:pPr>
      <w:r>
        <w:t xml:space="preserve">TSA uses the survey results to improve TSO training to include new or updated customer service related themes.  The survey results are also used to evaluate the effect of policy and procedural changes as they relate to customer satisfaction and confidence.  In December 2005, TSA </w:t>
      </w:r>
      <w:r w:rsidR="00D41F0E">
        <w:t>change</w:t>
      </w:r>
      <w:r w:rsidR="00845166">
        <w:t>d</w:t>
      </w:r>
      <w:r w:rsidR="00D41F0E">
        <w:t xml:space="preserve"> some of its screening procedures</w:t>
      </w:r>
      <w:r>
        <w:t xml:space="preserve">. </w:t>
      </w:r>
      <w:r w:rsidR="00051FB7">
        <w:t xml:space="preserve"> </w:t>
      </w:r>
      <w:r>
        <w:t>TSA used the survey results</w:t>
      </w:r>
      <w:r w:rsidR="0066244E">
        <w:t>,</w:t>
      </w:r>
      <w:r>
        <w:t xml:space="preserve"> along with other data</w:t>
      </w:r>
      <w:r w:rsidR="0066244E">
        <w:t>,</w:t>
      </w:r>
      <w:r>
        <w:t xml:space="preserve"> to evaluate customers’ perceptions of these procedural changes and to modify the implementation of these procedures to increase customer satisfaction while maintaining security. </w:t>
      </w:r>
      <w:r w:rsidR="0066244E">
        <w:t xml:space="preserve"> </w:t>
      </w:r>
      <w:r>
        <w:t xml:space="preserve">Further, TSA uses the survey results to measure the effectiveness of specific programs at reaching the customer base, such as how well TSA communicates with customers using airport signage. </w:t>
      </w:r>
      <w:r w:rsidR="00051FB7">
        <w:t xml:space="preserve"> </w:t>
      </w:r>
      <w:r w:rsidR="00D41F0E">
        <w:t xml:space="preserve">For example, survey results have been used to increase use of </w:t>
      </w:r>
      <w:r>
        <w:t xml:space="preserve">airport signage </w:t>
      </w:r>
      <w:r w:rsidR="00D41F0E">
        <w:t xml:space="preserve">because the results indicated signage </w:t>
      </w:r>
      <w:r>
        <w:t>is an effective means of communicating critical information to passengers</w:t>
      </w:r>
      <w:r w:rsidR="00D41F0E">
        <w:t xml:space="preserve"> and superior to</w:t>
      </w:r>
      <w:r w:rsidR="00845166">
        <w:t xml:space="preserve"> </w:t>
      </w:r>
      <w:r>
        <w:t>other means, such as public service announcements or printed informational pamphlets.</w:t>
      </w:r>
    </w:p>
    <w:p w14:paraId="36C1A753" w14:textId="77777777" w:rsidR="00BE4234" w:rsidRDefault="00BE4234">
      <w:pPr>
        <w:pStyle w:val="List1"/>
        <w:numPr>
          <w:ilvl w:val="0"/>
          <w:numId w:val="0"/>
        </w:numPr>
        <w:ind w:left="360"/>
      </w:pPr>
    </w:p>
    <w:p w14:paraId="36C1A754" w14:textId="77777777" w:rsidR="00BE4234" w:rsidRDefault="00BE4234">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36C1A755" w14:textId="77777777" w:rsidR="00BE4234" w:rsidRDefault="00BE4234">
      <w:pPr>
        <w:keepNext/>
        <w:tabs>
          <w:tab w:val="left" w:pos="360"/>
        </w:tabs>
        <w:ind w:left="360"/>
        <w:rPr>
          <w:b/>
          <w:i/>
          <w:snapToGrid w:val="0"/>
        </w:rPr>
      </w:pPr>
    </w:p>
    <w:p w14:paraId="36C1A756" w14:textId="688FABFA" w:rsidR="00BE4234" w:rsidRDefault="00902900">
      <w:pPr>
        <w:pStyle w:val="List1"/>
        <w:numPr>
          <w:ilvl w:val="0"/>
          <w:numId w:val="0"/>
        </w:numPr>
        <w:ind w:left="360"/>
      </w:pPr>
      <w:r>
        <w:t>Passengers are invited, though not required, to complete and return the survey using either an online portal or by responding in writing to the survey questions on the customer satisfaction card and depositing the card in a drop-box at the airport or using U.S. mail</w:t>
      </w:r>
      <w:r w:rsidR="00F3367E">
        <w:t>.</w:t>
      </w:r>
      <w:r w:rsidR="003C7184">
        <w:t xml:space="preserve"> </w:t>
      </w:r>
      <w:r w:rsidR="00051FB7">
        <w:t xml:space="preserve"> </w:t>
      </w:r>
      <w:r w:rsidR="00B95B0F" w:rsidRPr="00B95B0F">
        <w:t>For passengers opting to complete the survey via a</w:t>
      </w:r>
      <w:r w:rsidR="00A070BE">
        <w:t xml:space="preserve"> web-based</w:t>
      </w:r>
      <w:r w:rsidR="00845166">
        <w:t xml:space="preserve"> </w:t>
      </w:r>
      <w:r w:rsidR="00B95B0F" w:rsidRPr="00B95B0F">
        <w:t>portal, TSA personnel may offer to assist the passengers by reading the questions to the passengers</w:t>
      </w:r>
      <w:r w:rsidR="00A070BE">
        <w:t xml:space="preserve"> and allowing the passengers to dictate a response to the TSA personnel.  </w:t>
      </w:r>
      <w:r w:rsidR="00B95B0F" w:rsidRPr="00B95B0F">
        <w:t xml:space="preserve">In this case, the TSA personnel record the passengers’ verbal responses </w:t>
      </w:r>
      <w:r w:rsidR="00A070BE">
        <w:t>using</w:t>
      </w:r>
      <w:r w:rsidR="00B95B0F" w:rsidRPr="00B95B0F">
        <w:t xml:space="preserve"> portable </w:t>
      </w:r>
      <w:r w:rsidR="005E5116">
        <w:t xml:space="preserve">electronic </w:t>
      </w:r>
      <w:r w:rsidR="00B95B0F" w:rsidRPr="00B95B0F">
        <w:t xml:space="preserve">devices </w:t>
      </w:r>
      <w:r w:rsidR="00A070BE">
        <w:t xml:space="preserve">connected to the </w:t>
      </w:r>
      <w:r w:rsidR="00B95B0F" w:rsidRPr="00B95B0F">
        <w:t xml:space="preserve">same </w:t>
      </w:r>
      <w:r w:rsidR="00A070BE">
        <w:t xml:space="preserve">web-based </w:t>
      </w:r>
      <w:r w:rsidR="00B95B0F" w:rsidRPr="00B95B0F">
        <w:t xml:space="preserve">portal that passengers would use if they entered their responses manually on their own </w:t>
      </w:r>
      <w:r w:rsidR="005E5116">
        <w:t xml:space="preserve">electronic </w:t>
      </w:r>
      <w:r w:rsidR="00B95B0F" w:rsidRPr="00B95B0F">
        <w:t>devices.</w:t>
      </w:r>
      <w:r w:rsidR="0066244E">
        <w:t xml:space="preserve"> </w:t>
      </w:r>
      <w:r w:rsidR="00B95B0F" w:rsidRPr="00B95B0F">
        <w:t xml:space="preserve"> </w:t>
      </w:r>
      <w:r w:rsidR="009C59C3">
        <w:t>Responses will be stored and available for possible reporting measures.</w:t>
      </w:r>
      <w:r w:rsidR="0066244E">
        <w:t xml:space="preserve"> </w:t>
      </w:r>
      <w:r w:rsidR="0074270B" w:rsidRPr="0074270B">
        <w:t xml:space="preserve"> </w:t>
      </w:r>
      <w:r w:rsidR="0074270B">
        <w:t>The online portal for retaining responses and providing reports supports the initiatives of the Government Paperwork Reduction Act (GPEA).</w:t>
      </w:r>
    </w:p>
    <w:p w14:paraId="36C1A757" w14:textId="77777777" w:rsidR="00BE4234" w:rsidRDefault="00BE4234">
      <w:pPr>
        <w:numPr>
          <w:ilvl w:val="12"/>
          <w:numId w:val="0"/>
        </w:numPr>
      </w:pPr>
    </w:p>
    <w:p w14:paraId="36C1A758" w14:textId="77777777" w:rsidR="00BE4234" w:rsidRDefault="00BE4234">
      <w:pPr>
        <w:keepNext/>
        <w:numPr>
          <w:ilvl w:val="0"/>
          <w:numId w:val="1"/>
        </w:numPr>
        <w:tabs>
          <w:tab w:val="left" w:pos="360"/>
        </w:tabs>
        <w:rPr>
          <w:b/>
          <w:i/>
        </w:rPr>
      </w:pPr>
      <w:r w:rsidRPr="004B5B02">
        <w:rPr>
          <w:b/>
          <w:i/>
        </w:rPr>
        <w:t>Describe efforts to identify duplication.</w:t>
      </w:r>
      <w:r>
        <w:rPr>
          <w:b/>
          <w:i/>
        </w:rPr>
        <w:t xml:space="preserve">  Show specifically why any similar information already available cannot be used or modified for use for the purpose(s) described in Item 2 above.</w:t>
      </w:r>
    </w:p>
    <w:p w14:paraId="36C1A759" w14:textId="77777777" w:rsidR="00BE4234" w:rsidRPr="00B8197D" w:rsidRDefault="00BE4234">
      <w:pPr>
        <w:keepNext/>
        <w:tabs>
          <w:tab w:val="left" w:pos="360"/>
        </w:tabs>
        <w:ind w:left="360"/>
      </w:pPr>
    </w:p>
    <w:p w14:paraId="36C1A75B" w14:textId="77777777" w:rsidR="00BE4234" w:rsidRDefault="00BE4234">
      <w:pPr>
        <w:pStyle w:val="List1"/>
        <w:numPr>
          <w:ilvl w:val="0"/>
          <w:numId w:val="0"/>
        </w:numPr>
        <w:ind w:left="360"/>
      </w:pPr>
      <w:r>
        <w:t xml:space="preserve">Some airport administrations (either local Government or private entities) </w:t>
      </w:r>
      <w:r w:rsidR="00EE38CC">
        <w:t xml:space="preserve">may </w:t>
      </w:r>
      <w:r>
        <w:t>conduct customer surveys at airports</w:t>
      </w:r>
      <w:r w:rsidR="00EE38CC">
        <w:t>.  TSA does not consider these efforts to be duplicative</w:t>
      </w:r>
      <w:r w:rsidR="00334A9F">
        <w:t xml:space="preserve"> because they do not specifically address the aspects of TSA performance that the TSA survey will include.</w:t>
      </w:r>
      <w:r>
        <w:t xml:space="preserve">  We share data with those airport </w:t>
      </w:r>
      <w:r w:rsidR="00C00495">
        <w:t xml:space="preserve">operators </w:t>
      </w:r>
      <w:r>
        <w:t>conducting their own surveys to the fullest extent possible and seek to include questions on their instruments to reduce overall public burden through the efforts of individual FSDs.</w:t>
      </w:r>
    </w:p>
    <w:p w14:paraId="36C1A75C" w14:textId="77777777" w:rsidR="00BE4234" w:rsidRDefault="00BE4234">
      <w:pPr>
        <w:pStyle w:val="List1"/>
        <w:numPr>
          <w:ilvl w:val="0"/>
          <w:numId w:val="0"/>
        </w:numPr>
        <w:ind w:left="360"/>
      </w:pPr>
    </w:p>
    <w:p w14:paraId="36C1A75D" w14:textId="77777777" w:rsidR="00BE4234" w:rsidRDefault="00BE4234" w:rsidP="00B8197D">
      <w:pPr>
        <w:pStyle w:val="List1"/>
        <w:numPr>
          <w:ilvl w:val="0"/>
          <w:numId w:val="0"/>
        </w:numPr>
        <w:ind w:left="360"/>
      </w:pPr>
      <w:r>
        <w:t xml:space="preserve">These collections differ from the TSA customer comment card, which is designed to give individual airports frequent customer-initiated feedback. </w:t>
      </w:r>
      <w:r w:rsidR="00237895">
        <w:t xml:space="preserve"> </w:t>
      </w:r>
      <w:r>
        <w:t>The TSA customer comment card is a vehicle for gathering daily feedback at individual airports from passengers who approach TSA personnel at airports to initiate complaints and compliments.</w:t>
      </w:r>
    </w:p>
    <w:p w14:paraId="36C1A75E" w14:textId="77777777" w:rsidR="00BE4234" w:rsidRDefault="00BE4234" w:rsidP="00B8197D">
      <w:pPr>
        <w:pStyle w:val="List1"/>
        <w:numPr>
          <w:ilvl w:val="0"/>
          <w:numId w:val="0"/>
        </w:numPr>
        <w:ind w:left="360"/>
      </w:pPr>
    </w:p>
    <w:p w14:paraId="36C1A75F" w14:textId="77777777" w:rsidR="00BE4234" w:rsidRDefault="00BE4234">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36C1A760" w14:textId="77777777" w:rsidR="00BE4234" w:rsidRDefault="00BE4234">
      <w:pPr>
        <w:keepNext/>
        <w:numPr>
          <w:ilvl w:val="12"/>
          <w:numId w:val="0"/>
        </w:numPr>
        <w:ind w:left="360"/>
      </w:pPr>
    </w:p>
    <w:p w14:paraId="36C1A761" w14:textId="77777777" w:rsidR="00BE4234" w:rsidRDefault="00BE4234">
      <w:pPr>
        <w:pStyle w:val="List1"/>
        <w:keepNext/>
        <w:numPr>
          <w:ilvl w:val="0"/>
          <w:numId w:val="0"/>
        </w:numPr>
        <w:ind w:left="360"/>
      </w:pPr>
      <w:r>
        <w:t>The proposed survey ha</w:t>
      </w:r>
      <w:r w:rsidR="00814BE2">
        <w:t>s</w:t>
      </w:r>
      <w:r>
        <w:t xml:space="preserve"> no impact on small businesses.</w:t>
      </w:r>
    </w:p>
    <w:p w14:paraId="36C1A762" w14:textId="77777777" w:rsidR="00BE4234" w:rsidRDefault="00BE4234">
      <w:pPr>
        <w:numPr>
          <w:ilvl w:val="12"/>
          <w:numId w:val="0"/>
        </w:numPr>
      </w:pPr>
    </w:p>
    <w:p w14:paraId="36C1A763" w14:textId="77777777" w:rsidR="00BE4234" w:rsidRDefault="00BE4234">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36C1A764" w14:textId="77777777" w:rsidR="00BE4234" w:rsidRDefault="00BE4234">
      <w:pPr>
        <w:keepNext/>
        <w:numPr>
          <w:ilvl w:val="12"/>
          <w:numId w:val="0"/>
        </w:numPr>
        <w:ind w:left="360"/>
      </w:pPr>
    </w:p>
    <w:p w14:paraId="36C1A765" w14:textId="1A081789" w:rsidR="00BE4234" w:rsidRDefault="00BE4234" w:rsidP="00B8197D">
      <w:pPr>
        <w:pStyle w:val="List1"/>
        <w:numPr>
          <w:ilvl w:val="0"/>
          <w:numId w:val="0"/>
        </w:numPr>
        <w:ind w:left="360"/>
      </w:pPr>
      <w:r>
        <w:t xml:space="preserve">The collection of data via surveys is essential for TSA to understand its impact on the flying public, and to be able to respond to that impact by improving service, reducing burden on travelers, and improving communication.  Given the Congressional mandates to collect this data, it is crucial to TSA’s mission to secure the commercial aviation system while maintaining the highest customer service standards.  Moreover, </w:t>
      </w:r>
      <w:r w:rsidR="0066244E">
        <w:t xml:space="preserve">the </w:t>
      </w:r>
      <w:r w:rsidR="0066244E" w:rsidRPr="0066244E">
        <w:t xml:space="preserve">Government Accountability Office </w:t>
      </w:r>
      <w:r w:rsidR="0066244E">
        <w:t>(</w:t>
      </w:r>
      <w:r>
        <w:t>GAO</w:t>
      </w:r>
      <w:r w:rsidR="0066244E">
        <w:t>)</w:t>
      </w:r>
      <w:r>
        <w:t xml:space="preserve"> and OMB have concurred with TSA on the importance of this element of our performance measurement system.  The results from the survey </w:t>
      </w:r>
      <w:r w:rsidR="00C43B4A">
        <w:t xml:space="preserve">may be </w:t>
      </w:r>
      <w:r>
        <w:t xml:space="preserve">used for annual performance measurement at the surveyed airports, as well as system-wide.  The results from the </w:t>
      </w:r>
      <w:r w:rsidR="00BA4461">
        <w:t>10</w:t>
      </w:r>
      <w:r w:rsidR="00C43B4A">
        <w:t xml:space="preserve"> standard</w:t>
      </w:r>
      <w:r w:rsidR="00A070BE">
        <w:t xml:space="preserve"> questions drawn from the</w:t>
      </w:r>
      <w:r w:rsidR="00C43B4A">
        <w:t xml:space="preserve"> OMB-approved </w:t>
      </w:r>
      <w:r w:rsidR="00A070BE">
        <w:t xml:space="preserve">list </w:t>
      </w:r>
      <w:r>
        <w:t>are statistically significant and can be used to draw conclusions about the traveling population as a whole</w:t>
      </w:r>
      <w:r w:rsidR="0066244E">
        <w:t>,</w:t>
      </w:r>
      <w:r w:rsidR="000773E1">
        <w:t xml:space="preserve"> such as customer satisfaction and confidence levels.</w:t>
      </w:r>
    </w:p>
    <w:p w14:paraId="36C1A766" w14:textId="77777777" w:rsidR="00BE4234" w:rsidRDefault="00BE4234">
      <w:pPr>
        <w:numPr>
          <w:ilvl w:val="12"/>
          <w:numId w:val="0"/>
        </w:numPr>
      </w:pPr>
    </w:p>
    <w:p w14:paraId="36C1A767" w14:textId="77777777" w:rsidR="00BE4234" w:rsidRDefault="00BE4234">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36C1A768" w14:textId="77777777" w:rsidR="00BE4234" w:rsidRDefault="00BE4234">
      <w:pPr>
        <w:keepNext/>
        <w:tabs>
          <w:tab w:val="left" w:pos="360"/>
        </w:tabs>
        <w:ind w:left="360"/>
        <w:rPr>
          <w:b/>
          <w:i/>
        </w:rPr>
      </w:pPr>
    </w:p>
    <w:p w14:paraId="36C1A769" w14:textId="3D42957A" w:rsidR="00BE4234" w:rsidRDefault="0058269A">
      <w:pPr>
        <w:pStyle w:val="List1"/>
        <w:numPr>
          <w:ilvl w:val="0"/>
          <w:numId w:val="0"/>
        </w:numPr>
        <w:ind w:left="360"/>
      </w:pPr>
      <w:r>
        <w:t>There are no circumstances that require the information to be conducted in a manner that is inconsistent with the general information collection guidelines in 5 CFR 1320.5(d)(2).</w:t>
      </w:r>
    </w:p>
    <w:p w14:paraId="36C1A76A" w14:textId="77777777" w:rsidR="00BE4234" w:rsidRDefault="00BE4234">
      <w:pPr>
        <w:numPr>
          <w:ilvl w:val="12"/>
          <w:numId w:val="0"/>
        </w:numPr>
      </w:pPr>
    </w:p>
    <w:p w14:paraId="36C1A76B" w14:textId="77777777" w:rsidR="00BE4234" w:rsidRDefault="00BE4234">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6C1A76C" w14:textId="77777777" w:rsidR="00BE4234" w:rsidRDefault="00BE4234">
      <w:pPr>
        <w:keepNext/>
        <w:tabs>
          <w:tab w:val="left" w:pos="360"/>
        </w:tabs>
        <w:ind w:left="360"/>
        <w:rPr>
          <w:b/>
          <w:i/>
        </w:rPr>
      </w:pPr>
    </w:p>
    <w:p w14:paraId="36C1A76D" w14:textId="448361F5" w:rsidR="00BE4234" w:rsidRDefault="00BE4234">
      <w:pPr>
        <w:pStyle w:val="List1"/>
        <w:numPr>
          <w:ilvl w:val="0"/>
          <w:numId w:val="0"/>
        </w:numPr>
        <w:ind w:left="360"/>
      </w:pPr>
      <w:r>
        <w:t xml:space="preserve">TSA published in the </w:t>
      </w:r>
      <w:r w:rsidRPr="00100D91">
        <w:rPr>
          <w:i/>
          <w:iCs/>
        </w:rPr>
        <w:t>Federal Register</w:t>
      </w:r>
      <w:r w:rsidR="001A0C93">
        <w:t xml:space="preserve"> </w:t>
      </w:r>
      <w:r w:rsidR="00E97DEB">
        <w:t xml:space="preserve">a 60-day notice for public comment on </w:t>
      </w:r>
      <w:r w:rsidR="00347065" w:rsidRPr="00347065">
        <w:t>July 6, 2018 (83 FR 31561)</w:t>
      </w:r>
      <w:r w:rsidR="00E97DEB">
        <w:t xml:space="preserve"> and </w:t>
      </w:r>
      <w:r w:rsidR="00E97DEB" w:rsidRPr="00E97DEB">
        <w:t xml:space="preserve">a </w:t>
      </w:r>
      <w:r w:rsidR="00B81947" w:rsidRPr="00E97DEB">
        <w:t>30-day</w:t>
      </w:r>
      <w:r w:rsidR="00E97DEB" w:rsidRPr="00E97DEB">
        <w:t xml:space="preserve"> notice </w:t>
      </w:r>
      <w:r w:rsidR="00E97DEB" w:rsidRPr="008E4010">
        <w:t xml:space="preserve">on </w:t>
      </w:r>
      <w:r w:rsidR="00DD6DCF" w:rsidRPr="008E4010">
        <w:t xml:space="preserve">December 5, </w:t>
      </w:r>
      <w:r w:rsidR="00347065" w:rsidRPr="008E4010">
        <w:t xml:space="preserve">2018 (83 FR </w:t>
      </w:r>
      <w:r w:rsidR="00DD6DCF" w:rsidRPr="008E4010">
        <w:t>62877</w:t>
      </w:r>
      <w:r w:rsidR="00347065" w:rsidRPr="008E4010">
        <w:t>).</w:t>
      </w:r>
      <w:r w:rsidR="00347065" w:rsidRPr="00347065">
        <w:t xml:space="preserve">  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w:t>
      </w:r>
      <w:r w:rsidR="00E97DEB" w:rsidRPr="00554239">
        <w:t xml:space="preserve"> TSA has received no comments in response to the notices.</w:t>
      </w:r>
    </w:p>
    <w:p w14:paraId="36C1A76E" w14:textId="77777777" w:rsidR="00BE4234" w:rsidRDefault="00BE4234">
      <w:pPr>
        <w:pStyle w:val="List1"/>
        <w:numPr>
          <w:ilvl w:val="0"/>
          <w:numId w:val="0"/>
        </w:numPr>
        <w:ind w:left="360"/>
      </w:pPr>
    </w:p>
    <w:p w14:paraId="36C1A76F" w14:textId="77777777" w:rsidR="00BE4234" w:rsidRDefault="00BE4234">
      <w:pPr>
        <w:pStyle w:val="List1"/>
        <w:numPr>
          <w:ilvl w:val="0"/>
          <w:numId w:val="0"/>
        </w:numPr>
        <w:ind w:left="360"/>
      </w:pPr>
      <w:r>
        <w:t xml:space="preserve">TSA collaborated with experts familiar with statistical intercept survey techniques in order to develop the methodology for the formal survey.  TSA </w:t>
      </w:r>
      <w:r w:rsidR="00C43B4A">
        <w:t xml:space="preserve">also </w:t>
      </w:r>
      <w:r>
        <w:t xml:space="preserve">engaged </w:t>
      </w:r>
      <w:r w:rsidR="0058269A">
        <w:t>a contractor</w:t>
      </w:r>
      <w:r>
        <w:t xml:space="preserve"> to support its performance measurement efforts since our inception.  </w:t>
      </w:r>
      <w:r w:rsidR="00167CB9">
        <w:t xml:space="preserve">The contractor </w:t>
      </w:r>
      <w:r>
        <w:t xml:space="preserve">helped TSA define the </w:t>
      </w:r>
      <w:r w:rsidR="00C43B4A">
        <w:t>survey</w:t>
      </w:r>
      <w:r>
        <w:t>.  Details about and rationale for our sampling and survey distribution methodology are provided in Supporting Statement Part B.</w:t>
      </w:r>
    </w:p>
    <w:p w14:paraId="36C1A770" w14:textId="77777777" w:rsidR="0051063E" w:rsidRDefault="0051063E">
      <w:pPr>
        <w:pStyle w:val="List1"/>
        <w:numPr>
          <w:ilvl w:val="0"/>
          <w:numId w:val="0"/>
        </w:numPr>
        <w:ind w:left="360"/>
      </w:pPr>
    </w:p>
    <w:p w14:paraId="36C1A771" w14:textId="77777777" w:rsidR="00BE4234" w:rsidRDefault="00BE4234">
      <w:pPr>
        <w:keepNext/>
        <w:numPr>
          <w:ilvl w:val="0"/>
          <w:numId w:val="1"/>
        </w:numPr>
        <w:tabs>
          <w:tab w:val="left" w:pos="360"/>
        </w:tabs>
        <w:rPr>
          <w:b/>
          <w:i/>
        </w:rPr>
      </w:pPr>
      <w:r>
        <w:rPr>
          <w:b/>
          <w:i/>
        </w:rPr>
        <w:t>Explain any decision to provide any payment or gift to respondents, other than remuneration of contractors or grantees.</w:t>
      </w:r>
    </w:p>
    <w:p w14:paraId="36C1A772" w14:textId="77777777" w:rsidR="00BE4234" w:rsidRDefault="00BE4234">
      <w:pPr>
        <w:keepNext/>
        <w:numPr>
          <w:ilvl w:val="12"/>
          <w:numId w:val="0"/>
        </w:numPr>
        <w:ind w:left="360"/>
      </w:pPr>
    </w:p>
    <w:p w14:paraId="36C1A773" w14:textId="1F8C354E" w:rsidR="00BE4234" w:rsidRDefault="00BE4234">
      <w:pPr>
        <w:pStyle w:val="List1"/>
        <w:numPr>
          <w:ilvl w:val="0"/>
          <w:numId w:val="0"/>
        </w:numPr>
        <w:ind w:left="360"/>
      </w:pPr>
      <w:r>
        <w:t>TSA will not provide any payment or gift to survey respondents.</w:t>
      </w:r>
    </w:p>
    <w:p w14:paraId="36C1A774" w14:textId="77777777" w:rsidR="00BE4234" w:rsidRDefault="00BE4234">
      <w:pPr>
        <w:numPr>
          <w:ilvl w:val="12"/>
          <w:numId w:val="0"/>
        </w:numPr>
      </w:pPr>
    </w:p>
    <w:p w14:paraId="36C1A775" w14:textId="77777777" w:rsidR="00BE4234" w:rsidRDefault="00BE4234">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36C1A776" w14:textId="77777777" w:rsidR="00BE4234" w:rsidRDefault="00BE4234">
      <w:pPr>
        <w:keepNext/>
        <w:numPr>
          <w:ilvl w:val="12"/>
          <w:numId w:val="0"/>
        </w:numPr>
        <w:ind w:left="360"/>
      </w:pPr>
    </w:p>
    <w:p w14:paraId="36C1A777" w14:textId="5506101F" w:rsidR="00BE4234" w:rsidRDefault="00BE4234">
      <w:pPr>
        <w:pStyle w:val="List1"/>
        <w:numPr>
          <w:ilvl w:val="0"/>
          <w:numId w:val="0"/>
        </w:numPr>
        <w:ind w:left="360"/>
      </w:pPr>
      <w:r>
        <w:t>Survey forms will be anonymous</w:t>
      </w:r>
      <w:r w:rsidR="0051063E">
        <w:t xml:space="preserve">; TSA </w:t>
      </w:r>
      <w:r>
        <w:t>will not solicit specific identifying information.  Thus, by design, the survey will ensure confidentiality through anonymity.</w:t>
      </w:r>
    </w:p>
    <w:p w14:paraId="36C1A778" w14:textId="77777777" w:rsidR="00BE4234" w:rsidRDefault="00BE4234">
      <w:pPr>
        <w:numPr>
          <w:ilvl w:val="12"/>
          <w:numId w:val="0"/>
        </w:numPr>
      </w:pPr>
    </w:p>
    <w:p w14:paraId="36C1A779" w14:textId="77777777" w:rsidR="00BE4234" w:rsidRDefault="00BE4234">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36C1A77A" w14:textId="77777777" w:rsidR="00BE4234" w:rsidRDefault="00BE4234">
      <w:pPr>
        <w:keepNext/>
        <w:numPr>
          <w:ilvl w:val="12"/>
          <w:numId w:val="0"/>
        </w:numPr>
        <w:ind w:left="360"/>
      </w:pPr>
    </w:p>
    <w:p w14:paraId="36C1A77B" w14:textId="77777777" w:rsidR="00BE4234" w:rsidRDefault="00BE4234">
      <w:pPr>
        <w:pStyle w:val="List1"/>
        <w:numPr>
          <w:ilvl w:val="0"/>
          <w:numId w:val="0"/>
        </w:numPr>
        <w:ind w:left="360"/>
      </w:pPr>
      <w:r>
        <w:t>We propose to ask no such questions.</w:t>
      </w:r>
    </w:p>
    <w:p w14:paraId="36C1A77C" w14:textId="77777777" w:rsidR="00BE4234" w:rsidRDefault="00BE4234">
      <w:pPr>
        <w:numPr>
          <w:ilvl w:val="12"/>
          <w:numId w:val="0"/>
        </w:numPr>
      </w:pPr>
    </w:p>
    <w:p w14:paraId="36C1A77D" w14:textId="77777777" w:rsidR="00BE4234" w:rsidRDefault="00BE4234">
      <w:pPr>
        <w:keepNext/>
        <w:numPr>
          <w:ilvl w:val="0"/>
          <w:numId w:val="1"/>
        </w:numPr>
        <w:tabs>
          <w:tab w:val="left" w:pos="360"/>
        </w:tabs>
        <w:rPr>
          <w:b/>
          <w:i/>
        </w:rPr>
      </w:pPr>
      <w:r w:rsidRPr="004B5B02">
        <w:rPr>
          <w:b/>
          <w:i/>
        </w:rPr>
        <w:t>Provide estimates of hour</w:t>
      </w:r>
      <w:r w:rsidR="00AD44BF">
        <w:rPr>
          <w:b/>
          <w:i/>
        </w:rPr>
        <w:t xml:space="preserve"> and cost</w:t>
      </w:r>
      <w:r w:rsidRPr="004B5B02">
        <w:rPr>
          <w:b/>
          <w:i/>
        </w:rPr>
        <w:t xml:space="preserve"> burden of the</w:t>
      </w:r>
      <w:r>
        <w:rPr>
          <w:b/>
          <w:i/>
        </w:rPr>
        <w:t xml:space="preserve"> collection of information.</w:t>
      </w:r>
    </w:p>
    <w:p w14:paraId="36C1A77E" w14:textId="77777777" w:rsidR="00BE4234" w:rsidRDefault="00BE4234">
      <w:pPr>
        <w:keepNext/>
        <w:numPr>
          <w:ilvl w:val="12"/>
          <w:numId w:val="0"/>
        </w:numPr>
        <w:ind w:left="360"/>
      </w:pPr>
    </w:p>
    <w:p w14:paraId="36C1A77F" w14:textId="3C3D92C4" w:rsidR="00AD44BF" w:rsidRDefault="00B64734" w:rsidP="00AD44BF">
      <w:pPr>
        <w:pStyle w:val="List1"/>
        <w:numPr>
          <w:ilvl w:val="0"/>
          <w:numId w:val="0"/>
        </w:numPr>
        <w:ind w:left="360"/>
      </w:pPr>
      <w:r>
        <w:t>TSA personnel have the capability to conduct this survey at 25 airports each year</w:t>
      </w:r>
      <w:r w:rsidR="001704C2" w:rsidRPr="001704C2">
        <w:t xml:space="preserve"> </w:t>
      </w:r>
      <w:r w:rsidR="00AD44BF">
        <w:t xml:space="preserve">using an intercept </w:t>
      </w:r>
      <w:r w:rsidR="00176CA9">
        <w:t>methodology</w:t>
      </w:r>
      <w:r w:rsidR="00614A73">
        <w:t xml:space="preserve"> or a systematic sampling methodology</w:t>
      </w:r>
      <w:r w:rsidR="00AD44BF" w:rsidRPr="001704C2">
        <w:t>.</w:t>
      </w:r>
      <w:r w:rsidR="00AD44BF">
        <w:t xml:space="preserve"> </w:t>
      </w:r>
      <w:r w:rsidR="00237895">
        <w:t xml:space="preserve"> </w:t>
      </w:r>
      <w:r w:rsidR="00614A73">
        <w:t>Both m</w:t>
      </w:r>
      <w:r w:rsidR="00AD44BF">
        <w:t>ethodolog</w:t>
      </w:r>
      <w:r w:rsidR="00614A73">
        <w:t xml:space="preserve">ies </w:t>
      </w:r>
      <w:r w:rsidR="00176CA9">
        <w:t>involve</w:t>
      </w:r>
      <w:r w:rsidR="00614A73">
        <w:t xml:space="preserve"> </w:t>
      </w:r>
      <w:r w:rsidR="00AD44BF">
        <w:t xml:space="preserve">handing out a business card style form containing the survey questions to passengers right after they pass through the security checkpoint. </w:t>
      </w:r>
      <w:r w:rsidR="00237895">
        <w:t xml:space="preserve"> </w:t>
      </w:r>
      <w:r w:rsidR="00AD44BF">
        <w:t xml:space="preserve">The form also contains a </w:t>
      </w:r>
      <w:r w:rsidR="0066244E" w:rsidRPr="0066244E">
        <w:t xml:space="preserve">Uniform Resource Locator </w:t>
      </w:r>
      <w:r w:rsidR="0066244E">
        <w:t>(</w:t>
      </w:r>
      <w:r w:rsidR="00AD44BF">
        <w:t>URL</w:t>
      </w:r>
      <w:r w:rsidR="0066244E">
        <w:t>), or web address,</w:t>
      </w:r>
      <w:r w:rsidR="00AD44BF">
        <w:t xml:space="preserve"> for the website containing the survey questionnaire. </w:t>
      </w:r>
      <w:r w:rsidR="00237895">
        <w:t xml:space="preserve"> </w:t>
      </w:r>
      <w:r w:rsidR="00AD44BF">
        <w:t xml:space="preserve">All passengers receiving the form are </w:t>
      </w:r>
      <w:r w:rsidR="00237895">
        <w:t xml:space="preserve">requested </w:t>
      </w:r>
      <w:r w:rsidR="00AD44BF" w:rsidRPr="00AD44BF">
        <w:t>either to complete the survey questions online at their time of convenience</w:t>
      </w:r>
      <w:r w:rsidR="001D1D25">
        <w:t>, respond to TSA personnel</w:t>
      </w:r>
      <w:r w:rsidR="00AD44BF" w:rsidRPr="00AD44BF">
        <w:t xml:space="preserve"> </w:t>
      </w:r>
      <w:r w:rsidR="001D1D25">
        <w:t xml:space="preserve">capturing </w:t>
      </w:r>
      <w:r w:rsidR="001D1D25" w:rsidRPr="001D1D25">
        <w:t xml:space="preserve">verbal responses </w:t>
      </w:r>
      <w:r w:rsidR="001D1D25">
        <w:t xml:space="preserve">to the survey in real time </w:t>
      </w:r>
      <w:r w:rsidR="001D1D25" w:rsidRPr="001D1D25">
        <w:t>on portable on-line devices</w:t>
      </w:r>
      <w:r w:rsidR="0066244E">
        <w:t>,</w:t>
      </w:r>
      <w:r w:rsidR="001D1D25" w:rsidRPr="001D1D25">
        <w:t xml:space="preserve"> </w:t>
      </w:r>
      <w:r w:rsidR="00AD44BF" w:rsidRPr="00AD44BF">
        <w:t>or respond to the survey in writing and deposit the form in a drop-box located at each airport or mail in the form using U.S. mail.</w:t>
      </w:r>
      <w:r w:rsidR="00AD44BF">
        <w:t xml:space="preserve"> </w:t>
      </w:r>
      <w:r w:rsidR="00237895">
        <w:t xml:space="preserve"> </w:t>
      </w:r>
      <w:r w:rsidR="00A070BE">
        <w:t xml:space="preserve">TSA personnel, such as non-uniformed TSOs, </w:t>
      </w:r>
      <w:r w:rsidR="00AD44BF">
        <w:t xml:space="preserve">distribute the survey to passengers who pass by </w:t>
      </w:r>
      <w:r w:rsidR="00A070BE">
        <w:t xml:space="preserve">a </w:t>
      </w:r>
      <w:r w:rsidR="00AD44BF">
        <w:t>fixed point just inside the security checkpoint.</w:t>
      </w:r>
    </w:p>
    <w:p w14:paraId="36C1A780" w14:textId="77777777" w:rsidR="00AD44BF" w:rsidRDefault="00AD44BF" w:rsidP="00AD44BF">
      <w:pPr>
        <w:pStyle w:val="List1"/>
        <w:numPr>
          <w:ilvl w:val="0"/>
          <w:numId w:val="0"/>
        </w:numPr>
        <w:ind w:left="360"/>
      </w:pPr>
    </w:p>
    <w:p w14:paraId="36C1A781" w14:textId="337C6F14" w:rsidR="00AD44BF" w:rsidRDefault="00AD44BF" w:rsidP="00AD44BF">
      <w:pPr>
        <w:ind w:left="360"/>
      </w:pPr>
      <w:r w:rsidRPr="004054E6">
        <w:rPr>
          <w:rFonts w:eastAsia="Calibri" w:cs="Times New Roman"/>
          <w:color w:val="auto"/>
          <w:szCs w:val="22"/>
        </w:rPr>
        <w:t xml:space="preserve">Based on the data provided by </w:t>
      </w:r>
      <w:r w:rsidR="004A2FFA" w:rsidRPr="004054E6">
        <w:rPr>
          <w:rFonts w:eastAsia="Calibri" w:cs="Times New Roman"/>
          <w:color w:val="auto"/>
          <w:szCs w:val="22"/>
        </w:rPr>
        <w:t>TSA</w:t>
      </w:r>
      <w:r w:rsidR="004A2FFA">
        <w:rPr>
          <w:rFonts w:eastAsia="Calibri" w:cs="Times New Roman"/>
          <w:color w:val="auto"/>
          <w:szCs w:val="22"/>
        </w:rPr>
        <w:t>’s</w:t>
      </w:r>
      <w:r w:rsidR="004A2FFA" w:rsidRPr="004054E6">
        <w:rPr>
          <w:rFonts w:eastAsia="Calibri" w:cs="Times New Roman"/>
          <w:color w:val="auto"/>
          <w:szCs w:val="22"/>
        </w:rPr>
        <w:t xml:space="preserve"> Security</w:t>
      </w:r>
      <w:r>
        <w:rPr>
          <w:rFonts w:eastAsia="Calibri" w:cs="Times New Roman"/>
          <w:color w:val="auto"/>
          <w:szCs w:val="22"/>
        </w:rPr>
        <w:t xml:space="preserve"> Operations</w:t>
      </w:r>
      <w:r w:rsidRPr="004054E6">
        <w:rPr>
          <w:rFonts w:eastAsia="Calibri" w:cs="Times New Roman"/>
          <w:color w:val="auto"/>
          <w:szCs w:val="22"/>
        </w:rPr>
        <w:t>, TSA estimates that</w:t>
      </w:r>
      <w:r>
        <w:rPr>
          <w:rFonts w:eastAsia="Calibri" w:cs="Times New Roman"/>
          <w:color w:val="auto"/>
          <w:szCs w:val="22"/>
        </w:rPr>
        <w:t xml:space="preserve"> </w:t>
      </w:r>
      <w:r w:rsidRPr="004054E6">
        <w:rPr>
          <w:rFonts w:eastAsia="Calibri" w:cs="Times New Roman"/>
          <w:color w:val="auto"/>
          <w:szCs w:val="22"/>
        </w:rPr>
        <w:t xml:space="preserve">the average annual number of </w:t>
      </w:r>
      <w:r>
        <w:rPr>
          <w:rFonts w:eastAsia="Calibri" w:cs="Times New Roman"/>
          <w:color w:val="auto"/>
          <w:szCs w:val="22"/>
        </w:rPr>
        <w:t xml:space="preserve">respondents </w:t>
      </w:r>
      <w:r w:rsidRPr="004054E6">
        <w:rPr>
          <w:rFonts w:eastAsia="Calibri" w:cs="Times New Roman"/>
          <w:color w:val="auto"/>
          <w:szCs w:val="22"/>
        </w:rPr>
        <w:t>to this information collection process</w:t>
      </w:r>
      <w:r>
        <w:rPr>
          <w:rFonts w:eastAsia="Calibri" w:cs="Times New Roman"/>
          <w:color w:val="auto"/>
          <w:szCs w:val="22"/>
        </w:rPr>
        <w:t xml:space="preserve"> is 9,600.  This results in an average of 9,600 annual </w:t>
      </w:r>
      <w:r w:rsidRPr="004054E6">
        <w:rPr>
          <w:rFonts w:eastAsia="Calibri" w:cs="Times New Roman"/>
          <w:color w:val="auto"/>
          <w:szCs w:val="22"/>
        </w:rPr>
        <w:t>responses</w:t>
      </w:r>
      <w:r>
        <w:rPr>
          <w:rFonts w:eastAsia="Calibri" w:cs="Times New Roman"/>
          <w:color w:val="auto"/>
          <w:szCs w:val="22"/>
        </w:rPr>
        <w:t xml:space="preserve">. </w:t>
      </w:r>
      <w:r w:rsidR="0066244E">
        <w:rPr>
          <w:rFonts w:eastAsia="Calibri" w:cs="Times New Roman"/>
          <w:color w:val="auto"/>
          <w:szCs w:val="22"/>
        </w:rPr>
        <w:t xml:space="preserve"> </w:t>
      </w:r>
      <w:r w:rsidRPr="004054E6">
        <w:rPr>
          <w:rFonts w:eastAsia="Calibri" w:cs="Times New Roman"/>
          <w:color w:val="auto"/>
          <w:szCs w:val="22"/>
        </w:rPr>
        <w:t>TSA also estimates that the</w:t>
      </w:r>
      <w:r>
        <w:rPr>
          <w:rFonts w:eastAsia="Calibri" w:cs="Times New Roman"/>
          <w:color w:val="auto"/>
          <w:szCs w:val="22"/>
        </w:rPr>
        <w:t xml:space="preserve"> estimated time burden is 5 minutes per survey for a</w:t>
      </w:r>
      <w:r w:rsidRPr="004054E6">
        <w:rPr>
          <w:rFonts w:eastAsia="Calibri" w:cs="Times New Roman"/>
          <w:color w:val="auto"/>
          <w:szCs w:val="22"/>
        </w:rPr>
        <w:t xml:space="preserve"> total annual burden incurred </w:t>
      </w:r>
      <w:r>
        <w:rPr>
          <w:rFonts w:eastAsia="Calibri" w:cs="Times New Roman"/>
          <w:color w:val="auto"/>
          <w:szCs w:val="22"/>
        </w:rPr>
        <w:t>of</w:t>
      </w:r>
      <w:r w:rsidRPr="004054E6">
        <w:rPr>
          <w:rFonts w:eastAsia="Calibri" w:cs="Times New Roman"/>
          <w:color w:val="auto"/>
          <w:szCs w:val="22"/>
        </w:rPr>
        <w:t xml:space="preserve"> </w:t>
      </w:r>
      <w:r>
        <w:rPr>
          <w:rFonts w:eastAsia="Calibri" w:cs="Times New Roman"/>
          <w:color w:val="auto"/>
          <w:szCs w:val="22"/>
        </w:rPr>
        <w:t>800</w:t>
      </w:r>
      <w:r w:rsidRPr="005046EF">
        <w:rPr>
          <w:rFonts w:eastAsia="Calibri" w:cs="Times New Roman"/>
          <w:color w:val="auto"/>
          <w:szCs w:val="22"/>
        </w:rPr>
        <w:t xml:space="preserve"> </w:t>
      </w:r>
      <w:r w:rsidRPr="004054E6">
        <w:rPr>
          <w:rFonts w:eastAsia="Calibri" w:cs="Times New Roman"/>
          <w:color w:val="auto"/>
          <w:szCs w:val="22"/>
        </w:rPr>
        <w:t>hour</w:t>
      </w:r>
      <w:r>
        <w:rPr>
          <w:rFonts w:eastAsia="Calibri" w:cs="Times New Roman"/>
          <w:color w:val="auto"/>
          <w:szCs w:val="22"/>
        </w:rPr>
        <w:t>s</w:t>
      </w:r>
      <w:r w:rsidRPr="004054E6">
        <w:rPr>
          <w:rFonts w:eastAsia="Calibri" w:cs="Times New Roman"/>
          <w:color w:val="auto"/>
          <w:szCs w:val="22"/>
        </w:rPr>
        <w:t>.</w:t>
      </w:r>
      <w:r w:rsidR="00F76CA2">
        <w:rPr>
          <w:rFonts w:eastAsia="Calibri" w:cs="Times New Roman"/>
          <w:color w:val="auto"/>
          <w:szCs w:val="22"/>
        </w:rPr>
        <w:t xml:space="preserve"> </w:t>
      </w:r>
      <w:r w:rsidRPr="004054E6">
        <w:rPr>
          <w:rFonts w:eastAsia="Calibri" w:cs="Times New Roman"/>
          <w:color w:val="auto"/>
          <w:szCs w:val="22"/>
        </w:rPr>
        <w:t xml:space="preserve"> </w:t>
      </w:r>
      <w:r>
        <w:rPr>
          <w:rFonts w:eastAsia="Calibri" w:cs="Times New Roman"/>
          <w:color w:val="auto"/>
          <w:szCs w:val="22"/>
        </w:rPr>
        <w:t xml:space="preserve">The </w:t>
      </w:r>
      <w:r w:rsidRPr="004054E6">
        <w:rPr>
          <w:rFonts w:eastAsia="Calibri" w:cs="Times New Roman"/>
          <w:color w:val="auto"/>
          <w:szCs w:val="22"/>
        </w:rPr>
        <w:t>total annual hour burden cost</w:t>
      </w:r>
      <w:r>
        <w:rPr>
          <w:rFonts w:eastAsia="Calibri" w:cs="Times New Roman"/>
          <w:color w:val="auto"/>
          <w:szCs w:val="22"/>
        </w:rPr>
        <w:t xml:space="preserve"> of this information collection is estimated to be</w:t>
      </w:r>
      <w:r w:rsidRPr="004054E6">
        <w:rPr>
          <w:rFonts w:eastAsia="Calibri" w:cs="Times New Roman"/>
          <w:color w:val="auto"/>
          <w:szCs w:val="22"/>
        </w:rPr>
        <w:t xml:space="preserve"> $</w:t>
      </w:r>
      <w:r>
        <w:rPr>
          <w:rFonts w:eastAsia="Calibri" w:cs="Times New Roman"/>
          <w:color w:val="auto"/>
          <w:szCs w:val="22"/>
        </w:rPr>
        <w:t>40,592</w:t>
      </w:r>
      <w:r w:rsidRPr="004054E6">
        <w:rPr>
          <w:rFonts w:eastAsia="Calibri" w:cs="Times New Roman"/>
          <w:color w:val="auto"/>
          <w:szCs w:val="22"/>
        </w:rPr>
        <w:t>.</w:t>
      </w:r>
      <w:r>
        <w:rPr>
          <w:rFonts w:eastAsia="Calibri" w:cs="Times New Roman"/>
          <w:color w:val="auto"/>
          <w:szCs w:val="22"/>
        </w:rPr>
        <w:t xml:space="preserve"> </w:t>
      </w:r>
      <w:r w:rsidR="00F76CA2">
        <w:rPr>
          <w:rFonts w:eastAsia="Calibri" w:cs="Times New Roman"/>
          <w:color w:val="auto"/>
          <w:szCs w:val="22"/>
        </w:rPr>
        <w:t xml:space="preserve"> </w:t>
      </w:r>
      <w:r w:rsidRPr="0053652F">
        <w:t>The detailed information on these estimates are presented below</w:t>
      </w:r>
      <w:r w:rsidR="00237895">
        <w:t>.</w:t>
      </w:r>
    </w:p>
    <w:p w14:paraId="36C1A782" w14:textId="77777777" w:rsidR="00AD44BF" w:rsidRDefault="00AD44BF" w:rsidP="00AD44BF">
      <w:pPr>
        <w:ind w:left="360"/>
      </w:pPr>
    </w:p>
    <w:p w14:paraId="36C1A783" w14:textId="77777777" w:rsidR="00AD44BF" w:rsidRDefault="00AD44BF" w:rsidP="00AD44BF">
      <w:pPr>
        <w:pStyle w:val="List1"/>
        <w:numPr>
          <w:ilvl w:val="0"/>
          <w:numId w:val="0"/>
        </w:numPr>
        <w:ind w:left="360"/>
      </w:pPr>
      <w:r w:rsidRPr="0053652F">
        <w:rPr>
          <w:u w:val="single"/>
        </w:rPr>
        <w:t>Calculations</w:t>
      </w:r>
      <w:r>
        <w:t>:</w:t>
      </w:r>
      <w:r>
        <w:rPr>
          <w:rStyle w:val="FootnoteReference"/>
        </w:rPr>
        <w:footnoteReference w:id="3"/>
      </w:r>
    </w:p>
    <w:p w14:paraId="36C1A784" w14:textId="77777777" w:rsidR="00AD44BF" w:rsidRDefault="00AD44BF" w:rsidP="00AD44BF">
      <w:pPr>
        <w:pStyle w:val="List1"/>
        <w:numPr>
          <w:ilvl w:val="0"/>
          <w:numId w:val="0"/>
        </w:numPr>
        <w:ind w:left="360"/>
      </w:pPr>
    </w:p>
    <w:p w14:paraId="36C1A785" w14:textId="77777777" w:rsidR="00AD44BF" w:rsidRDefault="00AD44BF" w:rsidP="00B8197D">
      <w:pPr>
        <w:pStyle w:val="List1"/>
        <w:keepNext/>
        <w:numPr>
          <w:ilvl w:val="0"/>
          <w:numId w:val="0"/>
        </w:numPr>
        <w:ind w:left="360"/>
      </w:pPr>
      <w:r>
        <w:t xml:space="preserve">(a) </w:t>
      </w:r>
      <w:r w:rsidRPr="0053652F">
        <w:rPr>
          <w:u w:val="single"/>
        </w:rPr>
        <w:t>Sample size and number of respondents</w:t>
      </w:r>
      <w:r>
        <w:t>:</w:t>
      </w:r>
    </w:p>
    <w:p w14:paraId="36C1A786" w14:textId="77777777" w:rsidR="00AD44BF" w:rsidRDefault="00AD44BF" w:rsidP="00B8197D">
      <w:pPr>
        <w:pStyle w:val="List1"/>
        <w:keepNext/>
        <w:numPr>
          <w:ilvl w:val="0"/>
          <w:numId w:val="0"/>
        </w:numPr>
        <w:ind w:left="360"/>
      </w:pPr>
    </w:p>
    <w:p w14:paraId="36C1A787" w14:textId="77777777" w:rsidR="00AD44BF" w:rsidRDefault="00AD44BF" w:rsidP="00AD44BF">
      <w:pPr>
        <w:pStyle w:val="List1"/>
        <w:numPr>
          <w:ilvl w:val="0"/>
          <w:numId w:val="0"/>
        </w:numPr>
        <w:ind w:left="360"/>
      </w:pPr>
      <w:r w:rsidRPr="001704C2">
        <w:t xml:space="preserve">Based on </w:t>
      </w:r>
      <w:r>
        <w:t xml:space="preserve">the non-response rates from </w:t>
      </w:r>
      <w:r w:rsidRPr="001704C2">
        <w:t>prior survey</w:t>
      </w:r>
      <w:r>
        <w:t>s,</w:t>
      </w:r>
      <w:r w:rsidRPr="001704C2">
        <w:t xml:space="preserve"> TSA assumes </w:t>
      </w:r>
      <w:r>
        <w:t xml:space="preserve">that a total of 1,000 surveys need to be distributed to get approximately 384 responses from passengers, which is a sample size required to produce statistically significant results that can be generalized to the population of aviation passengers.  TSA also estimates that 25 airports </w:t>
      </w:r>
      <w:r w:rsidR="00A070BE">
        <w:t xml:space="preserve">will </w:t>
      </w:r>
      <w:r>
        <w:t xml:space="preserve">conduct the survey each year. </w:t>
      </w:r>
      <w:r w:rsidR="00237895">
        <w:t xml:space="preserve"> </w:t>
      </w:r>
      <w:r>
        <w:t>The average annual number of respondents is calculated by multiplying the number of passengers who are expected to complete the survey by the number of airports conducting the survey.</w:t>
      </w:r>
    </w:p>
    <w:p w14:paraId="36C1A788" w14:textId="77777777" w:rsidR="00AD44BF" w:rsidRDefault="00AD44BF" w:rsidP="00AD44BF">
      <w:pPr>
        <w:pStyle w:val="List1"/>
        <w:numPr>
          <w:ilvl w:val="0"/>
          <w:numId w:val="0"/>
        </w:numPr>
        <w:ind w:left="360"/>
      </w:pPr>
    </w:p>
    <w:p w14:paraId="36C1A789" w14:textId="77777777" w:rsidR="00AD44BF" w:rsidRDefault="00AD44BF" w:rsidP="00AD44BF">
      <w:pPr>
        <w:pStyle w:val="List1"/>
        <w:numPr>
          <w:ilvl w:val="0"/>
          <w:numId w:val="0"/>
        </w:numPr>
        <w:ind w:left="720"/>
      </w:pPr>
      <w:r>
        <w:t>Average number of respondents = 384 passengers x 25 airports = 9,600 per year</w:t>
      </w:r>
    </w:p>
    <w:p w14:paraId="36C1A78A" w14:textId="77777777" w:rsidR="00AD44BF" w:rsidRDefault="00AD44BF" w:rsidP="00AD44BF">
      <w:pPr>
        <w:pStyle w:val="List1"/>
        <w:numPr>
          <w:ilvl w:val="0"/>
          <w:numId w:val="0"/>
        </w:numPr>
        <w:ind w:left="360"/>
      </w:pPr>
    </w:p>
    <w:p w14:paraId="36C1A78B" w14:textId="77777777" w:rsidR="00AD44BF" w:rsidRDefault="00AD44BF" w:rsidP="00AD44BF">
      <w:pPr>
        <w:pStyle w:val="List1"/>
        <w:numPr>
          <w:ilvl w:val="0"/>
          <w:numId w:val="0"/>
        </w:numPr>
        <w:ind w:left="360"/>
      </w:pPr>
      <w:r>
        <w:t xml:space="preserve">Since each </w:t>
      </w:r>
      <w:r w:rsidR="003E2588" w:rsidRPr="003E2588">
        <w:t>selected respondent</w:t>
      </w:r>
      <w:r>
        <w:t xml:space="preserve"> completes only one survey, the total annual number of responses is 9,600.</w:t>
      </w:r>
    </w:p>
    <w:p w14:paraId="36C1A78C" w14:textId="77777777" w:rsidR="00AD44BF" w:rsidRDefault="00AD44BF" w:rsidP="00AD44BF">
      <w:pPr>
        <w:pStyle w:val="List1"/>
        <w:numPr>
          <w:ilvl w:val="0"/>
          <w:numId w:val="0"/>
        </w:numPr>
        <w:ind w:left="360"/>
      </w:pPr>
    </w:p>
    <w:p w14:paraId="36C1A78E" w14:textId="77777777" w:rsidR="00AD44BF" w:rsidRDefault="00AD44BF" w:rsidP="00B8197D">
      <w:pPr>
        <w:pStyle w:val="List1"/>
        <w:keepNext/>
        <w:numPr>
          <w:ilvl w:val="0"/>
          <w:numId w:val="0"/>
        </w:numPr>
        <w:ind w:left="360"/>
      </w:pPr>
      <w:r>
        <w:t xml:space="preserve">(b) </w:t>
      </w:r>
      <w:r w:rsidRPr="0053652F">
        <w:rPr>
          <w:u w:val="single"/>
        </w:rPr>
        <w:t>Hour burden and cost calculations</w:t>
      </w:r>
      <w:r>
        <w:t>:</w:t>
      </w:r>
    </w:p>
    <w:p w14:paraId="36C1A78F" w14:textId="77777777" w:rsidR="00AD44BF" w:rsidRDefault="00AD44BF" w:rsidP="00B8197D">
      <w:pPr>
        <w:pStyle w:val="List1"/>
        <w:keepNext/>
        <w:numPr>
          <w:ilvl w:val="0"/>
          <w:numId w:val="0"/>
        </w:numPr>
        <w:ind w:left="360"/>
      </w:pPr>
    </w:p>
    <w:p w14:paraId="36C1A790" w14:textId="37AF57BD" w:rsidR="00AD44BF" w:rsidRDefault="00AD44BF" w:rsidP="00AD44BF">
      <w:pPr>
        <w:pStyle w:val="List1"/>
        <w:numPr>
          <w:ilvl w:val="0"/>
          <w:numId w:val="0"/>
        </w:numPr>
        <w:ind w:left="360"/>
      </w:pPr>
      <w:r>
        <w:t xml:space="preserve">The survey contains 10 to 15 questions. </w:t>
      </w:r>
      <w:r w:rsidR="00237895">
        <w:t xml:space="preserve"> </w:t>
      </w:r>
      <w:r>
        <w:t>TSA assumes that i</w:t>
      </w:r>
      <w:r w:rsidRPr="001704C2">
        <w:t>t takes approximately 5 minutes</w:t>
      </w:r>
      <w:r>
        <w:t xml:space="preserve"> (0.083 hours) </w:t>
      </w:r>
      <w:r w:rsidRPr="001704C2">
        <w:t>for each respondent to complete the survey</w:t>
      </w:r>
      <w:r w:rsidR="00F76CA2">
        <w:t>,</w:t>
      </w:r>
      <w:r>
        <w:t xml:space="preserve"> </w:t>
      </w:r>
      <w:r w:rsidRPr="00AD44BF">
        <w:t>either online or by writing in the form</w:t>
      </w:r>
      <w:r>
        <w:t>.</w:t>
      </w:r>
      <w:r>
        <w:rPr>
          <w:rStyle w:val="FootnoteReference"/>
        </w:rPr>
        <w:footnoteReference w:id="4"/>
      </w:r>
      <w:r>
        <w:t xml:space="preserve"> </w:t>
      </w:r>
      <w:r w:rsidR="00F76CA2">
        <w:t xml:space="preserve"> </w:t>
      </w:r>
      <w:r>
        <w:t>TSA uses an</w:t>
      </w:r>
      <w:r w:rsidRPr="00E175DC">
        <w:t xml:space="preserve"> estimated wage </w:t>
      </w:r>
      <w:r>
        <w:t xml:space="preserve">rate of $50.74 for </w:t>
      </w:r>
      <w:r w:rsidRPr="00E175DC">
        <w:t>a U.S. air traveler</w:t>
      </w:r>
      <w:r>
        <w:rPr>
          <w:rStyle w:val="FootnoteReference"/>
        </w:rPr>
        <w:footnoteReference w:id="5"/>
      </w:r>
      <w:r w:rsidRPr="00E175DC">
        <w:t xml:space="preserve"> as a</w:t>
      </w:r>
      <w:r>
        <w:t>n approximate wage rate</w:t>
      </w:r>
      <w:r w:rsidRPr="00E175DC">
        <w:t xml:space="preserve"> for all travelers</w:t>
      </w:r>
      <w:r>
        <w:t>.</w:t>
      </w:r>
      <w:r>
        <w:rPr>
          <w:rStyle w:val="FootnoteReference"/>
        </w:rPr>
        <w:footnoteReference w:id="6"/>
      </w:r>
      <w:r>
        <w:t xml:space="preserve"> </w:t>
      </w:r>
      <w:r w:rsidR="00F76CA2">
        <w:t xml:space="preserve"> </w:t>
      </w:r>
      <w:r>
        <w:t xml:space="preserve">To estimate the </w:t>
      </w:r>
      <w:r w:rsidR="00176CA9">
        <w:t xml:space="preserve">cost </w:t>
      </w:r>
      <w:r>
        <w:t>associated with the time burden, TSA multiplies the estimated wage rate of $50.74 by the hour burden for each responses.</w:t>
      </w:r>
    </w:p>
    <w:p w14:paraId="36C1A791" w14:textId="77777777" w:rsidR="00AD44BF" w:rsidRDefault="00AD44BF" w:rsidP="00AD44BF">
      <w:pPr>
        <w:pStyle w:val="List1"/>
        <w:numPr>
          <w:ilvl w:val="0"/>
          <w:numId w:val="0"/>
        </w:numPr>
        <w:ind w:left="360"/>
      </w:pPr>
    </w:p>
    <w:p w14:paraId="36C1A792" w14:textId="77777777" w:rsidR="00AD44BF" w:rsidRDefault="00AD44BF" w:rsidP="00AD44BF">
      <w:pPr>
        <w:pStyle w:val="List1"/>
        <w:numPr>
          <w:ilvl w:val="0"/>
          <w:numId w:val="0"/>
        </w:numPr>
        <w:ind w:left="720"/>
      </w:pPr>
      <w:r>
        <w:t>Hour burden = 9,600 responses x 0.083 hours = 800 hours per year</w:t>
      </w:r>
    </w:p>
    <w:p w14:paraId="36C1A793" w14:textId="77777777" w:rsidR="00AD44BF" w:rsidRDefault="00AD44BF" w:rsidP="00AD44BF">
      <w:pPr>
        <w:pStyle w:val="List1"/>
        <w:numPr>
          <w:ilvl w:val="0"/>
          <w:numId w:val="0"/>
        </w:numPr>
        <w:ind w:left="720"/>
      </w:pPr>
      <w:r>
        <w:t>Hour burden cost = 800 hours x $50.74  = $40,592 per year</w:t>
      </w:r>
    </w:p>
    <w:p w14:paraId="36C1A794" w14:textId="77777777" w:rsidR="00AD44BF" w:rsidRDefault="00AD44BF" w:rsidP="00AD44BF">
      <w:pPr>
        <w:ind w:left="360"/>
      </w:pPr>
    </w:p>
    <w:p w14:paraId="36C1A797" w14:textId="77777777" w:rsidR="00BE4234" w:rsidRDefault="00BE4234">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36C1A798" w14:textId="77777777" w:rsidR="00BE4234" w:rsidRDefault="00BE4234">
      <w:pPr>
        <w:keepNext/>
        <w:numPr>
          <w:ilvl w:val="12"/>
          <w:numId w:val="0"/>
        </w:numPr>
        <w:ind w:left="360"/>
      </w:pPr>
    </w:p>
    <w:p w14:paraId="36C1A799" w14:textId="2034E347" w:rsidR="00AD44BF" w:rsidRDefault="00AD44BF" w:rsidP="00AD44BF">
      <w:pPr>
        <w:ind w:left="360"/>
      </w:pPr>
      <w:r w:rsidRPr="00AD44BF">
        <w:rPr>
          <w:rFonts w:eastAsia="Calibri"/>
          <w:szCs w:val="22"/>
        </w:rPr>
        <w:t xml:space="preserve">Based on information </w:t>
      </w:r>
      <w:r w:rsidRPr="00AD44BF">
        <w:rPr>
          <w:rFonts w:eastAsia="Calibri" w:cs="Times New Roman"/>
          <w:color w:val="auto"/>
          <w:szCs w:val="22"/>
        </w:rPr>
        <w:t xml:space="preserve">provided by </w:t>
      </w:r>
      <w:r w:rsidR="00CD4533" w:rsidRPr="00CD4533">
        <w:rPr>
          <w:rFonts w:eastAsia="Calibri" w:cs="Times New Roman"/>
          <w:color w:val="auto"/>
          <w:szCs w:val="22"/>
        </w:rPr>
        <w:t>Security Operations</w:t>
      </w:r>
      <w:r w:rsidRPr="00AD44BF">
        <w:rPr>
          <w:rFonts w:eastAsia="Calibri" w:cs="Times New Roman"/>
          <w:color w:val="auto"/>
          <w:szCs w:val="22"/>
        </w:rPr>
        <w:t xml:space="preserve">, TSA </w:t>
      </w:r>
      <w:r w:rsidRPr="00AD44BF">
        <w:rPr>
          <w:rFonts w:eastAsia="Calibri"/>
          <w:szCs w:val="22"/>
        </w:rPr>
        <w:t xml:space="preserve">assumes that while </w:t>
      </w:r>
      <w:r w:rsidRPr="00AD44BF">
        <w:rPr>
          <w:rFonts w:eastAsia="Calibri" w:cs="Times New Roman"/>
          <w:color w:val="auto"/>
          <w:szCs w:val="22"/>
        </w:rPr>
        <w:t>only one percent of passengers choose to mail in the completed survey forms using the U.S. mail, the rest of passengers use the online portal to complete the survey questions.</w:t>
      </w:r>
      <w:r w:rsidRPr="00AD44BF">
        <w:rPr>
          <w:rStyle w:val="FootnoteReference"/>
          <w:rFonts w:eastAsia="Calibri" w:cs="Times New Roman"/>
          <w:color w:val="auto"/>
          <w:szCs w:val="22"/>
        </w:rPr>
        <w:footnoteReference w:id="7"/>
      </w:r>
      <w:r w:rsidRPr="00AD44BF">
        <w:rPr>
          <w:rFonts w:eastAsia="Calibri" w:cs="Times New Roman"/>
          <w:color w:val="auto"/>
          <w:szCs w:val="22"/>
        </w:rPr>
        <w:t xml:space="preserve"> </w:t>
      </w:r>
      <w:r w:rsidR="00F76CA2">
        <w:rPr>
          <w:rFonts w:eastAsia="Calibri" w:cs="Times New Roman"/>
          <w:color w:val="auto"/>
          <w:szCs w:val="22"/>
        </w:rPr>
        <w:t xml:space="preserve"> </w:t>
      </w:r>
      <w:r w:rsidRPr="00AD44BF">
        <w:t>TSA estimates the postage cost for this one percent of respondents</w:t>
      </w:r>
      <w:r w:rsidR="00F76CA2">
        <w:t>,</w:t>
      </w:r>
      <w:r w:rsidRPr="00AD44BF">
        <w:t xml:space="preserve"> in addition to the hour cost burden discussed above for this information collection. </w:t>
      </w:r>
      <w:r w:rsidR="0089032F">
        <w:t xml:space="preserve"> </w:t>
      </w:r>
      <w:r w:rsidRPr="00AD44BF">
        <w:t>For this estimation, TSA assumes that each respondent drops the survey form at his or her residential mailbox and incurs only $0.34 for a standard-sized postcard stamp.</w:t>
      </w:r>
      <w:r w:rsidRPr="00AD44BF">
        <w:rPr>
          <w:rStyle w:val="FootnoteReference"/>
        </w:rPr>
        <w:footnoteReference w:id="8"/>
      </w:r>
    </w:p>
    <w:p w14:paraId="208375E6" w14:textId="77777777" w:rsidR="00F76CA2" w:rsidRPr="00AD44BF" w:rsidRDefault="00F76CA2" w:rsidP="00AD44BF">
      <w:pPr>
        <w:ind w:left="360"/>
      </w:pPr>
    </w:p>
    <w:p w14:paraId="36C1A79A" w14:textId="77777777" w:rsidR="00AD44BF" w:rsidRPr="00AD44BF" w:rsidRDefault="00AD44BF" w:rsidP="00AD44BF">
      <w:pPr>
        <w:ind w:left="720"/>
      </w:pPr>
      <w:r w:rsidRPr="00AD44BF">
        <w:t xml:space="preserve">Average number of respondents mailing in survey forms </w:t>
      </w:r>
    </w:p>
    <w:p w14:paraId="36C1A79B" w14:textId="77777777" w:rsidR="00AD44BF" w:rsidRDefault="00AD44BF" w:rsidP="00AD44BF">
      <w:pPr>
        <w:ind w:left="2790"/>
      </w:pPr>
      <w:r w:rsidRPr="00AD44BF">
        <w:t>= (384 passengers x 1%) x 25 airports = 96 per year</w:t>
      </w:r>
    </w:p>
    <w:p w14:paraId="36C1A79C" w14:textId="77777777" w:rsidR="00BE4234" w:rsidRPr="00AD44BF" w:rsidRDefault="00AD44BF" w:rsidP="00AD44BF">
      <w:pPr>
        <w:pStyle w:val="IndexHeading"/>
        <w:keepNext w:val="0"/>
        <w:numPr>
          <w:ilvl w:val="12"/>
          <w:numId w:val="0"/>
        </w:numPr>
        <w:spacing w:line="240" w:lineRule="auto"/>
        <w:ind w:left="720"/>
        <w:rPr>
          <w:rFonts w:ascii="Times New Roman" w:hAnsi="Times New Roman"/>
        </w:rPr>
      </w:pPr>
      <w:r w:rsidRPr="00AD44BF">
        <w:rPr>
          <w:rFonts w:ascii="Times New Roman" w:hAnsi="Times New Roman"/>
        </w:rPr>
        <w:t>Postage cost = 96 passengers x $0.34 = $32.64 per year</w:t>
      </w:r>
    </w:p>
    <w:p w14:paraId="36C1A79D" w14:textId="77777777" w:rsidR="00AD44BF" w:rsidRDefault="00AD44BF" w:rsidP="00AD44BF">
      <w:pPr>
        <w:pStyle w:val="Index1"/>
      </w:pPr>
    </w:p>
    <w:p w14:paraId="36C1A79F" w14:textId="77777777" w:rsidR="00BE4234" w:rsidRDefault="00AA2C4B">
      <w:pPr>
        <w:keepNext/>
        <w:numPr>
          <w:ilvl w:val="0"/>
          <w:numId w:val="1"/>
        </w:numPr>
        <w:tabs>
          <w:tab w:val="left" w:pos="360"/>
        </w:tabs>
        <w:rPr>
          <w:b/>
          <w:i/>
        </w:rPr>
      </w:pPr>
      <w:r>
        <w:rPr>
          <w:b/>
          <w:i/>
        </w:rPr>
        <w:t xml:space="preserve"> </w:t>
      </w:r>
      <w:r w:rsidR="00BE4234" w:rsidRPr="00AA2C4B">
        <w:rPr>
          <w:b/>
          <w:i/>
        </w:rPr>
        <w:t>Provide estimates of annualized cost to the</w:t>
      </w:r>
      <w:r w:rsidR="00BE4234">
        <w:rPr>
          <w:b/>
          <w:i/>
        </w:rPr>
        <w:t xml:space="preserve"> Federal Government.  Also, provide a description of the method used to estimate cost, and other expenses that would not have been incurred without this collection of information.</w:t>
      </w:r>
    </w:p>
    <w:p w14:paraId="36C1A7A0" w14:textId="77777777" w:rsidR="00BE4234" w:rsidRDefault="00BE4234">
      <w:pPr>
        <w:keepNext/>
        <w:numPr>
          <w:ilvl w:val="12"/>
          <w:numId w:val="0"/>
        </w:numPr>
        <w:ind w:left="360"/>
      </w:pPr>
    </w:p>
    <w:p w14:paraId="36C1A7A1" w14:textId="38160849" w:rsidR="00AD44BF" w:rsidRPr="00AD44BF" w:rsidRDefault="00AD44BF" w:rsidP="00AD44BF">
      <w:pPr>
        <w:ind w:left="360"/>
        <w:rPr>
          <w:rFonts w:eastAsia="Calibri" w:cs="Times New Roman"/>
          <w:color w:val="auto"/>
          <w:szCs w:val="22"/>
        </w:rPr>
      </w:pPr>
      <w:r w:rsidRPr="00AD44BF">
        <w:rPr>
          <w:rFonts w:eastAsia="Calibri" w:cs="Times New Roman"/>
          <w:color w:val="auto"/>
          <w:szCs w:val="22"/>
        </w:rPr>
        <w:t>Based on the data provided by S</w:t>
      </w:r>
      <w:r w:rsidR="002769B5">
        <w:rPr>
          <w:rFonts w:eastAsia="Calibri" w:cs="Times New Roman"/>
          <w:color w:val="auto"/>
          <w:szCs w:val="22"/>
        </w:rPr>
        <w:t xml:space="preserve">ecurity </w:t>
      </w:r>
      <w:r w:rsidRPr="00AD44BF">
        <w:rPr>
          <w:rFonts w:eastAsia="Calibri" w:cs="Times New Roman"/>
          <w:color w:val="auto"/>
          <w:szCs w:val="22"/>
        </w:rPr>
        <w:t>O</w:t>
      </w:r>
      <w:r w:rsidR="002769B5">
        <w:rPr>
          <w:rFonts w:eastAsia="Calibri" w:cs="Times New Roman"/>
          <w:color w:val="auto"/>
          <w:szCs w:val="22"/>
        </w:rPr>
        <w:t>perations</w:t>
      </w:r>
      <w:r w:rsidRPr="00AD44BF">
        <w:rPr>
          <w:rFonts w:eastAsia="Calibri" w:cs="Times New Roman"/>
          <w:color w:val="auto"/>
          <w:szCs w:val="22"/>
        </w:rPr>
        <w:t>, TSA estimates that the total annual cost incurred by the Federal Government is $5,623 for this information collection.</w:t>
      </w:r>
    </w:p>
    <w:p w14:paraId="36C1A7A2" w14:textId="77777777" w:rsidR="00AD44BF" w:rsidRPr="00AD44BF" w:rsidRDefault="00AD44BF" w:rsidP="00DB7662">
      <w:pPr>
        <w:rPr>
          <w:rFonts w:cs="Times New Roman"/>
          <w:color w:val="auto"/>
          <w:szCs w:val="24"/>
        </w:rPr>
      </w:pPr>
    </w:p>
    <w:p w14:paraId="36C1A7A3" w14:textId="77777777" w:rsidR="00AD44BF" w:rsidRPr="00AD44BF" w:rsidRDefault="00AD44BF" w:rsidP="00B8197D">
      <w:pPr>
        <w:keepNext/>
        <w:ind w:left="360"/>
        <w:rPr>
          <w:rFonts w:cs="Times New Roman"/>
          <w:color w:val="auto"/>
          <w:szCs w:val="24"/>
        </w:rPr>
      </w:pPr>
      <w:r w:rsidRPr="00AD44BF">
        <w:rPr>
          <w:rFonts w:cs="Times New Roman"/>
          <w:color w:val="auto"/>
          <w:szCs w:val="24"/>
          <w:u w:val="single"/>
        </w:rPr>
        <w:t>Calculations</w:t>
      </w:r>
      <w:r w:rsidRPr="00AD44BF">
        <w:rPr>
          <w:rFonts w:cs="Times New Roman"/>
          <w:color w:val="auto"/>
          <w:szCs w:val="24"/>
        </w:rPr>
        <w:t>:</w:t>
      </w:r>
      <w:r w:rsidRPr="00AD44BF">
        <w:rPr>
          <w:rStyle w:val="FootnoteReference"/>
        </w:rPr>
        <w:t xml:space="preserve"> </w:t>
      </w:r>
      <w:r>
        <w:rPr>
          <w:rStyle w:val="FootnoteReference"/>
        </w:rPr>
        <w:footnoteReference w:id="9"/>
      </w:r>
    </w:p>
    <w:p w14:paraId="36C1A7A4" w14:textId="77777777" w:rsidR="00AD44BF" w:rsidRPr="00AD44BF" w:rsidRDefault="00AD44BF" w:rsidP="00B8197D">
      <w:pPr>
        <w:keepNext/>
        <w:ind w:left="360"/>
        <w:rPr>
          <w:rFonts w:cs="Times New Roman"/>
          <w:color w:val="auto"/>
          <w:szCs w:val="24"/>
        </w:rPr>
      </w:pPr>
    </w:p>
    <w:p w14:paraId="36C1A7A5" w14:textId="15662595" w:rsidR="00AD44BF" w:rsidRPr="00AD44BF" w:rsidRDefault="00AD44BF" w:rsidP="00AD44BF">
      <w:pPr>
        <w:ind w:left="360"/>
        <w:rPr>
          <w:rFonts w:cs="Times New Roman"/>
          <w:color w:val="auto"/>
          <w:szCs w:val="24"/>
        </w:rPr>
      </w:pPr>
      <w:r w:rsidRPr="00AD44BF">
        <w:rPr>
          <w:rFonts w:cs="Times New Roman"/>
          <w:color w:val="auto"/>
          <w:szCs w:val="24"/>
        </w:rPr>
        <w:t xml:space="preserve">Since this is a renewal of the existing information collection process, TSA does not incur additional costs on research and development, and contractor and technology support. </w:t>
      </w:r>
      <w:r w:rsidR="00F76CA2">
        <w:rPr>
          <w:rFonts w:cs="Times New Roman"/>
          <w:color w:val="auto"/>
          <w:szCs w:val="24"/>
        </w:rPr>
        <w:t xml:space="preserve"> </w:t>
      </w:r>
      <w:r w:rsidRPr="00AD44BF">
        <w:rPr>
          <w:rFonts w:cs="Times New Roman"/>
          <w:color w:val="auto"/>
          <w:szCs w:val="24"/>
        </w:rPr>
        <w:t>The cost components for this information collection are related to administering the survey, analyzing the survey data and producing reports.</w:t>
      </w:r>
    </w:p>
    <w:p w14:paraId="36C1A7A6" w14:textId="77777777" w:rsidR="00AD44BF" w:rsidRPr="00AD44BF" w:rsidRDefault="00AD44BF" w:rsidP="00AD44BF">
      <w:pPr>
        <w:ind w:left="360"/>
        <w:rPr>
          <w:rFonts w:cs="Times New Roman"/>
          <w:color w:val="auto"/>
          <w:szCs w:val="24"/>
        </w:rPr>
      </w:pPr>
    </w:p>
    <w:p w14:paraId="36C1A7A7" w14:textId="77777777" w:rsidR="00AD44BF" w:rsidRPr="00AD44BF" w:rsidRDefault="00AD44BF" w:rsidP="00B8197D">
      <w:pPr>
        <w:keepNext/>
        <w:ind w:left="360"/>
        <w:rPr>
          <w:rFonts w:cs="Times New Roman"/>
          <w:color w:val="auto"/>
          <w:szCs w:val="24"/>
        </w:rPr>
      </w:pPr>
      <w:r w:rsidRPr="00AD44BF">
        <w:rPr>
          <w:rFonts w:cs="Times New Roman"/>
          <w:color w:val="auto"/>
          <w:szCs w:val="24"/>
        </w:rPr>
        <w:t xml:space="preserve">(a) </w:t>
      </w:r>
      <w:r w:rsidRPr="00AD44BF">
        <w:rPr>
          <w:rFonts w:cs="Times New Roman"/>
          <w:color w:val="auto"/>
          <w:szCs w:val="24"/>
          <w:u w:val="single"/>
        </w:rPr>
        <w:t>Administering the survey</w:t>
      </w:r>
      <w:r w:rsidRPr="00AD44BF">
        <w:rPr>
          <w:rFonts w:cs="Times New Roman"/>
          <w:color w:val="auto"/>
          <w:szCs w:val="24"/>
        </w:rPr>
        <w:t>:</w:t>
      </w:r>
    </w:p>
    <w:p w14:paraId="36C1A7A8" w14:textId="77777777" w:rsidR="00AD44BF" w:rsidRPr="00AD44BF" w:rsidRDefault="00AD44BF" w:rsidP="00B8197D">
      <w:pPr>
        <w:keepNext/>
        <w:ind w:left="360"/>
        <w:rPr>
          <w:rFonts w:cs="Times New Roman"/>
          <w:color w:val="auto"/>
          <w:szCs w:val="24"/>
        </w:rPr>
      </w:pPr>
    </w:p>
    <w:p w14:paraId="36C1A7A9" w14:textId="2DB57009" w:rsidR="00AD44BF" w:rsidRPr="00AD44BF" w:rsidRDefault="00A070BE" w:rsidP="00AD44BF">
      <w:pPr>
        <w:ind w:left="360"/>
        <w:rPr>
          <w:rFonts w:cs="Times New Roman"/>
          <w:color w:val="auto"/>
          <w:szCs w:val="24"/>
        </w:rPr>
      </w:pPr>
      <w:r>
        <w:rPr>
          <w:rFonts w:cs="Times New Roman"/>
          <w:color w:val="auto"/>
          <w:szCs w:val="24"/>
        </w:rPr>
        <w:t xml:space="preserve">Non-uniformed </w:t>
      </w:r>
      <w:r w:rsidR="00AD44BF" w:rsidRPr="00AD44BF">
        <w:rPr>
          <w:rFonts w:cs="Times New Roman"/>
          <w:color w:val="auto"/>
          <w:szCs w:val="24"/>
        </w:rPr>
        <w:t>TSOs</w:t>
      </w:r>
      <w:r w:rsidR="00F76CA2">
        <w:rPr>
          <w:rFonts w:cs="Times New Roman"/>
          <w:color w:val="auto"/>
          <w:szCs w:val="24"/>
        </w:rPr>
        <w:t>,</w:t>
      </w:r>
      <w:r w:rsidR="00AD44BF" w:rsidRPr="00AD44BF">
        <w:rPr>
          <w:rFonts w:cs="Times New Roman"/>
          <w:color w:val="auto"/>
          <w:szCs w:val="24"/>
        </w:rPr>
        <w:t xml:space="preserve"> </w:t>
      </w:r>
      <w:r w:rsidR="003E2588">
        <w:rPr>
          <w:rFonts w:cs="Times New Roman"/>
          <w:color w:val="auto"/>
          <w:szCs w:val="24"/>
        </w:rPr>
        <w:t>or other designated TSA personnel</w:t>
      </w:r>
      <w:r w:rsidR="00F76CA2">
        <w:rPr>
          <w:rFonts w:cs="Times New Roman"/>
          <w:color w:val="auto"/>
          <w:szCs w:val="24"/>
        </w:rPr>
        <w:t>,</w:t>
      </w:r>
      <w:r w:rsidR="003E2588">
        <w:rPr>
          <w:rFonts w:cs="Times New Roman"/>
          <w:color w:val="auto"/>
          <w:szCs w:val="24"/>
        </w:rPr>
        <w:t xml:space="preserve"> </w:t>
      </w:r>
      <w:r w:rsidR="00AD44BF" w:rsidRPr="00AD44BF">
        <w:rPr>
          <w:rFonts w:cs="Times New Roman"/>
          <w:color w:val="auto"/>
          <w:szCs w:val="24"/>
        </w:rPr>
        <w:t>distribute the survey to passengers who pass by their fixed</w:t>
      </w:r>
      <w:r w:rsidR="00F76CA2">
        <w:rPr>
          <w:rFonts w:cs="Times New Roman"/>
          <w:color w:val="auto"/>
          <w:szCs w:val="24"/>
        </w:rPr>
        <w:t>-</w:t>
      </w:r>
      <w:r w:rsidR="00AD44BF" w:rsidRPr="00AD44BF">
        <w:rPr>
          <w:rFonts w:cs="Times New Roman"/>
          <w:color w:val="auto"/>
          <w:szCs w:val="24"/>
        </w:rPr>
        <w:t xml:space="preserve">point inside the security checkpoint. </w:t>
      </w:r>
      <w:r w:rsidR="0089032F">
        <w:rPr>
          <w:rFonts w:cs="Times New Roman"/>
          <w:color w:val="auto"/>
          <w:szCs w:val="24"/>
        </w:rPr>
        <w:t xml:space="preserve"> </w:t>
      </w:r>
      <w:r w:rsidR="00AD44BF" w:rsidRPr="00AD44BF">
        <w:rPr>
          <w:rFonts w:cs="Times New Roman"/>
          <w:color w:val="auto"/>
          <w:szCs w:val="24"/>
        </w:rPr>
        <w:t>On average</w:t>
      </w:r>
      <w:r w:rsidR="0089032F">
        <w:rPr>
          <w:rFonts w:cs="Times New Roman"/>
          <w:color w:val="auto"/>
          <w:szCs w:val="24"/>
        </w:rPr>
        <w:t>,</w:t>
      </w:r>
      <w:r w:rsidR="00AD44BF" w:rsidRPr="00AD44BF">
        <w:rPr>
          <w:rFonts w:cs="Times New Roman"/>
          <w:color w:val="auto"/>
          <w:szCs w:val="24"/>
        </w:rPr>
        <w:t xml:space="preserve"> 3 TSOs in each airport are involved in the survey and each </w:t>
      </w:r>
      <w:r w:rsidR="00650495">
        <w:rPr>
          <w:rFonts w:cs="Times New Roman"/>
          <w:color w:val="auto"/>
          <w:szCs w:val="24"/>
        </w:rPr>
        <w:t>is</w:t>
      </w:r>
      <w:r w:rsidR="00AD44BF" w:rsidRPr="00AD44BF">
        <w:rPr>
          <w:rFonts w:cs="Times New Roman"/>
          <w:color w:val="auto"/>
          <w:szCs w:val="24"/>
        </w:rPr>
        <w:t xml:space="preserve"> required to take a 15-minute (0.25 hours) training on the procedure of the survey. </w:t>
      </w:r>
      <w:r w:rsidR="0089032F">
        <w:rPr>
          <w:rFonts w:cs="Times New Roman"/>
          <w:color w:val="auto"/>
          <w:szCs w:val="24"/>
        </w:rPr>
        <w:t xml:space="preserve"> </w:t>
      </w:r>
      <w:r w:rsidR="00AD44BF" w:rsidRPr="00AD44BF">
        <w:rPr>
          <w:rFonts w:cs="Times New Roman"/>
          <w:color w:val="auto"/>
          <w:szCs w:val="24"/>
        </w:rPr>
        <w:t>TSA estimates that it takes approximately 3 hours and 20 minutes (3.33 hours) to distribute the survey forms to 1000 passengers in each airport.</w:t>
      </w:r>
      <w:r w:rsidR="00AD44BF" w:rsidRPr="00AD44BF">
        <w:rPr>
          <w:rFonts w:cs="Times New Roman"/>
          <w:color w:val="auto"/>
          <w:szCs w:val="24"/>
          <w:vertAlign w:val="superscript"/>
        </w:rPr>
        <w:footnoteReference w:id="10"/>
      </w:r>
      <w:r w:rsidR="00AD44BF" w:rsidRPr="00AD44BF">
        <w:rPr>
          <w:rFonts w:cs="Times New Roman"/>
          <w:color w:val="auto"/>
          <w:szCs w:val="24"/>
        </w:rPr>
        <w:t xml:space="preserve"> </w:t>
      </w:r>
      <w:r w:rsidR="000C759F">
        <w:rPr>
          <w:rFonts w:cs="Times New Roman"/>
          <w:color w:val="auto"/>
          <w:szCs w:val="24"/>
        </w:rPr>
        <w:t xml:space="preserve"> </w:t>
      </w:r>
      <w:r w:rsidR="00AD44BF" w:rsidRPr="00AD44BF">
        <w:rPr>
          <w:rFonts w:cs="Times New Roman"/>
          <w:color w:val="auto"/>
          <w:szCs w:val="24"/>
        </w:rPr>
        <w:t xml:space="preserve">To calculate the cost of administering the survey, TSA uses the </w:t>
      </w:r>
      <w:r w:rsidR="000C759F" w:rsidRPr="00AD44BF">
        <w:rPr>
          <w:rFonts w:cs="Times New Roman"/>
          <w:color w:val="auto"/>
          <w:szCs w:val="24"/>
        </w:rPr>
        <w:t>fully</w:t>
      </w:r>
      <w:r w:rsidR="000C759F">
        <w:rPr>
          <w:rFonts w:cs="Times New Roman"/>
          <w:color w:val="auto"/>
          <w:szCs w:val="24"/>
        </w:rPr>
        <w:t>-</w:t>
      </w:r>
      <w:r w:rsidR="00AD44BF" w:rsidRPr="00AD44BF">
        <w:rPr>
          <w:rFonts w:cs="Times New Roman"/>
          <w:color w:val="auto"/>
          <w:szCs w:val="24"/>
        </w:rPr>
        <w:t>loaded average hourly wage rate of $29.32 for TSOs.</w:t>
      </w:r>
      <w:r w:rsidR="00AD44BF" w:rsidRPr="00AD44BF">
        <w:rPr>
          <w:rFonts w:cs="Times New Roman"/>
          <w:color w:val="auto"/>
          <w:szCs w:val="24"/>
          <w:vertAlign w:val="superscript"/>
        </w:rPr>
        <w:footnoteReference w:id="11"/>
      </w:r>
    </w:p>
    <w:p w14:paraId="36C1A7AA" w14:textId="77777777" w:rsidR="00AD44BF" w:rsidRPr="00AD44BF" w:rsidRDefault="00AD44BF" w:rsidP="00AD44BF">
      <w:pPr>
        <w:ind w:left="360"/>
        <w:rPr>
          <w:rFonts w:cs="Times New Roman"/>
          <w:color w:val="auto"/>
          <w:szCs w:val="24"/>
        </w:rPr>
      </w:pPr>
    </w:p>
    <w:p w14:paraId="36C1A7AB" w14:textId="77777777" w:rsidR="00AD44BF" w:rsidRPr="00AD44BF" w:rsidRDefault="00AD44BF" w:rsidP="000C759F">
      <w:pPr>
        <w:ind w:left="720"/>
        <w:rPr>
          <w:rFonts w:cs="Times New Roman"/>
          <w:color w:val="auto"/>
          <w:szCs w:val="24"/>
        </w:rPr>
      </w:pPr>
      <w:r w:rsidRPr="00AD44BF">
        <w:rPr>
          <w:rFonts w:cs="Times New Roman"/>
          <w:color w:val="auto"/>
          <w:szCs w:val="24"/>
        </w:rPr>
        <w:t>Training cost = 3 TSOs x 25 airports x 0.25 hours x $29.32 = $2,199 per year</w:t>
      </w:r>
    </w:p>
    <w:p w14:paraId="36C1A7AC" w14:textId="77777777" w:rsidR="00AD44BF" w:rsidRPr="00AD44BF" w:rsidRDefault="00AD44BF" w:rsidP="000C759F">
      <w:pPr>
        <w:ind w:left="720"/>
        <w:rPr>
          <w:rFonts w:cs="Times New Roman"/>
          <w:color w:val="auto"/>
          <w:szCs w:val="24"/>
        </w:rPr>
      </w:pPr>
      <w:r w:rsidRPr="00AD44BF">
        <w:rPr>
          <w:rFonts w:cs="Times New Roman"/>
          <w:color w:val="auto"/>
          <w:szCs w:val="24"/>
        </w:rPr>
        <w:t>Cost of distributing the survey = 3.33 hours x 25 airports x $29.32 = $2,443 per year</w:t>
      </w:r>
    </w:p>
    <w:p w14:paraId="36C1A7AD" w14:textId="77777777" w:rsidR="00AD44BF" w:rsidRPr="00AD44BF" w:rsidRDefault="00AD44BF" w:rsidP="000C759F">
      <w:pPr>
        <w:numPr>
          <w:ilvl w:val="12"/>
          <w:numId w:val="0"/>
        </w:numPr>
        <w:ind w:left="720"/>
        <w:rPr>
          <w:rFonts w:cs="Times New Roman"/>
          <w:color w:val="auto"/>
        </w:rPr>
      </w:pPr>
    </w:p>
    <w:p w14:paraId="36C1A7AE" w14:textId="77777777" w:rsidR="00AD44BF" w:rsidRPr="00AD44BF" w:rsidRDefault="00AD44BF" w:rsidP="00B8197D">
      <w:pPr>
        <w:keepNext/>
        <w:ind w:left="360"/>
      </w:pPr>
      <w:r w:rsidRPr="00AD44BF">
        <w:t>(b) Analyzing the survey data and producing reports:</w:t>
      </w:r>
    </w:p>
    <w:p w14:paraId="36C1A7AF" w14:textId="77777777" w:rsidR="00AD44BF" w:rsidRPr="00AD44BF" w:rsidRDefault="00AD44BF" w:rsidP="00B8197D">
      <w:pPr>
        <w:keepNext/>
        <w:ind w:left="360"/>
      </w:pPr>
    </w:p>
    <w:p w14:paraId="36C1A7B0" w14:textId="42D88A46" w:rsidR="00AD44BF" w:rsidRPr="00AD44BF" w:rsidRDefault="00AD44BF" w:rsidP="00AD44BF">
      <w:pPr>
        <w:ind w:left="360"/>
      </w:pPr>
      <w:r w:rsidRPr="00AD44BF">
        <w:t>TSA assumes that J</w:t>
      </w:r>
      <w:r w:rsidR="00A070BE">
        <w:t>-</w:t>
      </w:r>
      <w:r w:rsidRPr="00AD44BF">
        <w:t>band TSA employees analyze the survey data and produce reports.</w:t>
      </w:r>
      <w:r w:rsidR="000C759F">
        <w:t xml:space="preserve"> </w:t>
      </w:r>
      <w:r w:rsidRPr="00AD44BF">
        <w:t xml:space="preserve"> TSA estimates it takes an average of 16 hours to analyze the survey data and produce reports. </w:t>
      </w:r>
      <w:r w:rsidR="00650495">
        <w:t xml:space="preserve"> </w:t>
      </w:r>
      <w:r w:rsidRPr="00AD44BF">
        <w:t>To estimate the cost o</w:t>
      </w:r>
      <w:r w:rsidR="006A61B9">
        <w:t>f analyzing the data and producing</w:t>
      </w:r>
      <w:r w:rsidRPr="00AD44BF">
        <w:t xml:space="preserve"> reports, TSA uses the fully</w:t>
      </w:r>
      <w:r w:rsidR="000C759F">
        <w:t>-</w:t>
      </w:r>
      <w:r w:rsidRPr="00AD44BF">
        <w:t>loaded average hourly wage of $61.30 for J</w:t>
      </w:r>
      <w:r w:rsidR="00A070BE">
        <w:t>-</w:t>
      </w:r>
      <w:r w:rsidRPr="00AD44BF">
        <w:t xml:space="preserve">band TSA </w:t>
      </w:r>
      <w:r w:rsidR="00176CA9" w:rsidRPr="00AD44BF">
        <w:t>employees</w:t>
      </w:r>
      <w:r w:rsidRPr="00AD44BF">
        <w:t>.</w:t>
      </w:r>
      <w:r w:rsidRPr="00AD44BF">
        <w:rPr>
          <w:vertAlign w:val="superscript"/>
        </w:rPr>
        <w:footnoteReference w:id="12"/>
      </w:r>
    </w:p>
    <w:p w14:paraId="36C1A7B1" w14:textId="77777777" w:rsidR="00AD44BF" w:rsidRPr="00AD44BF" w:rsidRDefault="00AD44BF" w:rsidP="00AD44BF">
      <w:pPr>
        <w:ind w:left="360"/>
      </w:pPr>
    </w:p>
    <w:p w14:paraId="36C1A7B2" w14:textId="1EEB0FB1" w:rsidR="00AD44BF" w:rsidRPr="00AD44BF" w:rsidRDefault="00AD44BF" w:rsidP="000C759F">
      <w:pPr>
        <w:ind w:left="720"/>
      </w:pPr>
      <w:r w:rsidRPr="00AD44BF">
        <w:t>Cost of analysis and producing reports = 16 hours x $61.30 = $981 per year</w:t>
      </w:r>
    </w:p>
    <w:p w14:paraId="36C1A7B6" w14:textId="0F6C1BDC" w:rsidR="00C97262" w:rsidRDefault="00AD44BF" w:rsidP="00B8197D">
      <w:pPr>
        <w:ind w:left="720"/>
      </w:pPr>
      <w:r w:rsidRPr="00AD44BF">
        <w:t xml:space="preserve">Total government cost </w:t>
      </w:r>
      <w:r w:rsidR="00DB7662">
        <w:t xml:space="preserve">of conducting </w:t>
      </w:r>
      <w:r w:rsidRPr="00AD44BF">
        <w:t>the survey = $5,623 ($2,199 + $2,443 + $981)</w:t>
      </w:r>
    </w:p>
    <w:p w14:paraId="36C1A7B7" w14:textId="77777777" w:rsidR="00BE4234" w:rsidRDefault="00BE4234">
      <w:pPr>
        <w:pStyle w:val="IndexHeading"/>
        <w:keepNext w:val="0"/>
        <w:numPr>
          <w:ilvl w:val="12"/>
          <w:numId w:val="0"/>
        </w:numPr>
        <w:spacing w:line="240" w:lineRule="auto"/>
        <w:rPr>
          <w:rFonts w:ascii="Times New Roman" w:hAnsi="Times New Roman"/>
          <w:spacing w:val="0"/>
        </w:rPr>
      </w:pPr>
    </w:p>
    <w:p w14:paraId="36C1A7B8" w14:textId="77777777" w:rsidR="00BE4234" w:rsidRDefault="00BE4234">
      <w:pPr>
        <w:keepNext/>
        <w:numPr>
          <w:ilvl w:val="0"/>
          <w:numId w:val="1"/>
        </w:numPr>
        <w:tabs>
          <w:tab w:val="left" w:pos="360"/>
        </w:tabs>
        <w:rPr>
          <w:b/>
          <w:i/>
        </w:rPr>
      </w:pPr>
      <w:r>
        <w:rPr>
          <w:b/>
          <w:i/>
        </w:rPr>
        <w:t>Explain the reasons for any program changes or adjustments reported in Items 13 or 14 of the OMB Form 83-I.</w:t>
      </w:r>
    </w:p>
    <w:p w14:paraId="36C1A7B9" w14:textId="77777777" w:rsidR="00BE4234" w:rsidRDefault="00BE4234">
      <w:pPr>
        <w:keepNext/>
        <w:numPr>
          <w:ilvl w:val="12"/>
          <w:numId w:val="0"/>
        </w:numPr>
        <w:ind w:left="360"/>
      </w:pPr>
    </w:p>
    <w:p w14:paraId="36C1A7BA" w14:textId="4AF9362F" w:rsidR="00FC23E6" w:rsidRDefault="00FD1B31" w:rsidP="00B8197D">
      <w:pPr>
        <w:numPr>
          <w:ilvl w:val="12"/>
          <w:numId w:val="0"/>
        </w:numPr>
        <w:ind w:left="360"/>
      </w:pPr>
      <w:r>
        <w:t xml:space="preserve">The </w:t>
      </w:r>
      <w:r w:rsidR="001529FD">
        <w:t xml:space="preserve">cost to the federal </w:t>
      </w:r>
      <w:r>
        <w:t>government ha</w:t>
      </w:r>
      <w:r w:rsidR="001529FD">
        <w:t>s</w:t>
      </w:r>
      <w:r>
        <w:t xml:space="preserve"> </w:t>
      </w:r>
      <w:r w:rsidR="006B7B21">
        <w:t>decreased</w:t>
      </w:r>
      <w:r w:rsidR="00A070BE">
        <w:t xml:space="preserve"> a</w:t>
      </w:r>
      <w:r w:rsidR="001529FD">
        <w:t>s</w:t>
      </w:r>
      <w:r w:rsidR="001529FD" w:rsidRPr="001529FD">
        <w:t xml:space="preserve"> </w:t>
      </w:r>
      <w:r w:rsidR="00A070BE">
        <w:t xml:space="preserve">this renewal does not include the </w:t>
      </w:r>
      <w:r w:rsidR="001529FD" w:rsidRPr="001529FD">
        <w:t>research and development</w:t>
      </w:r>
      <w:r w:rsidR="00650495">
        <w:t xml:space="preserve"> or</w:t>
      </w:r>
      <w:r w:rsidR="001529FD" w:rsidRPr="001529FD">
        <w:t xml:space="preserve"> contractor and technology support</w:t>
      </w:r>
      <w:r w:rsidR="00A070BE">
        <w:t xml:space="preserve"> from the initial request</w:t>
      </w:r>
      <w:r w:rsidR="001529FD" w:rsidRPr="001529FD">
        <w:t xml:space="preserve">. </w:t>
      </w:r>
      <w:r w:rsidR="00650495">
        <w:t xml:space="preserve"> </w:t>
      </w:r>
      <w:r w:rsidR="001529FD" w:rsidRPr="001529FD">
        <w:t>The cost components for this information collection are related to administering the survey, analyzing the survey data</w:t>
      </w:r>
      <w:r w:rsidR="00650495">
        <w:t>,</w:t>
      </w:r>
      <w:r w:rsidR="001529FD" w:rsidRPr="001529FD">
        <w:t xml:space="preserve"> and producing reports.</w:t>
      </w:r>
      <w:r w:rsidR="001529FD">
        <w:t xml:space="preserve">  Thus, the cost since the last filing of the </w:t>
      </w:r>
      <w:r w:rsidR="007B3B87" w:rsidRPr="007B3B87">
        <w:t xml:space="preserve"> Information Collection Request </w:t>
      </w:r>
      <w:r w:rsidR="007B3B87">
        <w:t>(</w:t>
      </w:r>
      <w:r w:rsidR="001529FD">
        <w:t>ICR</w:t>
      </w:r>
      <w:r w:rsidR="007B3B87">
        <w:t>)</w:t>
      </w:r>
      <w:r w:rsidR="001529FD">
        <w:t xml:space="preserve"> with OMB has changed from $400,000 to </w:t>
      </w:r>
      <w:r w:rsidR="001529FD" w:rsidRPr="001529FD">
        <w:t>$5,623</w:t>
      </w:r>
      <w:r w:rsidR="001529FD">
        <w:t>.</w:t>
      </w:r>
    </w:p>
    <w:p w14:paraId="36C1A7BB" w14:textId="77777777" w:rsidR="00BE4234" w:rsidRDefault="00BE4234">
      <w:pPr>
        <w:pStyle w:val="IndexHeading"/>
        <w:keepNext w:val="0"/>
        <w:numPr>
          <w:ilvl w:val="12"/>
          <w:numId w:val="0"/>
        </w:numPr>
        <w:spacing w:line="240" w:lineRule="auto"/>
        <w:rPr>
          <w:rFonts w:ascii="Times New Roman" w:hAnsi="Times New Roman"/>
          <w:spacing w:val="0"/>
        </w:rPr>
      </w:pPr>
    </w:p>
    <w:p w14:paraId="36C1A7BC" w14:textId="77777777" w:rsidR="00BE4234" w:rsidRDefault="00BE4234">
      <w:pPr>
        <w:keepNext/>
        <w:numPr>
          <w:ilvl w:val="0"/>
          <w:numId w:val="1"/>
        </w:numPr>
        <w:tabs>
          <w:tab w:val="left" w:pos="360"/>
        </w:tabs>
        <w:rPr>
          <w:b/>
          <w:i/>
        </w:rPr>
      </w:pPr>
      <w:r w:rsidRPr="00AA2C4B">
        <w:rPr>
          <w:b/>
          <w:i/>
        </w:rPr>
        <w:t>For collections of information whose results will be published, outline</w:t>
      </w:r>
      <w:r>
        <w:rPr>
          <w:b/>
          <w:i/>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C1A7BD" w14:textId="77777777" w:rsidR="00BE4234" w:rsidRDefault="00BE4234">
      <w:pPr>
        <w:keepNext/>
        <w:numPr>
          <w:ilvl w:val="12"/>
          <w:numId w:val="0"/>
        </w:numPr>
        <w:ind w:left="360"/>
      </w:pPr>
    </w:p>
    <w:p w14:paraId="36C1A7BE" w14:textId="77777777" w:rsidR="00BE4234" w:rsidRDefault="00BE4234">
      <w:pPr>
        <w:pStyle w:val="List1"/>
        <w:numPr>
          <w:ilvl w:val="0"/>
          <w:numId w:val="0"/>
        </w:numPr>
        <w:ind w:left="360"/>
      </w:pPr>
      <w:r>
        <w:t xml:space="preserve">Public and </w:t>
      </w:r>
      <w:r w:rsidR="00213FD1">
        <w:t xml:space="preserve">congressional </w:t>
      </w:r>
      <w:r>
        <w:t>interest in TSA’s performance in providing excellent customer service is high, and the results of these collections will be of great interest to many parties.</w:t>
      </w:r>
      <w:r w:rsidR="00AA2C4B">
        <w:t xml:space="preserve">  There is the potential for TSA to share the survey results externally.</w:t>
      </w:r>
    </w:p>
    <w:p w14:paraId="36C1A7BF" w14:textId="77777777" w:rsidR="00BE4234" w:rsidRDefault="00BE4234">
      <w:pPr>
        <w:pStyle w:val="IndexHeading"/>
        <w:keepNext w:val="0"/>
        <w:numPr>
          <w:ilvl w:val="12"/>
          <w:numId w:val="0"/>
        </w:numPr>
        <w:spacing w:line="240" w:lineRule="auto"/>
        <w:rPr>
          <w:rFonts w:ascii="Times New Roman" w:hAnsi="Times New Roman"/>
          <w:spacing w:val="0"/>
        </w:rPr>
      </w:pPr>
    </w:p>
    <w:p w14:paraId="36C1A7C0" w14:textId="77777777" w:rsidR="00BE4234" w:rsidRDefault="00BE4234">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36C1A7C1" w14:textId="77777777" w:rsidR="00BE4234" w:rsidRDefault="00BE4234">
      <w:pPr>
        <w:keepNext/>
        <w:numPr>
          <w:ilvl w:val="12"/>
          <w:numId w:val="0"/>
        </w:numPr>
        <w:ind w:left="360"/>
      </w:pPr>
    </w:p>
    <w:p w14:paraId="36C1A7C2" w14:textId="77777777" w:rsidR="00BE4234" w:rsidRDefault="00213FD1">
      <w:pPr>
        <w:pStyle w:val="List1"/>
        <w:numPr>
          <w:ilvl w:val="0"/>
          <w:numId w:val="0"/>
        </w:numPr>
        <w:ind w:left="360"/>
      </w:pPr>
      <w:r>
        <w:t>N/A</w:t>
      </w:r>
    </w:p>
    <w:p w14:paraId="36C1A7C3" w14:textId="77777777" w:rsidR="00BE4234" w:rsidRDefault="00BE4234">
      <w:pPr>
        <w:numPr>
          <w:ilvl w:val="12"/>
          <w:numId w:val="0"/>
        </w:numPr>
        <w:tabs>
          <w:tab w:val="left" w:pos="360"/>
        </w:tabs>
      </w:pPr>
    </w:p>
    <w:p w14:paraId="36C1A7C4" w14:textId="77777777" w:rsidR="00BE4234" w:rsidRDefault="00BE4234">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36C1A7C5" w14:textId="77777777" w:rsidR="00BE4234" w:rsidRPr="00B8197D" w:rsidRDefault="00BE4234">
      <w:pPr>
        <w:keepNext/>
        <w:tabs>
          <w:tab w:val="left" w:pos="360"/>
        </w:tabs>
        <w:rPr>
          <w:i/>
        </w:rPr>
      </w:pPr>
    </w:p>
    <w:p w14:paraId="36C1A7C6" w14:textId="77777777" w:rsidR="00BE4234" w:rsidRDefault="00213FD1">
      <w:pPr>
        <w:pStyle w:val="List1"/>
        <w:numPr>
          <w:ilvl w:val="0"/>
          <w:numId w:val="0"/>
        </w:numPr>
        <w:ind w:left="360"/>
      </w:pPr>
      <w:r>
        <w:t>N/A</w:t>
      </w:r>
    </w:p>
    <w:p w14:paraId="36C1A7C7" w14:textId="77777777" w:rsidR="00BE4234" w:rsidRDefault="00BE4234"/>
    <w:sectPr w:rsidR="00BE4234" w:rsidSect="008C1F70">
      <w:headerReference w:type="default" r:id="rId14"/>
      <w:footerReference w:type="even"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6FD2A" w14:textId="77777777" w:rsidR="00D60334" w:rsidRDefault="00D60334">
      <w:r>
        <w:separator/>
      </w:r>
    </w:p>
  </w:endnote>
  <w:endnote w:type="continuationSeparator" w:id="0">
    <w:p w14:paraId="01F7EA10" w14:textId="77777777" w:rsidR="00D60334" w:rsidRDefault="00D60334">
      <w:r>
        <w:continuationSeparator/>
      </w:r>
    </w:p>
  </w:endnote>
  <w:endnote w:type="continuationNotice" w:id="1">
    <w:p w14:paraId="5884629B" w14:textId="77777777" w:rsidR="00D60334" w:rsidRDefault="00D60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1A7CF" w14:textId="77777777" w:rsidR="001F796F" w:rsidRDefault="001F796F" w:rsidP="00455D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1A7D0" w14:textId="77777777" w:rsidR="001F796F" w:rsidRDefault="001F796F" w:rsidP="00F041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1A7D2" w14:textId="77777777" w:rsidR="001F796F" w:rsidRDefault="001F796F" w:rsidP="00E059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48478" w14:textId="77777777" w:rsidR="00D60334" w:rsidRDefault="00D60334">
      <w:r>
        <w:separator/>
      </w:r>
    </w:p>
  </w:footnote>
  <w:footnote w:type="continuationSeparator" w:id="0">
    <w:p w14:paraId="7AB588E3" w14:textId="77777777" w:rsidR="00D60334" w:rsidRDefault="00D60334">
      <w:r>
        <w:continuationSeparator/>
      </w:r>
    </w:p>
  </w:footnote>
  <w:footnote w:type="continuationNotice" w:id="1">
    <w:p w14:paraId="483C167A" w14:textId="77777777" w:rsidR="00D60334" w:rsidRDefault="00D60334"/>
  </w:footnote>
  <w:footnote w:id="2">
    <w:p w14:paraId="36C1A7D9" w14:textId="77777777" w:rsidR="00E93480" w:rsidRDefault="001F796F" w:rsidP="00AD44BF">
      <w:pPr>
        <w:pStyle w:val="FootnoteText"/>
      </w:pPr>
      <w:r>
        <w:rPr>
          <w:rStyle w:val="FootnoteReference"/>
        </w:rPr>
        <w:footnoteRef/>
      </w:r>
      <w:r>
        <w:t xml:space="preserve"> </w:t>
      </w:r>
      <w:r w:rsidRPr="00844239">
        <w:t xml:space="preserve">Innovation lanes speed up wait times at security checkpoints. </w:t>
      </w:r>
      <w:r>
        <w:t xml:space="preserve"> </w:t>
      </w:r>
      <w:r w:rsidRPr="00844239">
        <w:t>An automated bin system keeps empty bins circulating and routes bins that alarm the system to a separate area for inspection, ensuring an ongoing flow of people and bins.</w:t>
      </w:r>
    </w:p>
  </w:footnote>
  <w:footnote w:id="3">
    <w:p w14:paraId="36C1A7DA" w14:textId="77777777" w:rsidR="00E93480" w:rsidRDefault="00E93480" w:rsidP="00AD44BF">
      <w:pPr>
        <w:pStyle w:val="FootnoteText"/>
      </w:pPr>
      <w:r>
        <w:t xml:space="preserve"> </w:t>
      </w:r>
    </w:p>
    <w:p w14:paraId="36C1A7DB" w14:textId="77777777" w:rsidR="001F796F" w:rsidRDefault="001F796F" w:rsidP="00AD44BF">
      <w:pPr>
        <w:pStyle w:val="FootnoteText"/>
      </w:pPr>
      <w:r>
        <w:rPr>
          <w:rStyle w:val="FootnoteReference"/>
        </w:rPr>
        <w:footnoteRef/>
      </w:r>
      <w:r>
        <w:t xml:space="preserve">  In all calculations, totals may not add due to rounding.</w:t>
      </w:r>
    </w:p>
  </w:footnote>
  <w:footnote w:id="4">
    <w:p w14:paraId="36C1A7DC" w14:textId="181E5C8E" w:rsidR="001F796F" w:rsidRDefault="001F796F" w:rsidP="00AD44BF">
      <w:pPr>
        <w:pStyle w:val="FootnoteText"/>
      </w:pPr>
      <w:r>
        <w:rPr>
          <w:rStyle w:val="FootnoteReference"/>
        </w:rPr>
        <w:footnoteRef/>
      </w:r>
      <w:r>
        <w:t xml:space="preserve"> </w:t>
      </w:r>
      <w:r w:rsidRPr="004054E6">
        <w:rPr>
          <w:rFonts w:eastAsia="Calibri" w:cs="Times New Roman"/>
          <w:color w:val="auto"/>
          <w:szCs w:val="22"/>
        </w:rPr>
        <w:t>TSA</w:t>
      </w:r>
      <w:r>
        <w:rPr>
          <w:rFonts w:eastAsia="Calibri" w:cs="Times New Roman"/>
          <w:color w:val="auto"/>
          <w:szCs w:val="22"/>
        </w:rPr>
        <w:t>’s</w:t>
      </w:r>
      <w:r w:rsidRPr="004054E6">
        <w:rPr>
          <w:rFonts w:eastAsia="Calibri" w:cs="Times New Roman"/>
          <w:color w:val="auto"/>
          <w:szCs w:val="22"/>
        </w:rPr>
        <w:t xml:space="preserve"> </w:t>
      </w:r>
      <w:r>
        <w:rPr>
          <w:rFonts w:eastAsia="Calibri" w:cs="Times New Roman"/>
          <w:color w:val="auto"/>
          <w:szCs w:val="22"/>
        </w:rPr>
        <w:t xml:space="preserve">Security </w:t>
      </w:r>
      <w:r w:rsidR="004A2FFA">
        <w:rPr>
          <w:rFonts w:eastAsia="Calibri" w:cs="Times New Roman"/>
          <w:color w:val="auto"/>
          <w:szCs w:val="22"/>
        </w:rPr>
        <w:t>Operations provided</w:t>
      </w:r>
      <w:r>
        <w:rPr>
          <w:rFonts w:eastAsia="Calibri" w:cs="Times New Roman"/>
          <w:color w:val="auto"/>
          <w:szCs w:val="22"/>
        </w:rPr>
        <w:t xml:space="preserve"> the time burden.</w:t>
      </w:r>
    </w:p>
  </w:footnote>
  <w:footnote w:id="5">
    <w:p w14:paraId="36C1A7DD" w14:textId="422B07D0" w:rsidR="001F796F" w:rsidRDefault="001F796F" w:rsidP="00AD44BF">
      <w:pPr>
        <w:pStyle w:val="FootnoteText"/>
        <w:ind w:left="90" w:hanging="90"/>
      </w:pPr>
      <w:r>
        <w:rPr>
          <w:rStyle w:val="FootnoteReference"/>
        </w:rPr>
        <w:footnoteRef/>
      </w:r>
      <w:r>
        <w:t xml:space="preserve"> Source: </w:t>
      </w:r>
      <w:r w:rsidRPr="008B0898">
        <w:t xml:space="preserve">The estimated wage for </w:t>
      </w:r>
      <w:r>
        <w:t xml:space="preserve">U.S. </w:t>
      </w:r>
      <w:r w:rsidRPr="008B0898">
        <w:t>airline travelers is $</w:t>
      </w:r>
      <w:r>
        <w:t>50</w:t>
      </w:r>
      <w:r w:rsidRPr="008B0898">
        <w:t>.</w:t>
      </w:r>
      <w:r>
        <w:t>74</w:t>
      </w:r>
      <w:r w:rsidRPr="008B0898">
        <w:t xml:space="preserve"> in 201</w:t>
      </w:r>
      <w:r>
        <w:t>5</w:t>
      </w:r>
      <w:r w:rsidRPr="008B0898">
        <w:t xml:space="preserve"> dollars.  DOT memorandum</w:t>
      </w:r>
      <w:r w:rsidR="00F76CA2">
        <w:t>,</w:t>
      </w:r>
      <w:r w:rsidRPr="008B0898">
        <w:t xml:space="preserve"> Revised Departmental Guidance on Valuation of Travel Time in Economic Analysis</w:t>
      </w:r>
      <w:r w:rsidR="00F76CA2">
        <w:t>,</w:t>
      </w:r>
      <w:r w:rsidRPr="008B0898">
        <w:t xml:space="preserve"> provided the estimate of $47.53 in 2011 dollars</w:t>
      </w:r>
      <w:r w:rsidR="00F76CA2">
        <w:t xml:space="preserve">, </w:t>
      </w:r>
      <w:hyperlink w:history="1"/>
      <w:hyperlink r:id="rId1" w:history="1">
        <w:r w:rsidR="00B875C6" w:rsidRPr="00B8197D">
          <w:rPr>
            <w:rFonts w:eastAsiaTheme="minorHAnsi" w:cstheme="minorBidi"/>
            <w:color w:val="0000FF" w:themeColor="hyperlink"/>
            <w:szCs w:val="22"/>
          </w:rPr>
          <w:t>https://www.transportation.gov/sites/dot.gov/files/docs/vot_guidance_092811c_0.pdf</w:t>
        </w:r>
      </w:hyperlink>
      <w:r>
        <w:rPr>
          <w:rFonts w:eastAsia="Calibri" w:cs="Times New Roman"/>
          <w:color w:val="auto"/>
        </w:rPr>
        <w:t xml:space="preserve">.  The 2011 </w:t>
      </w:r>
      <w:r w:rsidRPr="008B0898">
        <w:t>estimate was adjusted using the 2011 and 201</w:t>
      </w:r>
      <w:r>
        <w:t>5</w:t>
      </w:r>
      <w:r w:rsidRPr="008B0898">
        <w:t xml:space="preserve"> U.S. Gross Domestic Product Implicit Price Deflators (1</w:t>
      </w:r>
      <w:r>
        <w:t>10</w:t>
      </w:r>
      <w:r w:rsidRPr="008B0898">
        <w:t>.</w:t>
      </w:r>
      <w:r>
        <w:t>290</w:t>
      </w:r>
      <w:r w:rsidRPr="008B0898">
        <w:t>/103.</w:t>
      </w:r>
      <w:r w:rsidR="004A2FFA" w:rsidRPr="008B0898">
        <w:t>311) *</w:t>
      </w:r>
      <w:r w:rsidRPr="008B0898">
        <w:t xml:space="preserve"> $47.53</w:t>
      </w:r>
      <w:r>
        <w:t xml:space="preserve"> = $50.74</w:t>
      </w:r>
      <w:r w:rsidRPr="008B0898">
        <w:t xml:space="preserve">.  U.S. Bureau of Economic Analysis. </w:t>
      </w:r>
      <w:r w:rsidR="00F76CA2">
        <w:t xml:space="preserve"> </w:t>
      </w:r>
      <w:r w:rsidRPr="008B0898">
        <w:t xml:space="preserve">Table 1.1.9. Implicit Price Deflators for Gross Domestic Product, </w:t>
      </w:r>
      <w:hyperlink r:id="rId2" w:anchor="reqid=9&amp;step=3&amp;isuri=1&amp;903=13" w:history="1">
        <w:r w:rsidRPr="00B8197D">
          <w:rPr>
            <w:rStyle w:val="Hyperlink"/>
            <w:u w:val="none"/>
          </w:rPr>
          <w:t>http://www.bea.gov/iTable/iTable.cfm?reqid=9&amp;step=3&amp;isuri=1&amp;903=13#reqid=9&amp;step=3&amp;isuri=1&amp;903=13</w:t>
        </w:r>
      </w:hyperlink>
      <w:r>
        <w:t xml:space="preserve">. </w:t>
      </w:r>
      <w:r w:rsidRPr="00921351">
        <w:t xml:space="preserve"> </w:t>
      </w:r>
      <w:r w:rsidRPr="008B0898">
        <w:t xml:space="preserve">Retrieved </w:t>
      </w:r>
      <w:r>
        <w:t>on March 9</w:t>
      </w:r>
      <w:r w:rsidRPr="008B0898">
        <w:t>, 201</w:t>
      </w:r>
      <w:r>
        <w:t>6</w:t>
      </w:r>
      <w:r w:rsidRPr="008B0898">
        <w:t>.</w:t>
      </w:r>
    </w:p>
  </w:footnote>
  <w:footnote w:id="6">
    <w:p w14:paraId="36C1A7DE" w14:textId="77777777" w:rsidR="001F796F" w:rsidRDefault="001F796F" w:rsidP="00AD44BF">
      <w:pPr>
        <w:pStyle w:val="FootnoteText"/>
      </w:pPr>
      <w:r>
        <w:rPr>
          <w:rStyle w:val="FootnoteReference"/>
        </w:rPr>
        <w:footnoteRef/>
      </w:r>
      <w:r>
        <w:t xml:space="preserve"> </w:t>
      </w:r>
      <w:r w:rsidRPr="00C33A2B">
        <w:t>Traveler</w:t>
      </w:r>
      <w:r>
        <w:t>s’</w:t>
      </w:r>
      <w:r w:rsidRPr="00C33A2B">
        <w:t xml:space="preserve"> wages may vary by country for international passengers.</w:t>
      </w:r>
    </w:p>
  </w:footnote>
  <w:footnote w:id="7">
    <w:p w14:paraId="36C1A7DF" w14:textId="27FC7228" w:rsidR="001F796F" w:rsidRDefault="001F796F" w:rsidP="00AD44BF">
      <w:pPr>
        <w:pStyle w:val="FootnoteText"/>
        <w:ind w:left="90" w:hanging="90"/>
      </w:pPr>
      <w:r>
        <w:rPr>
          <w:rStyle w:val="FootnoteReference"/>
        </w:rPr>
        <w:footnoteRef/>
      </w:r>
      <w:r>
        <w:t xml:space="preserve"> </w:t>
      </w:r>
      <w:r w:rsidRPr="00AD44BF">
        <w:t xml:space="preserve">According to </w:t>
      </w:r>
      <w:r w:rsidRPr="00AD44BF">
        <w:rPr>
          <w:rFonts w:eastAsia="Calibri"/>
          <w:szCs w:val="22"/>
        </w:rPr>
        <w:t xml:space="preserve">TSA Security </w:t>
      </w:r>
      <w:r w:rsidR="004A2FFA" w:rsidRPr="00AD44BF">
        <w:rPr>
          <w:rFonts w:eastAsia="Calibri"/>
          <w:szCs w:val="22"/>
        </w:rPr>
        <w:t>Operations,</w:t>
      </w:r>
      <w:r w:rsidRPr="00AD44BF">
        <w:rPr>
          <w:rFonts w:eastAsia="Calibri"/>
          <w:szCs w:val="22"/>
        </w:rPr>
        <w:t xml:space="preserve"> none of the passengers use the drop-boxes located at airports to return their completed survey forms.</w:t>
      </w:r>
    </w:p>
  </w:footnote>
  <w:footnote w:id="8">
    <w:p w14:paraId="36C1A7E0" w14:textId="443227D5" w:rsidR="001F796F" w:rsidRDefault="001F796F" w:rsidP="00AD44BF">
      <w:pPr>
        <w:pStyle w:val="FootnoteText"/>
      </w:pPr>
      <w:r>
        <w:rPr>
          <w:rStyle w:val="FootnoteReference"/>
        </w:rPr>
        <w:footnoteRef/>
      </w:r>
      <w:r>
        <w:t xml:space="preserve"> Source: </w:t>
      </w:r>
      <w:hyperlink r:id="rId3" w:history="1">
        <w:r w:rsidRPr="00B8197D">
          <w:rPr>
            <w:rStyle w:val="Hyperlink"/>
            <w:u w:val="none"/>
          </w:rPr>
          <w:t>https://www.usps.com/business/prices.htm</w:t>
        </w:r>
      </w:hyperlink>
      <w:r>
        <w:t xml:space="preserve"> (Accessed on 04/26/2016)</w:t>
      </w:r>
      <w:r w:rsidR="00F76CA2">
        <w:t>.</w:t>
      </w:r>
    </w:p>
  </w:footnote>
  <w:footnote w:id="9">
    <w:p w14:paraId="36C1A7E1" w14:textId="77777777" w:rsidR="001F796F" w:rsidRDefault="001F796F" w:rsidP="00AD44BF">
      <w:pPr>
        <w:pStyle w:val="FootnoteText"/>
      </w:pPr>
      <w:r>
        <w:rPr>
          <w:rStyle w:val="FootnoteReference"/>
        </w:rPr>
        <w:footnoteRef/>
      </w:r>
      <w:r>
        <w:t xml:space="preserve"> In all calculations, totals may not add due to rounding.</w:t>
      </w:r>
    </w:p>
  </w:footnote>
  <w:footnote w:id="10">
    <w:p w14:paraId="36C1A7E2" w14:textId="77777777" w:rsidR="001F796F" w:rsidRDefault="001F796F" w:rsidP="00AD44BF">
      <w:pPr>
        <w:pStyle w:val="FootnoteText"/>
        <w:ind w:left="180" w:hanging="180"/>
      </w:pPr>
      <w:r>
        <w:rPr>
          <w:rStyle w:val="FootnoteReference"/>
        </w:rPr>
        <w:footnoteRef/>
      </w:r>
      <w:r>
        <w:t xml:space="preserve"> Based on previous surveys, TSA estimates that a total of 1000 surveys need to be distributed to get a target sample size of 384 responses.</w:t>
      </w:r>
    </w:p>
  </w:footnote>
  <w:footnote w:id="11">
    <w:p w14:paraId="36C1A7E3" w14:textId="17FBC010" w:rsidR="001F796F" w:rsidRDefault="001F796F" w:rsidP="00AD44BF">
      <w:pPr>
        <w:pStyle w:val="FootnoteText"/>
        <w:ind w:left="90" w:hanging="90"/>
      </w:pPr>
      <w:r>
        <w:rPr>
          <w:rStyle w:val="FootnoteReference"/>
        </w:rPr>
        <w:footnoteRef/>
      </w:r>
      <w:r>
        <w:t xml:space="preserve"> </w:t>
      </w:r>
      <w:r w:rsidRPr="009D4C34">
        <w:t xml:space="preserve">Source:  </w:t>
      </w:r>
      <w:r>
        <w:t>The fully l</w:t>
      </w:r>
      <w:r w:rsidRPr="009D4C34">
        <w:t xml:space="preserve">oaded </w:t>
      </w:r>
      <w:r>
        <w:t>hourly average wage rate of $29.32</w:t>
      </w:r>
      <w:r w:rsidRPr="009D4C34">
        <w:t xml:space="preserve"> </w:t>
      </w:r>
      <w:r>
        <w:t xml:space="preserve">is </w:t>
      </w:r>
      <w:r w:rsidRPr="009D4C34">
        <w:t xml:space="preserve">provided by TSA </w:t>
      </w:r>
      <w:r w:rsidR="000C759F" w:rsidRPr="009D4C34">
        <w:t>Financ</w:t>
      </w:r>
      <w:r w:rsidR="000C759F">
        <w:t>e and</w:t>
      </w:r>
      <w:r w:rsidR="000C759F" w:rsidRPr="009D4C34">
        <w:t xml:space="preserve"> </w:t>
      </w:r>
      <w:r w:rsidRPr="009D4C34">
        <w:t>Administration (FY15-FY16 Compensation and Benefits amounts for Transportation Security Officers)</w:t>
      </w:r>
      <w:r w:rsidR="000C759F">
        <w:t>.</w:t>
      </w:r>
    </w:p>
  </w:footnote>
  <w:footnote w:id="12">
    <w:p w14:paraId="36C1A7E5" w14:textId="5B9D2F82" w:rsidR="001F796F" w:rsidRDefault="001F796F" w:rsidP="00B8197D">
      <w:pPr>
        <w:pStyle w:val="FootnoteText"/>
        <w:ind w:left="90" w:hanging="90"/>
      </w:pPr>
      <w:r>
        <w:rPr>
          <w:rStyle w:val="FootnoteReference"/>
        </w:rPr>
        <w:footnoteRef/>
      </w:r>
      <w:r>
        <w:t xml:space="preserve"> </w:t>
      </w:r>
      <w:r w:rsidRPr="009D4C34">
        <w:t xml:space="preserve">Source:  </w:t>
      </w:r>
      <w:r>
        <w:t>The fully l</w:t>
      </w:r>
      <w:r w:rsidRPr="009D4C34">
        <w:t xml:space="preserve">oaded </w:t>
      </w:r>
      <w:r>
        <w:t>hourly average wage rate of $61.30</w:t>
      </w:r>
      <w:r w:rsidRPr="009D4C34">
        <w:t xml:space="preserve"> </w:t>
      </w:r>
      <w:r>
        <w:t xml:space="preserve">is </w:t>
      </w:r>
      <w:r w:rsidRPr="009D4C34">
        <w:t xml:space="preserve">provided by TSA </w:t>
      </w:r>
      <w:r w:rsidR="000C759F" w:rsidRPr="009D4C34">
        <w:t>Financ</w:t>
      </w:r>
      <w:r w:rsidR="000C759F">
        <w:t>e and</w:t>
      </w:r>
      <w:r w:rsidR="000C759F" w:rsidRPr="009D4C34">
        <w:t xml:space="preserve"> </w:t>
      </w:r>
      <w:r w:rsidRPr="009D4C34">
        <w:t>Administration (FY15-FY16 Compensation and Benefits amounts for Transportation Security Officers)</w:t>
      </w:r>
      <w:r w:rsidR="000C759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876691"/>
      <w:docPartObj>
        <w:docPartGallery w:val="Page Numbers (Top of Page)"/>
        <w:docPartUnique/>
      </w:docPartObj>
    </w:sdtPr>
    <w:sdtEndPr>
      <w:rPr>
        <w:noProof/>
      </w:rPr>
    </w:sdtEndPr>
    <w:sdtContent>
      <w:p w14:paraId="5DD7F493" w14:textId="0F811869" w:rsidR="00E0591D" w:rsidRDefault="00E0591D">
        <w:pPr>
          <w:pStyle w:val="Header"/>
          <w:jc w:val="right"/>
        </w:pPr>
        <w:r>
          <w:fldChar w:fldCharType="begin"/>
        </w:r>
        <w:r>
          <w:instrText xml:space="preserve"> PAGE   \* MERGEFORMAT </w:instrText>
        </w:r>
        <w:r>
          <w:fldChar w:fldCharType="separate"/>
        </w:r>
        <w:r w:rsidR="007209E7">
          <w:rPr>
            <w:noProof/>
          </w:rPr>
          <w:t>2</w:t>
        </w:r>
        <w:r>
          <w:rPr>
            <w:noProof/>
          </w:rPr>
          <w:fldChar w:fldCharType="end"/>
        </w:r>
      </w:p>
    </w:sdtContent>
  </w:sdt>
  <w:p w14:paraId="095052F2" w14:textId="77777777" w:rsidR="00E0591D" w:rsidRDefault="00E059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1A7D3" w14:textId="77777777" w:rsidR="001F796F" w:rsidRDefault="001F796F" w:rsidP="00F61709">
    <w:pPr>
      <w:pStyle w:val="Header"/>
      <w:jc w:val="center"/>
      <w:rPr>
        <w:b/>
        <w:i/>
      </w:rPr>
    </w:pPr>
    <w:r>
      <w:rPr>
        <w:b/>
        <w:i/>
      </w:rPr>
      <w:t>INFORMATION COLLECTION SUPPORTING STATEMENT</w:t>
    </w:r>
  </w:p>
  <w:p w14:paraId="36C1A7D4" w14:textId="77777777" w:rsidR="001F796F" w:rsidRDefault="001F796F" w:rsidP="00F61709">
    <w:pPr>
      <w:pStyle w:val="Header"/>
      <w:jc w:val="center"/>
      <w:rPr>
        <w:b/>
      </w:rPr>
    </w:pPr>
  </w:p>
  <w:p w14:paraId="36C1A7D5" w14:textId="77777777" w:rsidR="001F796F" w:rsidRDefault="001F796F" w:rsidP="00F61709">
    <w:pPr>
      <w:pStyle w:val="Header"/>
      <w:jc w:val="center"/>
      <w:rPr>
        <w:b/>
      </w:rPr>
    </w:pPr>
    <w:r>
      <w:rPr>
        <w:b/>
      </w:rPr>
      <w:t>Aviation Security Customer Satisfaction Performance Measurement Passenger Survey</w:t>
    </w:r>
  </w:p>
  <w:p w14:paraId="36C1A7D6" w14:textId="77777777" w:rsidR="001F796F" w:rsidRDefault="001F796F" w:rsidP="00F61709">
    <w:pPr>
      <w:pStyle w:val="Header"/>
      <w:jc w:val="center"/>
      <w:rPr>
        <w:b/>
      </w:rPr>
    </w:pPr>
    <w:r>
      <w:rPr>
        <w:b/>
      </w:rPr>
      <w:t>OMB No. 1652-0013</w:t>
    </w:r>
  </w:p>
  <w:p w14:paraId="36C1A7D7" w14:textId="2B69E4FB" w:rsidR="001F796F" w:rsidRDefault="001F796F" w:rsidP="00F61709">
    <w:pPr>
      <w:pStyle w:val="Header"/>
      <w:jc w:val="center"/>
      <w:rPr>
        <w:b/>
      </w:rPr>
    </w:pPr>
    <w:r>
      <w:rPr>
        <w:b/>
      </w:rPr>
      <w:t xml:space="preserve">Exp: </w:t>
    </w:r>
    <w:r w:rsidR="00B81947">
      <w:rPr>
        <w:b/>
      </w:rPr>
      <w:t>2</w:t>
    </w:r>
    <w:r>
      <w:rPr>
        <w:b/>
      </w:rPr>
      <w:t>/</w:t>
    </w:r>
    <w:r w:rsidR="00B81947">
      <w:rPr>
        <w:b/>
      </w:rPr>
      <w:t>28</w:t>
    </w:r>
    <w:r>
      <w:rPr>
        <w:b/>
      </w:rPr>
      <w:t>/201</w:t>
    </w:r>
    <w:r w:rsidR="00B81947">
      <w:rPr>
        <w:b/>
      </w:rPr>
      <w:t>9</w:t>
    </w:r>
  </w:p>
  <w:p w14:paraId="36C1A7D8" w14:textId="77777777" w:rsidR="001F796F" w:rsidRDefault="001F7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17F1"/>
    <w:multiLevelType w:val="hybridMultilevel"/>
    <w:tmpl w:val="679A0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2DC0611A"/>
    <w:multiLevelType w:val="hybridMultilevel"/>
    <w:tmpl w:val="5B1CD098"/>
    <w:lvl w:ilvl="0" w:tplc="08C26C88">
      <w:start w:val="1"/>
      <w:numFmt w:val="bullet"/>
      <w:pStyle w:val="List1"/>
      <w:lvlText w:val="■"/>
      <w:lvlJc w:val="left"/>
      <w:pPr>
        <w:tabs>
          <w:tab w:val="num" w:pos="504"/>
        </w:tabs>
        <w:ind w:left="360" w:hanging="216"/>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4621E2"/>
    <w:multiLevelType w:val="multilevel"/>
    <w:tmpl w:val="679A00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4">
    <w:nsid w:val="5D5559CE"/>
    <w:multiLevelType w:val="hybridMultilevel"/>
    <w:tmpl w:val="E7147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53"/>
    <w:rsid w:val="00000782"/>
    <w:rsid w:val="00015752"/>
    <w:rsid w:val="00022171"/>
    <w:rsid w:val="00031A9E"/>
    <w:rsid w:val="00041AF7"/>
    <w:rsid w:val="000518CF"/>
    <w:rsid w:val="00051FB7"/>
    <w:rsid w:val="00052310"/>
    <w:rsid w:val="0005459C"/>
    <w:rsid w:val="00056E60"/>
    <w:rsid w:val="000773E1"/>
    <w:rsid w:val="000865C7"/>
    <w:rsid w:val="000907D3"/>
    <w:rsid w:val="0009246E"/>
    <w:rsid w:val="000A5368"/>
    <w:rsid w:val="000A54C7"/>
    <w:rsid w:val="000B19AB"/>
    <w:rsid w:val="000B5D55"/>
    <w:rsid w:val="000B7DE4"/>
    <w:rsid w:val="000C759F"/>
    <w:rsid w:val="000D0215"/>
    <w:rsid w:val="000E058A"/>
    <w:rsid w:val="000E437C"/>
    <w:rsid w:val="00100D91"/>
    <w:rsid w:val="00100DCB"/>
    <w:rsid w:val="00120DEE"/>
    <w:rsid w:val="00130278"/>
    <w:rsid w:val="001347C0"/>
    <w:rsid w:val="001529FD"/>
    <w:rsid w:val="0015771A"/>
    <w:rsid w:val="00160642"/>
    <w:rsid w:val="00167CB9"/>
    <w:rsid w:val="001704C2"/>
    <w:rsid w:val="00176CA9"/>
    <w:rsid w:val="00197BBB"/>
    <w:rsid w:val="001A0C93"/>
    <w:rsid w:val="001B208F"/>
    <w:rsid w:val="001D1D25"/>
    <w:rsid w:val="001D5545"/>
    <w:rsid w:val="001F16EF"/>
    <w:rsid w:val="001F493E"/>
    <w:rsid w:val="001F7940"/>
    <w:rsid w:val="001F796F"/>
    <w:rsid w:val="002055EC"/>
    <w:rsid w:val="00210E16"/>
    <w:rsid w:val="00213FD1"/>
    <w:rsid w:val="00215FA1"/>
    <w:rsid w:val="002279A5"/>
    <w:rsid w:val="00231F8C"/>
    <w:rsid w:val="00237895"/>
    <w:rsid w:val="002431DD"/>
    <w:rsid w:val="00246547"/>
    <w:rsid w:val="00253D72"/>
    <w:rsid w:val="002739C7"/>
    <w:rsid w:val="002769B5"/>
    <w:rsid w:val="00280A8E"/>
    <w:rsid w:val="00287177"/>
    <w:rsid w:val="002916D6"/>
    <w:rsid w:val="00294D87"/>
    <w:rsid w:val="002963E8"/>
    <w:rsid w:val="002A11A4"/>
    <w:rsid w:val="002A5041"/>
    <w:rsid w:val="002B2190"/>
    <w:rsid w:val="002B7A48"/>
    <w:rsid w:val="002C0ECB"/>
    <w:rsid w:val="002D4441"/>
    <w:rsid w:val="002D4B9C"/>
    <w:rsid w:val="002E2068"/>
    <w:rsid w:val="002E240B"/>
    <w:rsid w:val="002E3120"/>
    <w:rsid w:val="00314329"/>
    <w:rsid w:val="00334A9F"/>
    <w:rsid w:val="00337F46"/>
    <w:rsid w:val="0034300D"/>
    <w:rsid w:val="00345D86"/>
    <w:rsid w:val="00347065"/>
    <w:rsid w:val="003558C4"/>
    <w:rsid w:val="00382296"/>
    <w:rsid w:val="00387099"/>
    <w:rsid w:val="00392CE3"/>
    <w:rsid w:val="003C7184"/>
    <w:rsid w:val="003E2588"/>
    <w:rsid w:val="003E4A3D"/>
    <w:rsid w:val="004032DD"/>
    <w:rsid w:val="00427204"/>
    <w:rsid w:val="00447CC2"/>
    <w:rsid w:val="00455D3D"/>
    <w:rsid w:val="00490F23"/>
    <w:rsid w:val="004A2FFA"/>
    <w:rsid w:val="004A64AF"/>
    <w:rsid w:val="004B5431"/>
    <w:rsid w:val="004B5B02"/>
    <w:rsid w:val="004B60A5"/>
    <w:rsid w:val="004B7F5E"/>
    <w:rsid w:val="00506F65"/>
    <w:rsid w:val="0051063E"/>
    <w:rsid w:val="0053376A"/>
    <w:rsid w:val="00534E28"/>
    <w:rsid w:val="00536174"/>
    <w:rsid w:val="00554239"/>
    <w:rsid w:val="00567108"/>
    <w:rsid w:val="00574BAE"/>
    <w:rsid w:val="0058269A"/>
    <w:rsid w:val="00587B8B"/>
    <w:rsid w:val="005B2A85"/>
    <w:rsid w:val="005E5116"/>
    <w:rsid w:val="005E5B4F"/>
    <w:rsid w:val="005E7564"/>
    <w:rsid w:val="005F0AC4"/>
    <w:rsid w:val="00601602"/>
    <w:rsid w:val="006018C0"/>
    <w:rsid w:val="0060530E"/>
    <w:rsid w:val="006128E5"/>
    <w:rsid w:val="00614A73"/>
    <w:rsid w:val="00615CFC"/>
    <w:rsid w:val="00624B20"/>
    <w:rsid w:val="00643E29"/>
    <w:rsid w:val="00650495"/>
    <w:rsid w:val="00655717"/>
    <w:rsid w:val="00656326"/>
    <w:rsid w:val="0066244E"/>
    <w:rsid w:val="00663CE8"/>
    <w:rsid w:val="006A4737"/>
    <w:rsid w:val="006A5A87"/>
    <w:rsid w:val="006A61B9"/>
    <w:rsid w:val="006B07B4"/>
    <w:rsid w:val="006B2606"/>
    <w:rsid w:val="006B7B21"/>
    <w:rsid w:val="006C4030"/>
    <w:rsid w:val="006C562E"/>
    <w:rsid w:val="006D7258"/>
    <w:rsid w:val="006E1161"/>
    <w:rsid w:val="006F7F9F"/>
    <w:rsid w:val="00702E8A"/>
    <w:rsid w:val="007072FD"/>
    <w:rsid w:val="007209E7"/>
    <w:rsid w:val="0072773C"/>
    <w:rsid w:val="007316C8"/>
    <w:rsid w:val="0074165B"/>
    <w:rsid w:val="0074270B"/>
    <w:rsid w:val="00746247"/>
    <w:rsid w:val="00776B27"/>
    <w:rsid w:val="007776BC"/>
    <w:rsid w:val="00792292"/>
    <w:rsid w:val="007A29C0"/>
    <w:rsid w:val="007B3B87"/>
    <w:rsid w:val="007D1951"/>
    <w:rsid w:val="007F5C9E"/>
    <w:rsid w:val="008123E3"/>
    <w:rsid w:val="00814BE2"/>
    <w:rsid w:val="0082106B"/>
    <w:rsid w:val="00821264"/>
    <w:rsid w:val="0082308B"/>
    <w:rsid w:val="00825F7D"/>
    <w:rsid w:val="00826107"/>
    <w:rsid w:val="00827A2B"/>
    <w:rsid w:val="00841BE6"/>
    <w:rsid w:val="00844239"/>
    <w:rsid w:val="00845166"/>
    <w:rsid w:val="00856A55"/>
    <w:rsid w:val="00860913"/>
    <w:rsid w:val="00867C1B"/>
    <w:rsid w:val="0089032F"/>
    <w:rsid w:val="008955D7"/>
    <w:rsid w:val="008A1D25"/>
    <w:rsid w:val="008C1F70"/>
    <w:rsid w:val="008C24E4"/>
    <w:rsid w:val="008D55F7"/>
    <w:rsid w:val="008E4010"/>
    <w:rsid w:val="00902900"/>
    <w:rsid w:val="0092096C"/>
    <w:rsid w:val="00920A80"/>
    <w:rsid w:val="00981C4C"/>
    <w:rsid w:val="009851F0"/>
    <w:rsid w:val="00991B4C"/>
    <w:rsid w:val="00994F5D"/>
    <w:rsid w:val="009A7F90"/>
    <w:rsid w:val="009B1C39"/>
    <w:rsid w:val="009B4329"/>
    <w:rsid w:val="009B700A"/>
    <w:rsid w:val="009C328D"/>
    <w:rsid w:val="009C59C3"/>
    <w:rsid w:val="009C637F"/>
    <w:rsid w:val="009E6901"/>
    <w:rsid w:val="009F62B1"/>
    <w:rsid w:val="00A070BE"/>
    <w:rsid w:val="00A1054D"/>
    <w:rsid w:val="00A254E1"/>
    <w:rsid w:val="00A303BF"/>
    <w:rsid w:val="00A37413"/>
    <w:rsid w:val="00A51953"/>
    <w:rsid w:val="00A5237A"/>
    <w:rsid w:val="00A542D0"/>
    <w:rsid w:val="00A6298C"/>
    <w:rsid w:val="00A7331F"/>
    <w:rsid w:val="00A93F15"/>
    <w:rsid w:val="00AA2C4B"/>
    <w:rsid w:val="00AB7A1B"/>
    <w:rsid w:val="00AD44BF"/>
    <w:rsid w:val="00AD72E4"/>
    <w:rsid w:val="00AE0046"/>
    <w:rsid w:val="00B17D2E"/>
    <w:rsid w:val="00B22C41"/>
    <w:rsid w:val="00B3503D"/>
    <w:rsid w:val="00B37A10"/>
    <w:rsid w:val="00B46914"/>
    <w:rsid w:val="00B5685B"/>
    <w:rsid w:val="00B64734"/>
    <w:rsid w:val="00B65254"/>
    <w:rsid w:val="00B74EEA"/>
    <w:rsid w:val="00B81947"/>
    <w:rsid w:val="00B8197D"/>
    <w:rsid w:val="00B863D8"/>
    <w:rsid w:val="00B875C6"/>
    <w:rsid w:val="00B95B0F"/>
    <w:rsid w:val="00BA1C1C"/>
    <w:rsid w:val="00BA4461"/>
    <w:rsid w:val="00BB56C0"/>
    <w:rsid w:val="00BB5CFF"/>
    <w:rsid w:val="00BC0AD3"/>
    <w:rsid w:val="00BC31C1"/>
    <w:rsid w:val="00BD20DC"/>
    <w:rsid w:val="00BE4234"/>
    <w:rsid w:val="00BF5B33"/>
    <w:rsid w:val="00C00495"/>
    <w:rsid w:val="00C005D5"/>
    <w:rsid w:val="00C11A80"/>
    <w:rsid w:val="00C15A16"/>
    <w:rsid w:val="00C242A0"/>
    <w:rsid w:val="00C3143A"/>
    <w:rsid w:val="00C32A11"/>
    <w:rsid w:val="00C37E53"/>
    <w:rsid w:val="00C424BD"/>
    <w:rsid w:val="00C43B4A"/>
    <w:rsid w:val="00C46EF6"/>
    <w:rsid w:val="00C520F5"/>
    <w:rsid w:val="00C53628"/>
    <w:rsid w:val="00C546CD"/>
    <w:rsid w:val="00C81FAD"/>
    <w:rsid w:val="00C97262"/>
    <w:rsid w:val="00CA4335"/>
    <w:rsid w:val="00CB6E17"/>
    <w:rsid w:val="00CC1790"/>
    <w:rsid w:val="00CD4533"/>
    <w:rsid w:val="00CE2E9D"/>
    <w:rsid w:val="00CE44A6"/>
    <w:rsid w:val="00CF56E0"/>
    <w:rsid w:val="00D32A07"/>
    <w:rsid w:val="00D40C36"/>
    <w:rsid w:val="00D41F0E"/>
    <w:rsid w:val="00D450A8"/>
    <w:rsid w:val="00D46452"/>
    <w:rsid w:val="00D52F11"/>
    <w:rsid w:val="00D60334"/>
    <w:rsid w:val="00D60650"/>
    <w:rsid w:val="00D66EB4"/>
    <w:rsid w:val="00D77319"/>
    <w:rsid w:val="00D8101F"/>
    <w:rsid w:val="00DB0357"/>
    <w:rsid w:val="00DB2908"/>
    <w:rsid w:val="00DB7662"/>
    <w:rsid w:val="00DC3ECA"/>
    <w:rsid w:val="00DD6DCF"/>
    <w:rsid w:val="00DE4794"/>
    <w:rsid w:val="00E0591D"/>
    <w:rsid w:val="00E262D8"/>
    <w:rsid w:val="00E452FD"/>
    <w:rsid w:val="00E552F5"/>
    <w:rsid w:val="00E60445"/>
    <w:rsid w:val="00E862EE"/>
    <w:rsid w:val="00E865D8"/>
    <w:rsid w:val="00E86BE2"/>
    <w:rsid w:val="00E93480"/>
    <w:rsid w:val="00E95984"/>
    <w:rsid w:val="00E97DEB"/>
    <w:rsid w:val="00EC73DE"/>
    <w:rsid w:val="00EE036D"/>
    <w:rsid w:val="00EE38CC"/>
    <w:rsid w:val="00EF0DD3"/>
    <w:rsid w:val="00F041C5"/>
    <w:rsid w:val="00F10E02"/>
    <w:rsid w:val="00F3367E"/>
    <w:rsid w:val="00F610B7"/>
    <w:rsid w:val="00F61709"/>
    <w:rsid w:val="00F76CA2"/>
    <w:rsid w:val="00FA0146"/>
    <w:rsid w:val="00FA653B"/>
    <w:rsid w:val="00FC23E6"/>
    <w:rsid w:val="00FC53CF"/>
    <w:rsid w:val="00FD1B31"/>
    <w:rsid w:val="00FD27BC"/>
    <w:rsid w:val="00FD34EC"/>
    <w:rsid w:val="00FE5511"/>
    <w:rsid w:val="00FF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C1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paragraph" w:customStyle="1" w:styleId="List1">
    <w:name w:val="List1"/>
    <w:basedOn w:val="Normal"/>
    <w:pPr>
      <w:numPr>
        <w:numId w:val="2"/>
      </w:numPr>
      <w:tabs>
        <w:tab w:val="clear" w:pos="504"/>
        <w:tab w:val="num" w:pos="720"/>
      </w:tabs>
      <w:ind w:left="720" w:hanging="360"/>
    </w:pPr>
    <w:rPr>
      <w:rFonts w:cs="Times New Roman"/>
      <w:color w:val="auto"/>
      <w:szCs w:val="24"/>
    </w:rPr>
  </w:style>
  <w:style w:type="character" w:styleId="PageNumber">
    <w:name w:val="page number"/>
    <w:basedOn w:val="DefaultParagraphFont"/>
    <w:rsid w:val="00F041C5"/>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CommentTextChar">
    <w:name w:val="Comment Text Char"/>
    <w:link w:val="CommentText"/>
    <w:rsid w:val="006F7F9F"/>
    <w:rPr>
      <w:rFonts w:cs="Arial"/>
      <w:color w:val="000000"/>
    </w:rPr>
  </w:style>
  <w:style w:type="paragraph" w:customStyle="1" w:styleId="NormalBold">
    <w:name w:val="Normal + Bold"/>
    <w:aliases w:val="Line spacing:  Double"/>
    <w:basedOn w:val="Normal"/>
    <w:rsid w:val="003C7184"/>
    <w:pPr>
      <w:spacing w:line="480" w:lineRule="auto"/>
    </w:pPr>
    <w:rPr>
      <w:rFonts w:cs="Times New Roman"/>
      <w:b/>
      <w:bCs/>
      <w:color w:val="auto"/>
    </w:rPr>
  </w:style>
  <w:style w:type="character" w:customStyle="1" w:styleId="HeaderChar">
    <w:name w:val="Header Char"/>
    <w:link w:val="Header"/>
    <w:uiPriority w:val="99"/>
    <w:rsid w:val="00F61709"/>
    <w:rPr>
      <w:rFonts w:cs="Arial"/>
      <w:color w:val="000000"/>
      <w:sz w:val="24"/>
    </w:rPr>
  </w:style>
  <w:style w:type="paragraph" w:styleId="FootnoteText">
    <w:name w:val="footnote text"/>
    <w:basedOn w:val="Normal"/>
    <w:link w:val="FootnoteTextChar"/>
    <w:rsid w:val="00AD44BF"/>
    <w:rPr>
      <w:sz w:val="20"/>
    </w:rPr>
  </w:style>
  <w:style w:type="character" w:customStyle="1" w:styleId="FootnoteTextChar">
    <w:name w:val="Footnote Text Char"/>
    <w:link w:val="FootnoteText"/>
    <w:rsid w:val="00AD44BF"/>
    <w:rPr>
      <w:rFonts w:cs="Arial"/>
      <w:color w:val="000000"/>
    </w:rPr>
  </w:style>
  <w:style w:type="character" w:styleId="FootnoteReference">
    <w:name w:val="footnote reference"/>
    <w:rsid w:val="00AD44BF"/>
    <w:rPr>
      <w:vertAlign w:val="superscript"/>
    </w:rPr>
  </w:style>
  <w:style w:type="character" w:styleId="Hyperlink">
    <w:name w:val="Hyperlink"/>
    <w:rsid w:val="00AD44BF"/>
    <w:rPr>
      <w:color w:val="0000FF"/>
      <w:u w:val="single"/>
    </w:rPr>
  </w:style>
  <w:style w:type="paragraph" w:styleId="Revision">
    <w:name w:val="Revision"/>
    <w:hidden/>
    <w:uiPriority w:val="99"/>
    <w:semiHidden/>
    <w:rsid w:val="00BA1C1C"/>
    <w:rPr>
      <w:rFonts w:cs="Arial"/>
      <w:color w:val="000000"/>
      <w:sz w:val="24"/>
    </w:rPr>
  </w:style>
  <w:style w:type="character" w:styleId="FollowedHyperlink">
    <w:name w:val="FollowedHyperlink"/>
    <w:basedOn w:val="DefaultParagraphFont"/>
    <w:semiHidden/>
    <w:unhideWhenUsed/>
    <w:rsid w:val="00A523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paragraph" w:customStyle="1" w:styleId="List1">
    <w:name w:val="List1"/>
    <w:basedOn w:val="Normal"/>
    <w:pPr>
      <w:numPr>
        <w:numId w:val="2"/>
      </w:numPr>
      <w:tabs>
        <w:tab w:val="clear" w:pos="504"/>
        <w:tab w:val="num" w:pos="720"/>
      </w:tabs>
      <w:ind w:left="720" w:hanging="360"/>
    </w:pPr>
    <w:rPr>
      <w:rFonts w:cs="Times New Roman"/>
      <w:color w:val="auto"/>
      <w:szCs w:val="24"/>
    </w:rPr>
  </w:style>
  <w:style w:type="character" w:styleId="PageNumber">
    <w:name w:val="page number"/>
    <w:basedOn w:val="DefaultParagraphFont"/>
    <w:rsid w:val="00F041C5"/>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CommentTextChar">
    <w:name w:val="Comment Text Char"/>
    <w:link w:val="CommentText"/>
    <w:rsid w:val="006F7F9F"/>
    <w:rPr>
      <w:rFonts w:cs="Arial"/>
      <w:color w:val="000000"/>
    </w:rPr>
  </w:style>
  <w:style w:type="paragraph" w:customStyle="1" w:styleId="NormalBold">
    <w:name w:val="Normal + Bold"/>
    <w:aliases w:val="Line spacing:  Double"/>
    <w:basedOn w:val="Normal"/>
    <w:rsid w:val="003C7184"/>
    <w:pPr>
      <w:spacing w:line="480" w:lineRule="auto"/>
    </w:pPr>
    <w:rPr>
      <w:rFonts w:cs="Times New Roman"/>
      <w:b/>
      <w:bCs/>
      <w:color w:val="auto"/>
    </w:rPr>
  </w:style>
  <w:style w:type="character" w:customStyle="1" w:styleId="HeaderChar">
    <w:name w:val="Header Char"/>
    <w:link w:val="Header"/>
    <w:uiPriority w:val="99"/>
    <w:rsid w:val="00F61709"/>
    <w:rPr>
      <w:rFonts w:cs="Arial"/>
      <w:color w:val="000000"/>
      <w:sz w:val="24"/>
    </w:rPr>
  </w:style>
  <w:style w:type="paragraph" w:styleId="FootnoteText">
    <w:name w:val="footnote text"/>
    <w:basedOn w:val="Normal"/>
    <w:link w:val="FootnoteTextChar"/>
    <w:rsid w:val="00AD44BF"/>
    <w:rPr>
      <w:sz w:val="20"/>
    </w:rPr>
  </w:style>
  <w:style w:type="character" w:customStyle="1" w:styleId="FootnoteTextChar">
    <w:name w:val="Footnote Text Char"/>
    <w:link w:val="FootnoteText"/>
    <w:rsid w:val="00AD44BF"/>
    <w:rPr>
      <w:rFonts w:cs="Arial"/>
      <w:color w:val="000000"/>
    </w:rPr>
  </w:style>
  <w:style w:type="character" w:styleId="FootnoteReference">
    <w:name w:val="footnote reference"/>
    <w:rsid w:val="00AD44BF"/>
    <w:rPr>
      <w:vertAlign w:val="superscript"/>
    </w:rPr>
  </w:style>
  <w:style w:type="character" w:styleId="Hyperlink">
    <w:name w:val="Hyperlink"/>
    <w:rsid w:val="00AD44BF"/>
    <w:rPr>
      <w:color w:val="0000FF"/>
      <w:u w:val="single"/>
    </w:rPr>
  </w:style>
  <w:style w:type="paragraph" w:styleId="Revision">
    <w:name w:val="Revision"/>
    <w:hidden/>
    <w:uiPriority w:val="99"/>
    <w:semiHidden/>
    <w:rsid w:val="00BA1C1C"/>
    <w:rPr>
      <w:rFonts w:cs="Arial"/>
      <w:color w:val="000000"/>
      <w:sz w:val="24"/>
    </w:rPr>
  </w:style>
  <w:style w:type="character" w:styleId="FollowedHyperlink">
    <w:name w:val="FollowedHyperlink"/>
    <w:basedOn w:val="DefaultParagraphFont"/>
    <w:semiHidden/>
    <w:unhideWhenUsed/>
    <w:rsid w:val="00A52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business/prices.htm" TargetMode="External"/><Relationship Id="rId2" Type="http://schemas.openxmlformats.org/officeDocument/2006/relationships/hyperlink" Target="http://www.bea.gov/iTable/iTable.cfm?reqid=9&amp;step=3&amp;isuri=1&amp;903=13" TargetMode="External"/><Relationship Id="rId1" Type="http://schemas.openxmlformats.org/officeDocument/2006/relationships/hyperlink" Target="https://www.transportation.gov/sites/dot.gov/files/docs/vot_guidance_092811c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2MNXFYDWMX7Y-1127488870-1335</_dlc_DocId>
    <_dlc_DocIdUrl xmlns="dcc26ded-df53-40e4-b0ec-50f0378640d6">
      <Url>https://office.ishare.tsa.dhs.gov/sites/oit/bmo/pra/_layouts/15/DocIdRedir.aspx?ID=2MNXFYDWMX7Y-1127488870-1335</Url>
      <Description>2MNXFYDWMX7Y-1127488870-1335</Description>
    </_dlc_DocIdUrl>
    <Prog_x002e__x0020_Office xmlns="b4b07245-ae5e-4f46-8beb-6f9ce3b587d9">CRL/OTE</Prog_x002e__x0020_Office>
    <Type_x0020_of_x0020_Request xmlns="b4b07245-ae5e-4f46-8beb-6f9ce3b587d9">Extension</Type_x0020_of_x0020_Request>
    <Col_x002e__x0020_Yr_x002e_ xmlns="b4b07245-ae5e-4f46-8beb-6f9ce3b587d9">FY18</Col_x002e__x0020_Yr_x002e_>
    <Reviewer_x0020_Cmt_x0028_s_x0029_ xmlns="b4b07245-ae5e-4f46-8beb-6f9ce3b587d9">Q8 to be updated</Reviewer_x0020_Cmt_x0028_s_x0029_>
    <Doc_x002e__x0020_Type xmlns="b4b07245-ae5e-4f46-8beb-6f9ce3b587d9">SS Pt. A</Doc_x002e__x0020_Type>
    <Other_x0020_Actions xmlns="b4b07245-ae5e-4f46-8beb-6f9ce3b587d9">ROCIS</Other_x0020_Action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4BBE-4EE6-4C9F-830D-736FE3C99D4B}">
  <ds:schemaRefs>
    <ds:schemaRef ds:uri="http://schemas.microsoft.com/office/2006/metadata/longProperties"/>
  </ds:schemaRefs>
</ds:datastoreItem>
</file>

<file path=customXml/itemProps2.xml><?xml version="1.0" encoding="utf-8"?>
<ds:datastoreItem xmlns:ds="http://schemas.openxmlformats.org/officeDocument/2006/customXml" ds:itemID="{DB23D1D6-FA65-4E16-8CE2-2D838D13E283}">
  <ds:schemaRefs>
    <ds:schemaRef ds:uri="http://schemas.microsoft.com/sharepoint/events"/>
  </ds:schemaRefs>
</ds:datastoreItem>
</file>

<file path=customXml/itemProps3.xml><?xml version="1.0" encoding="utf-8"?>
<ds:datastoreItem xmlns:ds="http://schemas.openxmlformats.org/officeDocument/2006/customXml" ds:itemID="{277EE1E3-FA7C-4BF8-B68D-489F96B90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D2765-EFF8-44A1-B1D5-C81FC0341968}">
  <ds:schemaRefs>
    <ds:schemaRef ds:uri="http://purl.org/dc/terms/"/>
    <ds:schemaRef ds:uri="http://schemas.microsoft.com/office/2006/documentManagement/types"/>
    <ds:schemaRef ds:uri="http://schemas.openxmlformats.org/package/2006/metadata/core-properties"/>
    <ds:schemaRef ds:uri="dcc26ded-df53-40e4-b0ec-50f0378640d6"/>
    <ds:schemaRef ds:uri="http://purl.org/dc/elements/1.1/"/>
    <ds:schemaRef ds:uri="http://schemas.microsoft.com/office/2006/metadata/properties"/>
    <ds:schemaRef ds:uri="http://schemas.microsoft.com/office/infopath/2007/PartnerControls"/>
    <ds:schemaRef ds:uri="b4b07245-ae5e-4f46-8beb-6f9ce3b587d9"/>
    <ds:schemaRef ds:uri="http://www.w3.org/XML/1998/namespace"/>
    <ds:schemaRef ds:uri="http://purl.org/dc/dcmitype/"/>
  </ds:schemaRefs>
</ds:datastoreItem>
</file>

<file path=customXml/itemProps5.xml><?xml version="1.0" encoding="utf-8"?>
<ds:datastoreItem xmlns:ds="http://schemas.openxmlformats.org/officeDocument/2006/customXml" ds:itemID="{268D41F1-BB86-43AE-BDB3-BE86AC4DE2C7}">
  <ds:schemaRefs>
    <ds:schemaRef ds:uri="http://schemas.microsoft.com/sharepoint/v3/contenttype/forms"/>
  </ds:schemaRefs>
</ds:datastoreItem>
</file>

<file path=customXml/itemProps6.xml><?xml version="1.0" encoding="utf-8"?>
<ds:datastoreItem xmlns:ds="http://schemas.openxmlformats.org/officeDocument/2006/customXml" ds:itemID="{D080D0BA-C7FA-45D1-AEAB-417569F9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Transportation Security Administration</Company>
  <LinksUpToDate>false</LinksUpToDate>
  <CharactersWithSpaces>22549</CharactersWithSpaces>
  <SharedDoc>false</SharedDoc>
  <HLinks>
    <vt:vector size="18" baseType="variant">
      <vt:variant>
        <vt:i4>131079</vt:i4>
      </vt:variant>
      <vt:variant>
        <vt:i4>6</vt:i4>
      </vt:variant>
      <vt:variant>
        <vt:i4>0</vt:i4>
      </vt:variant>
      <vt:variant>
        <vt:i4>5</vt:i4>
      </vt:variant>
      <vt:variant>
        <vt:lpwstr>https://www.usps.com/business/prices.htm</vt:lpwstr>
      </vt:variant>
      <vt:variant>
        <vt:lpwstr/>
      </vt:variant>
      <vt:variant>
        <vt:i4>2555936</vt:i4>
      </vt:variant>
      <vt:variant>
        <vt:i4>3</vt:i4>
      </vt:variant>
      <vt:variant>
        <vt:i4>0</vt:i4>
      </vt:variant>
      <vt:variant>
        <vt:i4>5</vt:i4>
      </vt:variant>
      <vt:variant>
        <vt:lpwstr>http://www.bea.gov/iTable/iTable.cfm?reqid=9&amp;step=3&amp;isuri=1&amp;903=13</vt:lpwstr>
      </vt:variant>
      <vt:variant>
        <vt:lpwstr>reqid=9&amp;step=3&amp;isuri=1&amp;903=13</vt:lpwstr>
      </vt:variant>
      <vt:variant>
        <vt:i4>5570581</vt:i4>
      </vt:variant>
      <vt:variant>
        <vt:i4>0</vt:i4>
      </vt:variant>
      <vt:variant>
        <vt:i4>0</vt:i4>
      </vt:variant>
      <vt:variant>
        <vt:i4>5</vt:i4>
      </vt:variant>
      <vt:variant>
        <vt:lpwstr>http://ostpxweb.dot.gov/policy/reports/vot_guidance_092811c.pdf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Katrina Wawer</dc:creator>
  <cp:keywords>5000.22</cp:keywords>
  <cp:lastModifiedBy>SYSTEM</cp:lastModifiedBy>
  <cp:revision>2</cp:revision>
  <cp:lastPrinted>2010-04-15T14:20:00Z</cp:lastPrinted>
  <dcterms:created xsi:type="dcterms:W3CDTF">2018-12-10T20:00:00Z</dcterms:created>
  <dcterms:modified xsi:type="dcterms:W3CDTF">2018-12-10T20:00:00Z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Status">
    <vt:lpwstr>Draft</vt:lpwstr>
  </property>
  <property fmtid="{D5CDD505-2E9C-101B-9397-08002B2CF9AE}" pid="4" name="_NewReviewCycle">
    <vt:lpwstr/>
  </property>
  <property fmtid="{D5CDD505-2E9C-101B-9397-08002B2CF9AE}" pid="5" name="display_urn:schemas-microsoft-com:office:office#Editor">
    <vt:lpwstr>Johnson, Joanna</vt:lpwstr>
  </property>
  <property fmtid="{D5CDD505-2E9C-101B-9397-08002B2CF9AE}" pid="6" name="xd_Signature">
    <vt:lpwstr/>
  </property>
  <property fmtid="{D5CDD505-2E9C-101B-9397-08002B2CF9AE}" pid="7" name="TemplateUrl">
    <vt:lpwstr/>
  </property>
  <property fmtid="{D5CDD505-2E9C-101B-9397-08002B2CF9AE}" pid="8" name="display_urn:schemas-microsoft-com:office:office#Author">
    <vt:lpwstr>Johnson, Joanna</vt:lpwstr>
  </property>
  <property fmtid="{D5CDD505-2E9C-101B-9397-08002B2CF9AE}" pid="9" name="xd_ProgID">
    <vt:lpwstr/>
  </property>
  <property fmtid="{D5CDD505-2E9C-101B-9397-08002B2CF9AE}" pid="10" name="ContentType">
    <vt:lpwstr>WorkFolderDocumentBase</vt:lpwstr>
  </property>
  <property fmtid="{D5CDD505-2E9C-101B-9397-08002B2CF9AE}" pid="11" name="Owner">
    <vt:lpwstr/>
  </property>
  <property fmtid="{D5CDD505-2E9C-101B-9397-08002B2CF9AE}" pid="12" name="_dlc_DocId">
    <vt:lpwstr>2MNXFYDWMX7Y-461-2931</vt:lpwstr>
  </property>
  <property fmtid="{D5CDD505-2E9C-101B-9397-08002B2CF9AE}" pid="13" name="_dlc_DocIdItemGuid">
    <vt:lpwstr>0c329560-52c0-4e41-b8cc-afd0f5870a5f</vt:lpwstr>
  </property>
  <property fmtid="{D5CDD505-2E9C-101B-9397-08002B2CF9AE}" pid="14" name="_dlc_DocIdUrl">
    <vt:lpwstr>https://team.ishare.tsa.dhs.gov/sites/oit/bmo/PRA/_layouts/DocIdRedir.aspx?ID=2MNXFYDWMX7Y-461-2931, 2MNXFYDWMX7Y-461-2931</vt:lpwstr>
  </property>
  <property fmtid="{D5CDD505-2E9C-101B-9397-08002B2CF9AE}" pid="15" name="Day Notice">
    <vt:lpwstr>N/A</vt:lpwstr>
  </property>
  <property fmtid="{D5CDD505-2E9C-101B-9397-08002B2CF9AE}" pid="16" name="Supplementary Document">
    <vt:lpwstr>Supporting Statement</vt:lpwstr>
  </property>
  <property fmtid="{D5CDD505-2E9C-101B-9397-08002B2CF9AE}" pid="17" name="Legacy">
    <vt:lpwstr>ROCIS</vt:lpwstr>
  </property>
  <property fmtid="{D5CDD505-2E9C-101B-9397-08002B2CF9AE}" pid="18" name="Renewal Year">
    <vt:lpwstr>FY16</vt:lpwstr>
  </property>
  <property fmtid="{D5CDD505-2E9C-101B-9397-08002B2CF9AE}" pid="19" name="Reviewer comment">
    <vt:lpwstr/>
  </property>
  <property fmtid="{D5CDD505-2E9C-101B-9397-08002B2CF9AE}" pid="20" name="Type of Request">
    <vt:lpwstr>Extension</vt:lpwstr>
  </property>
  <property fmtid="{D5CDD505-2E9C-101B-9397-08002B2CF9AE}" pid="21" name="ContentTypeId">
    <vt:lpwstr>0x0101007514090916F9E74382DCB387F2133766</vt:lpwstr>
  </property>
  <property fmtid="{D5CDD505-2E9C-101B-9397-08002B2CF9AE}" pid="22" name="Office">
    <vt:lpwstr>OCRL/OTE</vt:lpwstr>
  </property>
  <property fmtid="{D5CDD505-2E9C-101B-9397-08002B2CF9AE}" pid="23" name="RequestType">
    <vt:lpwstr>Extension</vt:lpwstr>
  </property>
  <property fmtid="{D5CDD505-2E9C-101B-9397-08002B2CF9AE}" pid="24" name="OtherAction">
    <vt:lpwstr>ROCIS</vt:lpwstr>
  </property>
  <property fmtid="{D5CDD505-2E9C-101B-9397-08002B2CF9AE}" pid="25" name="CollectionYear">
    <vt:lpwstr>FY19</vt:lpwstr>
  </property>
  <property fmtid="{D5CDD505-2E9C-101B-9397-08002B2CF9AE}" pid="26" name="DayNotice">
    <vt:lpwstr>N/A</vt:lpwstr>
  </property>
  <property fmtid="{D5CDD505-2E9C-101B-9397-08002B2CF9AE}" pid="27" name="DocumentType">
    <vt:lpwstr>Supporting Statement</vt:lpwstr>
  </property>
</Properties>
</file>