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F8E" w:rsidRDefault="000C4F8E" w:rsidP="000C4F8E">
      <w:pPr>
        <w:pStyle w:val="HTMLPreformatted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[BILLING CODE 4000-01-P]</w:t>
      </w:r>
    </w:p>
    <w:p w:rsidR="000C4F8E" w:rsidRDefault="000C4F8E" w:rsidP="0080002C">
      <w:pPr>
        <w:spacing w:line="480" w:lineRule="auto"/>
        <w:jc w:val="center"/>
        <w:rPr>
          <w:b/>
        </w:rPr>
      </w:pPr>
    </w:p>
    <w:p w:rsidR="0080002C" w:rsidRDefault="0080002C" w:rsidP="0080002C">
      <w:pPr>
        <w:spacing w:line="480" w:lineRule="auto"/>
        <w:jc w:val="center"/>
        <w:rPr>
          <w:b/>
        </w:rPr>
      </w:pPr>
      <w:r>
        <w:rPr>
          <w:b/>
        </w:rPr>
        <w:t>DEPARTMENT OF EDUCATION</w:t>
      </w:r>
    </w:p>
    <w:p w:rsidR="0080002C" w:rsidRDefault="0080002C" w:rsidP="0080002C">
      <w:pPr>
        <w:rPr>
          <w:b/>
        </w:rPr>
      </w:pPr>
    </w:p>
    <w:p w:rsidR="0080002C" w:rsidRDefault="0080002C" w:rsidP="0080002C">
      <w:pPr>
        <w:rPr>
          <w:b/>
        </w:rPr>
      </w:pPr>
      <w:r>
        <w:rPr>
          <w:b/>
        </w:rPr>
        <w:t xml:space="preserve">Docket No.: </w:t>
      </w:r>
      <w:bookmarkStart w:id="1" w:name="Docket_ID_Number"/>
      <w:r>
        <w:rPr>
          <w:b/>
        </w:rPr>
        <w:t>ED-201</w:t>
      </w:r>
      <w:r w:rsidR="009A128A">
        <w:rPr>
          <w:b/>
        </w:rPr>
        <w:t>8</w:t>
      </w:r>
      <w:r>
        <w:rPr>
          <w:b/>
        </w:rPr>
        <w:t>-ICCD-0</w:t>
      </w:r>
      <w:bookmarkEnd w:id="1"/>
      <w:r w:rsidR="009A128A">
        <w:rPr>
          <w:b/>
        </w:rPr>
        <w:t>131</w:t>
      </w:r>
    </w:p>
    <w:p w:rsidR="0080002C" w:rsidRDefault="0080002C" w:rsidP="0080002C"/>
    <w:p w:rsidR="0080002C" w:rsidRDefault="009A128A" w:rsidP="0080002C">
      <w:pPr>
        <w:rPr>
          <w:b/>
        </w:rPr>
      </w:pPr>
      <w:r w:rsidRPr="009A128A">
        <w:rPr>
          <w:b/>
        </w:rPr>
        <w:t>Progress in International Reading Literacy Study (PIRLS 2021) Field Test Recruitment</w:t>
      </w:r>
      <w:r w:rsidR="0080002C">
        <w:rPr>
          <w:b/>
        </w:rPr>
        <w:t>; ED-201</w:t>
      </w:r>
      <w:r>
        <w:rPr>
          <w:b/>
        </w:rPr>
        <w:t>8</w:t>
      </w:r>
      <w:r w:rsidR="0080002C" w:rsidRPr="0080002C">
        <w:rPr>
          <w:b/>
        </w:rPr>
        <w:t>-ICCD-0</w:t>
      </w:r>
      <w:r>
        <w:rPr>
          <w:b/>
        </w:rPr>
        <w:t>131</w:t>
      </w:r>
      <w:r w:rsidR="0080002C" w:rsidRPr="0080002C">
        <w:rPr>
          <w:b/>
        </w:rPr>
        <w:t>; Correction</w:t>
      </w:r>
    </w:p>
    <w:p w:rsidR="0080002C" w:rsidRDefault="0080002C" w:rsidP="0080002C"/>
    <w:p w:rsidR="000B5566" w:rsidRPr="000B5566" w:rsidRDefault="0080002C" w:rsidP="000B5566">
      <w:r>
        <w:rPr>
          <w:b/>
        </w:rPr>
        <w:t>AGENCY:</w:t>
      </w:r>
      <w:bookmarkStart w:id="2" w:name="PO_Name"/>
      <w:r w:rsidR="00FF3746">
        <w:t xml:space="preserve"> Department of Education (ED), </w:t>
      </w:r>
      <w:bookmarkEnd w:id="2"/>
      <w:r w:rsidR="000B5566" w:rsidRPr="000B5566">
        <w:t>National Center for Education Statistics (NCES)</w:t>
      </w:r>
    </w:p>
    <w:p w:rsidR="0080002C" w:rsidRDefault="0080002C" w:rsidP="0080002C"/>
    <w:p w:rsidR="0080002C" w:rsidRDefault="0080002C" w:rsidP="0080002C">
      <w:r>
        <w:rPr>
          <w:b/>
        </w:rPr>
        <w:t>ACTION:</w:t>
      </w:r>
      <w:r>
        <w:t xml:space="preserve"> </w:t>
      </w:r>
      <w:r w:rsidRPr="0080002C">
        <w:t>Correction Notice</w:t>
      </w:r>
    </w:p>
    <w:p w:rsidR="0080002C" w:rsidRDefault="0080002C" w:rsidP="0080002C">
      <w:pPr>
        <w:pBdr>
          <w:bottom w:val="single" w:sz="6" w:space="1" w:color="auto"/>
        </w:pBdr>
      </w:pPr>
    </w:p>
    <w:p w:rsidR="00EA31B3" w:rsidRDefault="00FF3746" w:rsidP="009A128A">
      <w:pPr>
        <w:spacing w:line="360" w:lineRule="auto"/>
      </w:pPr>
      <w:r>
        <w:t xml:space="preserve">SUMMARY:  On </w:t>
      </w:r>
      <w:r w:rsidR="009A128A">
        <w:t>February</w:t>
      </w:r>
      <w:r>
        <w:t xml:space="preserve"> </w:t>
      </w:r>
      <w:r w:rsidR="009A128A">
        <w:t>12</w:t>
      </w:r>
      <w:r w:rsidR="0080002C">
        <w:t>, 201</w:t>
      </w:r>
      <w:r w:rsidR="009A128A">
        <w:t>9</w:t>
      </w:r>
      <w:r w:rsidR="004E4513">
        <w:t>,</w:t>
      </w:r>
      <w:r w:rsidR="002729BF">
        <w:t xml:space="preserve"> </w:t>
      </w:r>
      <w:r w:rsidR="00AD6ABF">
        <w:t xml:space="preserve">the </w:t>
      </w:r>
      <w:r w:rsidR="00EA31B3">
        <w:t xml:space="preserve">U.S. </w:t>
      </w:r>
      <w:r w:rsidR="00AD6ABF">
        <w:t xml:space="preserve">Department of Education </w:t>
      </w:r>
      <w:r w:rsidR="00D74A11">
        <w:t>published</w:t>
      </w:r>
      <w:r w:rsidR="00AD6ABF">
        <w:t xml:space="preserve"> a </w:t>
      </w:r>
      <w:r>
        <w:t>6</w:t>
      </w:r>
      <w:r w:rsidR="0062180B">
        <w:t xml:space="preserve">0-day </w:t>
      </w:r>
      <w:r w:rsidR="00AD6ABF">
        <w:t xml:space="preserve">comment period notice in the Federal Register </w:t>
      </w:r>
      <w:r w:rsidR="0080002C">
        <w:t>with</w:t>
      </w:r>
      <w:r w:rsidR="0080002C" w:rsidRPr="0080002C">
        <w:t xml:space="preserve"> FR DOC# 201</w:t>
      </w:r>
      <w:r w:rsidR="009A128A">
        <w:t>9</w:t>
      </w:r>
      <w:r w:rsidR="0080002C" w:rsidRPr="0080002C">
        <w:t>-</w:t>
      </w:r>
      <w:r w:rsidR="009A128A">
        <w:t>01954</w:t>
      </w:r>
      <w:r w:rsidR="00EC070C">
        <w:t xml:space="preserve"> </w:t>
      </w:r>
      <w:r w:rsidR="00A42EE2">
        <w:t xml:space="preserve">seeking public comment for an information collection entitled, </w:t>
      </w:r>
      <w:r w:rsidR="00AD6ABF">
        <w:t>“</w:t>
      </w:r>
      <w:r w:rsidR="009A128A" w:rsidRPr="009A128A">
        <w:t>Progress in International Reading Literacy Study (PIRLS 2021) Field Test Recruitment</w:t>
      </w:r>
      <w:r w:rsidR="001602FA">
        <w:t>”</w:t>
      </w:r>
      <w:r w:rsidR="00682295">
        <w:t xml:space="preserve">. </w:t>
      </w:r>
      <w:r w:rsidR="004E4513">
        <w:t xml:space="preserve"> </w:t>
      </w:r>
      <w:r w:rsidR="000D5859">
        <w:t xml:space="preserve">The </w:t>
      </w:r>
      <w:r w:rsidR="009A128A">
        <w:t xml:space="preserve">comment period is 30 Days instead of 60 Days, and interested persons are invited to submit comments on or before </w:t>
      </w:r>
      <w:r w:rsidR="009C4BC3">
        <w:t>March 14, 2019</w:t>
      </w:r>
      <w:r w:rsidR="009A128A">
        <w:t>.</w:t>
      </w:r>
      <w:r w:rsidR="002729BF">
        <w:t xml:space="preserve">  </w:t>
      </w:r>
    </w:p>
    <w:p w:rsidR="00905B98" w:rsidRDefault="00905B98" w:rsidP="00682295">
      <w:pPr>
        <w:ind w:left="2880" w:hanging="2880"/>
      </w:pPr>
    </w:p>
    <w:p w:rsidR="00AD6ABF" w:rsidRDefault="000D7F1D" w:rsidP="00682295">
      <w:pPr>
        <w:spacing w:line="360" w:lineRule="auto"/>
      </w:pPr>
      <w:r>
        <w:t>T</w:t>
      </w:r>
      <w:r w:rsidR="00AD6ABF">
        <w:t xml:space="preserve">he </w:t>
      </w:r>
      <w:r w:rsidR="00BB6996">
        <w:t>PRA Coordinator</w:t>
      </w:r>
      <w:r w:rsidR="00AD6ABF">
        <w:t>,</w:t>
      </w:r>
      <w:r w:rsidR="0062180B">
        <w:t xml:space="preserve"> </w:t>
      </w:r>
      <w:r w:rsidR="009A128A" w:rsidRPr="009A128A">
        <w:t>Information Collection Clearance Program</w:t>
      </w:r>
      <w:r w:rsidR="0062180B">
        <w:t>,</w:t>
      </w:r>
      <w:r w:rsidR="00905B98" w:rsidRPr="00905B98">
        <w:t xml:space="preserve"> </w:t>
      </w:r>
      <w:r w:rsidR="009A128A">
        <w:t xml:space="preserve">Information Management Branch, </w:t>
      </w:r>
      <w:r w:rsidR="009A128A" w:rsidRPr="009A128A">
        <w:t>Office of the Chief Information Officer</w:t>
      </w:r>
      <w:r w:rsidR="002729BF">
        <w:t>,</w:t>
      </w:r>
      <w:r w:rsidR="00AD6ABF">
        <w:t xml:space="preserve"> hereby issues a correction notice as required by the Paperwork Reduction</w:t>
      </w:r>
      <w:r w:rsidR="0057092F">
        <w:t xml:space="preserve"> </w:t>
      </w:r>
      <w:r w:rsidR="00AD6ABF">
        <w:t>Ac</w:t>
      </w:r>
      <w:r w:rsidR="00013F23">
        <w:t>t of 1995.</w:t>
      </w:r>
      <w:r w:rsidR="00AD6ABF">
        <w:t xml:space="preserve">   </w:t>
      </w:r>
    </w:p>
    <w:p w:rsidR="00905B98" w:rsidRDefault="00905B98" w:rsidP="00682295">
      <w:pPr>
        <w:spacing w:line="480" w:lineRule="auto"/>
      </w:pPr>
    </w:p>
    <w:p w:rsidR="00AD6ABF" w:rsidRDefault="00AD6ABF">
      <w:pPr>
        <w:spacing w:line="480" w:lineRule="auto"/>
      </w:pPr>
      <w:r>
        <w:t>Dated:</w:t>
      </w:r>
    </w:p>
    <w:p w:rsidR="00AD6ABF" w:rsidRDefault="00AD6ABF">
      <w:r>
        <w:tab/>
      </w:r>
      <w:r>
        <w:tab/>
      </w:r>
      <w:r>
        <w:tab/>
      </w:r>
      <w:r>
        <w:tab/>
      </w:r>
      <w:r>
        <w:tab/>
      </w:r>
      <w:r w:rsidR="002D0747">
        <w:t>Kate Mullan</w:t>
      </w:r>
      <w:r w:rsidR="0062180B">
        <w:t xml:space="preserve">, </w:t>
      </w:r>
      <w:r w:rsidR="00BB6996">
        <w:t>PRA Coordinator</w:t>
      </w:r>
      <w:r>
        <w:t xml:space="preserve">  </w:t>
      </w:r>
    </w:p>
    <w:p w:rsidR="009A128A" w:rsidRDefault="009A128A" w:rsidP="009A128A">
      <w:pPr>
        <w:ind w:left="3600"/>
      </w:pPr>
      <w:r>
        <w:t>Information Collection Clearance Program</w:t>
      </w:r>
    </w:p>
    <w:p w:rsidR="009A128A" w:rsidRDefault="009A128A" w:rsidP="009A128A">
      <w:pPr>
        <w:ind w:left="3600"/>
      </w:pPr>
      <w:r>
        <w:t xml:space="preserve">Information Management Branch </w:t>
      </w:r>
    </w:p>
    <w:p w:rsidR="00AD6ABF" w:rsidRDefault="009A128A" w:rsidP="009A128A">
      <w:pPr>
        <w:ind w:left="3600"/>
      </w:pPr>
      <w:r>
        <w:t>Office of the Chief Information Officer</w:t>
      </w:r>
    </w:p>
    <w:p w:rsidR="00AD6ABF" w:rsidRDefault="00AD6ABF"/>
    <w:p w:rsidR="00AD6ABF" w:rsidRDefault="00AD6ABF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AD6ABF" w:rsidRDefault="00AD6ABF">
      <w:pPr>
        <w:spacing w:line="480" w:lineRule="auto"/>
      </w:pPr>
      <w:r>
        <w:t xml:space="preserve"> </w:t>
      </w:r>
    </w:p>
    <w:sectPr w:rsidR="00AD6ABF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87C" w:rsidRDefault="00A3187C" w:rsidP="000C4F8E">
      <w:r>
        <w:separator/>
      </w:r>
    </w:p>
  </w:endnote>
  <w:endnote w:type="continuationSeparator" w:id="0">
    <w:p w:rsidR="00A3187C" w:rsidRDefault="00A3187C" w:rsidP="000C4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87C" w:rsidRDefault="00A3187C" w:rsidP="000C4F8E">
      <w:r>
        <w:separator/>
      </w:r>
    </w:p>
  </w:footnote>
  <w:footnote w:type="continuationSeparator" w:id="0">
    <w:p w:rsidR="00A3187C" w:rsidRDefault="00A3187C" w:rsidP="000C4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6DA"/>
    <w:rsid w:val="00013F23"/>
    <w:rsid w:val="000465BA"/>
    <w:rsid w:val="000B5566"/>
    <w:rsid w:val="000C4F8E"/>
    <w:rsid w:val="000D5859"/>
    <w:rsid w:val="000D7F1D"/>
    <w:rsid w:val="001263C3"/>
    <w:rsid w:val="001602FA"/>
    <w:rsid w:val="001B7BC0"/>
    <w:rsid w:val="0022432A"/>
    <w:rsid w:val="00231740"/>
    <w:rsid w:val="002729BF"/>
    <w:rsid w:val="002C4FE3"/>
    <w:rsid w:val="002D0747"/>
    <w:rsid w:val="00414617"/>
    <w:rsid w:val="00420666"/>
    <w:rsid w:val="00424EDE"/>
    <w:rsid w:val="004525F1"/>
    <w:rsid w:val="004D6AC2"/>
    <w:rsid w:val="004E4513"/>
    <w:rsid w:val="0057092F"/>
    <w:rsid w:val="0062180B"/>
    <w:rsid w:val="006574DE"/>
    <w:rsid w:val="00682295"/>
    <w:rsid w:val="006A3752"/>
    <w:rsid w:val="006B2BBB"/>
    <w:rsid w:val="006D479E"/>
    <w:rsid w:val="0079685E"/>
    <w:rsid w:val="0080002C"/>
    <w:rsid w:val="0083731B"/>
    <w:rsid w:val="00862984"/>
    <w:rsid w:val="00896EFF"/>
    <w:rsid w:val="008D5EE6"/>
    <w:rsid w:val="008E1418"/>
    <w:rsid w:val="00905B98"/>
    <w:rsid w:val="009A128A"/>
    <w:rsid w:val="009C4BC3"/>
    <w:rsid w:val="009F267A"/>
    <w:rsid w:val="00A3187C"/>
    <w:rsid w:val="00A42EE2"/>
    <w:rsid w:val="00A61D37"/>
    <w:rsid w:val="00AD6ABF"/>
    <w:rsid w:val="00B052A9"/>
    <w:rsid w:val="00B50FDB"/>
    <w:rsid w:val="00B80FC2"/>
    <w:rsid w:val="00BB230C"/>
    <w:rsid w:val="00BB4926"/>
    <w:rsid w:val="00BB6996"/>
    <w:rsid w:val="00BF1E16"/>
    <w:rsid w:val="00CF76DA"/>
    <w:rsid w:val="00D170DF"/>
    <w:rsid w:val="00D74A11"/>
    <w:rsid w:val="00EA31B3"/>
    <w:rsid w:val="00EC070C"/>
    <w:rsid w:val="00ED1EF5"/>
    <w:rsid w:val="00F07CDE"/>
    <w:rsid w:val="00F5207B"/>
    <w:rsid w:val="00F56E12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43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09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7092F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C4F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F8E"/>
  </w:style>
  <w:style w:type="paragraph" w:styleId="Footer">
    <w:name w:val="footer"/>
    <w:basedOn w:val="Normal"/>
    <w:link w:val="FooterChar"/>
    <w:uiPriority w:val="99"/>
    <w:unhideWhenUsed/>
    <w:rsid w:val="000C4F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F8E"/>
  </w:style>
  <w:style w:type="paragraph" w:styleId="HTMLPreformatted">
    <w:name w:val="HTML Preformatted"/>
    <w:basedOn w:val="Normal"/>
    <w:link w:val="HTMLPreformattedChar"/>
    <w:uiPriority w:val="99"/>
    <w:unhideWhenUsed/>
    <w:rsid w:val="000C4F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0C4F8E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43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09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7092F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C4F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F8E"/>
  </w:style>
  <w:style w:type="paragraph" w:styleId="Footer">
    <w:name w:val="footer"/>
    <w:basedOn w:val="Normal"/>
    <w:link w:val="FooterChar"/>
    <w:uiPriority w:val="99"/>
    <w:unhideWhenUsed/>
    <w:rsid w:val="000C4F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F8E"/>
  </w:style>
  <w:style w:type="paragraph" w:styleId="HTMLPreformatted">
    <w:name w:val="HTML Preformatted"/>
    <w:basedOn w:val="Normal"/>
    <w:link w:val="HTMLPreformattedChar"/>
    <w:uiPriority w:val="99"/>
    <w:unhideWhenUsed/>
    <w:rsid w:val="000C4F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0C4F8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4000-01-P</vt:lpstr>
    </vt:vector>
  </TitlesOfParts>
  <Company>U.S. Department of Education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4000-01-P</dc:title>
  <dc:creator>emkrudolph</dc:creator>
  <cp:lastModifiedBy>SYSTEM</cp:lastModifiedBy>
  <cp:revision>2</cp:revision>
  <cp:lastPrinted>2012-05-29T16:45:00Z</cp:lastPrinted>
  <dcterms:created xsi:type="dcterms:W3CDTF">2019-02-12T11:57:00Z</dcterms:created>
  <dcterms:modified xsi:type="dcterms:W3CDTF">2019-02-12T11:57:00Z</dcterms:modified>
</cp:coreProperties>
</file>