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8"/>
        <w:gridCol w:w="1080"/>
        <w:gridCol w:w="617"/>
        <w:gridCol w:w="643"/>
        <w:gridCol w:w="540"/>
        <w:gridCol w:w="540"/>
        <w:gridCol w:w="630"/>
        <w:gridCol w:w="630"/>
        <w:gridCol w:w="630"/>
        <w:gridCol w:w="720"/>
        <w:gridCol w:w="990"/>
        <w:gridCol w:w="1004"/>
      </w:tblGrid>
      <w:tr w:rsidR="00965856" w:rsidRPr="00B054F1" w:rsidTr="00965856">
        <w:trPr>
          <w:cantSplit/>
          <w:trHeight w:val="600"/>
          <w:tblHeader/>
        </w:trPr>
        <w:tc>
          <w:tcPr>
            <w:tcW w:w="2178" w:type="dxa"/>
            <w:shd w:val="clear" w:color="auto" w:fill="auto"/>
            <w:hideMark/>
          </w:tcPr>
          <w:p w:rsidR="00965856" w:rsidRPr="00B054F1" w:rsidRDefault="00965856" w:rsidP="005B23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B054F1">
              <w:rPr>
                <w:rFonts w:ascii="Arial" w:hAnsi="Arial" w:cs="Arial"/>
                <w:b/>
                <w:bCs/>
                <w:sz w:val="20"/>
                <w:szCs w:val="20"/>
              </w:rPr>
              <w:t>Type</w:t>
            </w:r>
          </w:p>
        </w:tc>
        <w:tc>
          <w:tcPr>
            <w:tcW w:w="1080" w:type="dxa"/>
          </w:tcPr>
          <w:p w:rsidR="00965856" w:rsidRDefault="00965856" w:rsidP="001B14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Previous</w:t>
            </w:r>
          </w:p>
          <w:p w:rsidR="00965856" w:rsidRPr="00B054F1" w:rsidRDefault="00965856" w:rsidP="001B14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54F1">
              <w:rPr>
                <w:rFonts w:ascii="Arial" w:hAnsi="Arial" w:cs="Arial"/>
                <w:b/>
                <w:bCs/>
                <w:sz w:val="20"/>
                <w:szCs w:val="20"/>
              </w:rPr>
              <w:t>Time (hours)</w:t>
            </w:r>
          </w:p>
        </w:tc>
        <w:tc>
          <w:tcPr>
            <w:tcW w:w="617" w:type="dxa"/>
          </w:tcPr>
          <w:p w:rsidR="00965856" w:rsidRPr="00B054F1" w:rsidRDefault="00965856" w:rsidP="001B14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NH</w:t>
            </w:r>
          </w:p>
        </w:tc>
        <w:tc>
          <w:tcPr>
            <w:tcW w:w="643" w:type="dxa"/>
          </w:tcPr>
          <w:p w:rsidR="00965856" w:rsidRPr="00B054F1" w:rsidRDefault="00965856" w:rsidP="001B14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IL</w:t>
            </w:r>
          </w:p>
        </w:tc>
        <w:tc>
          <w:tcPr>
            <w:tcW w:w="540" w:type="dxa"/>
          </w:tcPr>
          <w:p w:rsidR="00965856" w:rsidRDefault="00965856" w:rsidP="001B14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RI</w:t>
            </w:r>
          </w:p>
        </w:tc>
        <w:tc>
          <w:tcPr>
            <w:tcW w:w="540" w:type="dxa"/>
          </w:tcPr>
          <w:p w:rsidR="00965856" w:rsidRPr="00B054F1" w:rsidRDefault="00965856" w:rsidP="001B14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</w:p>
        </w:tc>
        <w:tc>
          <w:tcPr>
            <w:tcW w:w="630" w:type="dxa"/>
          </w:tcPr>
          <w:p w:rsidR="00965856" w:rsidRPr="00B054F1" w:rsidRDefault="00965856" w:rsidP="001B14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</w:t>
            </w:r>
          </w:p>
        </w:tc>
        <w:tc>
          <w:tcPr>
            <w:tcW w:w="630" w:type="dxa"/>
          </w:tcPr>
          <w:p w:rsidR="00965856" w:rsidRPr="00B054F1" w:rsidRDefault="00965856" w:rsidP="001B14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MS</w:t>
            </w:r>
          </w:p>
        </w:tc>
        <w:tc>
          <w:tcPr>
            <w:tcW w:w="630" w:type="dxa"/>
          </w:tcPr>
          <w:p w:rsidR="00965856" w:rsidRPr="00B054F1" w:rsidRDefault="00965856" w:rsidP="001B14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</w:t>
            </w:r>
          </w:p>
        </w:tc>
        <w:tc>
          <w:tcPr>
            <w:tcW w:w="720" w:type="dxa"/>
          </w:tcPr>
          <w:p w:rsidR="00965856" w:rsidRPr="00B054F1" w:rsidRDefault="00965856" w:rsidP="001B14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</w:t>
            </w:r>
          </w:p>
        </w:tc>
        <w:tc>
          <w:tcPr>
            <w:tcW w:w="990" w:type="dxa"/>
            <w:shd w:val="clear" w:color="auto" w:fill="92D050"/>
          </w:tcPr>
          <w:p w:rsidR="00965856" w:rsidRDefault="00965856" w:rsidP="001B14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4" w:type="dxa"/>
          </w:tcPr>
          <w:p w:rsidR="00965856" w:rsidRDefault="00965856" w:rsidP="001B14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Suggested</w:t>
            </w:r>
          </w:p>
        </w:tc>
      </w:tr>
      <w:tr w:rsidR="00965856" w:rsidRPr="00B054F1" w:rsidTr="00965856">
        <w:trPr>
          <w:trHeight w:val="908"/>
        </w:trPr>
        <w:tc>
          <w:tcPr>
            <w:tcW w:w="2178" w:type="dxa"/>
            <w:shd w:val="clear" w:color="auto" w:fill="auto"/>
            <w:hideMark/>
          </w:tcPr>
          <w:p w:rsidR="00965856" w:rsidRPr="00B054F1" w:rsidRDefault="00965856" w:rsidP="008910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54F1">
              <w:rPr>
                <w:rFonts w:ascii="Arial" w:hAnsi="Arial" w:cs="Arial"/>
                <w:b/>
                <w:bCs/>
                <w:sz w:val="20"/>
                <w:szCs w:val="20"/>
              </w:rPr>
              <w:t>CZMA Performance Mgmt System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Tracking</w:t>
            </w:r>
          </w:p>
        </w:tc>
        <w:tc>
          <w:tcPr>
            <w:tcW w:w="1080" w:type="dxa"/>
          </w:tcPr>
          <w:p w:rsidR="00965856" w:rsidRPr="00B054F1" w:rsidRDefault="00965856" w:rsidP="001B1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4F1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17" w:type="dxa"/>
          </w:tcPr>
          <w:p w:rsidR="00965856" w:rsidRPr="00B054F1" w:rsidRDefault="003C60C4" w:rsidP="001B1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</w:t>
            </w:r>
          </w:p>
        </w:tc>
        <w:tc>
          <w:tcPr>
            <w:tcW w:w="643" w:type="dxa"/>
          </w:tcPr>
          <w:p w:rsidR="00965856" w:rsidRPr="00B054F1" w:rsidRDefault="00965856" w:rsidP="001B1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540" w:type="dxa"/>
          </w:tcPr>
          <w:p w:rsidR="00965856" w:rsidRDefault="003C60C4" w:rsidP="00D257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</w:t>
            </w:r>
          </w:p>
        </w:tc>
        <w:tc>
          <w:tcPr>
            <w:tcW w:w="540" w:type="dxa"/>
          </w:tcPr>
          <w:p w:rsidR="00965856" w:rsidRPr="00B054F1" w:rsidRDefault="003C60C4" w:rsidP="00D257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</w:t>
            </w:r>
          </w:p>
        </w:tc>
        <w:tc>
          <w:tcPr>
            <w:tcW w:w="630" w:type="dxa"/>
          </w:tcPr>
          <w:p w:rsidR="00965856" w:rsidRPr="00B054F1" w:rsidRDefault="003C60C4" w:rsidP="001B1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</w:t>
            </w:r>
          </w:p>
        </w:tc>
        <w:tc>
          <w:tcPr>
            <w:tcW w:w="630" w:type="dxa"/>
          </w:tcPr>
          <w:p w:rsidR="00965856" w:rsidRPr="00B054F1" w:rsidRDefault="003C60C4" w:rsidP="00D257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</w:t>
            </w:r>
          </w:p>
        </w:tc>
        <w:tc>
          <w:tcPr>
            <w:tcW w:w="630" w:type="dxa"/>
          </w:tcPr>
          <w:p w:rsidR="00965856" w:rsidRPr="00B054F1" w:rsidRDefault="003C60C4" w:rsidP="001B1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</w:t>
            </w:r>
          </w:p>
        </w:tc>
        <w:tc>
          <w:tcPr>
            <w:tcW w:w="720" w:type="dxa"/>
          </w:tcPr>
          <w:p w:rsidR="00965856" w:rsidRPr="00B054F1" w:rsidRDefault="00965856" w:rsidP="001B1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92D050"/>
          </w:tcPr>
          <w:p w:rsidR="00965856" w:rsidRPr="00B054F1" w:rsidRDefault="00965856" w:rsidP="001B1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</w:t>
            </w:r>
          </w:p>
        </w:tc>
        <w:tc>
          <w:tcPr>
            <w:tcW w:w="1004" w:type="dxa"/>
          </w:tcPr>
          <w:p w:rsidR="00965856" w:rsidRPr="00B054F1" w:rsidRDefault="00965856" w:rsidP="001B1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965856" w:rsidRPr="00B054F1" w:rsidTr="00965856">
        <w:trPr>
          <w:trHeight w:val="980"/>
        </w:trPr>
        <w:tc>
          <w:tcPr>
            <w:tcW w:w="2178" w:type="dxa"/>
            <w:shd w:val="clear" w:color="auto" w:fill="auto"/>
            <w:hideMark/>
          </w:tcPr>
          <w:p w:rsidR="00965856" w:rsidRPr="00B054F1" w:rsidRDefault="00965856" w:rsidP="008910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54F1">
              <w:rPr>
                <w:rFonts w:ascii="Arial" w:hAnsi="Arial" w:cs="Arial"/>
                <w:b/>
                <w:bCs/>
                <w:sz w:val="20"/>
                <w:szCs w:val="20"/>
              </w:rPr>
              <w:t>Year 1 - 306/306A/307/309/310/6217 - Section A &amp; B performance reports</w:t>
            </w:r>
          </w:p>
        </w:tc>
        <w:tc>
          <w:tcPr>
            <w:tcW w:w="1080" w:type="dxa"/>
          </w:tcPr>
          <w:p w:rsidR="00965856" w:rsidRPr="00B054F1" w:rsidRDefault="00965856" w:rsidP="001B1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617" w:type="dxa"/>
          </w:tcPr>
          <w:p w:rsidR="00965856" w:rsidRDefault="003C60C4" w:rsidP="001B1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</w:t>
            </w:r>
          </w:p>
        </w:tc>
        <w:tc>
          <w:tcPr>
            <w:tcW w:w="643" w:type="dxa"/>
          </w:tcPr>
          <w:p w:rsidR="00965856" w:rsidRDefault="00965856" w:rsidP="001B1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40" w:type="dxa"/>
          </w:tcPr>
          <w:p w:rsidR="00965856" w:rsidRDefault="003C60C4" w:rsidP="00D257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</w:t>
            </w:r>
          </w:p>
        </w:tc>
        <w:tc>
          <w:tcPr>
            <w:tcW w:w="540" w:type="dxa"/>
          </w:tcPr>
          <w:p w:rsidR="00965856" w:rsidRDefault="003C60C4" w:rsidP="00D257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</w:t>
            </w:r>
          </w:p>
        </w:tc>
        <w:tc>
          <w:tcPr>
            <w:tcW w:w="630" w:type="dxa"/>
          </w:tcPr>
          <w:p w:rsidR="00965856" w:rsidRDefault="00965856" w:rsidP="001B1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630" w:type="dxa"/>
          </w:tcPr>
          <w:p w:rsidR="00965856" w:rsidRDefault="003C60C4" w:rsidP="00D257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</w:t>
            </w:r>
          </w:p>
        </w:tc>
        <w:tc>
          <w:tcPr>
            <w:tcW w:w="630" w:type="dxa"/>
          </w:tcPr>
          <w:p w:rsidR="00965856" w:rsidRDefault="003C60C4" w:rsidP="001B1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</w:t>
            </w:r>
          </w:p>
        </w:tc>
        <w:tc>
          <w:tcPr>
            <w:tcW w:w="720" w:type="dxa"/>
          </w:tcPr>
          <w:p w:rsidR="00965856" w:rsidRDefault="00965856" w:rsidP="001B1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990" w:type="dxa"/>
            <w:shd w:val="clear" w:color="auto" w:fill="92D050"/>
          </w:tcPr>
          <w:p w:rsidR="00965856" w:rsidRDefault="00965856" w:rsidP="001B1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Incr</w:t>
            </w:r>
            <w:r w:rsidR="003C60C4">
              <w:rPr>
                <w:rFonts w:ascii="Arial" w:hAnsi="Arial" w:cs="Arial"/>
                <w:sz w:val="20"/>
                <w:szCs w:val="20"/>
              </w:rPr>
              <w:t xml:space="preserve"> ++</w:t>
            </w:r>
          </w:p>
        </w:tc>
        <w:tc>
          <w:tcPr>
            <w:tcW w:w="1004" w:type="dxa"/>
          </w:tcPr>
          <w:p w:rsidR="00965856" w:rsidRDefault="00965856" w:rsidP="001B1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965856" w:rsidRPr="00B054F1" w:rsidTr="00965856">
        <w:trPr>
          <w:trHeight w:val="1070"/>
        </w:trPr>
        <w:tc>
          <w:tcPr>
            <w:tcW w:w="2178" w:type="dxa"/>
            <w:shd w:val="clear" w:color="auto" w:fill="auto"/>
            <w:hideMark/>
          </w:tcPr>
          <w:p w:rsidR="00965856" w:rsidRPr="00B054F1" w:rsidRDefault="00965856" w:rsidP="008910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54F1">
              <w:rPr>
                <w:rFonts w:ascii="Arial" w:hAnsi="Arial" w:cs="Arial"/>
                <w:b/>
                <w:bCs/>
                <w:sz w:val="20"/>
                <w:szCs w:val="20"/>
              </w:rPr>
              <w:t>Year 2 - 306/306A/309/310/6217 306/306A/309/310/6217- Section A performance report</w:t>
            </w:r>
          </w:p>
        </w:tc>
        <w:tc>
          <w:tcPr>
            <w:tcW w:w="1080" w:type="dxa"/>
          </w:tcPr>
          <w:p w:rsidR="00965856" w:rsidRPr="00B054F1" w:rsidRDefault="00965856" w:rsidP="001B1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4F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17" w:type="dxa"/>
          </w:tcPr>
          <w:p w:rsidR="00965856" w:rsidRPr="00B054F1" w:rsidRDefault="003C60C4" w:rsidP="001B1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</w:t>
            </w:r>
          </w:p>
        </w:tc>
        <w:tc>
          <w:tcPr>
            <w:tcW w:w="643" w:type="dxa"/>
          </w:tcPr>
          <w:p w:rsidR="00965856" w:rsidRPr="00B054F1" w:rsidRDefault="00965856" w:rsidP="001B1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40" w:type="dxa"/>
          </w:tcPr>
          <w:p w:rsidR="00965856" w:rsidRDefault="00965856" w:rsidP="00D257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</w:t>
            </w:r>
          </w:p>
        </w:tc>
        <w:tc>
          <w:tcPr>
            <w:tcW w:w="540" w:type="dxa"/>
          </w:tcPr>
          <w:p w:rsidR="00965856" w:rsidRPr="00B054F1" w:rsidRDefault="003C60C4" w:rsidP="00D257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</w:t>
            </w:r>
          </w:p>
        </w:tc>
        <w:tc>
          <w:tcPr>
            <w:tcW w:w="630" w:type="dxa"/>
          </w:tcPr>
          <w:p w:rsidR="00965856" w:rsidRPr="00B054F1" w:rsidRDefault="00965856" w:rsidP="001B1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30" w:type="dxa"/>
          </w:tcPr>
          <w:p w:rsidR="00965856" w:rsidRPr="00B054F1" w:rsidRDefault="003C60C4" w:rsidP="00D257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</w:t>
            </w:r>
          </w:p>
        </w:tc>
        <w:tc>
          <w:tcPr>
            <w:tcW w:w="630" w:type="dxa"/>
          </w:tcPr>
          <w:p w:rsidR="00965856" w:rsidRPr="00B054F1" w:rsidRDefault="00965856" w:rsidP="001B1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20" w:type="dxa"/>
          </w:tcPr>
          <w:p w:rsidR="00965856" w:rsidRPr="00B054F1" w:rsidRDefault="00965856" w:rsidP="001B1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990" w:type="dxa"/>
            <w:shd w:val="clear" w:color="auto" w:fill="92D050"/>
          </w:tcPr>
          <w:p w:rsidR="00965856" w:rsidRDefault="00965856" w:rsidP="001B1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Incr</w:t>
            </w:r>
            <w:r w:rsidR="003C60C4">
              <w:rPr>
                <w:rFonts w:ascii="Arial" w:hAnsi="Arial" w:cs="Arial"/>
                <w:sz w:val="20"/>
                <w:szCs w:val="20"/>
              </w:rPr>
              <w:t xml:space="preserve"> ++ </w:t>
            </w:r>
          </w:p>
        </w:tc>
        <w:tc>
          <w:tcPr>
            <w:tcW w:w="1004" w:type="dxa"/>
          </w:tcPr>
          <w:p w:rsidR="00965856" w:rsidRDefault="00965856" w:rsidP="001B1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965856" w:rsidRPr="00B054F1" w:rsidTr="00965856">
        <w:trPr>
          <w:cantSplit/>
          <w:trHeight w:val="600"/>
        </w:trPr>
        <w:tc>
          <w:tcPr>
            <w:tcW w:w="2178" w:type="dxa"/>
            <w:shd w:val="clear" w:color="auto" w:fill="auto"/>
            <w:hideMark/>
          </w:tcPr>
          <w:p w:rsidR="00965856" w:rsidRPr="00B054F1" w:rsidRDefault="00965856" w:rsidP="008910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54F1">
              <w:rPr>
                <w:rFonts w:ascii="Arial" w:hAnsi="Arial" w:cs="Arial"/>
                <w:b/>
                <w:bCs/>
                <w:sz w:val="20"/>
                <w:szCs w:val="20"/>
              </w:rPr>
              <w:t>Year 3 - 306/306A/309/310/6217 - Section A performance report</w:t>
            </w:r>
          </w:p>
        </w:tc>
        <w:tc>
          <w:tcPr>
            <w:tcW w:w="1080" w:type="dxa"/>
          </w:tcPr>
          <w:p w:rsidR="00965856" w:rsidRPr="00B054F1" w:rsidRDefault="00965856" w:rsidP="001B1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17" w:type="dxa"/>
          </w:tcPr>
          <w:p w:rsidR="00965856" w:rsidRPr="00B054F1" w:rsidRDefault="003C60C4" w:rsidP="001B1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</w:t>
            </w:r>
          </w:p>
        </w:tc>
        <w:tc>
          <w:tcPr>
            <w:tcW w:w="643" w:type="dxa"/>
          </w:tcPr>
          <w:p w:rsidR="00965856" w:rsidRPr="00B054F1" w:rsidRDefault="00965856" w:rsidP="001B1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40" w:type="dxa"/>
          </w:tcPr>
          <w:p w:rsidR="00965856" w:rsidRDefault="00965856" w:rsidP="00D257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</w:t>
            </w:r>
          </w:p>
        </w:tc>
        <w:tc>
          <w:tcPr>
            <w:tcW w:w="540" w:type="dxa"/>
          </w:tcPr>
          <w:p w:rsidR="00965856" w:rsidRPr="00B054F1" w:rsidRDefault="003C60C4" w:rsidP="00D257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</w:t>
            </w:r>
          </w:p>
        </w:tc>
        <w:tc>
          <w:tcPr>
            <w:tcW w:w="630" w:type="dxa"/>
          </w:tcPr>
          <w:p w:rsidR="00965856" w:rsidRPr="00B054F1" w:rsidRDefault="003C60C4" w:rsidP="001B1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</w:t>
            </w:r>
          </w:p>
        </w:tc>
        <w:tc>
          <w:tcPr>
            <w:tcW w:w="630" w:type="dxa"/>
          </w:tcPr>
          <w:p w:rsidR="00965856" w:rsidRPr="00B054F1" w:rsidRDefault="003C60C4" w:rsidP="00D257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</w:t>
            </w:r>
          </w:p>
        </w:tc>
        <w:tc>
          <w:tcPr>
            <w:tcW w:w="630" w:type="dxa"/>
          </w:tcPr>
          <w:p w:rsidR="00965856" w:rsidRPr="00B054F1" w:rsidRDefault="00965856" w:rsidP="001B1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20" w:type="dxa"/>
          </w:tcPr>
          <w:p w:rsidR="00965856" w:rsidRPr="00B054F1" w:rsidRDefault="00965856" w:rsidP="001B1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990" w:type="dxa"/>
            <w:shd w:val="clear" w:color="auto" w:fill="92D050"/>
          </w:tcPr>
          <w:p w:rsidR="00965856" w:rsidRDefault="00965856" w:rsidP="001B1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Incr</w:t>
            </w:r>
            <w:r w:rsidR="003C60C4">
              <w:rPr>
                <w:rFonts w:ascii="Arial" w:hAnsi="Arial" w:cs="Arial"/>
                <w:sz w:val="20"/>
                <w:szCs w:val="20"/>
              </w:rPr>
              <w:t xml:space="preserve"> ++ </w:t>
            </w:r>
          </w:p>
        </w:tc>
        <w:tc>
          <w:tcPr>
            <w:tcW w:w="1004" w:type="dxa"/>
          </w:tcPr>
          <w:p w:rsidR="00965856" w:rsidRDefault="00965856" w:rsidP="001B1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65856" w:rsidRPr="00B054F1" w:rsidTr="00965856">
        <w:trPr>
          <w:trHeight w:val="600"/>
        </w:trPr>
        <w:tc>
          <w:tcPr>
            <w:tcW w:w="2178" w:type="dxa"/>
            <w:shd w:val="clear" w:color="auto" w:fill="auto"/>
            <w:hideMark/>
          </w:tcPr>
          <w:p w:rsidR="00965856" w:rsidRPr="00B054F1" w:rsidRDefault="00965856" w:rsidP="008910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54F1">
              <w:rPr>
                <w:rFonts w:ascii="Arial" w:hAnsi="Arial" w:cs="Arial"/>
                <w:b/>
                <w:bCs/>
                <w:sz w:val="20"/>
                <w:szCs w:val="20"/>
              </w:rPr>
              <w:t>Section C performance Reports</w:t>
            </w:r>
          </w:p>
        </w:tc>
        <w:tc>
          <w:tcPr>
            <w:tcW w:w="1080" w:type="dxa"/>
          </w:tcPr>
          <w:p w:rsidR="00965856" w:rsidRPr="00B054F1" w:rsidRDefault="00965856" w:rsidP="001B1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17" w:type="dxa"/>
          </w:tcPr>
          <w:p w:rsidR="00965856" w:rsidRDefault="003C60C4" w:rsidP="001B1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</w:t>
            </w:r>
          </w:p>
        </w:tc>
        <w:tc>
          <w:tcPr>
            <w:tcW w:w="643" w:type="dxa"/>
          </w:tcPr>
          <w:p w:rsidR="00965856" w:rsidRDefault="00965856" w:rsidP="001B1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:rsidR="00965856" w:rsidRDefault="003C60C4" w:rsidP="00D257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</w:t>
            </w:r>
          </w:p>
        </w:tc>
        <w:tc>
          <w:tcPr>
            <w:tcW w:w="540" w:type="dxa"/>
          </w:tcPr>
          <w:p w:rsidR="00965856" w:rsidRDefault="003C60C4" w:rsidP="00D257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</w:t>
            </w:r>
          </w:p>
        </w:tc>
        <w:tc>
          <w:tcPr>
            <w:tcW w:w="630" w:type="dxa"/>
          </w:tcPr>
          <w:p w:rsidR="00965856" w:rsidRDefault="003C60C4" w:rsidP="001B1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</w:t>
            </w:r>
          </w:p>
        </w:tc>
        <w:tc>
          <w:tcPr>
            <w:tcW w:w="630" w:type="dxa"/>
          </w:tcPr>
          <w:p w:rsidR="00965856" w:rsidRDefault="003C60C4" w:rsidP="00D257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</w:t>
            </w:r>
          </w:p>
        </w:tc>
        <w:tc>
          <w:tcPr>
            <w:tcW w:w="630" w:type="dxa"/>
          </w:tcPr>
          <w:p w:rsidR="00965856" w:rsidRDefault="003C60C4" w:rsidP="001B1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</w:t>
            </w:r>
          </w:p>
        </w:tc>
        <w:tc>
          <w:tcPr>
            <w:tcW w:w="720" w:type="dxa"/>
          </w:tcPr>
          <w:p w:rsidR="00965856" w:rsidRDefault="00965856" w:rsidP="001B1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0" w:type="dxa"/>
            <w:shd w:val="clear" w:color="auto" w:fill="92D050"/>
          </w:tcPr>
          <w:p w:rsidR="00965856" w:rsidRDefault="00965856" w:rsidP="001B1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</w:t>
            </w:r>
          </w:p>
        </w:tc>
        <w:tc>
          <w:tcPr>
            <w:tcW w:w="1004" w:type="dxa"/>
          </w:tcPr>
          <w:p w:rsidR="00965856" w:rsidRDefault="00965856" w:rsidP="001B1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65856" w:rsidRPr="00B054F1" w:rsidTr="00965856">
        <w:trPr>
          <w:trHeight w:val="600"/>
        </w:trPr>
        <w:tc>
          <w:tcPr>
            <w:tcW w:w="2178" w:type="dxa"/>
            <w:shd w:val="clear" w:color="auto" w:fill="auto"/>
            <w:hideMark/>
          </w:tcPr>
          <w:p w:rsidR="00965856" w:rsidRPr="00B054F1" w:rsidRDefault="00965856" w:rsidP="008910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54F1">
              <w:rPr>
                <w:rFonts w:ascii="Arial" w:hAnsi="Arial" w:cs="Arial"/>
                <w:b/>
                <w:bCs/>
                <w:sz w:val="20"/>
                <w:szCs w:val="20"/>
              </w:rPr>
              <w:t>Amendments and Program Change Documentation</w:t>
            </w:r>
          </w:p>
        </w:tc>
        <w:tc>
          <w:tcPr>
            <w:tcW w:w="1080" w:type="dxa"/>
          </w:tcPr>
          <w:p w:rsidR="00965856" w:rsidRPr="00B054F1" w:rsidRDefault="00965856" w:rsidP="001B1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17" w:type="dxa"/>
          </w:tcPr>
          <w:p w:rsidR="00965856" w:rsidRDefault="003C60C4" w:rsidP="001B1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</w:t>
            </w:r>
          </w:p>
        </w:tc>
        <w:tc>
          <w:tcPr>
            <w:tcW w:w="643" w:type="dxa"/>
          </w:tcPr>
          <w:p w:rsidR="00965856" w:rsidRDefault="00965856" w:rsidP="001B1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+</w:t>
            </w:r>
          </w:p>
        </w:tc>
        <w:tc>
          <w:tcPr>
            <w:tcW w:w="540" w:type="dxa"/>
          </w:tcPr>
          <w:p w:rsidR="00965856" w:rsidRDefault="003C60C4" w:rsidP="00D257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</w:t>
            </w:r>
          </w:p>
        </w:tc>
        <w:tc>
          <w:tcPr>
            <w:tcW w:w="540" w:type="dxa"/>
          </w:tcPr>
          <w:p w:rsidR="00965856" w:rsidRDefault="003C60C4" w:rsidP="00D257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</w:t>
            </w:r>
          </w:p>
        </w:tc>
        <w:tc>
          <w:tcPr>
            <w:tcW w:w="630" w:type="dxa"/>
          </w:tcPr>
          <w:p w:rsidR="00965856" w:rsidRDefault="00965856" w:rsidP="001B1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30" w:type="dxa"/>
          </w:tcPr>
          <w:p w:rsidR="00965856" w:rsidRDefault="003C60C4" w:rsidP="00D257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</w:t>
            </w:r>
          </w:p>
        </w:tc>
        <w:tc>
          <w:tcPr>
            <w:tcW w:w="630" w:type="dxa"/>
          </w:tcPr>
          <w:p w:rsidR="00965856" w:rsidRDefault="003C60C4" w:rsidP="001B1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</w:t>
            </w:r>
          </w:p>
        </w:tc>
        <w:tc>
          <w:tcPr>
            <w:tcW w:w="720" w:type="dxa"/>
          </w:tcPr>
          <w:p w:rsidR="00965856" w:rsidRDefault="00965856" w:rsidP="001B1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Less than 100</w:t>
            </w:r>
          </w:p>
        </w:tc>
        <w:tc>
          <w:tcPr>
            <w:tcW w:w="990" w:type="dxa"/>
            <w:shd w:val="clear" w:color="auto" w:fill="92D050"/>
          </w:tcPr>
          <w:p w:rsidR="00965856" w:rsidRDefault="00965856" w:rsidP="001B1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Incr</w:t>
            </w:r>
            <w:r w:rsidR="003C60C4">
              <w:rPr>
                <w:rFonts w:ascii="Arial" w:hAnsi="Arial" w:cs="Arial"/>
                <w:sz w:val="20"/>
                <w:szCs w:val="20"/>
              </w:rPr>
              <w:t xml:space="preserve">  *** </w:t>
            </w:r>
          </w:p>
          <w:p w:rsidR="00965856" w:rsidRDefault="00965856" w:rsidP="001B1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CSO&amp; Kehoe also commented</w:t>
            </w:r>
          </w:p>
        </w:tc>
        <w:tc>
          <w:tcPr>
            <w:tcW w:w="1004" w:type="dxa"/>
          </w:tcPr>
          <w:p w:rsidR="00965856" w:rsidRDefault="00965856" w:rsidP="001B1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965856" w:rsidRPr="00B054F1" w:rsidTr="00965856">
        <w:trPr>
          <w:trHeight w:val="900"/>
        </w:trPr>
        <w:tc>
          <w:tcPr>
            <w:tcW w:w="2178" w:type="dxa"/>
            <w:shd w:val="clear" w:color="auto" w:fill="auto"/>
            <w:hideMark/>
          </w:tcPr>
          <w:p w:rsidR="00965856" w:rsidRPr="00B054F1" w:rsidRDefault="00965856" w:rsidP="008910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54F1">
              <w:rPr>
                <w:rFonts w:ascii="Arial" w:hAnsi="Arial" w:cs="Arial"/>
                <w:b/>
                <w:bCs/>
                <w:sz w:val="20"/>
                <w:szCs w:val="20"/>
              </w:rPr>
              <w:t>Section 306a Application Checklist and documentation</w:t>
            </w:r>
          </w:p>
        </w:tc>
        <w:tc>
          <w:tcPr>
            <w:tcW w:w="1080" w:type="dxa"/>
          </w:tcPr>
          <w:p w:rsidR="00965856" w:rsidRPr="00B054F1" w:rsidRDefault="00965856" w:rsidP="001B1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4F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17" w:type="dxa"/>
          </w:tcPr>
          <w:p w:rsidR="00965856" w:rsidRPr="00B054F1" w:rsidRDefault="00965856" w:rsidP="001B1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43" w:type="dxa"/>
          </w:tcPr>
          <w:p w:rsidR="00965856" w:rsidRPr="00B054F1" w:rsidRDefault="00965856" w:rsidP="001B1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40" w:type="dxa"/>
          </w:tcPr>
          <w:p w:rsidR="00965856" w:rsidRDefault="003C60C4" w:rsidP="00D257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</w:t>
            </w:r>
          </w:p>
        </w:tc>
        <w:tc>
          <w:tcPr>
            <w:tcW w:w="540" w:type="dxa"/>
          </w:tcPr>
          <w:p w:rsidR="00965856" w:rsidRPr="00B054F1" w:rsidRDefault="00965856" w:rsidP="00D257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30" w:type="dxa"/>
          </w:tcPr>
          <w:p w:rsidR="00965856" w:rsidRPr="00B054F1" w:rsidRDefault="003C60C4" w:rsidP="001B1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</w:t>
            </w:r>
          </w:p>
        </w:tc>
        <w:tc>
          <w:tcPr>
            <w:tcW w:w="630" w:type="dxa"/>
          </w:tcPr>
          <w:p w:rsidR="00965856" w:rsidRPr="00B054F1" w:rsidRDefault="00965856" w:rsidP="00D257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30" w:type="dxa"/>
          </w:tcPr>
          <w:p w:rsidR="00965856" w:rsidRPr="00B054F1" w:rsidRDefault="003C60C4" w:rsidP="001B1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</w:t>
            </w:r>
          </w:p>
        </w:tc>
        <w:tc>
          <w:tcPr>
            <w:tcW w:w="720" w:type="dxa"/>
          </w:tcPr>
          <w:p w:rsidR="00965856" w:rsidRPr="00B054F1" w:rsidRDefault="00965856" w:rsidP="001B1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90" w:type="dxa"/>
            <w:shd w:val="clear" w:color="auto" w:fill="92D050"/>
          </w:tcPr>
          <w:p w:rsidR="00965856" w:rsidRDefault="00965856" w:rsidP="001B1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Incr</w:t>
            </w:r>
            <w:r w:rsidR="003C60C4">
              <w:rPr>
                <w:rFonts w:ascii="Arial" w:hAnsi="Arial" w:cs="Arial"/>
                <w:sz w:val="20"/>
                <w:szCs w:val="20"/>
              </w:rPr>
              <w:t xml:space="preserve"> ~~~</w:t>
            </w:r>
          </w:p>
        </w:tc>
        <w:tc>
          <w:tcPr>
            <w:tcW w:w="1004" w:type="dxa"/>
          </w:tcPr>
          <w:p w:rsidR="00965856" w:rsidRDefault="00965856" w:rsidP="001B1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965856" w:rsidRPr="00B054F1" w:rsidTr="00965856">
        <w:trPr>
          <w:trHeight w:val="900"/>
        </w:trPr>
        <w:tc>
          <w:tcPr>
            <w:tcW w:w="2178" w:type="dxa"/>
            <w:shd w:val="clear" w:color="auto" w:fill="auto"/>
            <w:hideMark/>
          </w:tcPr>
          <w:p w:rsidR="00965856" w:rsidRPr="00B054F1" w:rsidRDefault="00965856" w:rsidP="008910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54F1">
              <w:rPr>
                <w:rFonts w:ascii="Arial" w:hAnsi="Arial" w:cs="Arial"/>
                <w:b/>
                <w:bCs/>
                <w:sz w:val="20"/>
                <w:szCs w:val="20"/>
              </w:rPr>
              <w:t>Section 309 Strategy &amp; Assessment Document Preparation</w:t>
            </w:r>
          </w:p>
        </w:tc>
        <w:tc>
          <w:tcPr>
            <w:tcW w:w="1080" w:type="dxa"/>
          </w:tcPr>
          <w:p w:rsidR="00965856" w:rsidRPr="00B054F1" w:rsidRDefault="00965856" w:rsidP="001B1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4F1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B054F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17" w:type="dxa"/>
          </w:tcPr>
          <w:p w:rsidR="00965856" w:rsidRPr="00B054F1" w:rsidRDefault="003C60C4" w:rsidP="001B1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</w:t>
            </w:r>
          </w:p>
        </w:tc>
        <w:tc>
          <w:tcPr>
            <w:tcW w:w="643" w:type="dxa"/>
          </w:tcPr>
          <w:p w:rsidR="00965856" w:rsidRPr="00B054F1" w:rsidRDefault="00965856" w:rsidP="001B1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540" w:type="dxa"/>
          </w:tcPr>
          <w:p w:rsidR="00965856" w:rsidRDefault="003C60C4" w:rsidP="00D257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</w:t>
            </w:r>
          </w:p>
        </w:tc>
        <w:tc>
          <w:tcPr>
            <w:tcW w:w="540" w:type="dxa"/>
          </w:tcPr>
          <w:p w:rsidR="00965856" w:rsidRPr="00B054F1" w:rsidRDefault="003C60C4" w:rsidP="00D257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</w:t>
            </w:r>
          </w:p>
        </w:tc>
        <w:tc>
          <w:tcPr>
            <w:tcW w:w="630" w:type="dxa"/>
          </w:tcPr>
          <w:p w:rsidR="00965856" w:rsidRPr="00B054F1" w:rsidRDefault="003C60C4" w:rsidP="001B1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</w:t>
            </w:r>
          </w:p>
        </w:tc>
        <w:tc>
          <w:tcPr>
            <w:tcW w:w="630" w:type="dxa"/>
          </w:tcPr>
          <w:p w:rsidR="00965856" w:rsidRPr="00B054F1" w:rsidRDefault="003C60C4" w:rsidP="00D257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</w:t>
            </w:r>
          </w:p>
        </w:tc>
        <w:tc>
          <w:tcPr>
            <w:tcW w:w="630" w:type="dxa"/>
          </w:tcPr>
          <w:p w:rsidR="00965856" w:rsidRPr="00B054F1" w:rsidRDefault="003C60C4" w:rsidP="001B1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</w:t>
            </w:r>
          </w:p>
        </w:tc>
        <w:tc>
          <w:tcPr>
            <w:tcW w:w="720" w:type="dxa"/>
          </w:tcPr>
          <w:p w:rsidR="00965856" w:rsidRPr="00B054F1" w:rsidRDefault="003C60C4" w:rsidP="001B1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</w:t>
            </w:r>
          </w:p>
        </w:tc>
        <w:tc>
          <w:tcPr>
            <w:tcW w:w="990" w:type="dxa"/>
            <w:shd w:val="clear" w:color="auto" w:fill="92D050"/>
          </w:tcPr>
          <w:p w:rsidR="00965856" w:rsidRDefault="00965856" w:rsidP="001B1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</w:t>
            </w:r>
          </w:p>
        </w:tc>
        <w:tc>
          <w:tcPr>
            <w:tcW w:w="1004" w:type="dxa"/>
          </w:tcPr>
          <w:p w:rsidR="00965856" w:rsidRDefault="00965856" w:rsidP="001B1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</w:t>
            </w:r>
          </w:p>
        </w:tc>
      </w:tr>
      <w:tr w:rsidR="00965856" w:rsidRPr="00B054F1" w:rsidTr="00965856">
        <w:trPr>
          <w:trHeight w:val="900"/>
        </w:trPr>
        <w:tc>
          <w:tcPr>
            <w:tcW w:w="2178" w:type="dxa"/>
            <w:shd w:val="clear" w:color="auto" w:fill="auto"/>
            <w:hideMark/>
          </w:tcPr>
          <w:p w:rsidR="00965856" w:rsidRPr="00B054F1" w:rsidRDefault="00965856" w:rsidP="008910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54F1">
              <w:rPr>
                <w:rFonts w:ascii="Arial" w:hAnsi="Arial" w:cs="Arial"/>
                <w:b/>
                <w:bCs/>
                <w:sz w:val="20"/>
                <w:szCs w:val="20"/>
              </w:rPr>
              <w:t>Section 309 Competitive Funding - Section A Semi-Annual Performance Report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on Project Implementation</w:t>
            </w:r>
          </w:p>
        </w:tc>
        <w:tc>
          <w:tcPr>
            <w:tcW w:w="1080" w:type="dxa"/>
          </w:tcPr>
          <w:p w:rsidR="00965856" w:rsidRPr="00B054F1" w:rsidRDefault="00965856" w:rsidP="001B1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4F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17" w:type="dxa"/>
          </w:tcPr>
          <w:p w:rsidR="00965856" w:rsidRPr="00B054F1" w:rsidRDefault="003C60C4" w:rsidP="001B1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</w:t>
            </w:r>
          </w:p>
        </w:tc>
        <w:tc>
          <w:tcPr>
            <w:tcW w:w="643" w:type="dxa"/>
          </w:tcPr>
          <w:p w:rsidR="00965856" w:rsidRPr="00B054F1" w:rsidRDefault="00965856" w:rsidP="001B1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40" w:type="dxa"/>
          </w:tcPr>
          <w:p w:rsidR="00965856" w:rsidRDefault="003C60C4" w:rsidP="00D257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</w:t>
            </w:r>
          </w:p>
        </w:tc>
        <w:tc>
          <w:tcPr>
            <w:tcW w:w="540" w:type="dxa"/>
          </w:tcPr>
          <w:p w:rsidR="00965856" w:rsidRPr="00B054F1" w:rsidRDefault="003C60C4" w:rsidP="00D257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</w:t>
            </w:r>
          </w:p>
        </w:tc>
        <w:tc>
          <w:tcPr>
            <w:tcW w:w="630" w:type="dxa"/>
          </w:tcPr>
          <w:p w:rsidR="00965856" w:rsidRPr="00B054F1" w:rsidRDefault="00965856" w:rsidP="001B1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="00965856" w:rsidRPr="00B054F1" w:rsidRDefault="003C60C4" w:rsidP="00D257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</w:t>
            </w:r>
          </w:p>
        </w:tc>
        <w:tc>
          <w:tcPr>
            <w:tcW w:w="630" w:type="dxa"/>
          </w:tcPr>
          <w:p w:rsidR="00965856" w:rsidRPr="00B054F1" w:rsidRDefault="003C60C4" w:rsidP="001B1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</w:t>
            </w:r>
          </w:p>
        </w:tc>
        <w:tc>
          <w:tcPr>
            <w:tcW w:w="720" w:type="dxa"/>
          </w:tcPr>
          <w:p w:rsidR="00965856" w:rsidRPr="00B054F1" w:rsidRDefault="003C60C4" w:rsidP="001B1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</w:t>
            </w:r>
          </w:p>
        </w:tc>
        <w:tc>
          <w:tcPr>
            <w:tcW w:w="990" w:type="dxa"/>
            <w:shd w:val="clear" w:color="auto" w:fill="92D050"/>
          </w:tcPr>
          <w:p w:rsidR="00965856" w:rsidRDefault="00965856" w:rsidP="001B1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</w:t>
            </w:r>
          </w:p>
        </w:tc>
        <w:tc>
          <w:tcPr>
            <w:tcW w:w="1004" w:type="dxa"/>
          </w:tcPr>
          <w:p w:rsidR="00965856" w:rsidRDefault="00965856" w:rsidP="001B1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65856" w:rsidRPr="00B054F1" w:rsidTr="00965856">
        <w:trPr>
          <w:trHeight w:val="900"/>
        </w:trPr>
        <w:tc>
          <w:tcPr>
            <w:tcW w:w="2178" w:type="dxa"/>
            <w:shd w:val="clear" w:color="auto" w:fill="auto"/>
            <w:hideMark/>
          </w:tcPr>
          <w:p w:rsidR="00965856" w:rsidRPr="00B054F1" w:rsidRDefault="00965856" w:rsidP="008910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54F1">
              <w:rPr>
                <w:rFonts w:ascii="Arial" w:hAnsi="Arial" w:cs="Arial"/>
                <w:b/>
                <w:bCs/>
                <w:sz w:val="20"/>
                <w:szCs w:val="20"/>
              </w:rPr>
              <w:t>Section 310 Funding - Section A Semi-Annual Performance Reports</w:t>
            </w:r>
          </w:p>
        </w:tc>
        <w:tc>
          <w:tcPr>
            <w:tcW w:w="1080" w:type="dxa"/>
          </w:tcPr>
          <w:p w:rsidR="00965856" w:rsidRPr="00B054F1" w:rsidRDefault="00965856" w:rsidP="001B1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17" w:type="dxa"/>
          </w:tcPr>
          <w:p w:rsidR="00965856" w:rsidRDefault="003C60C4" w:rsidP="001B1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</w:t>
            </w:r>
          </w:p>
        </w:tc>
        <w:tc>
          <w:tcPr>
            <w:tcW w:w="643" w:type="dxa"/>
          </w:tcPr>
          <w:p w:rsidR="00965856" w:rsidRDefault="00965856" w:rsidP="001B1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="00965856" w:rsidRDefault="003C60C4" w:rsidP="00D257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</w:t>
            </w:r>
          </w:p>
        </w:tc>
        <w:tc>
          <w:tcPr>
            <w:tcW w:w="540" w:type="dxa"/>
          </w:tcPr>
          <w:p w:rsidR="00965856" w:rsidRDefault="003C60C4" w:rsidP="00D257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</w:t>
            </w:r>
          </w:p>
        </w:tc>
        <w:tc>
          <w:tcPr>
            <w:tcW w:w="630" w:type="dxa"/>
          </w:tcPr>
          <w:p w:rsidR="00965856" w:rsidRDefault="00965856" w:rsidP="001B1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="00965856" w:rsidRDefault="003C60C4" w:rsidP="00D257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</w:t>
            </w:r>
          </w:p>
        </w:tc>
        <w:tc>
          <w:tcPr>
            <w:tcW w:w="630" w:type="dxa"/>
          </w:tcPr>
          <w:p w:rsidR="00965856" w:rsidRDefault="003C60C4" w:rsidP="001B1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</w:t>
            </w:r>
          </w:p>
        </w:tc>
        <w:tc>
          <w:tcPr>
            <w:tcW w:w="720" w:type="dxa"/>
          </w:tcPr>
          <w:p w:rsidR="00965856" w:rsidRDefault="003C60C4" w:rsidP="001B1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</w:t>
            </w:r>
          </w:p>
        </w:tc>
        <w:tc>
          <w:tcPr>
            <w:tcW w:w="990" w:type="dxa"/>
            <w:shd w:val="clear" w:color="auto" w:fill="92D050"/>
          </w:tcPr>
          <w:p w:rsidR="00965856" w:rsidRDefault="00965856" w:rsidP="001B1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</w:t>
            </w:r>
          </w:p>
        </w:tc>
        <w:tc>
          <w:tcPr>
            <w:tcW w:w="1004" w:type="dxa"/>
          </w:tcPr>
          <w:p w:rsidR="00965856" w:rsidRDefault="00965856" w:rsidP="001B1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65856" w:rsidRPr="00B054F1" w:rsidTr="00965856">
        <w:trPr>
          <w:cantSplit/>
          <w:trHeight w:val="900"/>
        </w:trPr>
        <w:tc>
          <w:tcPr>
            <w:tcW w:w="2178" w:type="dxa"/>
            <w:shd w:val="clear" w:color="auto" w:fill="auto"/>
            <w:hideMark/>
          </w:tcPr>
          <w:p w:rsidR="00965856" w:rsidRPr="00B054F1" w:rsidRDefault="00965856" w:rsidP="008910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54F1">
              <w:rPr>
                <w:rFonts w:ascii="Arial" w:hAnsi="Arial" w:cs="Arial"/>
                <w:b/>
                <w:bCs/>
                <w:sz w:val="20"/>
                <w:szCs w:val="20"/>
              </w:rPr>
              <w:t>Coastal Non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B054F1">
              <w:rPr>
                <w:rFonts w:ascii="Arial" w:hAnsi="Arial" w:cs="Arial"/>
                <w:b/>
                <w:bCs/>
                <w:sz w:val="20"/>
                <w:szCs w:val="20"/>
              </w:rPr>
              <w:t>oint Pollution Control Program Document Preparation</w:t>
            </w:r>
          </w:p>
        </w:tc>
        <w:tc>
          <w:tcPr>
            <w:tcW w:w="1080" w:type="dxa"/>
          </w:tcPr>
          <w:p w:rsidR="00965856" w:rsidRPr="00B054F1" w:rsidRDefault="00965856" w:rsidP="001B1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617" w:type="dxa"/>
          </w:tcPr>
          <w:p w:rsidR="00965856" w:rsidRDefault="003C60C4" w:rsidP="001B1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</w:t>
            </w:r>
          </w:p>
        </w:tc>
        <w:tc>
          <w:tcPr>
            <w:tcW w:w="643" w:type="dxa"/>
          </w:tcPr>
          <w:p w:rsidR="00965856" w:rsidRDefault="00965856" w:rsidP="001B1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</w:t>
            </w:r>
          </w:p>
        </w:tc>
        <w:tc>
          <w:tcPr>
            <w:tcW w:w="540" w:type="dxa"/>
          </w:tcPr>
          <w:p w:rsidR="00965856" w:rsidRDefault="00965856" w:rsidP="00D257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540" w:type="dxa"/>
          </w:tcPr>
          <w:p w:rsidR="00965856" w:rsidRDefault="003C60C4" w:rsidP="00D257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</w:t>
            </w:r>
          </w:p>
        </w:tc>
        <w:tc>
          <w:tcPr>
            <w:tcW w:w="630" w:type="dxa"/>
          </w:tcPr>
          <w:p w:rsidR="00965856" w:rsidRDefault="003C60C4" w:rsidP="001B1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</w:t>
            </w:r>
          </w:p>
        </w:tc>
        <w:tc>
          <w:tcPr>
            <w:tcW w:w="630" w:type="dxa"/>
          </w:tcPr>
          <w:p w:rsidR="00965856" w:rsidRDefault="003C60C4" w:rsidP="00D257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</w:t>
            </w:r>
          </w:p>
        </w:tc>
        <w:tc>
          <w:tcPr>
            <w:tcW w:w="630" w:type="dxa"/>
          </w:tcPr>
          <w:p w:rsidR="00965856" w:rsidRDefault="003C60C4" w:rsidP="001B1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</w:t>
            </w:r>
          </w:p>
        </w:tc>
        <w:tc>
          <w:tcPr>
            <w:tcW w:w="720" w:type="dxa"/>
          </w:tcPr>
          <w:p w:rsidR="00965856" w:rsidRDefault="003C60C4" w:rsidP="001B1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</w:t>
            </w:r>
          </w:p>
        </w:tc>
        <w:tc>
          <w:tcPr>
            <w:tcW w:w="990" w:type="dxa"/>
            <w:shd w:val="clear" w:color="auto" w:fill="92D050"/>
          </w:tcPr>
          <w:p w:rsidR="00965856" w:rsidRDefault="00965856" w:rsidP="001B1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</w:t>
            </w:r>
          </w:p>
        </w:tc>
        <w:tc>
          <w:tcPr>
            <w:tcW w:w="1004" w:type="dxa"/>
          </w:tcPr>
          <w:p w:rsidR="00965856" w:rsidRDefault="00965856" w:rsidP="001B1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</w:tr>
      <w:tr w:rsidR="00965856" w:rsidRPr="00B054F1" w:rsidTr="00965856">
        <w:trPr>
          <w:trHeight w:val="600"/>
        </w:trPr>
        <w:tc>
          <w:tcPr>
            <w:tcW w:w="2178" w:type="dxa"/>
            <w:shd w:val="clear" w:color="auto" w:fill="auto"/>
            <w:hideMark/>
          </w:tcPr>
          <w:p w:rsidR="00965856" w:rsidRPr="00B054F1" w:rsidRDefault="00965856" w:rsidP="008910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54F1">
              <w:rPr>
                <w:rFonts w:ascii="Arial" w:hAnsi="Arial" w:cs="Arial"/>
                <w:b/>
                <w:bCs/>
                <w:sz w:val="20"/>
                <w:szCs w:val="20"/>
              </w:rPr>
              <w:t>Section 305 Program Development Document</w:t>
            </w:r>
          </w:p>
        </w:tc>
        <w:tc>
          <w:tcPr>
            <w:tcW w:w="1080" w:type="dxa"/>
          </w:tcPr>
          <w:p w:rsidR="00965856" w:rsidRPr="00B054F1" w:rsidRDefault="00965856" w:rsidP="001B1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4F1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617" w:type="dxa"/>
          </w:tcPr>
          <w:p w:rsidR="00965856" w:rsidRPr="00B054F1" w:rsidRDefault="003C60C4" w:rsidP="001B1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</w:t>
            </w:r>
          </w:p>
        </w:tc>
        <w:tc>
          <w:tcPr>
            <w:tcW w:w="643" w:type="dxa"/>
          </w:tcPr>
          <w:p w:rsidR="00965856" w:rsidRPr="00B054F1" w:rsidRDefault="003C60C4" w:rsidP="001B1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</w:t>
            </w:r>
          </w:p>
        </w:tc>
        <w:tc>
          <w:tcPr>
            <w:tcW w:w="540" w:type="dxa"/>
          </w:tcPr>
          <w:p w:rsidR="00965856" w:rsidRDefault="00965856" w:rsidP="00D257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540" w:type="dxa"/>
          </w:tcPr>
          <w:p w:rsidR="00965856" w:rsidRPr="00B054F1" w:rsidRDefault="003C60C4" w:rsidP="00D257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</w:t>
            </w:r>
          </w:p>
        </w:tc>
        <w:tc>
          <w:tcPr>
            <w:tcW w:w="630" w:type="dxa"/>
          </w:tcPr>
          <w:p w:rsidR="00965856" w:rsidRPr="00B054F1" w:rsidRDefault="003C60C4" w:rsidP="001B1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</w:t>
            </w:r>
          </w:p>
        </w:tc>
        <w:tc>
          <w:tcPr>
            <w:tcW w:w="630" w:type="dxa"/>
          </w:tcPr>
          <w:p w:rsidR="00965856" w:rsidRPr="00B054F1" w:rsidRDefault="003C60C4" w:rsidP="00D257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</w:t>
            </w:r>
          </w:p>
        </w:tc>
        <w:tc>
          <w:tcPr>
            <w:tcW w:w="630" w:type="dxa"/>
          </w:tcPr>
          <w:p w:rsidR="00965856" w:rsidRPr="00B054F1" w:rsidRDefault="003C60C4" w:rsidP="001B1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</w:t>
            </w:r>
          </w:p>
        </w:tc>
        <w:tc>
          <w:tcPr>
            <w:tcW w:w="720" w:type="dxa"/>
          </w:tcPr>
          <w:p w:rsidR="00965856" w:rsidRPr="00B054F1" w:rsidRDefault="003C60C4" w:rsidP="001B1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</w:t>
            </w:r>
          </w:p>
        </w:tc>
        <w:tc>
          <w:tcPr>
            <w:tcW w:w="990" w:type="dxa"/>
            <w:shd w:val="clear" w:color="auto" w:fill="92D050"/>
          </w:tcPr>
          <w:p w:rsidR="00965856" w:rsidRDefault="00965856" w:rsidP="001B1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</w:t>
            </w:r>
          </w:p>
        </w:tc>
        <w:tc>
          <w:tcPr>
            <w:tcW w:w="1004" w:type="dxa"/>
          </w:tcPr>
          <w:p w:rsidR="00965856" w:rsidRDefault="00965856" w:rsidP="001B1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</w:tr>
      <w:tr w:rsidR="00965856" w:rsidRPr="00B054F1" w:rsidTr="00965856">
        <w:trPr>
          <w:trHeight w:val="600"/>
        </w:trPr>
        <w:tc>
          <w:tcPr>
            <w:tcW w:w="2178" w:type="dxa"/>
            <w:shd w:val="clear" w:color="auto" w:fill="auto"/>
            <w:hideMark/>
          </w:tcPr>
          <w:p w:rsidR="00965856" w:rsidRPr="00B054F1" w:rsidRDefault="00965856" w:rsidP="008910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54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Section 305 Section A Semi-Annual </w:t>
            </w:r>
            <w:r w:rsidRPr="00B054F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Performance Report</w:t>
            </w:r>
          </w:p>
        </w:tc>
        <w:tc>
          <w:tcPr>
            <w:tcW w:w="1080" w:type="dxa"/>
          </w:tcPr>
          <w:p w:rsidR="00965856" w:rsidRPr="00B054F1" w:rsidRDefault="00965856" w:rsidP="001B1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4F1"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617" w:type="dxa"/>
          </w:tcPr>
          <w:p w:rsidR="00965856" w:rsidRPr="00B054F1" w:rsidRDefault="003C60C4" w:rsidP="001B14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</w:t>
            </w:r>
          </w:p>
        </w:tc>
        <w:tc>
          <w:tcPr>
            <w:tcW w:w="643" w:type="dxa"/>
          </w:tcPr>
          <w:p w:rsidR="00965856" w:rsidRPr="00B054F1" w:rsidRDefault="003C60C4" w:rsidP="001B14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</w:t>
            </w:r>
          </w:p>
        </w:tc>
        <w:tc>
          <w:tcPr>
            <w:tcW w:w="540" w:type="dxa"/>
          </w:tcPr>
          <w:p w:rsidR="00965856" w:rsidRDefault="00965856" w:rsidP="00D257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540" w:type="dxa"/>
          </w:tcPr>
          <w:p w:rsidR="00965856" w:rsidRPr="00B054F1" w:rsidRDefault="003C60C4" w:rsidP="00D257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</w:t>
            </w:r>
          </w:p>
        </w:tc>
        <w:tc>
          <w:tcPr>
            <w:tcW w:w="630" w:type="dxa"/>
          </w:tcPr>
          <w:p w:rsidR="00965856" w:rsidRPr="00B054F1" w:rsidRDefault="003C60C4" w:rsidP="001B14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</w:t>
            </w:r>
          </w:p>
        </w:tc>
        <w:tc>
          <w:tcPr>
            <w:tcW w:w="630" w:type="dxa"/>
          </w:tcPr>
          <w:p w:rsidR="00965856" w:rsidRPr="00B054F1" w:rsidRDefault="003C60C4" w:rsidP="00D257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</w:t>
            </w:r>
          </w:p>
        </w:tc>
        <w:tc>
          <w:tcPr>
            <w:tcW w:w="630" w:type="dxa"/>
          </w:tcPr>
          <w:p w:rsidR="00965856" w:rsidRPr="00B054F1" w:rsidRDefault="003C60C4" w:rsidP="001B14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</w:t>
            </w:r>
          </w:p>
        </w:tc>
        <w:tc>
          <w:tcPr>
            <w:tcW w:w="720" w:type="dxa"/>
          </w:tcPr>
          <w:p w:rsidR="00965856" w:rsidRPr="00B054F1" w:rsidRDefault="003C60C4" w:rsidP="001B14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</w:t>
            </w:r>
          </w:p>
        </w:tc>
        <w:tc>
          <w:tcPr>
            <w:tcW w:w="990" w:type="dxa"/>
            <w:shd w:val="clear" w:color="auto" w:fill="92D050"/>
          </w:tcPr>
          <w:p w:rsidR="00965856" w:rsidRPr="00B054F1" w:rsidRDefault="00965856" w:rsidP="001B14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</w:t>
            </w:r>
          </w:p>
        </w:tc>
        <w:tc>
          <w:tcPr>
            <w:tcW w:w="1004" w:type="dxa"/>
          </w:tcPr>
          <w:p w:rsidR="00965856" w:rsidRPr="00B054F1" w:rsidRDefault="00965856" w:rsidP="001B14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:rsidR="006143EF" w:rsidRDefault="006143EF"/>
    <w:p w:rsidR="003C60C4" w:rsidRDefault="003C60C4"/>
    <w:p w:rsidR="003C60C4" w:rsidRDefault="003C60C4">
      <w:pPr>
        <w:rPr>
          <w:rFonts w:ascii="Arial" w:hAnsi="Arial" w:cs="Arial"/>
          <w:sz w:val="20"/>
          <w:szCs w:val="20"/>
        </w:rPr>
      </w:pPr>
      <w:r>
        <w:t xml:space="preserve">++ The increases are </w:t>
      </w:r>
      <w:r>
        <w:rPr>
          <w:rFonts w:ascii="Arial" w:hAnsi="Arial" w:cs="Arial"/>
          <w:sz w:val="20"/>
          <w:szCs w:val="20"/>
        </w:rPr>
        <w:t xml:space="preserve">based on one person pulling the report together and getting input from multiple program staff who are funded all or in-part with CZM funds and responsible for the funded tasks. </w:t>
      </w:r>
    </w:p>
    <w:p w:rsidR="003C60C4" w:rsidRDefault="003C60C4">
      <w:pPr>
        <w:rPr>
          <w:rFonts w:ascii="Arial" w:hAnsi="Arial" w:cs="Arial"/>
          <w:sz w:val="20"/>
          <w:szCs w:val="20"/>
        </w:rPr>
      </w:pPr>
    </w:p>
    <w:p w:rsidR="003C60C4" w:rsidRDefault="003C60C4" w:rsidP="003C60C4">
      <w:r>
        <w:rPr>
          <w:rFonts w:ascii="Arial" w:hAnsi="Arial" w:cs="Arial"/>
          <w:sz w:val="20"/>
          <w:szCs w:val="20"/>
        </w:rPr>
        <w:t>*** The increase is based on feedback from several states; it must also be acknowledged that several states also stated that this is a highly variable estimate that depends on the complexity of the changes.</w:t>
      </w:r>
    </w:p>
    <w:p w:rsidR="003C60C4" w:rsidRDefault="003C60C4">
      <w:pPr>
        <w:rPr>
          <w:rFonts w:ascii="Arial" w:hAnsi="Arial" w:cs="Arial"/>
          <w:sz w:val="20"/>
          <w:szCs w:val="20"/>
        </w:rPr>
      </w:pPr>
    </w:p>
    <w:p w:rsidR="003C60C4" w:rsidRDefault="003C60C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~~~ The increase is based on feedback received from the NOAA-CSO-State partner workgroup that engaged in collaborative and comprehensive update to the 306A guidance and checklist.  </w:t>
      </w:r>
    </w:p>
    <w:p w:rsidR="003C60C4" w:rsidRDefault="003C60C4">
      <w:pPr>
        <w:rPr>
          <w:rFonts w:ascii="Arial" w:hAnsi="Arial" w:cs="Arial"/>
          <w:sz w:val="20"/>
          <w:szCs w:val="20"/>
        </w:rPr>
      </w:pPr>
    </w:p>
    <w:sectPr w:rsidR="003C60C4" w:rsidSect="001909DC">
      <w:pgSz w:w="12240" w:h="15840"/>
      <w:pgMar w:top="81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32C"/>
    <w:rsid w:val="001909DC"/>
    <w:rsid w:val="001B1449"/>
    <w:rsid w:val="003C60C4"/>
    <w:rsid w:val="00516B8A"/>
    <w:rsid w:val="005B232C"/>
    <w:rsid w:val="006143EF"/>
    <w:rsid w:val="00965856"/>
    <w:rsid w:val="00FC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3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3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PSN</dc:creator>
  <cp:lastModifiedBy>SYSTEM</cp:lastModifiedBy>
  <cp:revision>2</cp:revision>
  <dcterms:created xsi:type="dcterms:W3CDTF">2019-01-28T19:09:00Z</dcterms:created>
  <dcterms:modified xsi:type="dcterms:W3CDTF">2019-01-28T19:09:00Z</dcterms:modified>
</cp:coreProperties>
</file>