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7C113A" w14:textId="2A9E386B" w:rsidR="00BA491A" w:rsidRDefault="002E1D0C">
      <w:bookmarkStart w:id="0" w:name="_GoBack"/>
      <w:bookmarkEnd w:id="0"/>
      <w:r>
        <w:t>Recruitment Announcement</w:t>
      </w:r>
    </w:p>
    <w:p w14:paraId="19ADA3C2" w14:textId="77777777" w:rsidR="004858F2" w:rsidRDefault="004858F2"/>
    <w:p w14:paraId="439795B5" w14:textId="41701DFC" w:rsidR="00453164" w:rsidRDefault="00E05418">
      <w:pPr>
        <w:rPr>
          <w:bCs/>
        </w:rPr>
      </w:pPr>
      <w:r>
        <w:t>One of the key questions in forensics is measure the accuracy of forensic examiners.  To address this question, we are c</w:t>
      </w:r>
      <w:r w:rsidR="00924E59">
        <w:t xml:space="preserve">onducting the </w:t>
      </w:r>
      <w:r w:rsidR="00924E59" w:rsidRPr="008235BA">
        <w:rPr>
          <w:b/>
          <w:bCs/>
          <w:i/>
        </w:rPr>
        <w:t>Measuring the accuracy of facial forensics comparisons</w:t>
      </w:r>
      <w:r w:rsidR="00924E59">
        <w:rPr>
          <w:bCs/>
        </w:rPr>
        <w:t xml:space="preserve"> research study.  </w:t>
      </w:r>
      <w:r w:rsidR="00453164">
        <w:rPr>
          <w:bCs/>
        </w:rPr>
        <w:t xml:space="preserve">This research study will measure </w:t>
      </w:r>
      <w:r w:rsidR="002E1D0C">
        <w:rPr>
          <w:bCs/>
        </w:rPr>
        <w:t xml:space="preserve">the perceptual </w:t>
      </w:r>
      <w:r w:rsidR="00453164">
        <w:rPr>
          <w:bCs/>
        </w:rPr>
        <w:t xml:space="preserve">performance of facial forensic examiners. </w:t>
      </w:r>
      <w:r w:rsidR="00907120">
        <w:rPr>
          <w:bCs/>
        </w:rPr>
        <w:t xml:space="preserve"> </w:t>
      </w:r>
      <w:r w:rsidR="00453164">
        <w:rPr>
          <w:bCs/>
        </w:rPr>
        <w:t>We are recruiting facial forensic examiners</w:t>
      </w:r>
      <w:r w:rsidR="002E1D0C">
        <w:rPr>
          <w:bCs/>
        </w:rPr>
        <w:t xml:space="preserve"> who completed the previous part of the study</w:t>
      </w:r>
      <w:r w:rsidR="00453164">
        <w:rPr>
          <w:bCs/>
        </w:rPr>
        <w:t xml:space="preserve"> to</w:t>
      </w:r>
      <w:r w:rsidR="002E1D0C">
        <w:rPr>
          <w:bCs/>
        </w:rPr>
        <w:t xml:space="preserve"> complete</w:t>
      </w:r>
      <w:r w:rsidR="00453164">
        <w:rPr>
          <w:bCs/>
        </w:rPr>
        <w:t xml:space="preserve"> </w:t>
      </w:r>
      <w:r w:rsidR="002E1D0C">
        <w:rPr>
          <w:bCs/>
        </w:rPr>
        <w:t>5 experiments</w:t>
      </w:r>
      <w:r w:rsidR="00453164">
        <w:rPr>
          <w:bCs/>
        </w:rPr>
        <w:t xml:space="preserve">.  </w:t>
      </w:r>
    </w:p>
    <w:p w14:paraId="0E2B24D1" w14:textId="77777777" w:rsidR="00453164" w:rsidRDefault="00453164">
      <w:pPr>
        <w:rPr>
          <w:bCs/>
        </w:rPr>
      </w:pPr>
    </w:p>
    <w:p w14:paraId="28301715" w14:textId="053B2471" w:rsidR="00453164" w:rsidRDefault="00453164">
      <w:pPr>
        <w:rPr>
          <w:bCs/>
        </w:rPr>
      </w:pPr>
      <w:r>
        <w:rPr>
          <w:bCs/>
        </w:rPr>
        <w:t>We are also</w:t>
      </w:r>
      <w:r w:rsidR="002E1D0C">
        <w:rPr>
          <w:bCs/>
        </w:rPr>
        <w:t xml:space="preserve"> recruiting face super-recognizers</w:t>
      </w:r>
      <w:r>
        <w:rPr>
          <w:bCs/>
        </w:rPr>
        <w:t xml:space="preserve"> and fingerprint examiners </w:t>
      </w:r>
      <w:r w:rsidR="002E1D0C">
        <w:rPr>
          <w:bCs/>
        </w:rPr>
        <w:t>who completed the previous part of the study to take the same 5 experiments</w:t>
      </w:r>
      <w:r>
        <w:rPr>
          <w:bCs/>
        </w:rPr>
        <w:t xml:space="preserve">. </w:t>
      </w:r>
      <w:r w:rsidR="00907120">
        <w:rPr>
          <w:bCs/>
        </w:rPr>
        <w:t xml:space="preserve"> </w:t>
      </w:r>
      <w:r w:rsidR="004A61B3">
        <w:rPr>
          <w:bCs/>
        </w:rPr>
        <w:t>The performance from these two groups will</w:t>
      </w:r>
      <w:r w:rsidR="002E1D0C">
        <w:rPr>
          <w:bCs/>
        </w:rPr>
        <w:t xml:space="preserve"> allow</w:t>
      </w:r>
      <w:r w:rsidR="004A61B3">
        <w:rPr>
          <w:bCs/>
        </w:rPr>
        <w:t xml:space="preserve"> for a detailed analysis of facial forensics comparisons.  </w:t>
      </w:r>
    </w:p>
    <w:p w14:paraId="57F23A19" w14:textId="77777777" w:rsidR="00453164" w:rsidRDefault="00453164">
      <w:pPr>
        <w:rPr>
          <w:bCs/>
        </w:rPr>
      </w:pPr>
    </w:p>
    <w:p w14:paraId="0244E55C" w14:textId="73744201" w:rsidR="00527B11" w:rsidRDefault="00453164">
      <w:pPr>
        <w:rPr>
          <w:bCs/>
        </w:rPr>
      </w:pPr>
      <w:r>
        <w:rPr>
          <w:bCs/>
        </w:rPr>
        <w:t xml:space="preserve">By participating in this research study, you will assist in developing a scientific </w:t>
      </w:r>
      <w:r w:rsidR="00CA34DC">
        <w:rPr>
          <w:bCs/>
        </w:rPr>
        <w:t>measure of performance of facial forensic comparison.  Th</w:t>
      </w:r>
      <w:r w:rsidR="00CF4007">
        <w:rPr>
          <w:bCs/>
        </w:rPr>
        <w:t>ese</w:t>
      </w:r>
      <w:r w:rsidR="00CA34DC">
        <w:rPr>
          <w:bCs/>
        </w:rPr>
        <w:t xml:space="preserve"> results will help meet the Daubert standard for the admissibility of expert witness testimony.</w:t>
      </w:r>
    </w:p>
    <w:p w14:paraId="75FF56F4" w14:textId="77777777" w:rsidR="00924E59" w:rsidRDefault="00924E59">
      <w:pPr>
        <w:rPr>
          <w:bCs/>
        </w:rPr>
      </w:pPr>
    </w:p>
    <w:p w14:paraId="65F09DB5" w14:textId="21509C20" w:rsidR="007232B1" w:rsidRDefault="001D1374">
      <w:r>
        <w:t xml:space="preserve">If you are will to volunteer, please contact the principle investigator, Dr. Jonathon Phillips by email at </w:t>
      </w:r>
      <w:hyperlink r:id="rId7" w:history="1">
        <w:r w:rsidR="00A36F74" w:rsidRPr="00FD1E7E">
          <w:rPr>
            <w:rStyle w:val="Hyperlink"/>
          </w:rPr>
          <w:t>jonathon@nist.gov</w:t>
        </w:r>
      </w:hyperlink>
      <w:r>
        <w:t xml:space="preserve"> or by phone at +1 301-975-5348.</w:t>
      </w:r>
    </w:p>
    <w:sectPr w:rsidR="007232B1" w:rsidSect="00BA491A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49E8D0" w14:textId="77777777" w:rsidR="009C5553" w:rsidRDefault="009C5553" w:rsidP="00C54062">
      <w:r>
        <w:separator/>
      </w:r>
    </w:p>
  </w:endnote>
  <w:endnote w:type="continuationSeparator" w:id="0">
    <w:p w14:paraId="4A1E17F3" w14:textId="77777777" w:rsidR="009C5553" w:rsidRDefault="009C5553" w:rsidP="00C54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1B847A" w14:textId="77777777" w:rsidR="009C5553" w:rsidRDefault="009C5553" w:rsidP="00C54062">
      <w:r>
        <w:separator/>
      </w:r>
    </w:p>
  </w:footnote>
  <w:footnote w:type="continuationSeparator" w:id="0">
    <w:p w14:paraId="24C32209" w14:textId="77777777" w:rsidR="009C5553" w:rsidRDefault="009C5553" w:rsidP="00C540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81DC87" w14:textId="38F245E4" w:rsidR="00C54062" w:rsidRDefault="00C54062" w:rsidP="00C54062">
    <w:pPr>
      <w:pStyle w:val="Header"/>
      <w:jc w:val="right"/>
    </w:pPr>
    <w:r>
      <w:t>A</w:t>
    </w:r>
    <w:r w:rsidR="00907120">
      <w:t>ttachment C</w:t>
    </w:r>
    <w:r>
      <w:t xml:space="preserve"> – ITL-0021</w:t>
    </w:r>
  </w:p>
  <w:p w14:paraId="20F3E5EA" w14:textId="77777777" w:rsidR="00C54062" w:rsidRDefault="00C5406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8F2"/>
    <w:rsid w:val="001D1374"/>
    <w:rsid w:val="001F6C45"/>
    <w:rsid w:val="002E1D0C"/>
    <w:rsid w:val="00314878"/>
    <w:rsid w:val="003550A2"/>
    <w:rsid w:val="00453164"/>
    <w:rsid w:val="004858F2"/>
    <w:rsid w:val="004A61B3"/>
    <w:rsid w:val="00527B11"/>
    <w:rsid w:val="007232B1"/>
    <w:rsid w:val="008B6ED5"/>
    <w:rsid w:val="00907120"/>
    <w:rsid w:val="00924E59"/>
    <w:rsid w:val="009C5553"/>
    <w:rsid w:val="009D7667"/>
    <w:rsid w:val="00A36F74"/>
    <w:rsid w:val="00BA491A"/>
    <w:rsid w:val="00C54062"/>
    <w:rsid w:val="00CA34DC"/>
    <w:rsid w:val="00CF4007"/>
    <w:rsid w:val="00E0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7B447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58F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8F2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D137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540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4062"/>
  </w:style>
  <w:style w:type="paragraph" w:styleId="Footer">
    <w:name w:val="footer"/>
    <w:basedOn w:val="Normal"/>
    <w:link w:val="FooterChar"/>
    <w:uiPriority w:val="99"/>
    <w:unhideWhenUsed/>
    <w:rsid w:val="00C540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40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58F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8F2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D137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540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4062"/>
  </w:style>
  <w:style w:type="paragraph" w:styleId="Footer">
    <w:name w:val="footer"/>
    <w:basedOn w:val="Normal"/>
    <w:link w:val="FooterChar"/>
    <w:uiPriority w:val="99"/>
    <w:unhideWhenUsed/>
    <w:rsid w:val="00C540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40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onathon@nist.gov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NIST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Jonathon Phillips</dc:creator>
  <cp:keywords/>
  <dc:description/>
  <cp:lastModifiedBy>SYSTEM</cp:lastModifiedBy>
  <cp:revision>2</cp:revision>
  <dcterms:created xsi:type="dcterms:W3CDTF">2017-12-19T14:12:00Z</dcterms:created>
  <dcterms:modified xsi:type="dcterms:W3CDTF">2017-12-19T14:12:00Z</dcterms:modified>
</cp:coreProperties>
</file>