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020D" w14:textId="77777777" w:rsidR="009B4A51" w:rsidRDefault="009B4A51" w:rsidP="00A1453A">
      <w:pPr>
        <w:ind w:left="0"/>
      </w:pPr>
      <w:bookmarkStart w:id="0" w:name="_GoBack"/>
      <w:bookmarkEnd w:id="0"/>
    </w:p>
    <w:p w14:paraId="32DD6E49" w14:textId="77777777" w:rsidR="00667C89" w:rsidRDefault="00667C89" w:rsidP="00A1453A">
      <w:pPr>
        <w:ind w:left="0"/>
      </w:pPr>
    </w:p>
    <w:p w14:paraId="73DCBDE2" w14:textId="77777777" w:rsidR="009B4A51" w:rsidRDefault="009B4A51" w:rsidP="004135D5">
      <w:pPr>
        <w:pStyle w:val="Heading6"/>
      </w:pPr>
    </w:p>
    <w:p w14:paraId="766D7F5C" w14:textId="77777777" w:rsidR="00A1453A" w:rsidRPr="00A1453A" w:rsidRDefault="00A1453A" w:rsidP="00A1453A"/>
    <w:p w14:paraId="61BBDACA" w14:textId="77777777" w:rsidR="009B4A51" w:rsidRDefault="009B4A51" w:rsidP="00CA5840">
      <w:pPr>
        <w:ind w:left="0"/>
      </w:pPr>
    </w:p>
    <w:p w14:paraId="7EC566A6" w14:textId="77777777" w:rsidR="00716F94" w:rsidRPr="00732090" w:rsidRDefault="00250BFB" w:rsidP="00CA5840">
      <w:pPr>
        <w:pStyle w:val="Heading1"/>
        <w:ind w:left="0"/>
      </w:pPr>
      <w:r>
        <w:t xml:space="preserve">Assessment of Outcomes Associated with the </w:t>
      </w:r>
      <w:r w:rsidR="00F10B25" w:rsidRPr="00732090">
        <w:t xml:space="preserve">Preventive Health and Health Services Block Grant </w:t>
      </w:r>
    </w:p>
    <w:p w14:paraId="75FFE464" w14:textId="77777777" w:rsidR="00AA3192" w:rsidRDefault="00AA3192" w:rsidP="00CA5840">
      <w:pPr>
        <w:ind w:left="0"/>
      </w:pPr>
    </w:p>
    <w:p w14:paraId="74E9B45B" w14:textId="77777777" w:rsidR="00716F94" w:rsidRPr="00AA3192" w:rsidRDefault="00172E79" w:rsidP="00CA5840">
      <w:pPr>
        <w:ind w:left="0"/>
        <w:jc w:val="center"/>
      </w:pPr>
      <w:r>
        <w:t>OSTLTS</w:t>
      </w:r>
      <w:r w:rsidR="00316F00">
        <w:t xml:space="preserve"> Information Collection</w:t>
      </w:r>
      <w:r w:rsidR="00484011" w:rsidRPr="00AA3192">
        <w:t xml:space="preserve"> Request</w:t>
      </w:r>
    </w:p>
    <w:p w14:paraId="44B8F3C8" w14:textId="77777777" w:rsidR="00484011" w:rsidRPr="00AA3192" w:rsidRDefault="00484011" w:rsidP="00CA5840">
      <w:pPr>
        <w:ind w:left="0"/>
        <w:jc w:val="center"/>
      </w:pPr>
      <w:r w:rsidRPr="00AA3192">
        <w:t xml:space="preserve">OMB No. </w:t>
      </w:r>
    </w:p>
    <w:p w14:paraId="066D08B7" w14:textId="77777777" w:rsidR="009B4A51" w:rsidRDefault="009B4A51" w:rsidP="00CA5840">
      <w:pPr>
        <w:ind w:left="0"/>
      </w:pPr>
    </w:p>
    <w:p w14:paraId="1FF40BC8" w14:textId="1B62D530" w:rsidR="00AA3192" w:rsidRDefault="00AA3192" w:rsidP="00CA5840">
      <w:pPr>
        <w:ind w:left="0"/>
      </w:pPr>
    </w:p>
    <w:p w14:paraId="39994E88" w14:textId="040F5025" w:rsidR="008105A1" w:rsidRDefault="008105A1" w:rsidP="00CA5840">
      <w:pPr>
        <w:ind w:left="0"/>
      </w:pPr>
    </w:p>
    <w:p w14:paraId="5A823B0F" w14:textId="77777777" w:rsidR="008105A1" w:rsidRDefault="008105A1" w:rsidP="00CA5840">
      <w:pPr>
        <w:ind w:left="0"/>
      </w:pPr>
    </w:p>
    <w:p w14:paraId="7074AD14" w14:textId="77777777" w:rsidR="009B4A51" w:rsidRDefault="009B4A51" w:rsidP="00A1453A">
      <w:pPr>
        <w:pStyle w:val="Heading2"/>
        <w:ind w:left="0"/>
      </w:pPr>
      <w:r w:rsidRPr="007D6163">
        <w:t>Supporting Statement – Section A</w:t>
      </w:r>
    </w:p>
    <w:p w14:paraId="4720C5A9" w14:textId="56DFF25F" w:rsidR="00187D5A" w:rsidRDefault="00187D5A" w:rsidP="00CA5840">
      <w:pPr>
        <w:ind w:left="0"/>
      </w:pPr>
    </w:p>
    <w:p w14:paraId="686200F3" w14:textId="40CFF652" w:rsidR="008105A1" w:rsidRDefault="008105A1" w:rsidP="00CA5840">
      <w:pPr>
        <w:ind w:left="0"/>
      </w:pPr>
    </w:p>
    <w:p w14:paraId="05298827" w14:textId="2558E3E9" w:rsidR="008105A1" w:rsidRDefault="008105A1" w:rsidP="00CA5840">
      <w:pPr>
        <w:ind w:left="0"/>
      </w:pPr>
    </w:p>
    <w:p w14:paraId="5E2C2DC5" w14:textId="5FE4CD62" w:rsidR="008105A1" w:rsidRDefault="008105A1" w:rsidP="00CA5840">
      <w:pPr>
        <w:ind w:left="0"/>
      </w:pPr>
    </w:p>
    <w:p w14:paraId="67A81B3D" w14:textId="77777777" w:rsidR="008105A1" w:rsidRDefault="008105A1" w:rsidP="00CA5840">
      <w:pPr>
        <w:ind w:left="0"/>
      </w:pPr>
    </w:p>
    <w:p w14:paraId="4F4BC5BA" w14:textId="547CFEC5" w:rsidR="009B4A51" w:rsidRPr="004B2420" w:rsidRDefault="009B4A51" w:rsidP="00CA5840">
      <w:pPr>
        <w:ind w:left="0"/>
        <w:jc w:val="center"/>
        <w:rPr>
          <w:color w:val="548DD4" w:themeColor="text2" w:themeTint="99"/>
        </w:rPr>
      </w:pPr>
      <w:r w:rsidRPr="00AA3192">
        <w:t>Submitted:</w:t>
      </w:r>
      <w:r w:rsidR="004B2420">
        <w:t xml:space="preserve"> </w:t>
      </w:r>
      <w:r w:rsidR="00015BA4">
        <w:t>March 2</w:t>
      </w:r>
      <w:r w:rsidR="00EE0F52">
        <w:t>7</w:t>
      </w:r>
      <w:r w:rsidR="00015BA4">
        <w:t>, 2019</w:t>
      </w:r>
    </w:p>
    <w:p w14:paraId="28ED488A" w14:textId="77777777" w:rsidR="009B4A51" w:rsidRDefault="009B4A51" w:rsidP="007D6163"/>
    <w:p w14:paraId="3204930D" w14:textId="77777777" w:rsidR="00AA3192" w:rsidRDefault="00AA3192" w:rsidP="00A1453A">
      <w:pPr>
        <w:ind w:left="0"/>
      </w:pPr>
    </w:p>
    <w:p w14:paraId="748A270C" w14:textId="77777777" w:rsidR="00A1453A" w:rsidRDefault="00A1453A" w:rsidP="00A1453A">
      <w:pPr>
        <w:ind w:left="0"/>
      </w:pPr>
    </w:p>
    <w:p w14:paraId="7308E294" w14:textId="77777777" w:rsidR="00AF1AA8" w:rsidRDefault="00AF1AA8" w:rsidP="00A1453A">
      <w:pPr>
        <w:ind w:left="0"/>
      </w:pPr>
    </w:p>
    <w:p w14:paraId="36E94545" w14:textId="77777777" w:rsidR="00AF1AA8" w:rsidRDefault="00AF1AA8" w:rsidP="00A1453A">
      <w:pPr>
        <w:ind w:left="0"/>
      </w:pPr>
    </w:p>
    <w:p w14:paraId="2E134B7F" w14:textId="77777777" w:rsidR="00AF1AA8" w:rsidRDefault="00AF1AA8" w:rsidP="00A1453A">
      <w:pPr>
        <w:ind w:left="0"/>
      </w:pPr>
    </w:p>
    <w:p w14:paraId="35442266" w14:textId="77777777" w:rsidR="00AF1AA8" w:rsidRDefault="00AF1AA8" w:rsidP="00A1453A">
      <w:pPr>
        <w:ind w:left="0"/>
      </w:pPr>
    </w:p>
    <w:p w14:paraId="11E8860A" w14:textId="77777777" w:rsidR="00AF1AA8" w:rsidRDefault="00AF1AA8" w:rsidP="00A1453A">
      <w:pPr>
        <w:ind w:left="0"/>
      </w:pPr>
    </w:p>
    <w:p w14:paraId="206ADF16" w14:textId="77777777" w:rsidR="009B4A51" w:rsidRDefault="009B4A51" w:rsidP="007D6163"/>
    <w:p w14:paraId="3EFD2456" w14:textId="77777777" w:rsidR="00441CC3" w:rsidRPr="002723CD" w:rsidRDefault="00716F94" w:rsidP="00CA5840">
      <w:pPr>
        <w:ind w:left="0"/>
        <w:rPr>
          <w:b/>
          <w:u w:val="single"/>
        </w:rPr>
      </w:pPr>
      <w:r w:rsidRPr="002723CD">
        <w:rPr>
          <w:b/>
          <w:u w:val="single"/>
        </w:rPr>
        <w:t>P</w:t>
      </w:r>
      <w:r w:rsidR="00667C89" w:rsidRPr="002723CD">
        <w:rPr>
          <w:b/>
          <w:u w:val="single"/>
        </w:rPr>
        <w:t>rogram Official/Project Officer</w:t>
      </w:r>
    </w:p>
    <w:p w14:paraId="1067CCD0" w14:textId="77777777" w:rsidR="00FE6D26" w:rsidRDefault="00FE6D26" w:rsidP="00FE6D26">
      <w:pPr>
        <w:ind w:left="0"/>
      </w:pPr>
      <w:r>
        <w:t>Cassandra M. Frazier</w:t>
      </w:r>
    </w:p>
    <w:p w14:paraId="79290BAB" w14:textId="77777777" w:rsidR="00FE6D26" w:rsidRDefault="00FE6D26" w:rsidP="00FE6D26">
      <w:pPr>
        <w:ind w:left="0"/>
      </w:pPr>
      <w:r>
        <w:t>Health Scientist</w:t>
      </w:r>
    </w:p>
    <w:p w14:paraId="36B1A398" w14:textId="77777777" w:rsidR="00FE6D26" w:rsidRDefault="00FE6D26" w:rsidP="00FE6D26">
      <w:pPr>
        <w:ind w:left="0"/>
      </w:pPr>
      <w:r>
        <w:t>Centers for Disease Control and Prevention; Office for State, Tribal, Local and Territorial Support</w:t>
      </w:r>
    </w:p>
    <w:p w14:paraId="57DDDD74" w14:textId="77777777" w:rsidR="00FE6D26" w:rsidRDefault="00FE6D26" w:rsidP="00FE6D26">
      <w:pPr>
        <w:ind w:left="0"/>
      </w:pPr>
      <w:r>
        <w:t>1825 Century Center Blvd, Atlanta, GA 30345</w:t>
      </w:r>
    </w:p>
    <w:p w14:paraId="75857FCF" w14:textId="77777777" w:rsidR="00FE6D26" w:rsidRDefault="00FE6D26" w:rsidP="00FE6D26">
      <w:pPr>
        <w:ind w:left="0"/>
      </w:pPr>
      <w:r>
        <w:t>404-498-0581</w:t>
      </w:r>
    </w:p>
    <w:p w14:paraId="1D850BC8" w14:textId="77777777" w:rsidR="00FE6D26" w:rsidRDefault="00FE6D26" w:rsidP="00FE6D26">
      <w:pPr>
        <w:ind w:left="0"/>
      </w:pPr>
      <w:r>
        <w:t>404-713-7709</w:t>
      </w:r>
    </w:p>
    <w:p w14:paraId="1421BA92" w14:textId="77777777" w:rsidR="000B0962" w:rsidRDefault="00FE6D26" w:rsidP="00077273">
      <w:pPr>
        <w:ind w:left="0"/>
      </w:pPr>
      <w:r>
        <w:t>bkx9@cdc.gov</w:t>
      </w:r>
    </w:p>
    <w:p w14:paraId="6CFF2E61" w14:textId="77777777" w:rsidR="000B0962" w:rsidRDefault="000B0962" w:rsidP="007D6163"/>
    <w:p w14:paraId="14A33A0C" w14:textId="77777777" w:rsidR="00CA5840" w:rsidRDefault="00CA5840">
      <w:pPr>
        <w:tabs>
          <w:tab w:val="clear" w:pos="9360"/>
        </w:tabs>
        <w:spacing w:after="200"/>
        <w:ind w:left="0"/>
        <w:rPr>
          <w:b/>
          <w:sz w:val="28"/>
        </w:rPr>
      </w:pPr>
      <w:r>
        <w:br w:type="page"/>
      </w:r>
    </w:p>
    <w:p w14:paraId="54F6AD1C" w14:textId="77777777" w:rsidR="003860A5" w:rsidRDefault="003860A5" w:rsidP="003860A5">
      <w:pPr>
        <w:pStyle w:val="Heading3"/>
        <w:ind w:left="0"/>
      </w:pPr>
      <w:bookmarkStart w:id="1" w:name="_Toc427752811"/>
      <w:r>
        <w:lastRenderedPageBreak/>
        <w:t>Table of Contents</w:t>
      </w:r>
      <w:bookmarkEnd w:id="1"/>
    </w:p>
    <w:p w14:paraId="165BE158" w14:textId="77777777" w:rsidR="003860A5" w:rsidRPr="003860A5" w:rsidRDefault="003860A5" w:rsidP="003860A5"/>
    <w:p w14:paraId="5DE09C19" w14:textId="702B1C83" w:rsidR="00CC4DAB" w:rsidRDefault="003860A5" w:rsidP="00AB2F99">
      <w:pPr>
        <w:pStyle w:val="TOC1"/>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9C4BEC">
          <w:rPr>
            <w:noProof/>
            <w:webHidden/>
          </w:rPr>
          <w:t>2</w:t>
        </w:r>
        <w:r w:rsidR="00CC4DAB">
          <w:rPr>
            <w:noProof/>
            <w:webHidden/>
          </w:rPr>
          <w:fldChar w:fldCharType="end"/>
        </w:r>
      </w:hyperlink>
    </w:p>
    <w:p w14:paraId="0CD14E97" w14:textId="62AA593D" w:rsidR="00CC4DAB" w:rsidRDefault="00F206A5" w:rsidP="00AB2F99">
      <w:pPr>
        <w:pStyle w:val="TOC1"/>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9C4BEC">
          <w:rPr>
            <w:noProof/>
            <w:webHidden/>
          </w:rPr>
          <w:t>3</w:t>
        </w:r>
        <w:r w:rsidR="00CC4DAB">
          <w:rPr>
            <w:noProof/>
            <w:webHidden/>
          </w:rPr>
          <w:fldChar w:fldCharType="end"/>
        </w:r>
      </w:hyperlink>
    </w:p>
    <w:p w14:paraId="54C0B2B9" w14:textId="2BC1207D" w:rsidR="00CC4DAB" w:rsidRDefault="00F206A5">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9C4BEC">
          <w:rPr>
            <w:noProof/>
            <w:webHidden/>
          </w:rPr>
          <w:t>3</w:t>
        </w:r>
        <w:r w:rsidR="00CC4DAB">
          <w:rPr>
            <w:noProof/>
            <w:webHidden/>
          </w:rPr>
          <w:fldChar w:fldCharType="end"/>
        </w:r>
      </w:hyperlink>
    </w:p>
    <w:p w14:paraId="7F954210" w14:textId="6EF1A207" w:rsidR="00CC4DAB" w:rsidRDefault="00F206A5">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9C4BEC">
          <w:rPr>
            <w:noProof/>
            <w:webHidden/>
          </w:rPr>
          <w:t>7</w:t>
        </w:r>
        <w:r w:rsidR="00CC4DAB">
          <w:rPr>
            <w:noProof/>
            <w:webHidden/>
          </w:rPr>
          <w:fldChar w:fldCharType="end"/>
        </w:r>
      </w:hyperlink>
    </w:p>
    <w:p w14:paraId="1C145E5E" w14:textId="72C5BC46" w:rsidR="00CC4DAB" w:rsidRDefault="00F206A5">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9C4BEC">
          <w:rPr>
            <w:noProof/>
            <w:webHidden/>
          </w:rPr>
          <w:t>8</w:t>
        </w:r>
        <w:r w:rsidR="00CC4DAB">
          <w:rPr>
            <w:noProof/>
            <w:webHidden/>
          </w:rPr>
          <w:fldChar w:fldCharType="end"/>
        </w:r>
      </w:hyperlink>
    </w:p>
    <w:p w14:paraId="54750E0B" w14:textId="789254B4" w:rsidR="00CC4DAB" w:rsidRDefault="00F206A5">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9C4BEC">
          <w:rPr>
            <w:noProof/>
            <w:webHidden/>
          </w:rPr>
          <w:t>8</w:t>
        </w:r>
        <w:r w:rsidR="00CC4DAB">
          <w:rPr>
            <w:noProof/>
            <w:webHidden/>
          </w:rPr>
          <w:fldChar w:fldCharType="end"/>
        </w:r>
      </w:hyperlink>
    </w:p>
    <w:p w14:paraId="29A8AA4B" w14:textId="409578F6" w:rsidR="00CC4DAB" w:rsidRDefault="00F206A5">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9C4BEC">
          <w:rPr>
            <w:noProof/>
            <w:webHidden/>
          </w:rPr>
          <w:t>8</w:t>
        </w:r>
        <w:r w:rsidR="00CC4DAB">
          <w:rPr>
            <w:noProof/>
            <w:webHidden/>
          </w:rPr>
          <w:fldChar w:fldCharType="end"/>
        </w:r>
      </w:hyperlink>
    </w:p>
    <w:p w14:paraId="4699C11C" w14:textId="1261E0D5" w:rsidR="00CC4DAB" w:rsidRDefault="00F206A5">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9C4BEC">
          <w:rPr>
            <w:noProof/>
            <w:webHidden/>
          </w:rPr>
          <w:t>8</w:t>
        </w:r>
        <w:r w:rsidR="00CC4DAB">
          <w:rPr>
            <w:noProof/>
            <w:webHidden/>
          </w:rPr>
          <w:fldChar w:fldCharType="end"/>
        </w:r>
      </w:hyperlink>
    </w:p>
    <w:p w14:paraId="13921C0D" w14:textId="27277664" w:rsidR="00CC4DAB" w:rsidRDefault="00F206A5">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674AE022" w14:textId="392CE948" w:rsidR="00CC4DAB" w:rsidRDefault="00F206A5">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3E856825" w14:textId="506A8B34" w:rsidR="00CC4DAB" w:rsidRDefault="00F206A5">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1EF92D95" w14:textId="01A1FC49" w:rsidR="00CC4DAB" w:rsidRDefault="00F206A5">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5856744F" w14:textId="0D364267" w:rsidR="00CC4DAB" w:rsidRDefault="00F206A5">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07B8E9F9" w14:textId="6E5B85B2" w:rsidR="00CC4DAB" w:rsidRDefault="00F206A5">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9C4BEC">
          <w:rPr>
            <w:noProof/>
            <w:webHidden/>
          </w:rPr>
          <w:t>9</w:t>
        </w:r>
        <w:r w:rsidR="00CC4DAB">
          <w:rPr>
            <w:noProof/>
            <w:webHidden/>
          </w:rPr>
          <w:fldChar w:fldCharType="end"/>
        </w:r>
      </w:hyperlink>
    </w:p>
    <w:p w14:paraId="5BF49ED1" w14:textId="50766FE4" w:rsidR="00CC4DAB" w:rsidRDefault="00F206A5">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9C4BEC">
          <w:rPr>
            <w:noProof/>
            <w:webHidden/>
          </w:rPr>
          <w:t>10</w:t>
        </w:r>
        <w:r w:rsidR="00CC4DAB">
          <w:rPr>
            <w:noProof/>
            <w:webHidden/>
          </w:rPr>
          <w:fldChar w:fldCharType="end"/>
        </w:r>
      </w:hyperlink>
    </w:p>
    <w:p w14:paraId="527D9BF4" w14:textId="3EC3B60C" w:rsidR="00CC4DAB" w:rsidRDefault="00F206A5">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9C4BEC">
          <w:rPr>
            <w:noProof/>
            <w:webHidden/>
          </w:rPr>
          <w:t>10</w:t>
        </w:r>
        <w:r w:rsidR="00CC4DAB">
          <w:rPr>
            <w:noProof/>
            <w:webHidden/>
          </w:rPr>
          <w:fldChar w:fldCharType="end"/>
        </w:r>
      </w:hyperlink>
    </w:p>
    <w:p w14:paraId="37D4CC4A" w14:textId="6E6BC379" w:rsidR="00CC4DAB" w:rsidRDefault="00F206A5">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9C4BEC">
          <w:rPr>
            <w:noProof/>
            <w:webHidden/>
          </w:rPr>
          <w:t>10</w:t>
        </w:r>
        <w:r w:rsidR="00CC4DAB">
          <w:rPr>
            <w:noProof/>
            <w:webHidden/>
          </w:rPr>
          <w:fldChar w:fldCharType="end"/>
        </w:r>
      </w:hyperlink>
    </w:p>
    <w:p w14:paraId="79ADF4E4" w14:textId="4D1C5F45" w:rsidR="00CC4DAB" w:rsidRDefault="00F206A5">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9C4BEC">
          <w:rPr>
            <w:noProof/>
            <w:webHidden/>
          </w:rPr>
          <w:t>11</w:t>
        </w:r>
        <w:r w:rsidR="00CC4DAB">
          <w:rPr>
            <w:noProof/>
            <w:webHidden/>
          </w:rPr>
          <w:fldChar w:fldCharType="end"/>
        </w:r>
      </w:hyperlink>
    </w:p>
    <w:p w14:paraId="2198D002" w14:textId="1A449601" w:rsidR="00CC4DAB" w:rsidRDefault="00F206A5">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9C4BEC">
          <w:rPr>
            <w:noProof/>
            <w:webHidden/>
          </w:rPr>
          <w:t>11</w:t>
        </w:r>
        <w:r w:rsidR="00CC4DAB">
          <w:rPr>
            <w:noProof/>
            <w:webHidden/>
          </w:rPr>
          <w:fldChar w:fldCharType="end"/>
        </w:r>
      </w:hyperlink>
    </w:p>
    <w:p w14:paraId="7E7095E5" w14:textId="2B54A27F" w:rsidR="00CC4DAB" w:rsidRDefault="00F206A5">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9C4BEC">
          <w:rPr>
            <w:noProof/>
            <w:webHidden/>
          </w:rPr>
          <w:t>11</w:t>
        </w:r>
        <w:r w:rsidR="00CC4DAB">
          <w:rPr>
            <w:noProof/>
            <w:webHidden/>
          </w:rPr>
          <w:fldChar w:fldCharType="end"/>
        </w:r>
      </w:hyperlink>
    </w:p>
    <w:p w14:paraId="403362BC" w14:textId="6DB96717" w:rsidR="00CC4DAB" w:rsidRDefault="00F206A5" w:rsidP="00AB2F99">
      <w:pPr>
        <w:pStyle w:val="TOC1"/>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9C4BEC">
          <w:rPr>
            <w:noProof/>
            <w:webHidden/>
          </w:rPr>
          <w:t>11</w:t>
        </w:r>
        <w:r w:rsidR="00CC4DAB">
          <w:rPr>
            <w:noProof/>
            <w:webHidden/>
          </w:rPr>
          <w:fldChar w:fldCharType="end"/>
        </w:r>
      </w:hyperlink>
    </w:p>
    <w:p w14:paraId="0E5F998C" w14:textId="238FFCDC" w:rsidR="00CC4DAB" w:rsidRDefault="00F206A5" w:rsidP="00AB2F99">
      <w:pPr>
        <w:pStyle w:val="TOC1"/>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9C4BEC">
          <w:rPr>
            <w:noProof/>
            <w:webHidden/>
          </w:rPr>
          <w:t>12</w:t>
        </w:r>
        <w:r w:rsidR="00CC4DAB">
          <w:rPr>
            <w:noProof/>
            <w:webHidden/>
          </w:rPr>
          <w:fldChar w:fldCharType="end"/>
        </w:r>
      </w:hyperlink>
    </w:p>
    <w:p w14:paraId="04923BC5" w14:textId="77777777" w:rsidR="003860A5" w:rsidRDefault="003860A5" w:rsidP="00CA5840">
      <w:pPr>
        <w:pStyle w:val="Heading3"/>
        <w:ind w:left="0"/>
      </w:pPr>
      <w:r>
        <w:fldChar w:fldCharType="end"/>
      </w:r>
    </w:p>
    <w:p w14:paraId="790BB8F9"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mc:AlternateContent>
          <mc:Choice Requires="wps">
            <w:drawing>
              <wp:inline distT="0" distB="0" distL="0" distR="0" wp14:anchorId="3716E956" wp14:editId="05024D54">
                <wp:extent cx="6162675" cy="4080164"/>
                <wp:effectExtent l="0" t="0" r="28575"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80164"/>
                        </a:xfrm>
                        <a:prstGeom prst="rect">
                          <a:avLst/>
                        </a:prstGeom>
                        <a:solidFill>
                          <a:srgbClr val="FFFFFF"/>
                        </a:solidFill>
                        <a:ln w="9525">
                          <a:solidFill>
                            <a:srgbClr val="000000"/>
                          </a:solidFill>
                          <a:miter lim="800000"/>
                          <a:headEnd/>
                          <a:tailEnd/>
                        </a:ln>
                      </wps:spPr>
                      <wps:txbx>
                        <w:txbxContent>
                          <w:p w14:paraId="088F28E0" w14:textId="77777777" w:rsidR="00D17B9A" w:rsidRPr="00A86201" w:rsidRDefault="00D17B9A" w:rsidP="008B4666">
                            <w:pPr>
                              <w:pStyle w:val="ListParagraph"/>
                              <w:numPr>
                                <w:ilvl w:val="0"/>
                                <w:numId w:val="8"/>
                              </w:numPr>
                              <w:tabs>
                                <w:tab w:val="clear" w:pos="9360"/>
                              </w:tabs>
                              <w:spacing w:after="200"/>
                            </w:pPr>
                            <w:r w:rsidRPr="00713A34">
                              <w:rPr>
                                <w:b/>
                              </w:rPr>
                              <w:t>Purpose:</w:t>
                            </w:r>
                            <w:r w:rsidRPr="00713A34">
                              <w:t xml:space="preserve"> </w:t>
                            </w:r>
                            <w:r>
                              <w:t>This</w:t>
                            </w:r>
                            <w:r w:rsidRPr="00713A34">
                              <w:t xml:space="preserve"> </w:t>
                            </w:r>
                            <w:r>
                              <w:t xml:space="preserve">information </w:t>
                            </w:r>
                            <w:r w:rsidRPr="00713A34">
                              <w:t>collection</w:t>
                            </w:r>
                            <w:r>
                              <w:t xml:space="preserve"> request (ICR)</w:t>
                            </w:r>
                            <w:r w:rsidRPr="00713A34">
                              <w:t xml:space="preserve"> </w:t>
                            </w:r>
                            <w:r>
                              <w:t xml:space="preserve">seeks approval for a data collection instrument that assesses </w:t>
                            </w:r>
                            <w:r w:rsidRPr="00713A34">
                              <w:t xml:space="preserve">select cross-cutting outputs and outcomes of the </w:t>
                            </w:r>
                            <w:r>
                              <w:t>Preventive Health and Health Services Block Grant (PHHS Block Grant) and demonstrates the utility of the grant on a national level.</w:t>
                            </w:r>
                          </w:p>
                          <w:p w14:paraId="771FC80D" w14:textId="77777777" w:rsidR="00D17B9A" w:rsidRPr="00077273" w:rsidRDefault="00D17B9A" w:rsidP="00487937">
                            <w:pPr>
                              <w:pStyle w:val="ListParagraph"/>
                              <w:ind w:left="360"/>
                              <w:rPr>
                                <w:highlight w:val="yellow"/>
                              </w:rPr>
                            </w:pPr>
                          </w:p>
                          <w:p w14:paraId="194AA126" w14:textId="04493C72" w:rsidR="00D17B9A" w:rsidRPr="00A86201" w:rsidRDefault="00D17B9A" w:rsidP="00B14885">
                            <w:pPr>
                              <w:pStyle w:val="ListParagraph"/>
                              <w:numPr>
                                <w:ilvl w:val="0"/>
                                <w:numId w:val="8"/>
                              </w:numPr>
                              <w:tabs>
                                <w:tab w:val="clear" w:pos="9360"/>
                              </w:tabs>
                            </w:pPr>
                            <w:r w:rsidRPr="00A86201">
                              <w:rPr>
                                <w:b/>
                              </w:rPr>
                              <w:t>Intended use:</w:t>
                            </w:r>
                            <w:r w:rsidRPr="00A86201">
                              <w:t xml:space="preserve">  </w:t>
                            </w:r>
                            <w:r>
                              <w:rPr>
                                <w:iCs/>
                              </w:rPr>
                              <w:t>Data</w:t>
                            </w:r>
                            <w:r w:rsidRPr="00A86201">
                              <w:rPr>
                                <w:iCs/>
                              </w:rPr>
                              <w:t xml:space="preserve"> will be used to 1) </w:t>
                            </w:r>
                            <w:r w:rsidRPr="00B14885">
                              <w:rPr>
                                <w:iCs/>
                              </w:rPr>
                              <w:t xml:space="preserve">describe the outcomes </w:t>
                            </w:r>
                            <w:r>
                              <w:rPr>
                                <w:iCs/>
                              </w:rPr>
                              <w:t xml:space="preserve">and achievements </w:t>
                            </w:r>
                            <w:r w:rsidRPr="00B14885">
                              <w:rPr>
                                <w:iCs/>
                              </w:rPr>
                              <w:t xml:space="preserve">of grantees' public health efforts and identify how the use of </w:t>
                            </w:r>
                            <w:r>
                              <w:rPr>
                                <w:iCs/>
                              </w:rPr>
                              <w:t>PHHS Block Grant</w:t>
                            </w:r>
                            <w:r w:rsidRPr="00B14885">
                              <w:rPr>
                                <w:iCs/>
                              </w:rPr>
                              <w:t xml:space="preserve"> funds contributed to those results and 2) help assess how the grant advances work of the public health system</w:t>
                            </w:r>
                            <w:r w:rsidR="00481AFA">
                              <w:rPr>
                                <w:iCs/>
                              </w:rPr>
                              <w:t>.</w:t>
                            </w:r>
                            <w:r w:rsidRPr="00B14885">
                              <w:rPr>
                                <w:iCs/>
                              </w:rPr>
                              <w:t xml:space="preserve"> </w:t>
                            </w:r>
                            <w:r w:rsidRPr="00FA0911">
                              <w:t>Data</w:t>
                            </w:r>
                            <w:r>
                              <w:t xml:space="preserve"> will be used to de</w:t>
                            </w:r>
                            <w:r w:rsidRPr="00A86201">
                              <w:rPr>
                                <w:iCs/>
                              </w:rPr>
                              <w:t>scribe the grant as a whole—not individual grantee activities or outcomes.</w:t>
                            </w:r>
                          </w:p>
                          <w:p w14:paraId="5F14DD2F" w14:textId="77777777" w:rsidR="00D17B9A" w:rsidRPr="00077273" w:rsidRDefault="00D17B9A" w:rsidP="00374545">
                            <w:pPr>
                              <w:ind w:left="0"/>
                              <w:rPr>
                                <w:highlight w:val="yellow"/>
                              </w:rPr>
                            </w:pPr>
                          </w:p>
                          <w:p w14:paraId="3E763E9F" w14:textId="77777777" w:rsidR="00D17B9A" w:rsidRPr="0047385E" w:rsidRDefault="00D17B9A" w:rsidP="00782FBD">
                            <w:pPr>
                              <w:pStyle w:val="ListParagraph"/>
                              <w:numPr>
                                <w:ilvl w:val="0"/>
                                <w:numId w:val="8"/>
                              </w:numPr>
                              <w:tabs>
                                <w:tab w:val="clear" w:pos="9360"/>
                              </w:tabs>
                            </w:pPr>
                            <w:r w:rsidRPr="0047385E">
                              <w:rPr>
                                <w:b/>
                              </w:rPr>
                              <w:t>Method:</w:t>
                            </w:r>
                            <w:r w:rsidRPr="0047385E">
                              <w:t xml:space="preserve"> Data will be collected using a web-based </w:t>
                            </w:r>
                            <w:r>
                              <w:t xml:space="preserve">data collection </w:t>
                            </w:r>
                            <w:r w:rsidRPr="0047385E">
                              <w:t xml:space="preserve">instrument </w:t>
                            </w:r>
                            <w:r>
                              <w:t>using</w:t>
                            </w:r>
                            <w:r w:rsidRPr="0047385E">
                              <w:t xml:space="preserve"> Qualtrics®.</w:t>
                            </w:r>
                          </w:p>
                          <w:p w14:paraId="594D3ED7" w14:textId="77777777" w:rsidR="00D17B9A" w:rsidRPr="00077273" w:rsidRDefault="00D17B9A" w:rsidP="00717CCD">
                            <w:pPr>
                              <w:pStyle w:val="ListParagraph"/>
                              <w:rPr>
                                <w:highlight w:val="yellow"/>
                              </w:rPr>
                            </w:pPr>
                          </w:p>
                          <w:p w14:paraId="03709939" w14:textId="77777777" w:rsidR="00D17B9A" w:rsidRPr="00A86201" w:rsidRDefault="00D17B9A" w:rsidP="00717CCD">
                            <w:pPr>
                              <w:pStyle w:val="ListParagraph"/>
                              <w:numPr>
                                <w:ilvl w:val="0"/>
                                <w:numId w:val="8"/>
                              </w:numPr>
                            </w:pPr>
                            <w:r>
                              <w:rPr>
                                <w:b/>
                              </w:rPr>
                              <w:t>Respondents</w:t>
                            </w:r>
                            <w:r w:rsidRPr="00A86201">
                              <w:t xml:space="preserve">: </w:t>
                            </w:r>
                            <w:r>
                              <w:t>Respondents</w:t>
                            </w:r>
                            <w:r w:rsidRPr="00A86201">
                              <w:t xml:space="preserve"> include 61 </w:t>
                            </w:r>
                            <w:r>
                              <w:t>PHHS Block Grant</w:t>
                            </w:r>
                            <w:r w:rsidRPr="00A86201">
                              <w:t xml:space="preserve"> coordinators,</w:t>
                            </w:r>
                            <w:r>
                              <w:t xml:space="preserve"> or their designees, across 61 </w:t>
                            </w:r>
                            <w:r w:rsidRPr="00A86201">
                              <w:t xml:space="preserve">health departments funded under the </w:t>
                            </w:r>
                            <w:r>
                              <w:rPr>
                                <w:iCs/>
                              </w:rPr>
                              <w:t xml:space="preserve">PHHS </w:t>
                            </w:r>
                            <w:r w:rsidRPr="00A86201">
                              <w:rPr>
                                <w:iCs/>
                              </w:rPr>
                              <w:t xml:space="preserve">Block Grant, </w:t>
                            </w:r>
                            <w:r w:rsidRPr="00A86201">
                              <w:t xml:space="preserve">acting in their official capacities. </w:t>
                            </w:r>
                            <w:r>
                              <w:t xml:space="preserve">These respondents represent </w:t>
                            </w:r>
                            <w:r w:rsidRPr="00A86201">
                              <w:t>50 states, the District of Columbia, 2 tribes, 5 U.S. territories, and 3 freely associated states</w:t>
                            </w:r>
                            <w:r>
                              <w:t>.</w:t>
                            </w:r>
                          </w:p>
                          <w:p w14:paraId="11B2CE64" w14:textId="77777777" w:rsidR="00D17B9A" w:rsidRPr="00131036" w:rsidRDefault="00D17B9A" w:rsidP="004F601A">
                            <w:pPr>
                              <w:pStyle w:val="ListParagraph"/>
                              <w:tabs>
                                <w:tab w:val="clear" w:pos="9360"/>
                              </w:tabs>
                              <w:spacing w:after="200"/>
                              <w:ind w:left="360"/>
                            </w:pPr>
                          </w:p>
                          <w:p w14:paraId="13A48C07" w14:textId="77777777" w:rsidR="00D17B9A" w:rsidRPr="004B2420" w:rsidRDefault="00D17B9A" w:rsidP="00425F26">
                            <w:pPr>
                              <w:pStyle w:val="ListParagraph"/>
                              <w:numPr>
                                <w:ilvl w:val="0"/>
                                <w:numId w:val="8"/>
                              </w:numPr>
                              <w:tabs>
                                <w:tab w:val="clear" w:pos="9360"/>
                              </w:tabs>
                            </w:pPr>
                            <w:r>
                              <w:rPr>
                                <w:b/>
                              </w:rPr>
                              <w:t>Analysis</w:t>
                            </w:r>
                            <w:r w:rsidRPr="00131036">
                              <w:t>:</w:t>
                            </w:r>
                            <w:r w:rsidRPr="00A86201">
                              <w:t xml:space="preserve"> </w:t>
                            </w:r>
                            <w:r>
                              <w:t>Descriptive statistics will be used to analyze quantitative data. Qualitative analyses will be performed on open-ended questions.</w:t>
                            </w:r>
                            <w:r w:rsidRPr="00E96DDD">
                              <w:t xml:space="preserve"> </w:t>
                            </w:r>
                            <w:r w:rsidRPr="00A86201">
                              <w:t xml:space="preserve">Responses will be analyzed using </w:t>
                            </w:r>
                            <w:r w:rsidRPr="00CB2DF3">
                              <w:t>Microsoft Excel</w:t>
                            </w:r>
                            <w:r w:rsidRPr="0047385E">
                              <w:t>®</w:t>
                            </w:r>
                            <w:r w:rsidRPr="00A86201">
                              <w:t>.</w:t>
                            </w:r>
                            <w:r>
                              <w:br/>
                            </w:r>
                            <w:r w:rsidRPr="004B2420">
                              <w:t xml:space="preserve"> </w:t>
                            </w:r>
                            <w:r w:rsidRPr="004B2420">
                              <w:rPr>
                                <w:b/>
                              </w:rP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">
                <v:textbox>
                  <w:txbxContent>
                    <w:p w14:paraId="088F28E0" w14:textId="77777777" w:rsidR="00D17B9A" w:rsidRPr="00A86201" w:rsidRDefault="00D17B9A" w:rsidP="008B4666">
                      <w:pPr>
                        <w:pStyle w:val="ListParagraph"/>
                        <w:numPr>
                          <w:ilvl w:val="0"/>
                          <w:numId w:val="8"/>
                        </w:numPr>
                        <w:tabs>
                          <w:tab w:val="clear" w:pos="9360"/>
                        </w:tabs>
                        <w:spacing w:after="200"/>
                      </w:pPr>
                      <w:r w:rsidRPr="00713A34">
                        <w:rPr>
                          <w:b/>
                        </w:rPr>
                        <w:t>Purpose:</w:t>
                      </w:r>
                      <w:r w:rsidRPr="00713A34">
                        <w:t xml:space="preserve"> </w:t>
                      </w:r>
                      <w:r>
                        <w:t>This</w:t>
                      </w:r>
                      <w:r w:rsidRPr="00713A34">
                        <w:t xml:space="preserve"> </w:t>
                      </w:r>
                      <w:r>
                        <w:t xml:space="preserve">information </w:t>
                      </w:r>
                      <w:r w:rsidRPr="00713A34">
                        <w:t>collection</w:t>
                      </w:r>
                      <w:r>
                        <w:t xml:space="preserve"> request (ICR)</w:t>
                      </w:r>
                      <w:r w:rsidRPr="00713A34">
                        <w:t xml:space="preserve"> </w:t>
                      </w:r>
                      <w:r>
                        <w:t xml:space="preserve">seeks approval for a data collection instrument that assesses </w:t>
                      </w:r>
                      <w:r w:rsidRPr="00713A34">
                        <w:t xml:space="preserve">select cross-cutting outputs and outcomes of the </w:t>
                      </w:r>
                      <w:r>
                        <w:t>Preventive Health and Health Services Block Grant (PHHS Block Grant) and demonstrates the utility of the grant on a national level.</w:t>
                      </w:r>
                    </w:p>
                    <w:p w14:paraId="771FC80D" w14:textId="77777777" w:rsidR="00D17B9A" w:rsidRPr="00077273" w:rsidRDefault="00D17B9A" w:rsidP="00487937">
                      <w:pPr>
                        <w:pStyle w:val="ListParagraph"/>
                        <w:ind w:left="360"/>
                        <w:rPr>
                          <w:highlight w:val="yellow"/>
                        </w:rPr>
                      </w:pPr>
                    </w:p>
                    <w:p w14:paraId="194AA126" w14:textId="04493C72" w:rsidR="00D17B9A" w:rsidRPr="00A86201" w:rsidRDefault="00D17B9A" w:rsidP="00B14885">
                      <w:pPr>
                        <w:pStyle w:val="ListParagraph"/>
                        <w:numPr>
                          <w:ilvl w:val="0"/>
                          <w:numId w:val="8"/>
                        </w:numPr>
                        <w:tabs>
                          <w:tab w:val="clear" w:pos="9360"/>
                        </w:tabs>
                      </w:pPr>
                      <w:r w:rsidRPr="00A86201">
                        <w:rPr>
                          <w:b/>
                        </w:rPr>
                        <w:t>Intended use:</w:t>
                      </w:r>
                      <w:r w:rsidRPr="00A86201">
                        <w:t xml:space="preserve">  </w:t>
                      </w:r>
                      <w:r>
                        <w:rPr>
                          <w:iCs/>
                        </w:rPr>
                        <w:t>Data</w:t>
                      </w:r>
                      <w:r w:rsidRPr="00A86201">
                        <w:rPr>
                          <w:iCs/>
                        </w:rPr>
                        <w:t xml:space="preserve"> will be used to 1) </w:t>
                      </w:r>
                      <w:r w:rsidRPr="00B14885">
                        <w:rPr>
                          <w:iCs/>
                        </w:rPr>
                        <w:t xml:space="preserve">describe the outcomes </w:t>
                      </w:r>
                      <w:r>
                        <w:rPr>
                          <w:iCs/>
                        </w:rPr>
                        <w:t xml:space="preserve">and achievements </w:t>
                      </w:r>
                      <w:r w:rsidRPr="00B14885">
                        <w:rPr>
                          <w:iCs/>
                        </w:rPr>
                        <w:t xml:space="preserve">of grantees' public health efforts and identify how the use of </w:t>
                      </w:r>
                      <w:r>
                        <w:rPr>
                          <w:iCs/>
                        </w:rPr>
                        <w:t>PHHS Block Grant</w:t>
                      </w:r>
                      <w:r w:rsidRPr="00B14885">
                        <w:rPr>
                          <w:iCs/>
                        </w:rPr>
                        <w:t xml:space="preserve"> funds contributed to those results and 2) help assess how the grant advances work of the public health system</w:t>
                      </w:r>
                      <w:r w:rsidR="00481AFA">
                        <w:rPr>
                          <w:iCs/>
                        </w:rPr>
                        <w:t>.</w:t>
                      </w:r>
                      <w:r w:rsidRPr="00B14885">
                        <w:rPr>
                          <w:iCs/>
                        </w:rPr>
                        <w:t xml:space="preserve"> </w:t>
                      </w:r>
                      <w:r w:rsidRPr="00FA0911">
                        <w:t>Data</w:t>
                      </w:r>
                      <w:r>
                        <w:t xml:space="preserve"> will be used to de</w:t>
                      </w:r>
                      <w:r w:rsidRPr="00A86201">
                        <w:rPr>
                          <w:iCs/>
                        </w:rPr>
                        <w:t>scribe the grant as a whole—not individual grantee activities or outcomes.</w:t>
                      </w:r>
                    </w:p>
                    <w:p w14:paraId="5F14DD2F" w14:textId="77777777" w:rsidR="00D17B9A" w:rsidRPr="00077273" w:rsidRDefault="00D17B9A" w:rsidP="00374545">
                      <w:pPr>
                        <w:ind w:left="0"/>
                        <w:rPr>
                          <w:highlight w:val="yellow"/>
                        </w:rPr>
                      </w:pPr>
                    </w:p>
                    <w:p w14:paraId="3E763E9F" w14:textId="77777777" w:rsidR="00D17B9A" w:rsidRPr="0047385E" w:rsidRDefault="00D17B9A" w:rsidP="00782FBD">
                      <w:pPr>
                        <w:pStyle w:val="ListParagraph"/>
                        <w:numPr>
                          <w:ilvl w:val="0"/>
                          <w:numId w:val="8"/>
                        </w:numPr>
                        <w:tabs>
                          <w:tab w:val="clear" w:pos="9360"/>
                        </w:tabs>
                      </w:pPr>
                      <w:r w:rsidRPr="0047385E">
                        <w:rPr>
                          <w:b/>
                        </w:rPr>
                        <w:t>Method:</w:t>
                      </w:r>
                      <w:r w:rsidRPr="0047385E">
                        <w:t xml:space="preserve"> Data will be collected using a web-based </w:t>
                      </w:r>
                      <w:r>
                        <w:t xml:space="preserve">data collection </w:t>
                      </w:r>
                      <w:r w:rsidRPr="0047385E">
                        <w:t xml:space="preserve">instrument </w:t>
                      </w:r>
                      <w:r>
                        <w:t>using</w:t>
                      </w:r>
                      <w:r w:rsidRPr="0047385E">
                        <w:t xml:space="preserve"> Qualtrics®.</w:t>
                      </w:r>
                    </w:p>
                    <w:p w14:paraId="594D3ED7" w14:textId="77777777" w:rsidR="00D17B9A" w:rsidRPr="00077273" w:rsidRDefault="00D17B9A" w:rsidP="00717CCD">
                      <w:pPr>
                        <w:pStyle w:val="ListParagraph"/>
                        <w:rPr>
                          <w:highlight w:val="yellow"/>
                        </w:rPr>
                      </w:pPr>
                    </w:p>
                    <w:p w14:paraId="03709939" w14:textId="77777777" w:rsidR="00D17B9A" w:rsidRPr="00A86201" w:rsidRDefault="00D17B9A" w:rsidP="00717CCD">
                      <w:pPr>
                        <w:pStyle w:val="ListParagraph"/>
                        <w:numPr>
                          <w:ilvl w:val="0"/>
                          <w:numId w:val="8"/>
                        </w:numPr>
                      </w:pPr>
                      <w:r>
                        <w:rPr>
                          <w:b/>
                        </w:rPr>
                        <w:t>Respondents</w:t>
                      </w:r>
                      <w:r w:rsidRPr="00A86201">
                        <w:t xml:space="preserve">: </w:t>
                      </w:r>
                      <w:r>
                        <w:t>Respondents</w:t>
                      </w:r>
                      <w:r w:rsidRPr="00A86201">
                        <w:t xml:space="preserve"> include 61 </w:t>
                      </w:r>
                      <w:r>
                        <w:t>PHHS Block Grant</w:t>
                      </w:r>
                      <w:r w:rsidRPr="00A86201">
                        <w:t xml:space="preserve"> coordinators,</w:t>
                      </w:r>
                      <w:r>
                        <w:t xml:space="preserve"> or their designees, across 61 </w:t>
                      </w:r>
                      <w:r w:rsidRPr="00A86201">
                        <w:t xml:space="preserve">health departments funded under the </w:t>
                      </w:r>
                      <w:r>
                        <w:rPr>
                          <w:iCs/>
                        </w:rPr>
                        <w:t xml:space="preserve">PHHS </w:t>
                      </w:r>
                      <w:r w:rsidRPr="00A86201">
                        <w:rPr>
                          <w:iCs/>
                        </w:rPr>
                        <w:t xml:space="preserve">Block Grant, </w:t>
                      </w:r>
                      <w:r w:rsidRPr="00A86201">
                        <w:t xml:space="preserve">acting in their official capacities. </w:t>
                      </w:r>
                      <w:r>
                        <w:t xml:space="preserve">These respondents represent </w:t>
                      </w:r>
                      <w:r w:rsidRPr="00A86201">
                        <w:t>50 states, the District of Columbia, 2 tribes, 5 U.S. territories, and 3 freely associated states</w:t>
                      </w:r>
                      <w:r>
                        <w:t>.</w:t>
                      </w:r>
                    </w:p>
                    <w:p w14:paraId="11B2CE64" w14:textId="77777777" w:rsidR="00D17B9A" w:rsidRPr="00131036" w:rsidRDefault="00D17B9A" w:rsidP="004F601A">
                      <w:pPr>
                        <w:pStyle w:val="ListParagraph"/>
                        <w:tabs>
                          <w:tab w:val="clear" w:pos="9360"/>
                        </w:tabs>
                        <w:spacing w:after="200"/>
                        <w:ind w:left="360"/>
                      </w:pPr>
                    </w:p>
                    <w:p w14:paraId="13A48C07" w14:textId="77777777" w:rsidR="00D17B9A" w:rsidRPr="004B2420" w:rsidRDefault="00D17B9A" w:rsidP="00425F26">
                      <w:pPr>
                        <w:pStyle w:val="ListParagraph"/>
                        <w:numPr>
                          <w:ilvl w:val="0"/>
                          <w:numId w:val="8"/>
                        </w:numPr>
                        <w:tabs>
                          <w:tab w:val="clear" w:pos="9360"/>
                        </w:tabs>
                      </w:pPr>
                      <w:r>
                        <w:rPr>
                          <w:b/>
                        </w:rPr>
                        <w:t>Analysis</w:t>
                      </w:r>
                      <w:r w:rsidRPr="00131036">
                        <w:t>:</w:t>
                      </w:r>
                      <w:r w:rsidRPr="00A86201">
                        <w:t xml:space="preserve"> </w:t>
                      </w:r>
                      <w:r>
                        <w:t>Descriptive statistics will be used to analyze quantitative data. Qualitative analyses will be performed on open-ended questions.</w:t>
                      </w:r>
                      <w:r w:rsidRPr="00E96DDD">
                        <w:t xml:space="preserve"> </w:t>
                      </w:r>
                      <w:r w:rsidRPr="00A86201">
                        <w:t xml:space="preserve">Responses will be analyzed using </w:t>
                      </w:r>
                      <w:r w:rsidRPr="00CB2DF3">
                        <w:t>Microsoft Excel</w:t>
                      </w:r>
                      <w:r w:rsidRPr="0047385E">
                        <w:t>®</w:t>
                      </w:r>
                      <w:r w:rsidRPr="00A86201">
                        <w:t>.</w:t>
                      </w:r>
                      <w:r>
                        <w:br/>
                      </w:r>
                      <w:r w:rsidRPr="004B2420">
                        <w:t xml:space="preserve"> </w:t>
                      </w:r>
                      <w:r w:rsidRPr="004B2420">
                        <w:rPr>
                          <w:b/>
                        </w:rPr>
                        <w:t xml:space="preserve"> </w:t>
                      </w:r>
                    </w:p>
                  </w:txbxContent>
                </v:textbox>
                <w10:anchorlock/>
              </v:shape>
            </w:pict>
          </mc:Fallback>
        </mc:AlternateContent>
      </w:r>
      <w:bookmarkEnd w:id="2"/>
      <w:bookmarkEnd w:id="3"/>
    </w:p>
    <w:p w14:paraId="51C42271" w14:textId="77777777" w:rsidR="00487937" w:rsidRDefault="00487937" w:rsidP="00CA5840">
      <w:pPr>
        <w:pStyle w:val="Heading3"/>
        <w:ind w:left="0"/>
      </w:pPr>
    </w:p>
    <w:p w14:paraId="6C6A17CC" w14:textId="77777777" w:rsidR="00CD1EA8" w:rsidRPr="002723CD" w:rsidRDefault="00CD1EA8" w:rsidP="00CA5840">
      <w:pPr>
        <w:pStyle w:val="Heading3"/>
        <w:ind w:left="0"/>
      </w:pPr>
      <w:bookmarkStart w:id="4" w:name="_Toc427752813"/>
      <w:r w:rsidRPr="002723CD">
        <w:t>Section A</w:t>
      </w:r>
      <w:r w:rsidR="00B12F51" w:rsidRPr="002723CD">
        <w:t xml:space="preserve"> – Justification</w:t>
      </w:r>
      <w:bookmarkEnd w:id="4"/>
    </w:p>
    <w:p w14:paraId="3D1FE9A4" w14:textId="77777777" w:rsidR="00B12F51" w:rsidRPr="002723CD" w:rsidRDefault="00B12F51" w:rsidP="007D6163"/>
    <w:p w14:paraId="0C530E3A" w14:textId="77777777" w:rsidR="00CD1EA8" w:rsidRPr="002723CD" w:rsidRDefault="00B12F51" w:rsidP="00692DEB">
      <w:pPr>
        <w:pStyle w:val="Heading4"/>
      </w:pPr>
      <w:bookmarkStart w:id="5" w:name="_Toc427752814"/>
      <w:r w:rsidRPr="002723CD">
        <w:t>Circumstances Making the Collection of Information Necessary</w:t>
      </w:r>
      <w:bookmarkEnd w:id="5"/>
    </w:p>
    <w:p w14:paraId="69556BC8" w14:textId="77777777" w:rsidR="00E33E1B" w:rsidRPr="002723CD" w:rsidRDefault="00E33E1B" w:rsidP="007B7C44">
      <w:pPr>
        <w:pStyle w:val="Heading5"/>
        <w:spacing w:after="120"/>
        <w:ind w:left="360"/>
      </w:pPr>
      <w:r w:rsidRPr="002723CD">
        <w:t>Background</w:t>
      </w:r>
    </w:p>
    <w:p w14:paraId="0D14D803" w14:textId="43FFE41E" w:rsidR="001E7537" w:rsidRPr="002723CD" w:rsidRDefault="004F67A8" w:rsidP="007B7C44">
      <w:pPr>
        <w:ind w:left="360"/>
        <w:rPr>
          <w:i/>
          <w:iCs/>
        </w:rPr>
      </w:pPr>
      <w:r w:rsidRPr="00A86201">
        <w:t>This</w:t>
      </w:r>
      <w:r w:rsidR="00713A34" w:rsidRPr="00FA0911">
        <w:t xml:space="preserve"> </w:t>
      </w:r>
      <w:r w:rsidR="00713A34" w:rsidRPr="00077273">
        <w:t>information collection request</w:t>
      </w:r>
      <w:r w:rsidR="0079777A">
        <w:t xml:space="preserve"> (ICR)</w:t>
      </w:r>
      <w:r w:rsidR="00713A34" w:rsidRPr="00077273">
        <w:t xml:space="preserve"> seeks to obtain approval for the collection of data to assess </w:t>
      </w:r>
      <w:r w:rsidR="0079777A" w:rsidRPr="00713A34">
        <w:t xml:space="preserve">select cross-cutting outputs and outcomes of the </w:t>
      </w:r>
      <w:r w:rsidR="0079777A">
        <w:t xml:space="preserve">Preventive Health and Health Services Block Grant </w:t>
      </w:r>
      <w:r w:rsidR="00713A34" w:rsidRPr="00077273">
        <w:t>(</w:t>
      </w:r>
      <w:r w:rsidR="00391242">
        <w:t xml:space="preserve">PHHS </w:t>
      </w:r>
      <w:r w:rsidR="003D5DBD">
        <w:t>Block Grant</w:t>
      </w:r>
      <w:r w:rsidR="00713A34" w:rsidRPr="00077273">
        <w:t>)</w:t>
      </w:r>
      <w:r w:rsidR="003447BA">
        <w:t xml:space="preserve"> and demonstrate the utility of the grant on a national level</w:t>
      </w:r>
      <w:r w:rsidR="00713A34" w:rsidRPr="00077273">
        <w:t xml:space="preserve">. </w:t>
      </w:r>
      <w:r w:rsidR="009252DC" w:rsidRPr="002723CD">
        <w:t xml:space="preserve">The respondent universe for this </w:t>
      </w:r>
      <w:r w:rsidR="00157413" w:rsidRPr="002723CD">
        <w:t xml:space="preserve">information collection </w:t>
      </w:r>
      <w:r w:rsidR="005C08CD">
        <w:t xml:space="preserve">consists </w:t>
      </w:r>
      <w:r w:rsidR="008B12FA" w:rsidRPr="002723CD">
        <w:t xml:space="preserve">of </w:t>
      </w:r>
      <w:r w:rsidR="0081578E" w:rsidRPr="002723CD">
        <w:t xml:space="preserve">61 </w:t>
      </w:r>
      <w:r w:rsidR="00391242">
        <w:rPr>
          <w:iCs/>
        </w:rPr>
        <w:t xml:space="preserve">PHHS </w:t>
      </w:r>
      <w:r w:rsidR="003D5DBD">
        <w:rPr>
          <w:iCs/>
        </w:rPr>
        <w:t>Block Grant</w:t>
      </w:r>
      <w:r w:rsidR="002D0B24" w:rsidRPr="002723CD">
        <w:rPr>
          <w:iCs/>
        </w:rPr>
        <w:t xml:space="preserve"> </w:t>
      </w:r>
      <w:r w:rsidR="00282B88" w:rsidRPr="002723CD">
        <w:t>coordinators</w:t>
      </w:r>
      <w:r w:rsidR="001B59BD">
        <w:t xml:space="preserve">, or </w:t>
      </w:r>
      <w:r w:rsidR="00723108">
        <w:t xml:space="preserve">their </w:t>
      </w:r>
      <w:r w:rsidR="001B59BD">
        <w:t>designee</w:t>
      </w:r>
      <w:r w:rsidR="00E2791A">
        <w:t>s</w:t>
      </w:r>
      <w:r w:rsidR="005D57CC">
        <w:rPr>
          <w:iCs/>
        </w:rPr>
        <w:t xml:space="preserve">, </w:t>
      </w:r>
      <w:r w:rsidR="005D57CC" w:rsidRPr="002723CD">
        <w:t>acting in their official capacities</w:t>
      </w:r>
      <w:r w:rsidR="001B59BD">
        <w:t>,</w:t>
      </w:r>
      <w:r w:rsidR="00282B88" w:rsidRPr="002723CD">
        <w:t xml:space="preserve"> </w:t>
      </w:r>
      <w:r w:rsidR="0093190D">
        <w:t>across 61</w:t>
      </w:r>
      <w:r w:rsidR="0081578E" w:rsidRPr="002723CD">
        <w:t xml:space="preserve"> </w:t>
      </w:r>
      <w:r w:rsidR="0093190D">
        <w:t>(</w:t>
      </w:r>
      <w:r w:rsidR="0081578E" w:rsidRPr="002723CD">
        <w:t xml:space="preserve">50 </w:t>
      </w:r>
      <w:r w:rsidR="001E7537" w:rsidRPr="002723CD">
        <w:t>state</w:t>
      </w:r>
      <w:r w:rsidR="0093190D">
        <w:t>s</w:t>
      </w:r>
      <w:r w:rsidR="001E7537" w:rsidRPr="002723CD">
        <w:t xml:space="preserve">, </w:t>
      </w:r>
      <w:r w:rsidR="001B59BD">
        <w:t>the District of Columbia,</w:t>
      </w:r>
      <w:r w:rsidR="00612B79" w:rsidRPr="002723CD">
        <w:t xml:space="preserve"> </w:t>
      </w:r>
      <w:r w:rsidR="00282B88" w:rsidRPr="002723CD">
        <w:t xml:space="preserve">2 </w:t>
      </w:r>
      <w:r w:rsidR="0093190D">
        <w:t>tribes</w:t>
      </w:r>
      <w:r w:rsidR="0081578E" w:rsidRPr="002723CD">
        <w:t xml:space="preserve">, </w:t>
      </w:r>
      <w:r w:rsidR="00282B88" w:rsidRPr="002723CD">
        <w:t xml:space="preserve">5 </w:t>
      </w:r>
      <w:r w:rsidR="00612B79" w:rsidRPr="002723CD">
        <w:t xml:space="preserve">U.S. </w:t>
      </w:r>
      <w:r w:rsidR="001E7537" w:rsidRPr="002723CD">
        <w:t>territo</w:t>
      </w:r>
      <w:r w:rsidR="00575FC0">
        <w:t>ries</w:t>
      </w:r>
      <w:r w:rsidR="00612B79" w:rsidRPr="002723CD">
        <w:t xml:space="preserve">, and </w:t>
      </w:r>
      <w:r w:rsidR="00282B88" w:rsidRPr="002723CD">
        <w:t xml:space="preserve">3 </w:t>
      </w:r>
      <w:r w:rsidR="00612B79" w:rsidRPr="002723CD">
        <w:t>freely associated state</w:t>
      </w:r>
      <w:r w:rsidR="00AC6E00">
        <w:t>s</w:t>
      </w:r>
      <w:r w:rsidR="0093190D">
        <w:t>)</w:t>
      </w:r>
      <w:r w:rsidR="001E7537" w:rsidRPr="002723CD">
        <w:t xml:space="preserve"> health departments</w:t>
      </w:r>
      <w:r w:rsidR="00282B88" w:rsidRPr="002723CD">
        <w:t xml:space="preserve">, </w:t>
      </w:r>
      <w:r w:rsidR="00473162">
        <w:t xml:space="preserve">funded under the </w:t>
      </w:r>
      <w:r w:rsidR="00CC0920">
        <w:rPr>
          <w:iCs/>
        </w:rPr>
        <w:t xml:space="preserve">PHHS </w:t>
      </w:r>
      <w:r w:rsidR="00473162">
        <w:rPr>
          <w:iCs/>
        </w:rPr>
        <w:t>Block Grant</w:t>
      </w:r>
      <w:r w:rsidR="009D2801">
        <w:rPr>
          <w:iCs/>
        </w:rPr>
        <w:t xml:space="preserve"> </w:t>
      </w:r>
      <w:r w:rsidR="009D2801" w:rsidRPr="0093190D">
        <w:t>(see</w:t>
      </w:r>
      <w:r w:rsidR="009D2801" w:rsidRPr="002723CD">
        <w:t xml:space="preserve"> </w:t>
      </w:r>
      <w:r w:rsidR="009D2801" w:rsidRPr="0093190D">
        <w:rPr>
          <w:b/>
        </w:rPr>
        <w:t>Attachment A</w:t>
      </w:r>
      <w:r w:rsidR="009D2801" w:rsidRPr="00C324C2">
        <w:rPr>
          <w:b/>
        </w:rPr>
        <w:t xml:space="preserve"> </w:t>
      </w:r>
      <w:r w:rsidR="009D2801" w:rsidRPr="00C324C2">
        <w:rPr>
          <w:rFonts w:ascii="Cambria" w:hAnsi="Cambria"/>
          <w:b/>
        </w:rPr>
        <w:t xml:space="preserve">– </w:t>
      </w:r>
      <w:r w:rsidR="009D2801" w:rsidRPr="0093190D">
        <w:rPr>
          <w:b/>
        </w:rPr>
        <w:t xml:space="preserve">List of </w:t>
      </w:r>
      <w:r w:rsidR="00391242">
        <w:rPr>
          <w:b/>
        </w:rPr>
        <w:t xml:space="preserve">PHHS </w:t>
      </w:r>
      <w:r w:rsidR="003D5DBD">
        <w:rPr>
          <w:b/>
        </w:rPr>
        <w:t>Block Grant</w:t>
      </w:r>
      <w:r w:rsidR="009D2801" w:rsidRPr="0093190D">
        <w:rPr>
          <w:b/>
        </w:rPr>
        <w:t xml:space="preserve"> Grantees</w:t>
      </w:r>
      <w:r w:rsidR="009D2801" w:rsidRPr="002723CD">
        <w:t>)</w:t>
      </w:r>
      <w:r w:rsidR="00282B88" w:rsidRPr="002723CD">
        <w:t>.</w:t>
      </w:r>
      <w:r w:rsidR="008B12FA" w:rsidRPr="002723CD">
        <w:t xml:space="preserve"> </w:t>
      </w:r>
      <w:r w:rsidR="00350C8C" w:rsidRPr="002723CD">
        <w:t xml:space="preserve">This </w:t>
      </w:r>
      <w:r w:rsidR="00157413" w:rsidRPr="002723CD">
        <w:t>information collection</w:t>
      </w:r>
      <w:r w:rsidR="00350C8C" w:rsidRPr="002723CD">
        <w:t xml:space="preserve"> is authorized by Section 301 of the Public Health Service Act (42 U.S.C. 241)</w:t>
      </w:r>
      <w:r w:rsidR="004D3D98">
        <w:t xml:space="preserve"> (</w:t>
      </w:r>
      <w:r w:rsidR="004D3D98" w:rsidRPr="00BD43D5">
        <w:rPr>
          <w:b/>
        </w:rPr>
        <w:t xml:space="preserve">Attachment </w:t>
      </w:r>
      <w:r w:rsidR="00AD0303" w:rsidRPr="00BD43D5">
        <w:rPr>
          <w:b/>
        </w:rPr>
        <w:t>B</w:t>
      </w:r>
      <w:r w:rsidR="00821A1D">
        <w:rPr>
          <w:b/>
        </w:rPr>
        <w:t xml:space="preserve"> – Authorizing Legislation</w:t>
      </w:r>
      <w:r w:rsidR="004D3D98">
        <w:t>)</w:t>
      </w:r>
      <w:r w:rsidR="00350C8C" w:rsidRPr="002723CD">
        <w:t>.</w:t>
      </w:r>
      <w:r w:rsidR="001E7537" w:rsidRPr="002723CD">
        <w:t xml:space="preserve"> </w:t>
      </w:r>
      <w:r w:rsidR="001E7537" w:rsidRPr="002723CD">
        <w:rPr>
          <w:iCs/>
        </w:rPr>
        <w:t>This information collection falls under the essential public health service(s) of</w:t>
      </w:r>
      <w:r w:rsidR="003E454D">
        <w:rPr>
          <w:iCs/>
        </w:rPr>
        <w:t>:</w:t>
      </w:r>
      <w:r w:rsidR="001E7537" w:rsidRPr="002723CD">
        <w:rPr>
          <w:iCs/>
        </w:rPr>
        <w:t xml:space="preserve"> </w:t>
      </w:r>
    </w:p>
    <w:p w14:paraId="73AFA455" w14:textId="77777777" w:rsidR="00587C72" w:rsidRPr="002723CD" w:rsidRDefault="00481D80" w:rsidP="007B7C44">
      <w:pPr>
        <w:ind w:left="360"/>
      </w:pPr>
      <w:r w:rsidRPr="002723CD">
        <w:t>5. D</w:t>
      </w:r>
      <w:r w:rsidR="00587C72" w:rsidRPr="002723CD">
        <w:t>evelopment of policies and plans that support individual and community health efforts</w:t>
      </w:r>
    </w:p>
    <w:p w14:paraId="34404864" w14:textId="77777777" w:rsidR="00481D80" w:rsidRPr="002723CD" w:rsidRDefault="00481D80" w:rsidP="003075AA">
      <w:pPr>
        <w:ind w:left="360"/>
        <w:rPr>
          <w:iCs/>
          <w:vertAlign w:val="superscript"/>
        </w:rPr>
      </w:pPr>
      <w:r w:rsidRPr="002723CD">
        <w:t>9. E</w:t>
      </w:r>
      <w:r w:rsidR="00587C72" w:rsidRPr="002723CD">
        <w:t>valuating effectiveness, accessibility, and quality o</w:t>
      </w:r>
      <w:r w:rsidR="00EA3A4A" w:rsidRPr="002723CD">
        <w:t>f</w:t>
      </w:r>
      <w:r w:rsidR="004D4D47" w:rsidRPr="002723CD">
        <w:t xml:space="preserve"> personal and population-based </w:t>
      </w:r>
      <w:r w:rsidR="00EA3A4A" w:rsidRPr="002723CD">
        <w:t>health services</w:t>
      </w:r>
      <w:r w:rsidR="00CC0920">
        <w:t>.</w:t>
      </w:r>
      <w:r w:rsidR="00587C72" w:rsidRPr="002723CD">
        <w:rPr>
          <w:iCs/>
          <w:vertAlign w:val="superscript"/>
        </w:rPr>
        <w:t xml:space="preserve"> 1</w:t>
      </w:r>
    </w:p>
    <w:p w14:paraId="2125F361" w14:textId="77777777" w:rsidR="00613BCF" w:rsidRPr="002723CD" w:rsidRDefault="00613BCF" w:rsidP="008A6A9C">
      <w:pPr>
        <w:ind w:left="0"/>
        <w:rPr>
          <w:iCs/>
          <w:vertAlign w:val="superscript"/>
        </w:rPr>
      </w:pPr>
    </w:p>
    <w:p w14:paraId="47F69BEA" w14:textId="11548005" w:rsidR="00AD222A" w:rsidRPr="002723CD" w:rsidRDefault="00AD222A" w:rsidP="007B7C44">
      <w:pPr>
        <w:ind w:left="360"/>
        <w:rPr>
          <w:iCs/>
        </w:rPr>
      </w:pPr>
      <w:r w:rsidRPr="002723CD">
        <w:rPr>
          <w:iCs/>
        </w:rPr>
        <w:t>For more than 3</w:t>
      </w:r>
      <w:r w:rsidR="009D2801">
        <w:rPr>
          <w:iCs/>
        </w:rPr>
        <w:t>5</w:t>
      </w:r>
      <w:r w:rsidRPr="002723CD">
        <w:rPr>
          <w:iCs/>
        </w:rPr>
        <w:t xml:space="preserve"> years, </w:t>
      </w:r>
      <w:r w:rsidR="00FB57F0">
        <w:rPr>
          <w:iCs/>
        </w:rPr>
        <w:t xml:space="preserve">the </w:t>
      </w:r>
      <w:r w:rsidR="00391242">
        <w:rPr>
          <w:iCs/>
        </w:rPr>
        <w:t xml:space="preserve">PHHS </w:t>
      </w:r>
      <w:r w:rsidR="003D5DBD">
        <w:rPr>
          <w:iCs/>
        </w:rPr>
        <w:t>Block Grant</w:t>
      </w:r>
      <w:r w:rsidRPr="002723CD">
        <w:rPr>
          <w:iCs/>
        </w:rPr>
        <w:t xml:space="preserve"> has provided funding for all 50 states, the District of Columbia, two American Indian tribes, five U.S. territories, and three freely associated states to address the unique public health needs of their jurisdictions in innovative and locally defined ways. First authorized by Congress in </w:t>
      </w:r>
      <w:r w:rsidR="0079777A" w:rsidRPr="002723CD">
        <w:rPr>
          <w:iCs/>
        </w:rPr>
        <w:t>198</w:t>
      </w:r>
      <w:r w:rsidR="0079777A">
        <w:rPr>
          <w:iCs/>
        </w:rPr>
        <w:t>1</w:t>
      </w:r>
      <w:r w:rsidR="0079777A" w:rsidRPr="002723CD">
        <w:rPr>
          <w:iCs/>
        </w:rPr>
        <w:t xml:space="preserve"> </w:t>
      </w:r>
      <w:r w:rsidRPr="002723CD">
        <w:rPr>
          <w:iCs/>
        </w:rPr>
        <w:t xml:space="preserve">through the Public Health Service Act (Public Law 102-531), the fundamental and enduring purpose of the </w:t>
      </w:r>
      <w:r w:rsidR="00077273">
        <w:rPr>
          <w:iCs/>
        </w:rPr>
        <w:t>grant</w:t>
      </w:r>
      <w:r w:rsidRPr="002723CD">
        <w:rPr>
          <w:iCs/>
        </w:rPr>
        <w:t xml:space="preserve"> has been to provide grantees with </w:t>
      </w:r>
      <w:r w:rsidR="00D218B9">
        <w:rPr>
          <w:iCs/>
        </w:rPr>
        <w:t>localized</w:t>
      </w:r>
      <w:r w:rsidRPr="002723CD">
        <w:rPr>
          <w:iCs/>
        </w:rPr>
        <w:t xml:space="preserve"> control to address their priority public health needs.</w:t>
      </w:r>
      <w:r w:rsidR="0079777A">
        <w:rPr>
          <w:i/>
          <w:iCs/>
        </w:rPr>
        <w:t xml:space="preserve"> </w:t>
      </w:r>
      <w:r w:rsidR="0079777A">
        <w:rPr>
          <w:iCs/>
        </w:rPr>
        <w:t xml:space="preserve">In 1992, </w:t>
      </w:r>
      <w:r w:rsidRPr="002723CD">
        <w:rPr>
          <w:iCs/>
        </w:rPr>
        <w:t xml:space="preserve">Congress amended the law to align </w:t>
      </w:r>
      <w:r w:rsidR="00391242">
        <w:rPr>
          <w:iCs/>
        </w:rPr>
        <w:t xml:space="preserve">PHHS </w:t>
      </w:r>
      <w:r w:rsidR="003D5DBD">
        <w:rPr>
          <w:iCs/>
        </w:rPr>
        <w:t>Block Grant</w:t>
      </w:r>
      <w:r w:rsidRPr="002723CD">
        <w:rPr>
          <w:iCs/>
        </w:rPr>
        <w:t xml:space="preserve"> funding priorities with the 22 chapters specified in </w:t>
      </w:r>
      <w:r w:rsidRPr="005622E0">
        <w:rPr>
          <w:i/>
          <w:iCs/>
        </w:rPr>
        <w:t>Healthy People 2000</w:t>
      </w:r>
      <w:r w:rsidRPr="002723CD">
        <w:rPr>
          <w:iCs/>
        </w:rPr>
        <w:t xml:space="preserve">, a set of national objectives designed to guide health promotion and disease prevention efforts. </w:t>
      </w:r>
      <w:r w:rsidR="005B3173">
        <w:rPr>
          <w:iCs/>
        </w:rPr>
        <w:t>Additional a</w:t>
      </w:r>
      <w:r w:rsidRPr="002723CD">
        <w:rPr>
          <w:iCs/>
        </w:rPr>
        <w:t xml:space="preserve">mendments included set-aside funds specifically dedicated to sex offense prevention and victim services, thus requiring that grantees receiving this support include related objectives and activities as part of their </w:t>
      </w:r>
      <w:r w:rsidR="00391242">
        <w:rPr>
          <w:iCs/>
        </w:rPr>
        <w:t xml:space="preserve">PHHS </w:t>
      </w:r>
      <w:r w:rsidR="003D5DBD">
        <w:rPr>
          <w:iCs/>
        </w:rPr>
        <w:t>Block Grant</w:t>
      </w:r>
      <w:r w:rsidRPr="002723CD">
        <w:rPr>
          <w:iCs/>
        </w:rPr>
        <w:t>-funded local programs.</w:t>
      </w:r>
      <w:r w:rsidR="003A7B9A" w:rsidRPr="003A7B9A">
        <w:t xml:space="preserve"> </w:t>
      </w:r>
    </w:p>
    <w:p w14:paraId="5AC84B61" w14:textId="77777777" w:rsidR="00AD222A" w:rsidRDefault="00AD222A" w:rsidP="007B7C44">
      <w:pPr>
        <w:ind w:left="360"/>
        <w:rPr>
          <w:iCs/>
        </w:rPr>
      </w:pPr>
    </w:p>
    <w:p w14:paraId="5100AD3E" w14:textId="012CE3E4" w:rsidR="00E33603" w:rsidRPr="00E33603" w:rsidRDefault="005B3173" w:rsidP="00E33603">
      <w:pPr>
        <w:ind w:left="360"/>
      </w:pPr>
      <w:r>
        <w:rPr>
          <w:iCs/>
        </w:rPr>
        <w:t>Since its inception in 1981</w:t>
      </w:r>
      <w:r w:rsidR="00425F26" w:rsidRPr="002723CD">
        <w:rPr>
          <w:iCs/>
        </w:rPr>
        <w:t>,</w:t>
      </w:r>
      <w:r w:rsidR="008B2717">
        <w:rPr>
          <w:iCs/>
        </w:rPr>
        <w:t xml:space="preserve"> aggregate achievements of </w:t>
      </w:r>
      <w:r w:rsidR="00391242">
        <w:rPr>
          <w:iCs/>
        </w:rPr>
        <w:t xml:space="preserve">PHHS </w:t>
      </w:r>
      <w:r w:rsidR="003D5DBD">
        <w:rPr>
          <w:iCs/>
        </w:rPr>
        <w:t xml:space="preserve">Block </w:t>
      </w:r>
      <w:r w:rsidR="00690F9A">
        <w:rPr>
          <w:iCs/>
        </w:rPr>
        <w:t>Grant-</w:t>
      </w:r>
      <w:r>
        <w:rPr>
          <w:iCs/>
        </w:rPr>
        <w:t xml:space="preserve">funded </w:t>
      </w:r>
      <w:r w:rsidR="008B2717">
        <w:rPr>
          <w:iCs/>
        </w:rPr>
        <w:t xml:space="preserve">grantees have never been </w:t>
      </w:r>
      <w:r w:rsidR="005C08CD">
        <w:rPr>
          <w:iCs/>
        </w:rPr>
        <w:t xml:space="preserve">assessed </w:t>
      </w:r>
      <w:r w:rsidR="00B00EE8">
        <w:rPr>
          <w:iCs/>
        </w:rPr>
        <w:t>n</w:t>
      </w:r>
      <w:r w:rsidR="005C08CD">
        <w:rPr>
          <w:iCs/>
        </w:rPr>
        <w:t xml:space="preserve">or </w:t>
      </w:r>
      <w:r w:rsidR="008B2717">
        <w:rPr>
          <w:iCs/>
        </w:rPr>
        <w:t xml:space="preserve">quantified. </w:t>
      </w:r>
      <w:r w:rsidR="005C08CD">
        <w:t>Se</w:t>
      </w:r>
      <w:r w:rsidR="00E33603" w:rsidRPr="00E33603">
        <w:t xml:space="preserve">veral governing and advisory entities </w:t>
      </w:r>
      <w:r w:rsidR="005C08CD">
        <w:t xml:space="preserve">have </w:t>
      </w:r>
      <w:r w:rsidR="00E33603" w:rsidRPr="00E33603">
        <w:t>encourag</w:t>
      </w:r>
      <w:r w:rsidR="005C08CD">
        <w:t>ed</w:t>
      </w:r>
      <w:r w:rsidR="00E33603" w:rsidRPr="00E33603">
        <w:t xml:space="preserve"> CDC to demonstrate outcomes and increase accountability of the </w:t>
      </w:r>
      <w:r w:rsidR="00391242">
        <w:t xml:space="preserve">PHHS </w:t>
      </w:r>
      <w:r w:rsidR="003D5DBD">
        <w:t>Block Grant</w:t>
      </w:r>
      <w:r w:rsidR="00E33603" w:rsidRPr="00E33603">
        <w:t xml:space="preserve">. </w:t>
      </w:r>
      <w:r>
        <w:t>T</w:t>
      </w:r>
      <w:r w:rsidR="00BA382C">
        <w:t xml:space="preserve">heir </w:t>
      </w:r>
      <w:r w:rsidR="00E33603" w:rsidRPr="00E33603">
        <w:t>recommendations</w:t>
      </w:r>
      <w:r w:rsidR="00BA382C">
        <w:t xml:space="preserve"> </w:t>
      </w:r>
      <w:r w:rsidR="000B1BBC">
        <w:t>are as follows</w:t>
      </w:r>
      <w:r w:rsidR="00E33603" w:rsidRPr="00E33603">
        <w:t>:</w:t>
      </w:r>
    </w:p>
    <w:p w14:paraId="2202F7AC" w14:textId="77777777" w:rsidR="00E33603" w:rsidRPr="00DF49DB" w:rsidRDefault="00E33603" w:rsidP="00B00EE8">
      <w:pPr>
        <w:numPr>
          <w:ilvl w:val="0"/>
          <w:numId w:val="30"/>
        </w:numPr>
        <w:contextualSpacing/>
        <w:rPr>
          <w:iCs/>
        </w:rPr>
      </w:pPr>
      <w:r w:rsidRPr="00DF49DB">
        <w:t>CDC is urged to enhance reporting and acc</w:t>
      </w:r>
      <w:r w:rsidRPr="003B02B2">
        <w:t xml:space="preserve">ountability for the </w:t>
      </w:r>
      <w:r w:rsidR="00391242">
        <w:t xml:space="preserve">PHHS </w:t>
      </w:r>
      <w:r w:rsidR="003D5DBD">
        <w:t>Block Grant</w:t>
      </w:r>
      <w:r w:rsidRPr="003B02B2">
        <w:t xml:space="preserve">. </w:t>
      </w:r>
      <w:r w:rsidR="00B00EE8" w:rsidRPr="003075AA">
        <w:t>(</w:t>
      </w:r>
      <w:r w:rsidR="00B00EE8" w:rsidRPr="00FA0911">
        <w:rPr>
          <w:i/>
        </w:rPr>
        <w:t>Congress</w:t>
      </w:r>
      <w:r w:rsidR="00B00EE8" w:rsidRPr="00DF49DB">
        <w:t>)</w:t>
      </w:r>
    </w:p>
    <w:p w14:paraId="66E43449" w14:textId="77777777" w:rsidR="00E33603" w:rsidRPr="00DF49DB" w:rsidRDefault="00E33603" w:rsidP="00E33603">
      <w:pPr>
        <w:numPr>
          <w:ilvl w:val="0"/>
          <w:numId w:val="30"/>
        </w:numPr>
        <w:contextualSpacing/>
        <w:rPr>
          <w:iCs/>
        </w:rPr>
      </w:pPr>
      <w:r w:rsidRPr="003B02B2">
        <w:t xml:space="preserve">CDC is encouraged to focus the </w:t>
      </w:r>
      <w:r w:rsidR="00391242">
        <w:t xml:space="preserve">PHHS </w:t>
      </w:r>
      <w:r w:rsidR="003D5DBD">
        <w:t>Block Grant</w:t>
      </w:r>
      <w:r w:rsidRPr="003075AA">
        <w:t xml:space="preserve"> evaluation (e.g., on the most important outcomes).  </w:t>
      </w:r>
      <w:r w:rsidR="00695FE9" w:rsidRPr="003075AA">
        <w:t>T</w:t>
      </w:r>
      <w:r w:rsidRPr="003075AA">
        <w:t xml:space="preserve">he evaluation should collect data on priority outcomes that will demonstrate the impact of </w:t>
      </w:r>
      <w:r w:rsidR="00391242">
        <w:t xml:space="preserve">PHHS </w:t>
      </w:r>
      <w:r w:rsidR="003D5DBD">
        <w:t>Block Grant</w:t>
      </w:r>
      <w:r w:rsidRPr="003075AA">
        <w:t xml:space="preserve"> funding</w:t>
      </w:r>
      <w:r w:rsidRPr="00DF49DB">
        <w:t>.</w:t>
      </w:r>
      <w:r w:rsidR="00B00EE8" w:rsidRPr="00DF49DB">
        <w:t xml:space="preserve"> </w:t>
      </w:r>
      <w:r w:rsidR="00B00EE8" w:rsidRPr="003B02B2">
        <w:t>(</w:t>
      </w:r>
      <w:r w:rsidR="00B00EE8" w:rsidRPr="00FA0911">
        <w:rPr>
          <w:i/>
        </w:rPr>
        <w:t>Office of Management and Budget</w:t>
      </w:r>
      <w:r w:rsidR="00B00EE8" w:rsidRPr="00DF49DB">
        <w:t>)</w:t>
      </w:r>
    </w:p>
    <w:p w14:paraId="5BB6B434" w14:textId="77777777" w:rsidR="00E33603" w:rsidRPr="003B02B2" w:rsidRDefault="00E33603" w:rsidP="00E33603">
      <w:pPr>
        <w:numPr>
          <w:ilvl w:val="0"/>
          <w:numId w:val="30"/>
        </w:numPr>
        <w:contextualSpacing/>
        <w:rPr>
          <w:iCs/>
        </w:rPr>
      </w:pPr>
      <w:r w:rsidRPr="003B02B2">
        <w:rPr>
          <w:iCs/>
        </w:rPr>
        <w:t xml:space="preserve">To improve the accountability and transparency of the </w:t>
      </w:r>
      <w:r w:rsidR="00391242">
        <w:rPr>
          <w:iCs/>
        </w:rPr>
        <w:t xml:space="preserve">PHHS </w:t>
      </w:r>
      <w:r w:rsidR="003D5DBD">
        <w:rPr>
          <w:iCs/>
        </w:rPr>
        <w:t>Block Grant</w:t>
      </w:r>
      <w:r w:rsidRPr="003075AA">
        <w:rPr>
          <w:iCs/>
        </w:rPr>
        <w:t>, CDC should (a) develop a plan to measure progress and impact and (b) communicate current accomplishments.</w:t>
      </w:r>
      <w:r w:rsidR="00B00EE8" w:rsidRPr="003075AA">
        <w:t xml:space="preserve"> (</w:t>
      </w:r>
      <w:r w:rsidR="00B00EE8" w:rsidRPr="00FA0911">
        <w:rPr>
          <w:i/>
        </w:rPr>
        <w:t>STLT Subcommittee of the Advisory Committee to the Director of CDC</w:t>
      </w:r>
      <w:r w:rsidR="00B00EE8" w:rsidRPr="00DF49DB">
        <w:t xml:space="preserve">) </w:t>
      </w:r>
      <w:r w:rsidR="00B00EE8" w:rsidRPr="003B02B2">
        <w:rPr>
          <w:iCs/>
        </w:rPr>
        <w:t xml:space="preserve"> </w:t>
      </w:r>
    </w:p>
    <w:p w14:paraId="0B2C0703" w14:textId="77777777" w:rsidR="00FE6D26" w:rsidRDefault="00FE6D26" w:rsidP="00A7111F">
      <w:pPr>
        <w:ind w:left="360"/>
      </w:pPr>
    </w:p>
    <w:p w14:paraId="3315A295" w14:textId="33351A59" w:rsidR="00695FE9" w:rsidRDefault="00015BA4" w:rsidP="00885FBF">
      <w:pPr>
        <w:ind w:left="360"/>
      </w:pPr>
      <w:r w:rsidRPr="003A7B9A">
        <w:rPr>
          <w:iCs/>
        </w:rPr>
        <w:t xml:space="preserve">The </w:t>
      </w:r>
      <w:r>
        <w:rPr>
          <w:iCs/>
        </w:rPr>
        <w:t xml:space="preserve">PHHS </w:t>
      </w:r>
      <w:r w:rsidRPr="003A7B9A">
        <w:rPr>
          <w:iCs/>
        </w:rPr>
        <w:t xml:space="preserve">Block Grant </w:t>
      </w:r>
      <w:r>
        <w:rPr>
          <w:iCs/>
        </w:rPr>
        <w:t>is</w:t>
      </w:r>
      <w:r w:rsidRPr="003A7B9A">
        <w:rPr>
          <w:iCs/>
        </w:rPr>
        <w:t xml:space="preserve"> unlike traditional programs, which typically have set programmatic objectives and prescribed activities that grantees must achieve. Instead, grantees can invest their </w:t>
      </w:r>
      <w:r>
        <w:rPr>
          <w:iCs/>
        </w:rPr>
        <w:t xml:space="preserve">PHHS </w:t>
      </w:r>
      <w:r w:rsidRPr="003A7B9A">
        <w:rPr>
          <w:iCs/>
        </w:rPr>
        <w:t>Block Grant funds in a variety of public health areas; legislation only requires grantees to align their activities with Healthy People objectives. Currently, there are over 1200 objectives.</w:t>
      </w:r>
      <w:r>
        <w:rPr>
          <w:iCs/>
        </w:rPr>
        <w:t xml:space="preserve"> </w:t>
      </w:r>
      <w:r w:rsidR="00695FE9">
        <w:rPr>
          <w:iCs/>
        </w:rPr>
        <w:t xml:space="preserve">At present, </w:t>
      </w:r>
      <w:r w:rsidR="00695FE9">
        <w:t>the Block Grant Monitoring Information System (BGMIS) (PHHS Block Grant ICR OMB No: 0920-0106 Exp. 7/31/2019) serves as the only consistent</w:t>
      </w:r>
      <w:r w:rsidR="00747640">
        <w:t>, systematic</w:t>
      </w:r>
      <w:r w:rsidR="00695FE9">
        <w:t xml:space="preserve"> method of collecting information on the grant.</w:t>
      </w:r>
      <w:r w:rsidR="004C4F76">
        <w:t xml:space="preserve"> </w:t>
      </w:r>
      <w:r w:rsidR="00885FBF">
        <w:t>It</w:t>
      </w:r>
      <w:r w:rsidR="00695FE9">
        <w:t xml:space="preserve"> is</w:t>
      </w:r>
      <w:r w:rsidR="00644EE6">
        <w:t xml:space="preserve"> designed</w:t>
      </w:r>
      <w:r w:rsidR="00695FE9">
        <w:t xml:space="preserve"> to monitor individual grantee performance and </w:t>
      </w:r>
      <w:r w:rsidR="00695FE9" w:rsidRPr="00077273">
        <w:t>compliance</w:t>
      </w:r>
      <w:r w:rsidR="00695FE9">
        <w:t xml:space="preserve"> with the requirements of the grant</w:t>
      </w:r>
      <w:r w:rsidR="00C46C1C">
        <w:t xml:space="preserve"> for each fiscal year</w:t>
      </w:r>
      <w:r w:rsidR="00695FE9">
        <w:t xml:space="preserve">, such as alignment of grantee activities to </w:t>
      </w:r>
      <w:r w:rsidR="00695FE9" w:rsidRPr="002F4976">
        <w:rPr>
          <w:i/>
        </w:rPr>
        <w:t>Healthy People</w:t>
      </w:r>
      <w:r w:rsidR="00695FE9">
        <w:t xml:space="preserve"> objectives. </w:t>
      </w:r>
      <w:r w:rsidR="009B7350">
        <w:t xml:space="preserve">Through BGMIS, grantees report on their progress toward meeting these fiscal year objectives. </w:t>
      </w:r>
      <w:r w:rsidR="00885FBF">
        <w:t xml:space="preserve">It serves a very important function in facilitating performance monitoring of the grant.  </w:t>
      </w:r>
      <w:r w:rsidR="00481AFA">
        <w:t>However, t</w:t>
      </w:r>
      <w:r w:rsidR="00644EE6">
        <w:t xml:space="preserve">he system </w:t>
      </w:r>
      <w:r w:rsidR="00F30AAB">
        <w:t>doe</w:t>
      </w:r>
      <w:r w:rsidR="00EE0F52">
        <w:t xml:space="preserve">s not </w:t>
      </w:r>
      <w:r w:rsidR="00695FE9">
        <w:t>collect data</w:t>
      </w:r>
      <w:r w:rsidR="004268B2">
        <w:t xml:space="preserve"> </w:t>
      </w:r>
      <w:r w:rsidR="00B14885">
        <w:t>that are</w:t>
      </w:r>
      <w:r w:rsidR="004268B2">
        <w:t xml:space="preserve"> intended to </w:t>
      </w:r>
      <w:r w:rsidR="00695FE9">
        <w:t>measure</w:t>
      </w:r>
      <w:r w:rsidR="009B5A31">
        <w:t xml:space="preserve"> the achievement of cross-cutting </w:t>
      </w:r>
      <w:r w:rsidR="00644EE6">
        <w:t xml:space="preserve">outputs and </w:t>
      </w:r>
      <w:r w:rsidR="009B5A31">
        <w:t>outcomes</w:t>
      </w:r>
      <w:r w:rsidR="00695FE9">
        <w:t xml:space="preserve"> on an aggregate</w:t>
      </w:r>
      <w:r w:rsidR="009B5A31">
        <w:t>, national</w:t>
      </w:r>
      <w:r w:rsidR="00695FE9">
        <w:t xml:space="preserve"> level.</w:t>
      </w:r>
      <w:r w:rsidR="004268B2">
        <w:t xml:space="preserve"> To</w:t>
      </w:r>
      <w:r w:rsidR="00695FE9" w:rsidRPr="00DB0919">
        <w:rPr>
          <w:iCs/>
        </w:rPr>
        <w:t xml:space="preserve"> date, anecdotal evidence has been the strongest </w:t>
      </w:r>
      <w:r w:rsidR="005C08CD" w:rsidRPr="00FA0911">
        <w:rPr>
          <w:iCs/>
        </w:rPr>
        <w:t xml:space="preserve">method for </w:t>
      </w:r>
      <w:r w:rsidR="00252C1B" w:rsidRPr="00FA0911">
        <w:rPr>
          <w:iCs/>
        </w:rPr>
        <w:t>demonstrating achievements resulting from the use of</w:t>
      </w:r>
      <w:r w:rsidR="00695FE9" w:rsidRPr="00DB0919">
        <w:rPr>
          <w:iCs/>
        </w:rPr>
        <w:t xml:space="preserve"> </w:t>
      </w:r>
      <w:r w:rsidR="00391242">
        <w:rPr>
          <w:iCs/>
        </w:rPr>
        <w:t xml:space="preserve">PHHS </w:t>
      </w:r>
      <w:r w:rsidR="003D5DBD">
        <w:rPr>
          <w:iCs/>
        </w:rPr>
        <w:t>Block Grant</w:t>
      </w:r>
      <w:r w:rsidR="004268B2">
        <w:rPr>
          <w:iCs/>
        </w:rPr>
        <w:t xml:space="preserve"> </w:t>
      </w:r>
      <w:r w:rsidR="00695FE9" w:rsidRPr="00DB0919">
        <w:rPr>
          <w:iCs/>
        </w:rPr>
        <w:t>fund</w:t>
      </w:r>
      <w:r w:rsidR="004268B2">
        <w:rPr>
          <w:iCs/>
        </w:rPr>
        <w:t>s</w:t>
      </w:r>
      <w:r w:rsidR="00695FE9" w:rsidRPr="00DB0919">
        <w:rPr>
          <w:iCs/>
        </w:rPr>
        <w:t>.</w:t>
      </w:r>
      <w:r w:rsidR="00695FE9">
        <w:rPr>
          <w:iCs/>
        </w:rPr>
        <w:t xml:space="preserve"> </w:t>
      </w:r>
      <w:r w:rsidR="005C08CD">
        <w:rPr>
          <w:iCs/>
        </w:rPr>
        <w:t xml:space="preserve">As a result, </w:t>
      </w:r>
      <w:r w:rsidR="005C08CD" w:rsidRPr="00E33603">
        <w:t xml:space="preserve">CDC </w:t>
      </w:r>
      <w:r w:rsidR="009D2801">
        <w:t>has</w:t>
      </w:r>
      <w:r w:rsidR="005C08CD" w:rsidRPr="00E33603">
        <w:t xml:space="preserve"> </w:t>
      </w:r>
      <w:r w:rsidR="009D2801">
        <w:t>established</w:t>
      </w:r>
      <w:r w:rsidR="005C08CD">
        <w:t xml:space="preserve"> a</w:t>
      </w:r>
      <w:r w:rsidR="003E454D">
        <w:t xml:space="preserve"> </w:t>
      </w:r>
      <w:r w:rsidR="005C08CD">
        <w:t xml:space="preserve">method </w:t>
      </w:r>
      <w:r w:rsidR="005C08CD" w:rsidRPr="00E33603">
        <w:t xml:space="preserve">to </w:t>
      </w:r>
      <w:r w:rsidR="005C08CD">
        <w:t xml:space="preserve">collect data </w:t>
      </w:r>
      <w:r w:rsidR="00494AD3">
        <w:t xml:space="preserve">to </w:t>
      </w:r>
      <w:r w:rsidR="004031CB">
        <w:t>demonstrate</w:t>
      </w:r>
      <w:r w:rsidR="005C08CD" w:rsidRPr="00E33603">
        <w:t xml:space="preserve"> </w:t>
      </w:r>
      <w:r w:rsidR="005C08CD" w:rsidRPr="004031CB">
        <w:t xml:space="preserve">the </w:t>
      </w:r>
      <w:r w:rsidR="004031CB" w:rsidRPr="004031CB">
        <w:t>utility</w:t>
      </w:r>
      <w:r w:rsidR="00494AD3">
        <w:t xml:space="preserve"> </w:t>
      </w:r>
      <w:r w:rsidR="005C08CD" w:rsidRPr="004031CB">
        <w:t>of the grant</w:t>
      </w:r>
      <w:r w:rsidR="005C08CD" w:rsidRPr="00E33603">
        <w:t>, describe select outputs and outcomes</w:t>
      </w:r>
      <w:r w:rsidR="00A50F5D">
        <w:t>,</w:t>
      </w:r>
      <w:r w:rsidR="005C08CD" w:rsidRPr="00E33603">
        <w:t xml:space="preserve"> and strengthen </w:t>
      </w:r>
      <w:r w:rsidR="005C08CD">
        <w:t xml:space="preserve">overall grant </w:t>
      </w:r>
      <w:r w:rsidR="005C08CD" w:rsidRPr="00E33603">
        <w:t>accountability</w:t>
      </w:r>
      <w:r w:rsidR="000B1BBC">
        <w:t>—</w:t>
      </w:r>
      <w:r w:rsidR="009D2801">
        <w:t xml:space="preserve">the </w:t>
      </w:r>
      <w:r w:rsidR="00391242">
        <w:t xml:space="preserve">PHHS </w:t>
      </w:r>
      <w:r w:rsidR="003D5DBD">
        <w:t>Block Grant</w:t>
      </w:r>
      <w:r w:rsidR="009D2801">
        <w:t xml:space="preserve"> Measurement Framework</w:t>
      </w:r>
      <w:r w:rsidR="003447BA">
        <w:t xml:space="preserve"> (</w:t>
      </w:r>
      <w:r w:rsidR="003447BA" w:rsidRPr="00B10547">
        <w:rPr>
          <w:b/>
        </w:rPr>
        <w:t xml:space="preserve">Attachment </w:t>
      </w:r>
      <w:r w:rsidR="00AD0303">
        <w:rPr>
          <w:b/>
        </w:rPr>
        <w:t xml:space="preserve">C </w:t>
      </w:r>
      <w:r w:rsidR="003447BA">
        <w:rPr>
          <w:b/>
        </w:rPr>
        <w:t>-</w:t>
      </w:r>
      <w:r w:rsidR="003447BA" w:rsidRPr="00B10547">
        <w:rPr>
          <w:b/>
        </w:rPr>
        <w:t xml:space="preserve"> PHHS Block Grant Measurement Framework</w:t>
      </w:r>
      <w:r w:rsidR="003447BA">
        <w:rPr>
          <w:b/>
        </w:rPr>
        <w:t xml:space="preserve"> Version 1.</w:t>
      </w:r>
      <w:r w:rsidR="00AD0303">
        <w:rPr>
          <w:b/>
        </w:rPr>
        <w:t>5</w:t>
      </w:r>
      <w:r w:rsidR="003447BA">
        <w:t>)</w:t>
      </w:r>
      <w:r w:rsidR="005C08CD">
        <w:t>.</w:t>
      </w:r>
      <w:r w:rsidR="003447BA" w:rsidRPr="003447BA">
        <w:t xml:space="preserve"> </w:t>
      </w:r>
    </w:p>
    <w:p w14:paraId="17A67633" w14:textId="240D0A2A" w:rsidR="00885FBF" w:rsidRDefault="009D2801" w:rsidP="00FA0911">
      <w:pPr>
        <w:pStyle w:val="ListParagraph"/>
        <w:ind w:left="360"/>
      </w:pPr>
      <w:r>
        <w:rPr>
          <w:iCs/>
        </w:rPr>
        <w:t>T</w:t>
      </w:r>
      <w:r w:rsidR="00DF49DB">
        <w:rPr>
          <w:iCs/>
        </w:rPr>
        <w:t xml:space="preserve">he </w:t>
      </w:r>
      <w:r w:rsidR="00391242">
        <w:rPr>
          <w:iCs/>
        </w:rPr>
        <w:t xml:space="preserve">PHHS </w:t>
      </w:r>
      <w:r w:rsidR="003D5DBD">
        <w:rPr>
          <w:iCs/>
        </w:rPr>
        <w:t>Block Grant</w:t>
      </w:r>
      <w:r w:rsidR="00DF49DB">
        <w:rPr>
          <w:iCs/>
        </w:rPr>
        <w:t xml:space="preserve"> Measurement Framework</w:t>
      </w:r>
      <w:r>
        <w:rPr>
          <w:iCs/>
        </w:rPr>
        <w:t xml:space="preserve"> </w:t>
      </w:r>
      <w:r w:rsidR="00272FEF">
        <w:rPr>
          <w:iCs/>
        </w:rPr>
        <w:t xml:space="preserve">(also referred to as the Measurement Framework) </w:t>
      </w:r>
      <w:r>
        <w:rPr>
          <w:iCs/>
        </w:rPr>
        <w:t xml:space="preserve">is </w:t>
      </w:r>
      <w:r w:rsidR="00705BE1">
        <w:rPr>
          <w:rFonts w:eastAsia="Calibri"/>
        </w:rPr>
        <w:t xml:space="preserve">an innovative approach to assessing cross-cutting outputs and outcomes resulting from grantees’ use of grant funds. </w:t>
      </w:r>
      <w:r w:rsidR="004C4F76" w:rsidRPr="004C4F76">
        <w:rPr>
          <w:rFonts w:eastAsia="Calibri"/>
        </w:rPr>
        <w:t>Th</w:t>
      </w:r>
      <w:r w:rsidR="004C4F76">
        <w:rPr>
          <w:rFonts w:eastAsia="Calibri"/>
        </w:rPr>
        <w:t>e framework</w:t>
      </w:r>
      <w:r w:rsidR="004C4F76" w:rsidRPr="004C4F76">
        <w:rPr>
          <w:rFonts w:eastAsia="Calibri"/>
        </w:rPr>
        <w:t xml:space="preserve"> help</w:t>
      </w:r>
      <w:r w:rsidR="004C4F76">
        <w:rPr>
          <w:rFonts w:eastAsia="Calibri"/>
        </w:rPr>
        <w:t>s</w:t>
      </w:r>
      <w:r w:rsidR="004C4F76" w:rsidRPr="004C4F76">
        <w:rPr>
          <w:rFonts w:eastAsia="Calibri"/>
        </w:rPr>
        <w:t xml:space="preserve"> further the goals of the grant by helping CDC better understand and demonstrate the accomplishments of grantees given their wide variety of public health activities.  </w:t>
      </w:r>
      <w:r w:rsidR="004C4F76">
        <w:rPr>
          <w:rFonts w:eastAsia="Calibri"/>
        </w:rPr>
        <w:t>It</w:t>
      </w:r>
      <w:r w:rsidR="004C4F76" w:rsidRPr="004C4F76">
        <w:rPr>
          <w:rFonts w:eastAsia="Calibri"/>
        </w:rPr>
        <w:t xml:space="preserve"> is part of a broader evaluation </w:t>
      </w:r>
      <w:r w:rsidR="004C4F76">
        <w:rPr>
          <w:rFonts w:eastAsia="Calibri"/>
        </w:rPr>
        <w:t xml:space="preserve">that seeks to address the following </w:t>
      </w:r>
      <w:r w:rsidR="004C4F76" w:rsidRPr="004C4F76">
        <w:rPr>
          <w:rFonts w:eastAsia="Calibri"/>
        </w:rPr>
        <w:t>evaluation questions</w:t>
      </w:r>
      <w:r w:rsidR="004C4F76">
        <w:rPr>
          <w:rFonts w:eastAsia="Calibri"/>
        </w:rPr>
        <w:t xml:space="preserve">: </w:t>
      </w:r>
      <w:r w:rsidR="004C4F76" w:rsidRPr="004C4F76">
        <w:rPr>
          <w:rFonts w:eastAsia="Calibri"/>
        </w:rPr>
        <w:t>(1) How does the PHHS Block Grant support grantees in addressing their jurisdictions’ prioritized public health needs related to Healthy P</w:t>
      </w:r>
      <w:r w:rsidR="004C4F76">
        <w:rPr>
          <w:rFonts w:eastAsia="Calibri"/>
        </w:rPr>
        <w:t>eople 2020 objectives? a</w:t>
      </w:r>
      <w:r w:rsidR="004C4F76" w:rsidRPr="004C4F76">
        <w:rPr>
          <w:rFonts w:eastAsia="Calibri"/>
        </w:rPr>
        <w:t xml:space="preserve">nd (2) How does the PHHS Block Grant contribute toward the achievement of organizational, systems, and health-related outcomes?  </w:t>
      </w:r>
      <w:r w:rsidR="00885FBF">
        <w:t xml:space="preserve">This framework assesses key grantee outputs and outcomes in aggregate, despite which healthy people objectives grantees are working toward and which fiscal year funding was used for their efforts. </w:t>
      </w:r>
    </w:p>
    <w:p w14:paraId="17849C54" w14:textId="77777777" w:rsidR="00885FBF" w:rsidRDefault="00885FBF" w:rsidP="00FA0911">
      <w:pPr>
        <w:pStyle w:val="ListParagraph"/>
        <w:ind w:left="360"/>
      </w:pPr>
    </w:p>
    <w:p w14:paraId="1F214A97" w14:textId="67D5FE2B" w:rsidR="00435677" w:rsidRDefault="00705BE1" w:rsidP="00FA0911">
      <w:pPr>
        <w:pStyle w:val="ListParagraph"/>
        <w:ind w:left="360"/>
        <w:rPr>
          <w:iCs/>
        </w:rPr>
      </w:pPr>
      <w:r>
        <w:rPr>
          <w:rFonts w:eastAsia="Calibri"/>
        </w:rPr>
        <w:t>The framework defines a set of measures that enable CDC to standardize the collection of data on grantee achievements. These</w:t>
      </w:r>
      <w:r w:rsidR="00334B24" w:rsidRPr="002723CD">
        <w:rPr>
          <w:iCs/>
        </w:rPr>
        <w:t xml:space="preserve"> four measures captur</w:t>
      </w:r>
      <w:r>
        <w:rPr>
          <w:iCs/>
        </w:rPr>
        <w:t>e</w:t>
      </w:r>
      <w:r w:rsidR="00334B24" w:rsidRPr="002723CD">
        <w:rPr>
          <w:iCs/>
        </w:rPr>
        <w:t xml:space="preserve"> </w:t>
      </w:r>
      <w:r w:rsidR="002F4976">
        <w:rPr>
          <w:iCs/>
        </w:rPr>
        <w:t xml:space="preserve">aspects of </w:t>
      </w:r>
      <w:r w:rsidR="00334B24" w:rsidRPr="002723CD">
        <w:rPr>
          <w:iCs/>
        </w:rPr>
        <w:t>three cross-cutting outcomes</w:t>
      </w:r>
      <w:r w:rsidR="00435677">
        <w:rPr>
          <w:iCs/>
        </w:rPr>
        <w:t xml:space="preserve"> </w:t>
      </w:r>
      <w:r w:rsidR="009B57CA" w:rsidRPr="009B57CA">
        <w:rPr>
          <w:iCs/>
        </w:rPr>
        <w:t>considered to be most important, relevant, measureable, and feasible</w:t>
      </w:r>
      <w:r w:rsidR="00435677">
        <w:rPr>
          <w:iCs/>
        </w:rPr>
        <w:t>:</w:t>
      </w:r>
    </w:p>
    <w:p w14:paraId="5B3752E1" w14:textId="77777777" w:rsidR="00F74363" w:rsidRDefault="00F74363" w:rsidP="005612AE">
      <w:pPr>
        <w:pStyle w:val="ListParagraph"/>
        <w:numPr>
          <w:ilvl w:val="0"/>
          <w:numId w:val="26"/>
        </w:numPr>
        <w:rPr>
          <w:iCs/>
        </w:rPr>
      </w:pPr>
      <w:r>
        <w:rPr>
          <w:iCs/>
        </w:rPr>
        <w:t>Public Health Infrastructure</w:t>
      </w:r>
    </w:p>
    <w:p w14:paraId="74735B46" w14:textId="77777777" w:rsidR="00AD0303" w:rsidRPr="00063F69" w:rsidRDefault="00EC3E76" w:rsidP="00BD43D5">
      <w:pPr>
        <w:pStyle w:val="ListParagraph"/>
        <w:numPr>
          <w:ilvl w:val="0"/>
          <w:numId w:val="35"/>
        </w:numPr>
        <w:rPr>
          <w:iCs/>
        </w:rPr>
      </w:pPr>
      <w:r w:rsidRPr="00063F69">
        <w:rPr>
          <w:iCs/>
        </w:rPr>
        <w:t xml:space="preserve">Measure 1.1. </w:t>
      </w:r>
      <w:r w:rsidR="00AD0303" w:rsidRPr="00063F69">
        <w:rPr>
          <w:iCs/>
        </w:rPr>
        <w:t>(</w:t>
      </w:r>
      <w:r w:rsidR="005612AE" w:rsidRPr="00063F69">
        <w:rPr>
          <w:iCs/>
        </w:rPr>
        <w:t>Information Systems Capacity Improved</w:t>
      </w:r>
      <w:r w:rsidR="00AD0303" w:rsidRPr="00063F69">
        <w:rPr>
          <w:iCs/>
        </w:rPr>
        <w:t xml:space="preserve">): </w:t>
      </w:r>
      <w:r w:rsidR="00AD0303" w:rsidRPr="008468FF">
        <w:t xml:space="preserve">Number of state, territorial, tribal, and local </w:t>
      </w:r>
      <w:r w:rsidR="00AD0303">
        <w:t>agencies</w:t>
      </w:r>
      <w:r w:rsidR="00AD0303" w:rsidRPr="008468FF">
        <w:t xml:space="preserve"> whose capacity to collect or enhance data that provide information of public health importance was improved or maintained through the use of PHHS Block Grant funds</w:t>
      </w:r>
    </w:p>
    <w:p w14:paraId="08818EF5" w14:textId="77777777" w:rsidR="005612AE" w:rsidRPr="00063F69" w:rsidRDefault="00EC3E76" w:rsidP="00BD43D5">
      <w:pPr>
        <w:pStyle w:val="ListParagraph"/>
        <w:numPr>
          <w:ilvl w:val="0"/>
          <w:numId w:val="35"/>
        </w:numPr>
        <w:rPr>
          <w:iCs/>
        </w:rPr>
      </w:pPr>
      <w:r w:rsidRPr="004A3C91">
        <w:rPr>
          <w:iCs/>
        </w:rPr>
        <w:t xml:space="preserve">Measure 1.2. </w:t>
      </w:r>
      <w:r w:rsidR="00AD0303" w:rsidRPr="004A3C91">
        <w:rPr>
          <w:iCs/>
        </w:rPr>
        <w:t>(</w:t>
      </w:r>
      <w:r w:rsidR="005612AE" w:rsidRPr="004A3C91">
        <w:rPr>
          <w:iCs/>
        </w:rPr>
        <w:t>Quality Improved</w:t>
      </w:r>
      <w:r w:rsidR="00AD0303" w:rsidRPr="004A3C91">
        <w:rPr>
          <w:iCs/>
        </w:rPr>
        <w:t xml:space="preserve">): </w:t>
      </w:r>
      <w:r w:rsidR="00AD0303" w:rsidRPr="008468FF">
        <w:t xml:space="preserve">Number of state, territorial, tribal, and local </w:t>
      </w:r>
      <w:r w:rsidR="00AD0303">
        <w:t>agencies</w:t>
      </w:r>
      <w:r w:rsidR="00AD0303" w:rsidRPr="008468FF">
        <w:t xml:space="preserve"> in which the efficiency or effectiveness of operations, programs, or services was improved through the use of PHHS Block Grant funds  </w:t>
      </w:r>
    </w:p>
    <w:p w14:paraId="6D5610A9" w14:textId="77777777" w:rsidR="00F74363" w:rsidRDefault="00F74363" w:rsidP="005612AE">
      <w:pPr>
        <w:pStyle w:val="ListParagraph"/>
        <w:numPr>
          <w:ilvl w:val="0"/>
          <w:numId w:val="26"/>
        </w:numPr>
        <w:rPr>
          <w:iCs/>
        </w:rPr>
      </w:pPr>
      <w:r>
        <w:rPr>
          <w:iCs/>
        </w:rPr>
        <w:t>Emerging Public Health Needs</w:t>
      </w:r>
    </w:p>
    <w:p w14:paraId="19CA246C" w14:textId="77777777" w:rsidR="00A50F5D" w:rsidRPr="00063F69" w:rsidRDefault="00EC3E76" w:rsidP="00BD43D5">
      <w:pPr>
        <w:pStyle w:val="ListParagraph"/>
        <w:numPr>
          <w:ilvl w:val="0"/>
          <w:numId w:val="36"/>
        </w:numPr>
        <w:rPr>
          <w:iCs/>
        </w:rPr>
      </w:pPr>
      <w:r w:rsidRPr="00063F69">
        <w:rPr>
          <w:iCs/>
        </w:rPr>
        <w:t xml:space="preserve">Measure </w:t>
      </w:r>
      <w:r w:rsidR="00A50F5D" w:rsidRPr="00063F69">
        <w:rPr>
          <w:iCs/>
        </w:rPr>
        <w:t>2.1</w:t>
      </w:r>
      <w:r w:rsidRPr="00063F69">
        <w:rPr>
          <w:iCs/>
        </w:rPr>
        <w:t>.</w:t>
      </w:r>
      <w:r w:rsidR="00A50F5D" w:rsidRPr="00063F69">
        <w:rPr>
          <w:iCs/>
        </w:rPr>
        <w:t xml:space="preserve"> </w:t>
      </w:r>
      <w:r w:rsidR="00AD0303" w:rsidRPr="00063F69">
        <w:rPr>
          <w:iCs/>
        </w:rPr>
        <w:t>(</w:t>
      </w:r>
      <w:r w:rsidR="00A50F5D" w:rsidRPr="00063F69">
        <w:rPr>
          <w:iCs/>
        </w:rPr>
        <w:t>Emerging Public Health Needs Addressed</w:t>
      </w:r>
      <w:r w:rsidR="00AD0303" w:rsidRPr="00063F69">
        <w:rPr>
          <w:iCs/>
        </w:rPr>
        <w:t xml:space="preserve">): </w:t>
      </w:r>
      <w:r w:rsidR="00AD0303" w:rsidRPr="008468FF">
        <w:t xml:space="preserve">Number of emerging public health needs that were addressed through the use of PHHS Block Grant funds  </w:t>
      </w:r>
    </w:p>
    <w:p w14:paraId="7AE414FA" w14:textId="77777777" w:rsidR="00172C6E" w:rsidRDefault="00F74363" w:rsidP="009B57CA">
      <w:pPr>
        <w:pStyle w:val="ListParagraph"/>
        <w:numPr>
          <w:ilvl w:val="0"/>
          <w:numId w:val="26"/>
        </w:numPr>
        <w:rPr>
          <w:iCs/>
        </w:rPr>
      </w:pPr>
      <w:r>
        <w:rPr>
          <w:iCs/>
        </w:rPr>
        <w:t>Evidence-Based Public Health Practice</w:t>
      </w:r>
    </w:p>
    <w:p w14:paraId="1B05C18B" w14:textId="77777777" w:rsidR="00A50F5D" w:rsidRPr="00063F69" w:rsidRDefault="00EC3E76" w:rsidP="00BD43D5">
      <w:pPr>
        <w:pStyle w:val="ListParagraph"/>
        <w:numPr>
          <w:ilvl w:val="0"/>
          <w:numId w:val="36"/>
        </w:numPr>
        <w:rPr>
          <w:iCs/>
        </w:rPr>
      </w:pPr>
      <w:r w:rsidRPr="00063F69">
        <w:rPr>
          <w:iCs/>
        </w:rPr>
        <w:t xml:space="preserve">Measure </w:t>
      </w:r>
      <w:r w:rsidR="00A50F5D" w:rsidRPr="00063F69">
        <w:rPr>
          <w:iCs/>
        </w:rPr>
        <w:t xml:space="preserve">3.1 </w:t>
      </w:r>
      <w:r w:rsidR="00AD0303" w:rsidRPr="00063F69">
        <w:rPr>
          <w:iCs/>
        </w:rPr>
        <w:t>(</w:t>
      </w:r>
      <w:r w:rsidR="00A50F5D" w:rsidRPr="00063F69">
        <w:rPr>
          <w:iCs/>
        </w:rPr>
        <w:t>Evidence-Based Public Health Interventions Implemented</w:t>
      </w:r>
      <w:r w:rsidR="00AD0303" w:rsidRPr="00063F69">
        <w:rPr>
          <w:iCs/>
        </w:rPr>
        <w:t xml:space="preserve">): </w:t>
      </w:r>
      <w:r w:rsidR="00AD0303" w:rsidRPr="00AD0303">
        <w:t xml:space="preserve"> </w:t>
      </w:r>
      <w:r w:rsidR="00AD0303" w:rsidRPr="008468FF">
        <w:t>Number of evidence-based public health interventions implemented through the use of PHHS Block Grant funds</w:t>
      </w:r>
    </w:p>
    <w:p w14:paraId="46DEBBC0" w14:textId="77777777" w:rsidR="00213787" w:rsidRDefault="00213787" w:rsidP="001D415C">
      <w:pPr>
        <w:ind w:left="360"/>
        <w:rPr>
          <w:iCs/>
        </w:rPr>
      </w:pPr>
    </w:p>
    <w:p w14:paraId="69D58ED0" w14:textId="531C2D36" w:rsidR="00DA00C9" w:rsidRDefault="007438BB" w:rsidP="001D415C">
      <w:pPr>
        <w:ind w:left="360"/>
        <w:rPr>
          <w:iCs/>
        </w:rPr>
      </w:pPr>
      <w:r>
        <w:rPr>
          <w:iCs/>
        </w:rPr>
        <w:t xml:space="preserve">The </w:t>
      </w:r>
      <w:r w:rsidR="00E3689B">
        <w:rPr>
          <w:iCs/>
        </w:rPr>
        <w:t xml:space="preserve">Measurement </w:t>
      </w:r>
      <w:r>
        <w:rPr>
          <w:iCs/>
        </w:rPr>
        <w:t>Framework</w:t>
      </w:r>
      <w:r w:rsidR="00C57D4B">
        <w:rPr>
          <w:iCs/>
        </w:rPr>
        <w:t>, including</w:t>
      </w:r>
      <w:r>
        <w:rPr>
          <w:iCs/>
        </w:rPr>
        <w:t xml:space="preserve"> the four measures</w:t>
      </w:r>
      <w:r w:rsidR="00C57D4B">
        <w:rPr>
          <w:iCs/>
        </w:rPr>
        <w:t>,</w:t>
      </w:r>
      <w:r>
        <w:rPr>
          <w:iCs/>
        </w:rPr>
        <w:t xml:space="preserve"> have been vetted extensively with </w:t>
      </w:r>
      <w:r w:rsidR="00E3689B">
        <w:rPr>
          <w:iCs/>
        </w:rPr>
        <w:t>grantees</w:t>
      </w:r>
      <w:r w:rsidR="009A74B7">
        <w:rPr>
          <w:iCs/>
        </w:rPr>
        <w:t xml:space="preserve"> </w:t>
      </w:r>
      <w:r w:rsidR="001D415C">
        <w:rPr>
          <w:iCs/>
        </w:rPr>
        <w:t xml:space="preserve">serving on the </w:t>
      </w:r>
      <w:r w:rsidR="00391242">
        <w:rPr>
          <w:iCs/>
        </w:rPr>
        <w:t xml:space="preserve">PHHS </w:t>
      </w:r>
      <w:r w:rsidR="003D5DBD">
        <w:rPr>
          <w:iCs/>
        </w:rPr>
        <w:t>Block Grant</w:t>
      </w:r>
      <w:r w:rsidR="001D415C">
        <w:rPr>
          <w:iCs/>
        </w:rPr>
        <w:t xml:space="preserve"> Evaluation W</w:t>
      </w:r>
      <w:r>
        <w:rPr>
          <w:iCs/>
        </w:rPr>
        <w:t xml:space="preserve">orkgroup as well as with </w:t>
      </w:r>
      <w:r w:rsidR="001D415C">
        <w:rPr>
          <w:iCs/>
        </w:rPr>
        <w:t xml:space="preserve">CDC </w:t>
      </w:r>
      <w:r>
        <w:rPr>
          <w:iCs/>
        </w:rPr>
        <w:t>leaders and</w:t>
      </w:r>
      <w:r w:rsidR="009A74B7">
        <w:rPr>
          <w:iCs/>
        </w:rPr>
        <w:t xml:space="preserve"> </w:t>
      </w:r>
      <w:r w:rsidR="00391242">
        <w:rPr>
          <w:iCs/>
        </w:rPr>
        <w:t xml:space="preserve">PHHS </w:t>
      </w:r>
      <w:r w:rsidR="003D5DBD">
        <w:rPr>
          <w:iCs/>
        </w:rPr>
        <w:t>Block Grant</w:t>
      </w:r>
      <w:r>
        <w:rPr>
          <w:iCs/>
        </w:rPr>
        <w:t xml:space="preserve"> </w:t>
      </w:r>
      <w:r w:rsidR="009E03C8">
        <w:rPr>
          <w:iCs/>
        </w:rPr>
        <w:t xml:space="preserve">project officers </w:t>
      </w:r>
      <w:r w:rsidR="001D415C">
        <w:rPr>
          <w:iCs/>
        </w:rPr>
        <w:t xml:space="preserve">within the </w:t>
      </w:r>
      <w:r w:rsidR="00172E79">
        <w:rPr>
          <w:iCs/>
        </w:rPr>
        <w:t>Office</w:t>
      </w:r>
      <w:r w:rsidR="00B14885">
        <w:rPr>
          <w:iCs/>
        </w:rPr>
        <w:t xml:space="preserve"> for</w:t>
      </w:r>
      <w:r w:rsidR="001D415C">
        <w:rPr>
          <w:iCs/>
        </w:rPr>
        <w:t xml:space="preserve"> State, Tribal, Local and Territorial Support (</w:t>
      </w:r>
      <w:r w:rsidR="00172E79">
        <w:rPr>
          <w:iCs/>
        </w:rPr>
        <w:t>OSTLTS</w:t>
      </w:r>
      <w:r w:rsidR="001D415C">
        <w:rPr>
          <w:iCs/>
        </w:rPr>
        <w:t>)</w:t>
      </w:r>
      <w:r>
        <w:rPr>
          <w:iCs/>
        </w:rPr>
        <w:t>.</w:t>
      </w:r>
    </w:p>
    <w:p w14:paraId="40D4A824" w14:textId="77777777" w:rsidR="001D415C" w:rsidRDefault="001D415C" w:rsidP="001D415C">
      <w:pPr>
        <w:ind w:left="360"/>
        <w:rPr>
          <w:iCs/>
        </w:rPr>
      </w:pPr>
    </w:p>
    <w:p w14:paraId="39433A1B" w14:textId="2D3E63EE" w:rsidR="0067578A" w:rsidRDefault="009A74B7" w:rsidP="00C46C1C">
      <w:pPr>
        <w:ind w:left="360"/>
      </w:pPr>
      <w:r>
        <w:t xml:space="preserve">In </w:t>
      </w:r>
      <w:r w:rsidR="004467BC">
        <w:t xml:space="preserve">October </w:t>
      </w:r>
      <w:r>
        <w:t xml:space="preserve">2017, CDC conducted an initial </w:t>
      </w:r>
      <w:r w:rsidR="00816BC8">
        <w:t>assessment</w:t>
      </w:r>
      <w:r>
        <w:t xml:space="preserve"> of the </w:t>
      </w:r>
      <w:r w:rsidR="00391242">
        <w:t xml:space="preserve">PHHS </w:t>
      </w:r>
      <w:r w:rsidR="003D5DBD">
        <w:t>Block Grant</w:t>
      </w:r>
      <w:r w:rsidR="00816BC8" w:rsidRPr="0040598E">
        <w:t xml:space="preserve"> </w:t>
      </w:r>
      <w:r w:rsidR="00816BC8">
        <w:t>(</w:t>
      </w:r>
      <w:r w:rsidR="00816BC8" w:rsidRPr="00816BC8">
        <w:t>genIC Preventive Health and Health Services Block Grant Assessment</w:t>
      </w:r>
      <w:r w:rsidR="00816BC8">
        <w:t xml:space="preserve"> </w:t>
      </w:r>
      <w:r w:rsidR="00816BC8" w:rsidRPr="00AA3192">
        <w:t>OMB No</w:t>
      </w:r>
      <w:r w:rsidR="00816BC8">
        <w:t>:</w:t>
      </w:r>
      <w:r w:rsidR="00816BC8" w:rsidRPr="00671FA4">
        <w:t xml:space="preserve"> 0920-0879</w:t>
      </w:r>
      <w:r w:rsidR="00816BC8">
        <w:t xml:space="preserve"> Exp. </w:t>
      </w:r>
      <w:r w:rsidR="00C46C1C" w:rsidRPr="00B46F5B">
        <w:t>0</w:t>
      </w:r>
      <w:r w:rsidR="00C46C1C">
        <w:t>1</w:t>
      </w:r>
      <w:r w:rsidR="00B46F5B" w:rsidRPr="00B46F5B">
        <w:t>/31/</w:t>
      </w:r>
      <w:r w:rsidR="00C46C1C" w:rsidRPr="00B46F5B">
        <w:t>20</w:t>
      </w:r>
      <w:r w:rsidR="00C46C1C">
        <w:t>21</w:t>
      </w:r>
      <w:r w:rsidR="00816BC8">
        <w:t>)</w:t>
      </w:r>
      <w:r w:rsidR="004467BC">
        <w:t xml:space="preserve"> based on the Measurement Framework. </w:t>
      </w:r>
      <w:r w:rsidR="00063F69">
        <w:t xml:space="preserve">Findings from the initial assessment </w:t>
      </w:r>
      <w:r w:rsidR="002B64E5">
        <w:t>were</w:t>
      </w:r>
      <w:r w:rsidR="001924A5">
        <w:t xml:space="preserve"> </w:t>
      </w:r>
      <w:r w:rsidR="00063F69">
        <w:t xml:space="preserve">valuable </w:t>
      </w:r>
      <w:r w:rsidR="004A3C91">
        <w:t xml:space="preserve">because they </w:t>
      </w:r>
      <w:r w:rsidR="009D5ECD">
        <w:t>described</w:t>
      </w:r>
      <w:r w:rsidR="004A3C91" w:rsidRPr="004467BC">
        <w:t xml:space="preserve"> </w:t>
      </w:r>
      <w:r w:rsidR="004A3C91">
        <w:t xml:space="preserve">cross-cutting outputs and </w:t>
      </w:r>
      <w:r w:rsidR="004A3C91" w:rsidRPr="004467BC">
        <w:t>outcomes</w:t>
      </w:r>
      <w:r w:rsidR="004A3C91">
        <w:t xml:space="preserve"> </w:t>
      </w:r>
      <w:r w:rsidR="009D5ECD">
        <w:t xml:space="preserve">of the grant as well as enhanced the accountability of the grant. </w:t>
      </w:r>
      <w:r w:rsidR="00702E23">
        <w:t xml:space="preserve">Grantees have expressed a desire to share these data with their advisory groups and stakeholders to help highlight </w:t>
      </w:r>
      <w:r w:rsidR="004467BC">
        <w:t>outcomes</w:t>
      </w:r>
      <w:r w:rsidR="00702E23">
        <w:t xml:space="preserve"> resulting from the grant. </w:t>
      </w:r>
      <w:r w:rsidR="00C46C1C">
        <w:t>These findings also help CDC’s ability to support grantee activities through development of relevant guidance, facilitating connections with internal CDC categorical programs</w:t>
      </w:r>
      <w:r w:rsidR="009E03C8">
        <w:t>,</w:t>
      </w:r>
      <w:r w:rsidR="00C46C1C">
        <w:t xml:space="preserve"> and creating opportunities for increased grantee </w:t>
      </w:r>
      <w:r w:rsidR="009E03C8">
        <w:t>peer-to-</w:t>
      </w:r>
      <w:r w:rsidR="00C46C1C">
        <w:t xml:space="preserve">peer learning. </w:t>
      </w:r>
      <w:r w:rsidR="006C1D5A">
        <w:t xml:space="preserve">To maintain </w:t>
      </w:r>
      <w:r w:rsidR="009D5ECD">
        <w:t>this level of</w:t>
      </w:r>
      <w:r w:rsidR="006C1D5A">
        <w:t xml:space="preserve"> accountability, i</w:t>
      </w:r>
      <w:r w:rsidR="004A3C91">
        <w:t>t was apparent from the initial assessment that there is a</w:t>
      </w:r>
      <w:r w:rsidR="004467BC">
        <w:t xml:space="preserve"> need to continue efforts to collect data on these </w:t>
      </w:r>
      <w:r w:rsidR="006965B6">
        <w:t>measures</w:t>
      </w:r>
      <w:r w:rsidR="004467BC">
        <w:t xml:space="preserve">, and transition from a one-time assessment to a </w:t>
      </w:r>
      <w:r w:rsidR="004A3C91">
        <w:t>biennial</w:t>
      </w:r>
      <w:r w:rsidR="004467BC">
        <w:t xml:space="preserve"> data collection</w:t>
      </w:r>
      <w:r w:rsidR="004A3C91">
        <w:t xml:space="preserve"> (i.e., 2019 and 2021)</w:t>
      </w:r>
      <w:r w:rsidR="004467BC">
        <w:t>.</w:t>
      </w:r>
      <w:r w:rsidR="00193A9A">
        <w:t xml:space="preserve"> </w:t>
      </w:r>
    </w:p>
    <w:p w14:paraId="6318ED28" w14:textId="77777777" w:rsidR="0067578A" w:rsidRDefault="0067578A" w:rsidP="006824B5">
      <w:pPr>
        <w:ind w:left="360"/>
      </w:pPr>
    </w:p>
    <w:p w14:paraId="4E4EFF15" w14:textId="5ECEB793" w:rsidR="00063F69" w:rsidRDefault="006C1D5A" w:rsidP="00063F69">
      <w:pPr>
        <w:pStyle w:val="ListParagraph"/>
        <w:ind w:left="360"/>
      </w:pPr>
      <w:r>
        <w:t>F</w:t>
      </w:r>
      <w:r w:rsidR="004A3C91">
        <w:t xml:space="preserve">indings from the </w:t>
      </w:r>
      <w:r w:rsidR="004A3C91" w:rsidRPr="000D376C">
        <w:t>initial assessment</w:t>
      </w:r>
      <w:r w:rsidR="001C7E01">
        <w:t xml:space="preserve"> were used to build this </w:t>
      </w:r>
      <w:r w:rsidR="009D5ECD">
        <w:t>ICR</w:t>
      </w:r>
      <w:r>
        <w:t xml:space="preserve">.  </w:t>
      </w:r>
      <w:r w:rsidR="000A4AEE">
        <w:t>L</w:t>
      </w:r>
      <w:r w:rsidR="004A3C91" w:rsidRPr="000D376C">
        <w:t xml:space="preserve">essons learned from the </w:t>
      </w:r>
      <w:r>
        <w:t xml:space="preserve">initial </w:t>
      </w:r>
      <w:r w:rsidR="004A3C91" w:rsidRPr="000D376C">
        <w:t>assessment</w:t>
      </w:r>
      <w:r w:rsidR="00BD5711">
        <w:t xml:space="preserve"> </w:t>
      </w:r>
      <w:r w:rsidR="008D4165">
        <w:t xml:space="preserve">were incorporated to </w:t>
      </w:r>
      <w:r w:rsidR="00BD5711">
        <w:t>improve the clarity of questions, decrease reporting burden</w:t>
      </w:r>
      <w:r w:rsidR="009E03C8">
        <w:t>,</w:t>
      </w:r>
      <w:r w:rsidR="00BD5711">
        <w:t xml:space="preserve"> and increase accuracy of reporting.</w:t>
      </w:r>
      <w:r w:rsidR="00BD5711" w:rsidRPr="000D376C">
        <w:t xml:space="preserve"> </w:t>
      </w:r>
      <w:r w:rsidR="00BD5711">
        <w:t xml:space="preserve">Examples of changes include creating additional common response categories based on responses from the initial assessment, combining questions to streamline reporting, and adding questions to allow respondents to clarify responses where needed. </w:t>
      </w:r>
      <w:r w:rsidR="004A3C91" w:rsidRPr="000D376C">
        <w:t>Th</w:t>
      </w:r>
      <w:r w:rsidR="008D4165">
        <w:t xml:space="preserve">is assessment </w:t>
      </w:r>
      <w:r w:rsidR="004A3C91" w:rsidRPr="000D376C">
        <w:t xml:space="preserve">also includes questions that </w:t>
      </w:r>
      <w:r w:rsidR="000A4AEE">
        <w:t xml:space="preserve">expand the information </w:t>
      </w:r>
      <w:r w:rsidR="004A3C91" w:rsidRPr="000D376C">
        <w:t>gather</w:t>
      </w:r>
      <w:r w:rsidR="000A4AEE">
        <w:t>ed</w:t>
      </w:r>
      <w:r w:rsidR="004A3C91" w:rsidRPr="000D376C">
        <w:t xml:space="preserve"> </w:t>
      </w:r>
      <w:r w:rsidR="000A4AEE">
        <w:t>o</w:t>
      </w:r>
      <w:r w:rsidR="004A3C91" w:rsidRPr="000D376C">
        <w:t xml:space="preserve">n outputs and outcomes achieved at the local level. </w:t>
      </w:r>
      <w:r w:rsidR="00BD5711">
        <w:t>The addition of these questions reflects a shift in the scope of the measures, which initially focused on</w:t>
      </w:r>
      <w:r w:rsidR="000A4AEE">
        <w:t xml:space="preserve"> PHHS Block </w:t>
      </w:r>
      <w:r w:rsidR="009E03C8">
        <w:t>Grant-</w:t>
      </w:r>
      <w:r w:rsidR="000A4AEE">
        <w:t>funded activities at</w:t>
      </w:r>
      <w:r w:rsidR="006C30F9">
        <w:t xml:space="preserve"> state, local</w:t>
      </w:r>
      <w:r w:rsidR="009E03C8">
        <w:t>,</w:t>
      </w:r>
      <w:r w:rsidR="006C30F9">
        <w:t xml:space="preserve"> and tribal</w:t>
      </w:r>
      <w:r w:rsidR="00BD5711">
        <w:t xml:space="preserve"> health departments</w:t>
      </w:r>
      <w:r w:rsidR="000A4AEE">
        <w:t xml:space="preserve">, to also </w:t>
      </w:r>
      <w:r w:rsidR="00BD5711">
        <w:t xml:space="preserve">include </w:t>
      </w:r>
      <w:r w:rsidR="000A4AEE">
        <w:t xml:space="preserve">activities at </w:t>
      </w:r>
      <w:r w:rsidR="00BD5711">
        <w:t>local organizations</w:t>
      </w:r>
      <w:r w:rsidR="000A4AEE">
        <w:t xml:space="preserve"> funded by the PHHS Block Grant</w:t>
      </w:r>
      <w:r w:rsidR="006C30F9">
        <w:t xml:space="preserve"> (e.g., community-based organizations)</w:t>
      </w:r>
      <w:r w:rsidR="007B3CD9">
        <w:t>.</w:t>
      </w:r>
      <w:r w:rsidR="00BD5711">
        <w:t xml:space="preserve"> </w:t>
      </w:r>
      <w:r w:rsidR="004A3C91" w:rsidRPr="000D376C">
        <w:t>Since the initial assessment, Congress has continued to encourage CDC to enhance accountability by reporting on how the grant funding is directed to support public health needs at the local level.</w:t>
      </w:r>
      <w:r w:rsidR="004755E7" w:rsidRPr="004755E7">
        <w:rPr>
          <w:vertAlign w:val="superscript"/>
        </w:rPr>
        <w:t>2</w:t>
      </w:r>
      <w:r w:rsidR="00A64156">
        <w:t xml:space="preserve"> </w:t>
      </w:r>
      <w:r w:rsidR="00063F69">
        <w:t>Including questions on</w:t>
      </w:r>
      <w:r w:rsidR="00B9588A">
        <w:t xml:space="preserve"> support to all types of </w:t>
      </w:r>
      <w:r w:rsidR="00063F69">
        <w:t>local organizations</w:t>
      </w:r>
      <w:r w:rsidR="00B9588A">
        <w:t xml:space="preserve"> </w:t>
      </w:r>
      <w:r w:rsidR="00063F69">
        <w:t xml:space="preserve">provides a more complete accounting for the outcomes achieved through the use of PHHS Block Grant funds. </w:t>
      </w:r>
    </w:p>
    <w:p w14:paraId="5F39E574" w14:textId="220D7CCD" w:rsidR="00816BC8" w:rsidRDefault="00816BC8" w:rsidP="00AA5C63">
      <w:pPr>
        <w:ind w:left="0"/>
        <w:rPr>
          <w:iCs/>
        </w:rPr>
      </w:pPr>
    </w:p>
    <w:p w14:paraId="4B247F90" w14:textId="77777777" w:rsidR="00376290" w:rsidRPr="002723CD" w:rsidRDefault="006102DA" w:rsidP="001964AC">
      <w:pPr>
        <w:pStyle w:val="Heading5"/>
        <w:spacing w:after="120"/>
        <w:ind w:left="360"/>
      </w:pPr>
      <w:r w:rsidRPr="002723CD">
        <w:t xml:space="preserve">Overview of the </w:t>
      </w:r>
      <w:r w:rsidR="007F5776" w:rsidRPr="002723CD">
        <w:t>Information C</w:t>
      </w:r>
      <w:r w:rsidR="00157413" w:rsidRPr="002723CD">
        <w:t>ollection</w:t>
      </w:r>
      <w:r w:rsidRPr="002723CD">
        <w:t xml:space="preserve"> System</w:t>
      </w:r>
      <w:r w:rsidR="00151567" w:rsidRPr="002723CD">
        <w:t xml:space="preserve"> </w:t>
      </w:r>
    </w:p>
    <w:p w14:paraId="523E8AC8" w14:textId="77777777" w:rsidR="00AA12F8" w:rsidRPr="000D376C" w:rsidRDefault="00AA12F8" w:rsidP="00AA12F8">
      <w:pPr>
        <w:ind w:left="360"/>
      </w:pPr>
      <w:r w:rsidRPr="002723CD">
        <w:t xml:space="preserve">Data will be collected from a total of 61 </w:t>
      </w:r>
      <w:r>
        <w:rPr>
          <w:iCs/>
        </w:rPr>
        <w:t>PHHS Block Grant</w:t>
      </w:r>
      <w:r w:rsidRPr="002723CD">
        <w:rPr>
          <w:iCs/>
        </w:rPr>
        <w:t xml:space="preserve"> </w:t>
      </w:r>
      <w:r w:rsidRPr="002723CD">
        <w:t>coordinators</w:t>
      </w:r>
      <w:r>
        <w:t>, or their designees,</w:t>
      </w:r>
      <w:r w:rsidRPr="002723CD">
        <w:t xml:space="preserve"> </w:t>
      </w:r>
      <w:r>
        <w:t>across 61</w:t>
      </w:r>
      <w:r w:rsidRPr="002723CD">
        <w:t xml:space="preserve"> </w:t>
      </w:r>
      <w:r>
        <w:t>(</w:t>
      </w:r>
      <w:r w:rsidRPr="002723CD">
        <w:t>50 state</w:t>
      </w:r>
      <w:r>
        <w:t>s</w:t>
      </w:r>
      <w:r w:rsidRPr="002723CD">
        <w:t xml:space="preserve">, </w:t>
      </w:r>
      <w:r>
        <w:t>the District of Columbia,</w:t>
      </w:r>
      <w:r w:rsidRPr="002723CD">
        <w:t xml:space="preserve"> 2 </w:t>
      </w:r>
      <w:r>
        <w:t>tribes</w:t>
      </w:r>
      <w:r w:rsidRPr="002723CD">
        <w:t>, 5 U.S. territo</w:t>
      </w:r>
      <w:r>
        <w:t>ries</w:t>
      </w:r>
      <w:r w:rsidRPr="002723CD">
        <w:t>, and 3 freely associated state</w:t>
      </w:r>
      <w:r>
        <w:t>s)</w:t>
      </w:r>
      <w:r w:rsidRPr="002723CD">
        <w:t xml:space="preserve"> health departments </w:t>
      </w:r>
      <w:r w:rsidRPr="0093190D">
        <w:t>(</w:t>
      </w:r>
      <w:r w:rsidRPr="000D376C">
        <w:t xml:space="preserve">see </w:t>
      </w:r>
      <w:r w:rsidRPr="000D376C">
        <w:rPr>
          <w:b/>
        </w:rPr>
        <w:t xml:space="preserve">Attachment A </w:t>
      </w:r>
      <w:r w:rsidRPr="000D376C">
        <w:rPr>
          <w:rFonts w:ascii="Cambria" w:hAnsi="Cambria"/>
          <w:b/>
        </w:rPr>
        <w:t xml:space="preserve">– </w:t>
      </w:r>
      <w:r w:rsidRPr="000D376C">
        <w:rPr>
          <w:b/>
        </w:rPr>
        <w:t xml:space="preserve">List of PHHS </w:t>
      </w:r>
      <w:r>
        <w:rPr>
          <w:b/>
        </w:rPr>
        <w:t>Block Grant</w:t>
      </w:r>
      <w:r w:rsidRPr="000D376C">
        <w:rPr>
          <w:b/>
        </w:rPr>
        <w:t xml:space="preserve"> Grantees</w:t>
      </w:r>
      <w:r w:rsidRPr="000D376C">
        <w:t>)</w:t>
      </w:r>
      <w:r>
        <w:t xml:space="preserve">. </w:t>
      </w:r>
      <w:r w:rsidRPr="000D376C">
        <w:t xml:space="preserve"> </w:t>
      </w:r>
    </w:p>
    <w:p w14:paraId="445F01D5" w14:textId="77777777" w:rsidR="00AA12F8" w:rsidRDefault="00AA12F8" w:rsidP="002E5E3D">
      <w:pPr>
        <w:ind w:left="360"/>
      </w:pPr>
    </w:p>
    <w:p w14:paraId="0BD626CB" w14:textId="1EBC09B0" w:rsidR="00AA12F8" w:rsidRDefault="00AA12F8" w:rsidP="002E5E3D">
      <w:pPr>
        <w:ind w:left="360"/>
      </w:pPr>
      <w:r>
        <w:t>Data collection will be conducted biennially, in fall 2019 and fall 2021</w:t>
      </w:r>
      <w:r w:rsidR="00607518">
        <w:t>,</w:t>
      </w:r>
      <w:r>
        <w:t xml:space="preserve"> </w:t>
      </w:r>
      <w:r w:rsidR="00376290" w:rsidRPr="000D376C">
        <w:t xml:space="preserve">via </w:t>
      </w:r>
      <w:r w:rsidR="004D4D47" w:rsidRPr="000D376C">
        <w:t xml:space="preserve">a web-based </w:t>
      </w:r>
      <w:r w:rsidR="00C538D2" w:rsidRPr="000D376C">
        <w:t>data collection instrument</w:t>
      </w:r>
      <w:r w:rsidR="009544A4" w:rsidRPr="000D376C">
        <w:t xml:space="preserve"> (</w:t>
      </w:r>
      <w:r w:rsidR="009544A4" w:rsidRPr="000D376C">
        <w:rPr>
          <w:b/>
        </w:rPr>
        <w:t xml:space="preserve">see Attachment </w:t>
      </w:r>
      <w:r w:rsidR="00867225">
        <w:rPr>
          <w:b/>
        </w:rPr>
        <w:t>D</w:t>
      </w:r>
      <w:r w:rsidR="00C46785" w:rsidRPr="000D376C">
        <w:rPr>
          <w:rFonts w:ascii="Cambria" w:hAnsi="Cambria"/>
          <w:b/>
        </w:rPr>
        <w:t xml:space="preserve">– </w:t>
      </w:r>
      <w:r w:rsidR="009544A4" w:rsidRPr="000D376C">
        <w:rPr>
          <w:b/>
        </w:rPr>
        <w:t xml:space="preserve">Instrument: Word version </w:t>
      </w:r>
      <w:r w:rsidR="009544A4" w:rsidRPr="000D376C">
        <w:t xml:space="preserve">and </w:t>
      </w:r>
      <w:r w:rsidR="009544A4" w:rsidRPr="000D376C">
        <w:rPr>
          <w:b/>
        </w:rPr>
        <w:t xml:space="preserve">Attachment </w:t>
      </w:r>
      <w:r w:rsidR="00867225">
        <w:rPr>
          <w:b/>
        </w:rPr>
        <w:t>E</w:t>
      </w:r>
      <w:r w:rsidR="009544A4" w:rsidRPr="000D376C">
        <w:rPr>
          <w:b/>
        </w:rPr>
        <w:t>–</w:t>
      </w:r>
      <w:r w:rsidR="00C46785" w:rsidRPr="000D376C">
        <w:rPr>
          <w:b/>
        </w:rPr>
        <w:t xml:space="preserve"> </w:t>
      </w:r>
      <w:r w:rsidR="009544A4" w:rsidRPr="000D376C">
        <w:rPr>
          <w:b/>
        </w:rPr>
        <w:t>Instrument: Web version</w:t>
      </w:r>
      <w:r w:rsidR="009544A4" w:rsidRPr="000D376C">
        <w:t>)</w:t>
      </w:r>
      <w:r w:rsidR="00BB7115" w:rsidRPr="000D376C">
        <w:t>.</w:t>
      </w:r>
      <w:r w:rsidR="00692DEB" w:rsidRPr="000D376C">
        <w:t xml:space="preserve"> The instrument will gather information </w:t>
      </w:r>
      <w:r w:rsidR="00E2791A" w:rsidRPr="000D376C">
        <w:t>on</w:t>
      </w:r>
      <w:r w:rsidR="00EF706A" w:rsidRPr="000D376C">
        <w:t xml:space="preserve"> the </w:t>
      </w:r>
      <w:r w:rsidR="000439A4" w:rsidRPr="000D376C">
        <w:t>four</w:t>
      </w:r>
      <w:r w:rsidR="00EF706A" w:rsidRPr="000D376C">
        <w:t xml:space="preserve"> measures</w:t>
      </w:r>
      <w:r w:rsidR="00143697">
        <w:t>,</w:t>
      </w:r>
      <w:r w:rsidR="00EF706A" w:rsidRPr="000D376C">
        <w:t xml:space="preserve"> </w:t>
      </w:r>
      <w:r w:rsidR="00AE1199" w:rsidRPr="000D376C">
        <w:t>describe</w:t>
      </w:r>
      <w:r w:rsidR="00EF706A" w:rsidRPr="000D376C">
        <w:t xml:space="preserve"> the outcomes of grantees' public health efforts</w:t>
      </w:r>
      <w:r w:rsidR="00143697">
        <w:t>,</w:t>
      </w:r>
      <w:r w:rsidR="00EF706A" w:rsidRPr="000D376C">
        <w:t xml:space="preserve"> and identify how the use of </w:t>
      </w:r>
      <w:r w:rsidR="00391242" w:rsidRPr="000D376C">
        <w:t xml:space="preserve">PHHS </w:t>
      </w:r>
      <w:r w:rsidR="003D5DBD">
        <w:t>Block Grant</w:t>
      </w:r>
      <w:r w:rsidR="00EF706A" w:rsidRPr="000D376C">
        <w:t xml:space="preserve"> funds contributed to those results. </w:t>
      </w:r>
      <w:r w:rsidR="00605168" w:rsidRPr="000D376C">
        <w:t>The</w:t>
      </w:r>
      <w:r w:rsidR="0096469A" w:rsidRPr="000D376C">
        <w:t xml:space="preserve"> web-based</w:t>
      </w:r>
      <w:r w:rsidR="00605168" w:rsidRPr="000D376C">
        <w:t xml:space="preserve"> instrument was created in collaboration with</w:t>
      </w:r>
      <w:r w:rsidR="00390E98" w:rsidRPr="000D376C">
        <w:t xml:space="preserve"> the</w:t>
      </w:r>
      <w:r w:rsidR="00605168" w:rsidRPr="000D376C">
        <w:t xml:space="preserve"> </w:t>
      </w:r>
      <w:r w:rsidR="00571C97" w:rsidRPr="000D376C">
        <w:t>Association of State and Territorial Health Officials (</w:t>
      </w:r>
      <w:r w:rsidR="00605168" w:rsidRPr="000D376C">
        <w:t>ASTHO</w:t>
      </w:r>
      <w:r w:rsidR="00571C97" w:rsidRPr="000D376C">
        <w:t>)</w:t>
      </w:r>
      <w:r w:rsidR="00605168" w:rsidRPr="000D376C">
        <w:t xml:space="preserve"> using </w:t>
      </w:r>
      <w:r w:rsidR="00565107" w:rsidRPr="000D376C">
        <w:t>Qualtrics</w:t>
      </w:r>
      <w:r w:rsidR="00605168" w:rsidRPr="000D376C">
        <w:t xml:space="preserve">®. This method of data collection was chosen to allow respondents to complete and submit their responses electronically, reducing the overall burden on respondents. </w:t>
      </w:r>
    </w:p>
    <w:p w14:paraId="1EC7FE2D" w14:textId="752F12F9" w:rsidR="007E65DB" w:rsidRPr="000D376C" w:rsidRDefault="007E65DB" w:rsidP="00F363AE">
      <w:pPr>
        <w:ind w:left="0"/>
      </w:pPr>
    </w:p>
    <w:p w14:paraId="796EC30F" w14:textId="77777777" w:rsidR="00692DEB" w:rsidRPr="000D376C" w:rsidRDefault="00692DEB" w:rsidP="008B65FF">
      <w:pPr>
        <w:pStyle w:val="Heading5"/>
        <w:spacing w:after="120"/>
        <w:ind w:left="360"/>
      </w:pPr>
      <w:r w:rsidRPr="000D376C">
        <w:t>Items of Information to be Collected</w:t>
      </w:r>
    </w:p>
    <w:p w14:paraId="293E17ED" w14:textId="14FFCD13" w:rsidR="00692DEB" w:rsidRPr="002723CD" w:rsidRDefault="00692DEB" w:rsidP="008B65FF">
      <w:pPr>
        <w:ind w:left="360"/>
      </w:pPr>
      <w:r w:rsidRPr="000D376C">
        <w:t xml:space="preserve">The </w:t>
      </w:r>
      <w:r w:rsidR="009544A4" w:rsidRPr="000D376C">
        <w:t>web-based data collection instrument (</w:t>
      </w:r>
      <w:r w:rsidR="009544A4" w:rsidRPr="000D376C">
        <w:rPr>
          <w:b/>
        </w:rPr>
        <w:t xml:space="preserve">see Attachment </w:t>
      </w:r>
      <w:r w:rsidR="00867225">
        <w:rPr>
          <w:b/>
        </w:rPr>
        <w:t>D</w:t>
      </w:r>
      <w:r w:rsidR="00390E98" w:rsidRPr="000D376C">
        <w:rPr>
          <w:b/>
        </w:rPr>
        <w:t xml:space="preserve"> </w:t>
      </w:r>
      <w:r w:rsidR="00C46785" w:rsidRPr="000D376C">
        <w:rPr>
          <w:rFonts w:ascii="Cambria" w:hAnsi="Cambria"/>
          <w:b/>
        </w:rPr>
        <w:t xml:space="preserve">– </w:t>
      </w:r>
      <w:r w:rsidR="009544A4" w:rsidRPr="000D376C">
        <w:rPr>
          <w:b/>
        </w:rPr>
        <w:t xml:space="preserve">Instrument: Word version and Attachment </w:t>
      </w:r>
      <w:r w:rsidR="00867225">
        <w:rPr>
          <w:b/>
        </w:rPr>
        <w:t>E</w:t>
      </w:r>
      <w:r w:rsidR="00390E98" w:rsidRPr="000D376C">
        <w:rPr>
          <w:b/>
        </w:rPr>
        <w:t xml:space="preserve"> </w:t>
      </w:r>
      <w:r w:rsidR="009544A4" w:rsidRPr="000D376C">
        <w:rPr>
          <w:b/>
        </w:rPr>
        <w:t>–</w:t>
      </w:r>
      <w:r w:rsidR="00C46785" w:rsidRPr="000D376C">
        <w:rPr>
          <w:b/>
        </w:rPr>
        <w:t xml:space="preserve"> </w:t>
      </w:r>
      <w:r w:rsidR="009544A4" w:rsidRPr="000D376C">
        <w:rPr>
          <w:b/>
        </w:rPr>
        <w:t>Instrument: Web version</w:t>
      </w:r>
      <w:r w:rsidR="009544A4" w:rsidRPr="0096435D">
        <w:t>)</w:t>
      </w:r>
      <w:r w:rsidRPr="002723CD">
        <w:t xml:space="preserve"> </w:t>
      </w:r>
      <w:r w:rsidRPr="00E70F0F">
        <w:t xml:space="preserve">consists of </w:t>
      </w:r>
      <w:r w:rsidR="00F425BF" w:rsidRPr="00FA0911">
        <w:t>10</w:t>
      </w:r>
      <w:r w:rsidR="00F425BF" w:rsidRPr="00FA0DBA">
        <w:t xml:space="preserve"> </w:t>
      </w:r>
      <w:r w:rsidRPr="00FA0DBA">
        <w:t>main questions</w:t>
      </w:r>
      <w:r w:rsidR="008E390C" w:rsidRPr="00FA0DBA">
        <w:t xml:space="preserve"> and </w:t>
      </w:r>
      <w:r w:rsidR="00F425BF" w:rsidRPr="00FA0911">
        <w:t>6</w:t>
      </w:r>
      <w:r w:rsidR="00116D37">
        <w:t>7</w:t>
      </w:r>
      <w:r w:rsidR="00F425BF" w:rsidRPr="00FA0DBA">
        <w:t xml:space="preserve"> </w:t>
      </w:r>
      <w:r w:rsidR="008E390C" w:rsidRPr="00FA0DBA">
        <w:t>sub-questions</w:t>
      </w:r>
      <w:r w:rsidR="00565107" w:rsidRPr="00FA0DBA">
        <w:t xml:space="preserve"> (</w:t>
      </w:r>
      <w:r w:rsidR="00F425BF" w:rsidRPr="00FA0911">
        <w:t>7</w:t>
      </w:r>
      <w:r w:rsidR="00116D37">
        <w:t>7</w:t>
      </w:r>
      <w:r w:rsidR="00F425BF" w:rsidRPr="00FA0DBA">
        <w:t xml:space="preserve"> </w:t>
      </w:r>
      <w:r w:rsidR="002737BC" w:rsidRPr="00FA0DBA">
        <w:t>possible questions in total)</w:t>
      </w:r>
      <w:r w:rsidRPr="002723CD">
        <w:t xml:space="preserve"> of various types, including</w:t>
      </w:r>
      <w:r w:rsidR="008C59E7" w:rsidRPr="002723CD">
        <w:t xml:space="preserve"> </w:t>
      </w:r>
      <w:r w:rsidR="00C13F9B" w:rsidRPr="002723CD">
        <w:t>dichotomous (yes/no)</w:t>
      </w:r>
      <w:r w:rsidR="00B10F98" w:rsidRPr="002723CD">
        <w:t xml:space="preserve">, </w:t>
      </w:r>
      <w:r w:rsidR="00C13F9B" w:rsidRPr="002723CD">
        <w:t>multiple response</w:t>
      </w:r>
      <w:r w:rsidR="00B10F98" w:rsidRPr="002723CD">
        <w:t>, and open-ended questions</w:t>
      </w:r>
      <w:r w:rsidR="00C13F9B" w:rsidRPr="002723CD">
        <w:t xml:space="preserve">. </w:t>
      </w:r>
      <w:r w:rsidR="007E65DB">
        <w:rPr>
          <w:rFonts w:cs="Times New Roman"/>
        </w:rPr>
        <w:t>In an effort to minimize response burden, t</w:t>
      </w:r>
      <w:r w:rsidR="007E65DB">
        <w:rPr>
          <w:rFonts w:eastAsiaTheme="majorEastAsia" w:cstheme="majorBidi"/>
        </w:rPr>
        <w:t xml:space="preserve">he instrument </w:t>
      </w:r>
      <w:r w:rsidR="007E65DB">
        <w:rPr>
          <w:rFonts w:cs="Times New Roman"/>
        </w:rPr>
        <w:t>streamlin</w:t>
      </w:r>
      <w:r w:rsidR="0002632A">
        <w:rPr>
          <w:rFonts w:cs="Times New Roman"/>
        </w:rPr>
        <w:t>es</w:t>
      </w:r>
      <w:r w:rsidR="007E65DB">
        <w:rPr>
          <w:rFonts w:cs="Times New Roman"/>
        </w:rPr>
        <w:t xml:space="preserve"> questions </w:t>
      </w:r>
      <w:r w:rsidR="0002632A">
        <w:rPr>
          <w:rFonts w:cs="Times New Roman"/>
        </w:rPr>
        <w:t>by allowing</w:t>
      </w:r>
      <w:r w:rsidR="007E65DB">
        <w:rPr>
          <w:rFonts w:cs="Times New Roman"/>
        </w:rPr>
        <w:t xml:space="preserve"> for skipping questions based on responses to previous questions. </w:t>
      </w:r>
      <w:r w:rsidR="007E65DB">
        <w:rPr>
          <w:rFonts w:eastAsiaTheme="majorEastAsia" w:cstheme="majorBidi"/>
        </w:rPr>
        <w:t xml:space="preserve">Also, </w:t>
      </w:r>
      <w:r w:rsidR="007E65DB" w:rsidRPr="006A2ECC">
        <w:rPr>
          <w:rFonts w:eastAsiaTheme="majorEastAsia" w:cstheme="majorBidi"/>
        </w:rPr>
        <w:t>questions requiring narrative respo</w:t>
      </w:r>
      <w:r w:rsidR="007E65DB" w:rsidRPr="006A2ECC">
        <w:t>nses from respondents</w:t>
      </w:r>
      <w:r w:rsidR="0002632A">
        <w:t xml:space="preserve"> </w:t>
      </w:r>
      <w:r w:rsidR="00143697">
        <w:t xml:space="preserve">have </w:t>
      </w:r>
      <w:r w:rsidR="0002632A">
        <w:t>been limited</w:t>
      </w:r>
      <w:r w:rsidR="007E65DB" w:rsidRPr="006A2ECC">
        <w:t xml:space="preserve"> whenever possible</w:t>
      </w:r>
      <w:r w:rsidR="007E65DB" w:rsidRPr="04524006">
        <w:t xml:space="preserve">. </w:t>
      </w:r>
      <w:r w:rsidRPr="002723CD">
        <w:t xml:space="preserve">The instrument will collect </w:t>
      </w:r>
      <w:r w:rsidR="006C20E8" w:rsidRPr="002723CD">
        <w:t>data</w:t>
      </w:r>
      <w:r w:rsidRPr="002723CD">
        <w:t xml:space="preserve"> on the following: </w:t>
      </w:r>
    </w:p>
    <w:p w14:paraId="4E28B424" w14:textId="77777777" w:rsidR="00514F37" w:rsidRDefault="00514F37" w:rsidP="00514F37">
      <w:pPr>
        <w:tabs>
          <w:tab w:val="clear" w:pos="9360"/>
        </w:tabs>
        <w:spacing w:line="240" w:lineRule="auto"/>
      </w:pPr>
    </w:p>
    <w:p w14:paraId="0A93A924" w14:textId="77777777" w:rsidR="008C59E7" w:rsidRPr="00FA0DBA" w:rsidRDefault="00514F37" w:rsidP="00BD43D5">
      <w:pPr>
        <w:tabs>
          <w:tab w:val="clear" w:pos="9360"/>
        </w:tabs>
        <w:spacing w:line="240" w:lineRule="auto"/>
        <w:ind w:left="360" w:firstLine="360"/>
        <w:rPr>
          <w:b/>
        </w:rPr>
      </w:pPr>
      <w:r w:rsidRPr="00D22C18">
        <w:rPr>
          <w:b/>
        </w:rPr>
        <w:t>I</w:t>
      </w:r>
      <w:r w:rsidRPr="0008508F">
        <w:rPr>
          <w:b/>
        </w:rPr>
        <w:t>. Respondent</w:t>
      </w:r>
      <w:r w:rsidRPr="00FA0DBA">
        <w:rPr>
          <w:b/>
        </w:rPr>
        <w:t xml:space="preserve"> </w:t>
      </w:r>
      <w:r w:rsidR="002737BC" w:rsidRPr="00FA0DBA">
        <w:rPr>
          <w:b/>
        </w:rPr>
        <w:t>demographic information related to official role (1 main question)</w:t>
      </w:r>
    </w:p>
    <w:p w14:paraId="5DCC784F" w14:textId="77777777" w:rsidR="008C59E7" w:rsidRPr="00FA1D39" w:rsidRDefault="00514F37" w:rsidP="00782FBD">
      <w:pPr>
        <w:pStyle w:val="ListParagraph"/>
        <w:numPr>
          <w:ilvl w:val="0"/>
          <w:numId w:val="6"/>
        </w:numPr>
        <w:tabs>
          <w:tab w:val="clear" w:pos="9360"/>
        </w:tabs>
        <w:spacing w:line="240" w:lineRule="auto"/>
        <w:ind w:left="1080"/>
      </w:pPr>
      <w:r w:rsidRPr="00FA1D39">
        <w:t>Grantee jurisdiction</w:t>
      </w:r>
    </w:p>
    <w:p w14:paraId="08304B50" w14:textId="77777777" w:rsidR="008C59E7" w:rsidRPr="003030CE" w:rsidRDefault="008C59E7" w:rsidP="00514F37">
      <w:pPr>
        <w:tabs>
          <w:tab w:val="clear" w:pos="9360"/>
        </w:tabs>
        <w:spacing w:line="240" w:lineRule="auto"/>
        <w:rPr>
          <w:b/>
          <w:highlight w:val="yellow"/>
        </w:rPr>
      </w:pPr>
    </w:p>
    <w:p w14:paraId="3FC60305" w14:textId="77777777" w:rsidR="00514F37" w:rsidRPr="00FA0DBA" w:rsidRDefault="00514F37" w:rsidP="000B0E99">
      <w:pPr>
        <w:tabs>
          <w:tab w:val="clear" w:pos="9360"/>
          <w:tab w:val="left" w:pos="1800"/>
        </w:tabs>
        <w:spacing w:line="240" w:lineRule="auto"/>
        <w:ind w:left="360" w:firstLine="360"/>
        <w:rPr>
          <w:i/>
        </w:rPr>
      </w:pPr>
      <w:r w:rsidRPr="00FA0DBA">
        <w:rPr>
          <w:b/>
        </w:rPr>
        <w:t>II. Public Health Infrastructure</w:t>
      </w:r>
      <w:r w:rsidR="00E51CBD" w:rsidRPr="00FA0DBA">
        <w:rPr>
          <w:b/>
        </w:rPr>
        <w:t xml:space="preserve"> (</w:t>
      </w:r>
      <w:r w:rsidR="00D92132">
        <w:rPr>
          <w:b/>
        </w:rPr>
        <w:t>5</w:t>
      </w:r>
      <w:r w:rsidR="00F425BF" w:rsidRPr="00FA0DBA">
        <w:rPr>
          <w:b/>
        </w:rPr>
        <w:t xml:space="preserve"> </w:t>
      </w:r>
      <w:r w:rsidR="00E51CBD" w:rsidRPr="00FA0DBA">
        <w:rPr>
          <w:b/>
        </w:rPr>
        <w:t xml:space="preserve">main questions, </w:t>
      </w:r>
      <w:r w:rsidR="00216382">
        <w:rPr>
          <w:b/>
        </w:rPr>
        <w:t>33</w:t>
      </w:r>
      <w:r w:rsidR="00E51CBD" w:rsidRPr="00FA0DBA">
        <w:rPr>
          <w:b/>
        </w:rPr>
        <w:t xml:space="preserve"> sub-questions</w:t>
      </w:r>
      <w:r w:rsidR="00E51CBD" w:rsidRPr="00FA0DBA">
        <w:rPr>
          <w:b/>
          <w:i/>
        </w:rPr>
        <w:t>)</w:t>
      </w:r>
    </w:p>
    <w:p w14:paraId="2A6EB12E" w14:textId="77777777" w:rsidR="00D22C18" w:rsidRPr="00FA0911" w:rsidRDefault="00D22C18" w:rsidP="00306C1A">
      <w:pPr>
        <w:tabs>
          <w:tab w:val="clear" w:pos="9360"/>
        </w:tabs>
        <w:spacing w:line="240" w:lineRule="auto"/>
        <w:rPr>
          <w:i/>
          <w:highlight w:val="yellow"/>
        </w:rPr>
      </w:pPr>
    </w:p>
    <w:p w14:paraId="73900DCC" w14:textId="77777777" w:rsidR="00514F37" w:rsidRPr="00FA0DBA" w:rsidRDefault="00306C1A" w:rsidP="00306C1A">
      <w:pPr>
        <w:tabs>
          <w:tab w:val="clear" w:pos="9360"/>
        </w:tabs>
        <w:spacing w:line="240" w:lineRule="auto"/>
        <w:rPr>
          <w:i/>
        </w:rPr>
      </w:pPr>
      <w:r w:rsidRPr="00FA0DBA">
        <w:rPr>
          <w:i/>
        </w:rPr>
        <w:t>Measure 1.1- Information Systems Capacity Improved</w:t>
      </w:r>
    </w:p>
    <w:p w14:paraId="786E2E03" w14:textId="77777777" w:rsidR="00816DAB" w:rsidRDefault="00B10F98" w:rsidP="00306C1A">
      <w:pPr>
        <w:pStyle w:val="ListParagraph"/>
        <w:numPr>
          <w:ilvl w:val="0"/>
          <w:numId w:val="6"/>
        </w:numPr>
        <w:tabs>
          <w:tab w:val="clear" w:pos="9360"/>
        </w:tabs>
        <w:spacing w:line="240" w:lineRule="auto"/>
        <w:ind w:left="1080"/>
      </w:pPr>
      <w:r w:rsidRPr="00FA1D39">
        <w:t xml:space="preserve">Type and number of </w:t>
      </w:r>
      <w:r w:rsidR="00816DAB" w:rsidRPr="00FA1D39">
        <w:t>organizations</w:t>
      </w:r>
      <w:r w:rsidRPr="00FA1D39">
        <w:t>/health departments</w:t>
      </w:r>
      <w:r w:rsidR="00816DAB" w:rsidRPr="00FA1D39">
        <w:t xml:space="preserve"> </w:t>
      </w:r>
      <w:r w:rsidRPr="00FA1D39">
        <w:t xml:space="preserve">that </w:t>
      </w:r>
      <w:r w:rsidR="00816DAB" w:rsidRPr="00FA1D39">
        <w:t xml:space="preserve">used </w:t>
      </w:r>
      <w:r w:rsidR="00391242">
        <w:t xml:space="preserve">PHHS </w:t>
      </w:r>
      <w:r w:rsidR="003D5DBD">
        <w:t>Block Grant</w:t>
      </w:r>
      <w:r w:rsidR="00816DAB" w:rsidRPr="00FA1D39">
        <w:t xml:space="preserve"> funds to support information systems</w:t>
      </w:r>
    </w:p>
    <w:p w14:paraId="35E8204D" w14:textId="77777777" w:rsidR="00216382" w:rsidRPr="00FA0DBA" w:rsidRDefault="00216382" w:rsidP="00306C1A">
      <w:pPr>
        <w:pStyle w:val="ListParagraph"/>
        <w:numPr>
          <w:ilvl w:val="0"/>
          <w:numId w:val="6"/>
        </w:numPr>
        <w:tabs>
          <w:tab w:val="clear" w:pos="9360"/>
        </w:tabs>
        <w:spacing w:line="240" w:lineRule="auto"/>
        <w:ind w:left="1080"/>
      </w:pPr>
      <w:r>
        <w:t>Reach of information system</w:t>
      </w:r>
    </w:p>
    <w:p w14:paraId="252C0384" w14:textId="77777777" w:rsidR="00816DAB" w:rsidRPr="00FA1D39" w:rsidRDefault="00816DAB" w:rsidP="00306C1A">
      <w:pPr>
        <w:pStyle w:val="ListParagraph"/>
        <w:numPr>
          <w:ilvl w:val="0"/>
          <w:numId w:val="6"/>
        </w:numPr>
        <w:tabs>
          <w:tab w:val="clear" w:pos="9360"/>
        </w:tabs>
        <w:spacing w:line="240" w:lineRule="auto"/>
        <w:ind w:left="1080"/>
      </w:pPr>
      <w:r w:rsidRPr="00FA1D39">
        <w:t>The type and number of information systems supported</w:t>
      </w:r>
    </w:p>
    <w:p w14:paraId="248F94C1" w14:textId="77777777" w:rsidR="00BD4599" w:rsidRPr="00FA1D39" w:rsidRDefault="00D90B70" w:rsidP="00D90B70">
      <w:pPr>
        <w:pStyle w:val="ListParagraph"/>
        <w:numPr>
          <w:ilvl w:val="0"/>
          <w:numId w:val="6"/>
        </w:numPr>
        <w:tabs>
          <w:tab w:val="clear" w:pos="9360"/>
        </w:tabs>
        <w:spacing w:line="240" w:lineRule="auto"/>
        <w:ind w:left="1080"/>
      </w:pPr>
      <w:r w:rsidRPr="00FA1D39">
        <w:t>The name/title of each information system</w:t>
      </w:r>
    </w:p>
    <w:p w14:paraId="334A73A0" w14:textId="77777777" w:rsidR="00D90B70" w:rsidRPr="00FA1D39" w:rsidRDefault="00D90B70" w:rsidP="00D90B70">
      <w:pPr>
        <w:pStyle w:val="ListParagraph"/>
        <w:numPr>
          <w:ilvl w:val="0"/>
          <w:numId w:val="6"/>
        </w:numPr>
        <w:tabs>
          <w:tab w:val="clear" w:pos="9360"/>
        </w:tabs>
        <w:spacing w:line="240" w:lineRule="auto"/>
        <w:ind w:left="1080"/>
      </w:pPr>
      <w:r w:rsidRPr="00FA1D39">
        <w:t>How the funds were used to support each information system</w:t>
      </w:r>
      <w:r w:rsidR="00096A13" w:rsidRPr="00FA1D39">
        <w:t xml:space="preserve"> </w:t>
      </w:r>
    </w:p>
    <w:p w14:paraId="4A428DDA" w14:textId="77777777" w:rsidR="00D90B70" w:rsidRPr="00FA0911" w:rsidRDefault="00D90B70" w:rsidP="00D90B70">
      <w:pPr>
        <w:tabs>
          <w:tab w:val="clear" w:pos="9360"/>
        </w:tabs>
        <w:spacing w:line="240" w:lineRule="auto"/>
        <w:rPr>
          <w:highlight w:val="yellow"/>
        </w:rPr>
      </w:pPr>
    </w:p>
    <w:p w14:paraId="7648BE08" w14:textId="77777777" w:rsidR="00D90B70" w:rsidRPr="00FA0DBA" w:rsidRDefault="00D90B70" w:rsidP="00D90B70">
      <w:pPr>
        <w:tabs>
          <w:tab w:val="clear" w:pos="9360"/>
        </w:tabs>
        <w:spacing w:line="240" w:lineRule="auto"/>
        <w:rPr>
          <w:i/>
        </w:rPr>
      </w:pPr>
      <w:r w:rsidRPr="00FA0DBA">
        <w:rPr>
          <w:i/>
        </w:rPr>
        <w:t>Measure 1.2 – Quality Improved</w:t>
      </w:r>
    </w:p>
    <w:p w14:paraId="5FAF30F1" w14:textId="3A80A6E0" w:rsidR="00D90B70" w:rsidRPr="00FA1D39" w:rsidRDefault="00B10F98" w:rsidP="00D90B70">
      <w:pPr>
        <w:pStyle w:val="ListParagraph"/>
        <w:numPr>
          <w:ilvl w:val="0"/>
          <w:numId w:val="6"/>
        </w:numPr>
        <w:tabs>
          <w:tab w:val="clear" w:pos="9360"/>
        </w:tabs>
        <w:spacing w:line="240" w:lineRule="auto"/>
        <w:ind w:left="1080"/>
        <w:rPr>
          <w:i/>
        </w:rPr>
      </w:pPr>
      <w:r w:rsidRPr="00FA1D39">
        <w:t xml:space="preserve">Type and number of </w:t>
      </w:r>
      <w:r w:rsidR="00D90B70" w:rsidRPr="00FA1D39">
        <w:t>organizations</w:t>
      </w:r>
      <w:r w:rsidRPr="00FA1D39">
        <w:t>/health departments that</w:t>
      </w:r>
      <w:r w:rsidR="00D90B70" w:rsidRPr="00FA1D39">
        <w:t xml:space="preserve"> used </w:t>
      </w:r>
      <w:r w:rsidR="00391242">
        <w:t xml:space="preserve">PHHS </w:t>
      </w:r>
      <w:r w:rsidR="003D5DBD">
        <w:t>Block Grant</w:t>
      </w:r>
      <w:r w:rsidR="00D90B70" w:rsidRPr="00FA1D39">
        <w:t xml:space="preserve"> funds to </w:t>
      </w:r>
      <w:r w:rsidR="007006AE" w:rsidRPr="00FA1D39">
        <w:t xml:space="preserve">support a quality improvement </w:t>
      </w:r>
      <w:r w:rsidR="002F4976">
        <w:t>effort</w:t>
      </w:r>
    </w:p>
    <w:p w14:paraId="5EF56717" w14:textId="77777777" w:rsidR="00804864" w:rsidRPr="00FA1D39" w:rsidRDefault="00804864" w:rsidP="00D90B70">
      <w:pPr>
        <w:pStyle w:val="ListParagraph"/>
        <w:numPr>
          <w:ilvl w:val="0"/>
          <w:numId w:val="6"/>
        </w:numPr>
        <w:tabs>
          <w:tab w:val="clear" w:pos="9360"/>
        </w:tabs>
        <w:spacing w:line="240" w:lineRule="auto"/>
        <w:ind w:left="1080"/>
        <w:rPr>
          <w:i/>
        </w:rPr>
      </w:pPr>
      <w:r w:rsidRPr="00FA1D39">
        <w:t>A count of operations, programs, or services for which a quality improvement was achieved</w:t>
      </w:r>
    </w:p>
    <w:p w14:paraId="0780B985" w14:textId="77777777" w:rsidR="00772289" w:rsidRPr="00FA0DBA" w:rsidRDefault="00216382" w:rsidP="00FA0DBA">
      <w:pPr>
        <w:pStyle w:val="ListParagraph"/>
        <w:numPr>
          <w:ilvl w:val="0"/>
          <w:numId w:val="6"/>
        </w:numPr>
        <w:tabs>
          <w:tab w:val="clear" w:pos="9360"/>
        </w:tabs>
        <w:spacing w:line="240" w:lineRule="auto"/>
        <w:ind w:left="1080"/>
        <w:rPr>
          <w:i/>
        </w:rPr>
      </w:pPr>
      <w:r w:rsidRPr="00FA0911">
        <w:t>A count of t</w:t>
      </w:r>
      <w:r w:rsidR="00772289" w:rsidRPr="00FA0DBA">
        <w:t>he type</w:t>
      </w:r>
      <w:r w:rsidRPr="00FA0911">
        <w:t>s</w:t>
      </w:r>
      <w:r w:rsidR="00772289" w:rsidRPr="00FA0DBA">
        <w:t xml:space="preserve"> of improvement achieved</w:t>
      </w:r>
    </w:p>
    <w:p w14:paraId="7059E6D3" w14:textId="77777777" w:rsidR="00772289" w:rsidRPr="00FA0DBA" w:rsidRDefault="00216382" w:rsidP="00D90B70">
      <w:pPr>
        <w:pStyle w:val="ListParagraph"/>
        <w:numPr>
          <w:ilvl w:val="0"/>
          <w:numId w:val="6"/>
        </w:numPr>
        <w:tabs>
          <w:tab w:val="clear" w:pos="9360"/>
        </w:tabs>
        <w:spacing w:line="240" w:lineRule="auto"/>
        <w:ind w:left="1080"/>
        <w:rPr>
          <w:i/>
        </w:rPr>
      </w:pPr>
      <w:r w:rsidRPr="00FA0911">
        <w:t>A count of h</w:t>
      </w:r>
      <w:r w:rsidR="00772289" w:rsidRPr="00FA0DBA">
        <w:t xml:space="preserve">ow the </w:t>
      </w:r>
      <w:r w:rsidR="00391242">
        <w:t xml:space="preserve">PHHS </w:t>
      </w:r>
      <w:r w:rsidR="003D5DBD">
        <w:t>Block Grant</w:t>
      </w:r>
      <w:r w:rsidR="00772289" w:rsidRPr="00FA0DBA">
        <w:t xml:space="preserve"> funds were used to support the improvement</w:t>
      </w:r>
    </w:p>
    <w:p w14:paraId="43F91FBE" w14:textId="77777777" w:rsidR="00772289" w:rsidRPr="00FA1D39" w:rsidRDefault="00AD5942" w:rsidP="00D90B70">
      <w:pPr>
        <w:pStyle w:val="ListParagraph"/>
        <w:numPr>
          <w:ilvl w:val="0"/>
          <w:numId w:val="6"/>
        </w:numPr>
        <w:tabs>
          <w:tab w:val="clear" w:pos="9360"/>
        </w:tabs>
        <w:spacing w:line="240" w:lineRule="auto"/>
        <w:ind w:left="1080"/>
        <w:rPr>
          <w:i/>
        </w:rPr>
      </w:pPr>
      <w:r w:rsidRPr="00FA1D39">
        <w:t>Whether a deliberate and defined quality improvement method was used</w:t>
      </w:r>
    </w:p>
    <w:p w14:paraId="474395DD" w14:textId="77777777" w:rsidR="00F61EA3" w:rsidRPr="00FA1D39" w:rsidRDefault="00AD5942" w:rsidP="00D90B70">
      <w:pPr>
        <w:pStyle w:val="ListParagraph"/>
        <w:numPr>
          <w:ilvl w:val="0"/>
          <w:numId w:val="6"/>
        </w:numPr>
        <w:tabs>
          <w:tab w:val="clear" w:pos="9360"/>
        </w:tabs>
        <w:spacing w:line="240" w:lineRule="auto"/>
        <w:ind w:left="1080"/>
        <w:rPr>
          <w:i/>
        </w:rPr>
      </w:pPr>
      <w:r w:rsidRPr="00FA1D39">
        <w:t>One example of a quality improvement achieved</w:t>
      </w:r>
    </w:p>
    <w:p w14:paraId="06D910F6" w14:textId="77777777" w:rsidR="008B3D43" w:rsidRPr="00FA1D39" w:rsidRDefault="00F61EA3" w:rsidP="00D90B70">
      <w:pPr>
        <w:pStyle w:val="ListParagraph"/>
        <w:numPr>
          <w:ilvl w:val="0"/>
          <w:numId w:val="6"/>
        </w:numPr>
        <w:tabs>
          <w:tab w:val="clear" w:pos="9360"/>
        </w:tabs>
        <w:spacing w:line="240" w:lineRule="auto"/>
        <w:ind w:left="1080"/>
        <w:rPr>
          <w:i/>
        </w:rPr>
      </w:pPr>
      <w:r w:rsidRPr="00FA1D39">
        <w:t xml:space="preserve">How the grantee used </w:t>
      </w:r>
      <w:r w:rsidR="00391242">
        <w:t xml:space="preserve">PHHS </w:t>
      </w:r>
      <w:r w:rsidR="003D5DBD">
        <w:t>Block Grant</w:t>
      </w:r>
      <w:r w:rsidRPr="00FA1D39">
        <w:t xml:space="preserve"> funds to address national standards or conduct accreditation-related activities </w:t>
      </w:r>
    </w:p>
    <w:p w14:paraId="506C6065" w14:textId="77777777" w:rsidR="001D415C" w:rsidRPr="00FA0911" w:rsidRDefault="001D415C" w:rsidP="00126D69">
      <w:pPr>
        <w:tabs>
          <w:tab w:val="clear" w:pos="9360"/>
        </w:tabs>
        <w:spacing w:line="240" w:lineRule="auto"/>
        <w:ind w:left="0"/>
        <w:rPr>
          <w:highlight w:val="yellow"/>
        </w:rPr>
      </w:pPr>
    </w:p>
    <w:p w14:paraId="68BAD0EA" w14:textId="77777777" w:rsidR="00126D69" w:rsidRDefault="00126D69" w:rsidP="00BD43D5">
      <w:pPr>
        <w:tabs>
          <w:tab w:val="clear" w:pos="9360"/>
        </w:tabs>
        <w:spacing w:line="240" w:lineRule="auto"/>
        <w:ind w:left="0" w:firstLine="720"/>
        <w:rPr>
          <w:b/>
        </w:rPr>
      </w:pPr>
      <w:r w:rsidRPr="00FA0DBA">
        <w:rPr>
          <w:b/>
        </w:rPr>
        <w:t xml:space="preserve">III. Emerging </w:t>
      </w:r>
      <w:r w:rsidR="003C4F5B" w:rsidRPr="00FA0911">
        <w:rPr>
          <w:b/>
        </w:rPr>
        <w:t xml:space="preserve">Public Health </w:t>
      </w:r>
      <w:r w:rsidRPr="00FA0DBA">
        <w:rPr>
          <w:b/>
        </w:rPr>
        <w:t>Needs</w:t>
      </w:r>
      <w:r w:rsidR="001A1A43" w:rsidRPr="00FA0DBA">
        <w:rPr>
          <w:b/>
        </w:rPr>
        <w:t xml:space="preserve"> (</w:t>
      </w:r>
      <w:r w:rsidR="00216382" w:rsidRPr="00FA0911">
        <w:rPr>
          <w:b/>
        </w:rPr>
        <w:t>1</w:t>
      </w:r>
      <w:r w:rsidR="001A1A43" w:rsidRPr="00FA0DBA">
        <w:rPr>
          <w:b/>
        </w:rPr>
        <w:t xml:space="preserve"> main question, </w:t>
      </w:r>
      <w:r w:rsidR="00216382" w:rsidRPr="00FA0911">
        <w:rPr>
          <w:b/>
        </w:rPr>
        <w:t>10</w:t>
      </w:r>
      <w:r w:rsidR="001A1A43" w:rsidRPr="00FA0DBA">
        <w:rPr>
          <w:b/>
        </w:rPr>
        <w:t xml:space="preserve"> sub-questions)</w:t>
      </w:r>
    </w:p>
    <w:p w14:paraId="61ED931F" w14:textId="77777777" w:rsidR="003030CE" w:rsidRDefault="003030CE" w:rsidP="00126D69">
      <w:pPr>
        <w:tabs>
          <w:tab w:val="clear" w:pos="9360"/>
        </w:tabs>
        <w:spacing w:line="240" w:lineRule="auto"/>
        <w:ind w:left="0"/>
        <w:rPr>
          <w:b/>
        </w:rPr>
      </w:pPr>
      <w:r>
        <w:rPr>
          <w:b/>
        </w:rPr>
        <w:tab/>
      </w:r>
    </w:p>
    <w:p w14:paraId="7231FE99" w14:textId="77777777" w:rsidR="003030CE" w:rsidRPr="003030CE" w:rsidRDefault="003030CE" w:rsidP="003030CE">
      <w:pPr>
        <w:tabs>
          <w:tab w:val="clear" w:pos="9360"/>
        </w:tabs>
        <w:spacing w:line="240" w:lineRule="auto"/>
        <w:rPr>
          <w:i/>
        </w:rPr>
      </w:pPr>
      <w:r w:rsidRPr="003030CE">
        <w:rPr>
          <w:i/>
        </w:rPr>
        <w:t>Measure 2.1. Emerging Public Health Needs Addressed</w:t>
      </w:r>
    </w:p>
    <w:p w14:paraId="03013AD5" w14:textId="77777777" w:rsidR="00126D69" w:rsidRPr="00FA1D39" w:rsidRDefault="00216382" w:rsidP="00126D69">
      <w:pPr>
        <w:pStyle w:val="ListParagraph"/>
        <w:numPr>
          <w:ilvl w:val="0"/>
          <w:numId w:val="18"/>
        </w:numPr>
        <w:tabs>
          <w:tab w:val="clear" w:pos="9360"/>
        </w:tabs>
        <w:spacing w:line="240" w:lineRule="auto"/>
      </w:pPr>
      <w:r w:rsidRPr="00FA0911">
        <w:t xml:space="preserve">A count of emerging public health needs addressed by </w:t>
      </w:r>
      <w:r w:rsidR="0001704C" w:rsidRPr="00FA0DBA">
        <w:t>organizations</w:t>
      </w:r>
      <w:r w:rsidR="00334852" w:rsidRPr="00FA0DBA">
        <w:t xml:space="preserve">/health departments </w:t>
      </w:r>
      <w:r w:rsidRPr="00FA0911">
        <w:t>using</w:t>
      </w:r>
      <w:r w:rsidR="0001704C" w:rsidRPr="00FA0DBA">
        <w:t xml:space="preserve"> </w:t>
      </w:r>
      <w:r w:rsidR="00391242">
        <w:t xml:space="preserve">PHHS </w:t>
      </w:r>
      <w:r w:rsidR="003D5DBD">
        <w:t>Block Grant</w:t>
      </w:r>
      <w:r w:rsidR="0001704C" w:rsidRPr="00FA0DBA">
        <w:t xml:space="preserve"> funds </w:t>
      </w:r>
    </w:p>
    <w:p w14:paraId="613AAB9C" w14:textId="77777777" w:rsidR="00265128" w:rsidRPr="00FA1D39" w:rsidRDefault="00265128" w:rsidP="00126D69">
      <w:pPr>
        <w:pStyle w:val="ListParagraph"/>
        <w:numPr>
          <w:ilvl w:val="0"/>
          <w:numId w:val="18"/>
        </w:numPr>
        <w:tabs>
          <w:tab w:val="clear" w:pos="9360"/>
        </w:tabs>
        <w:spacing w:line="240" w:lineRule="auto"/>
        <w:rPr>
          <w:i/>
        </w:rPr>
      </w:pPr>
      <w:r w:rsidRPr="00FA1D39">
        <w:t>The name/title of the emerging public health need addressed</w:t>
      </w:r>
    </w:p>
    <w:p w14:paraId="22D65C4A" w14:textId="77777777" w:rsidR="00265128" w:rsidRPr="00FA0DBA" w:rsidRDefault="00096A13" w:rsidP="00126D69">
      <w:pPr>
        <w:pStyle w:val="ListParagraph"/>
        <w:numPr>
          <w:ilvl w:val="0"/>
          <w:numId w:val="18"/>
        </w:numPr>
        <w:tabs>
          <w:tab w:val="clear" w:pos="9360"/>
        </w:tabs>
        <w:spacing w:line="240" w:lineRule="auto"/>
        <w:rPr>
          <w:i/>
        </w:rPr>
      </w:pPr>
      <w:r w:rsidRPr="00FA1D39">
        <w:t>How the emerging</w:t>
      </w:r>
      <w:r w:rsidR="00265128" w:rsidRPr="00FA1D39">
        <w:t xml:space="preserve"> </w:t>
      </w:r>
      <w:r w:rsidR="003C4F5B" w:rsidRPr="00FA0911">
        <w:t xml:space="preserve">public health </w:t>
      </w:r>
      <w:r w:rsidR="00265128" w:rsidRPr="00FA0DBA">
        <w:t>need is categorized</w:t>
      </w:r>
    </w:p>
    <w:p w14:paraId="149F3A7C" w14:textId="77777777" w:rsidR="00265128" w:rsidRPr="00FA0911" w:rsidRDefault="00096A13" w:rsidP="00126D69">
      <w:pPr>
        <w:pStyle w:val="ListParagraph"/>
        <w:numPr>
          <w:ilvl w:val="0"/>
          <w:numId w:val="18"/>
        </w:numPr>
        <w:tabs>
          <w:tab w:val="clear" w:pos="9360"/>
        </w:tabs>
        <w:spacing w:line="240" w:lineRule="auto"/>
        <w:rPr>
          <w:i/>
        </w:rPr>
      </w:pPr>
      <w:r w:rsidRPr="00FA0DBA">
        <w:t>How the emerging</w:t>
      </w:r>
      <w:r w:rsidR="00265128" w:rsidRPr="00FA0DBA">
        <w:t xml:space="preserve"> </w:t>
      </w:r>
      <w:r w:rsidR="003C4F5B" w:rsidRPr="00FA0911">
        <w:t xml:space="preserve">public health </w:t>
      </w:r>
      <w:r w:rsidR="00265128" w:rsidRPr="00FA0DBA">
        <w:t>need was identified</w:t>
      </w:r>
    </w:p>
    <w:p w14:paraId="3B9351FB" w14:textId="77777777" w:rsidR="00216382" w:rsidRPr="00FA0911" w:rsidRDefault="00216382" w:rsidP="00126D69">
      <w:pPr>
        <w:pStyle w:val="ListParagraph"/>
        <w:numPr>
          <w:ilvl w:val="0"/>
          <w:numId w:val="18"/>
        </w:numPr>
        <w:tabs>
          <w:tab w:val="clear" w:pos="9360"/>
        </w:tabs>
        <w:spacing w:line="240" w:lineRule="auto"/>
        <w:rPr>
          <w:i/>
        </w:rPr>
      </w:pPr>
      <w:r w:rsidRPr="00FA0911">
        <w:t xml:space="preserve">Which </w:t>
      </w:r>
      <w:r w:rsidRPr="002F4976">
        <w:rPr>
          <w:i/>
        </w:rPr>
        <w:t>Healthy People 2020</w:t>
      </w:r>
      <w:r w:rsidRPr="00FA0911">
        <w:t xml:space="preserve"> health topic area aligns with the emerging public health need</w:t>
      </w:r>
    </w:p>
    <w:p w14:paraId="1DBCE719" w14:textId="77777777" w:rsidR="003C4F5B" w:rsidRPr="00FA0DBA" w:rsidRDefault="003C4F5B" w:rsidP="00126D69">
      <w:pPr>
        <w:pStyle w:val="ListParagraph"/>
        <w:numPr>
          <w:ilvl w:val="0"/>
          <w:numId w:val="18"/>
        </w:numPr>
        <w:tabs>
          <w:tab w:val="clear" w:pos="9360"/>
        </w:tabs>
        <w:spacing w:line="240" w:lineRule="auto"/>
        <w:rPr>
          <w:i/>
        </w:rPr>
      </w:pPr>
      <w:r w:rsidRPr="00FA0911">
        <w:t>The geographic area affected by the emerging public health need</w:t>
      </w:r>
    </w:p>
    <w:p w14:paraId="72FA668C" w14:textId="77777777" w:rsidR="00265128" w:rsidRPr="00FA0DBA" w:rsidRDefault="00096A13" w:rsidP="00126D69">
      <w:pPr>
        <w:pStyle w:val="ListParagraph"/>
        <w:numPr>
          <w:ilvl w:val="0"/>
          <w:numId w:val="18"/>
        </w:numPr>
        <w:tabs>
          <w:tab w:val="clear" w:pos="9360"/>
        </w:tabs>
        <w:spacing w:line="240" w:lineRule="auto"/>
        <w:rPr>
          <w:i/>
        </w:rPr>
      </w:pPr>
      <w:r w:rsidRPr="00FA0DBA">
        <w:t xml:space="preserve">The size </w:t>
      </w:r>
      <w:r w:rsidR="003C4F5B" w:rsidRPr="00FA0911">
        <w:t xml:space="preserve">and description </w:t>
      </w:r>
      <w:r w:rsidRPr="00FA0DBA">
        <w:t>of the population potentially affected by the</w:t>
      </w:r>
      <w:r w:rsidR="00265128" w:rsidRPr="00FA0DBA">
        <w:t xml:space="preserve"> </w:t>
      </w:r>
      <w:r w:rsidRPr="00FA0DBA">
        <w:t xml:space="preserve">emerging </w:t>
      </w:r>
      <w:r w:rsidR="003C4F5B" w:rsidRPr="00FA0911">
        <w:t xml:space="preserve">public health </w:t>
      </w:r>
      <w:r w:rsidRPr="00FA0DBA">
        <w:t>need</w:t>
      </w:r>
    </w:p>
    <w:p w14:paraId="0B3CF91B" w14:textId="77777777" w:rsidR="001964AC" w:rsidRPr="00FA0DBA" w:rsidRDefault="00096A13" w:rsidP="002E5E3D">
      <w:pPr>
        <w:pStyle w:val="ListParagraph"/>
        <w:numPr>
          <w:ilvl w:val="0"/>
          <w:numId w:val="18"/>
        </w:numPr>
        <w:tabs>
          <w:tab w:val="clear" w:pos="9360"/>
        </w:tabs>
        <w:spacing w:line="240" w:lineRule="auto"/>
        <w:rPr>
          <w:i/>
        </w:rPr>
      </w:pPr>
      <w:r w:rsidRPr="00FA0DBA">
        <w:t xml:space="preserve">How </w:t>
      </w:r>
      <w:r w:rsidR="00391242">
        <w:t xml:space="preserve">PHHS </w:t>
      </w:r>
      <w:r w:rsidR="003D5DBD">
        <w:t>Block Grant</w:t>
      </w:r>
      <w:r w:rsidRPr="00FA0DBA">
        <w:t xml:space="preserve"> funds were used to address the emerging </w:t>
      </w:r>
      <w:r w:rsidR="003C4F5B" w:rsidRPr="00FA0911">
        <w:t xml:space="preserve">public health </w:t>
      </w:r>
      <w:r w:rsidRPr="00FA0DBA">
        <w:t>need</w:t>
      </w:r>
    </w:p>
    <w:p w14:paraId="3D2D382E" w14:textId="77777777" w:rsidR="00D22C18" w:rsidRPr="00FA0911" w:rsidRDefault="00D22C18" w:rsidP="00D22C18">
      <w:pPr>
        <w:pStyle w:val="ListParagraph"/>
        <w:tabs>
          <w:tab w:val="clear" w:pos="9360"/>
        </w:tabs>
        <w:spacing w:line="240" w:lineRule="auto"/>
        <w:ind w:left="1080"/>
        <w:rPr>
          <w:i/>
          <w:highlight w:val="yellow"/>
        </w:rPr>
      </w:pPr>
    </w:p>
    <w:p w14:paraId="0AD11F78" w14:textId="46213644" w:rsidR="00096A13" w:rsidRDefault="00D73ABC" w:rsidP="00BD43D5">
      <w:pPr>
        <w:tabs>
          <w:tab w:val="clear" w:pos="9360"/>
        </w:tabs>
        <w:spacing w:line="240" w:lineRule="auto"/>
        <w:ind w:left="0" w:firstLine="720"/>
        <w:rPr>
          <w:b/>
        </w:rPr>
      </w:pPr>
      <w:r>
        <w:rPr>
          <w:b/>
        </w:rPr>
        <w:t>IV</w:t>
      </w:r>
      <w:r w:rsidR="00096A13" w:rsidRPr="00FA0DBA">
        <w:rPr>
          <w:b/>
        </w:rPr>
        <w:t xml:space="preserve">. </w:t>
      </w:r>
      <w:r w:rsidR="00AB312E" w:rsidRPr="00FA0DBA">
        <w:rPr>
          <w:b/>
        </w:rPr>
        <w:t>Evidence-B</w:t>
      </w:r>
      <w:r w:rsidR="00096A13" w:rsidRPr="00FA0DBA">
        <w:rPr>
          <w:b/>
        </w:rPr>
        <w:t>ased Public Health</w:t>
      </w:r>
      <w:r w:rsidR="00390E98">
        <w:rPr>
          <w:b/>
        </w:rPr>
        <w:t xml:space="preserve"> Practice</w:t>
      </w:r>
      <w:r w:rsidR="00096A13" w:rsidRPr="00FA0DBA">
        <w:rPr>
          <w:b/>
        </w:rPr>
        <w:t xml:space="preserve"> </w:t>
      </w:r>
      <w:r w:rsidR="001A1A43" w:rsidRPr="00FA0DBA">
        <w:rPr>
          <w:b/>
        </w:rPr>
        <w:t>(</w:t>
      </w:r>
      <w:r w:rsidR="003C4F5B" w:rsidRPr="00FA0911">
        <w:rPr>
          <w:b/>
        </w:rPr>
        <w:t>3</w:t>
      </w:r>
      <w:r w:rsidR="001A1A43" w:rsidRPr="00FA0DBA">
        <w:rPr>
          <w:b/>
        </w:rPr>
        <w:t xml:space="preserve"> main questions, </w:t>
      </w:r>
      <w:r w:rsidR="003C4F5B" w:rsidRPr="00FA0911">
        <w:rPr>
          <w:b/>
        </w:rPr>
        <w:t>2</w:t>
      </w:r>
      <w:r w:rsidR="00116D37" w:rsidRPr="00FA0911">
        <w:rPr>
          <w:b/>
        </w:rPr>
        <w:t>4</w:t>
      </w:r>
      <w:r w:rsidR="003C4F5B" w:rsidRPr="00FA0DBA">
        <w:rPr>
          <w:b/>
        </w:rPr>
        <w:t xml:space="preserve"> </w:t>
      </w:r>
      <w:r w:rsidR="001A1A43" w:rsidRPr="00FA0DBA">
        <w:rPr>
          <w:b/>
        </w:rPr>
        <w:t>sub-questions)</w:t>
      </w:r>
    </w:p>
    <w:p w14:paraId="13B10182" w14:textId="77777777" w:rsidR="003030CE" w:rsidRDefault="003030CE" w:rsidP="003030CE">
      <w:pPr>
        <w:rPr>
          <w:iCs/>
        </w:rPr>
      </w:pPr>
    </w:p>
    <w:p w14:paraId="08939393" w14:textId="77777777" w:rsidR="003030CE" w:rsidRPr="003030CE" w:rsidRDefault="003030CE" w:rsidP="003030CE">
      <w:pPr>
        <w:rPr>
          <w:i/>
          <w:iCs/>
        </w:rPr>
      </w:pPr>
      <w:r w:rsidRPr="003030CE">
        <w:rPr>
          <w:i/>
          <w:iCs/>
        </w:rPr>
        <w:t>Measure 3.1 Evidence-Based Public Health Interventions Implemented</w:t>
      </w:r>
    </w:p>
    <w:p w14:paraId="20911C7C" w14:textId="77777777" w:rsidR="006E695E" w:rsidRPr="00FA1D39" w:rsidRDefault="00334852" w:rsidP="006E695E">
      <w:pPr>
        <w:pStyle w:val="ListParagraph"/>
        <w:numPr>
          <w:ilvl w:val="0"/>
          <w:numId w:val="19"/>
        </w:numPr>
        <w:tabs>
          <w:tab w:val="clear" w:pos="9360"/>
        </w:tabs>
        <w:spacing w:line="240" w:lineRule="auto"/>
        <w:rPr>
          <w:i/>
        </w:rPr>
      </w:pPr>
      <w:r w:rsidRPr="00FA1D39">
        <w:t xml:space="preserve">Type and number of </w:t>
      </w:r>
      <w:r w:rsidR="00380635" w:rsidRPr="00FA1D39">
        <w:t>organization</w:t>
      </w:r>
      <w:r w:rsidRPr="00FA1D39">
        <w:t>s/health departments that</w:t>
      </w:r>
      <w:r w:rsidR="00380635" w:rsidRPr="00FA1D39">
        <w:t xml:space="preserve"> used </w:t>
      </w:r>
      <w:r w:rsidR="00391242">
        <w:t xml:space="preserve">PHHS </w:t>
      </w:r>
      <w:r w:rsidR="003D5DBD">
        <w:t>Block Grant</w:t>
      </w:r>
      <w:r w:rsidR="00380635" w:rsidRPr="00FA1D39">
        <w:t xml:space="preserve"> funds to support the implem</w:t>
      </w:r>
      <w:r w:rsidR="006623BD" w:rsidRPr="00FA1D39">
        <w:t xml:space="preserve">entation of </w:t>
      </w:r>
      <w:r w:rsidR="00380635" w:rsidRPr="00FA1D39">
        <w:t>public health interventions</w:t>
      </w:r>
    </w:p>
    <w:p w14:paraId="79FE8FB8" w14:textId="77777777" w:rsidR="005C5A85" w:rsidRPr="00FA0911" w:rsidRDefault="005C5A85" w:rsidP="006E695E">
      <w:pPr>
        <w:pStyle w:val="ListParagraph"/>
        <w:numPr>
          <w:ilvl w:val="0"/>
          <w:numId w:val="19"/>
        </w:numPr>
        <w:tabs>
          <w:tab w:val="clear" w:pos="9360"/>
        </w:tabs>
        <w:spacing w:line="240" w:lineRule="auto"/>
        <w:rPr>
          <w:i/>
        </w:rPr>
      </w:pPr>
      <w:r w:rsidRPr="00FA0911">
        <w:t xml:space="preserve">A count of public health interventions implemented by level of evidence, </w:t>
      </w:r>
      <w:r w:rsidRPr="002F4976">
        <w:rPr>
          <w:i/>
        </w:rPr>
        <w:t xml:space="preserve">Healthy People 2020 </w:t>
      </w:r>
      <w:r w:rsidRPr="00FA0911">
        <w:t xml:space="preserve">health topic area and how </w:t>
      </w:r>
      <w:r w:rsidR="00391242">
        <w:t xml:space="preserve">PHHS </w:t>
      </w:r>
      <w:r w:rsidR="003D5DBD">
        <w:t>Block Grant</w:t>
      </w:r>
      <w:r w:rsidRPr="00FA0911">
        <w:t xml:space="preserve"> funds were used</w:t>
      </w:r>
    </w:p>
    <w:p w14:paraId="35DC7B68" w14:textId="77777777" w:rsidR="00034B1D" w:rsidRPr="00FA1D39" w:rsidRDefault="00034B1D" w:rsidP="00034B1D">
      <w:pPr>
        <w:pStyle w:val="ListParagraph"/>
        <w:numPr>
          <w:ilvl w:val="0"/>
          <w:numId w:val="19"/>
        </w:numPr>
        <w:tabs>
          <w:tab w:val="clear" w:pos="9360"/>
        </w:tabs>
        <w:spacing w:line="240" w:lineRule="auto"/>
      </w:pPr>
      <w:r w:rsidRPr="00FA1D39">
        <w:t xml:space="preserve">How </w:t>
      </w:r>
      <w:r w:rsidR="00391242">
        <w:t xml:space="preserve">PHHS </w:t>
      </w:r>
      <w:r w:rsidR="003D5DBD">
        <w:t>Block Grant</w:t>
      </w:r>
      <w:r w:rsidRPr="00FA1D39">
        <w:t xml:space="preserve"> funds </w:t>
      </w:r>
      <w:r w:rsidR="00334852" w:rsidRPr="00FA1D39">
        <w:t xml:space="preserve">were used </w:t>
      </w:r>
      <w:r w:rsidRPr="00FA1D39">
        <w:t>to support building the evidence base for public health</w:t>
      </w:r>
    </w:p>
    <w:p w14:paraId="66771E78" w14:textId="77777777" w:rsidR="00BD4599" w:rsidRPr="00FA1D39" w:rsidRDefault="00034B1D" w:rsidP="005B4379">
      <w:pPr>
        <w:pStyle w:val="ListParagraph"/>
        <w:numPr>
          <w:ilvl w:val="0"/>
          <w:numId w:val="19"/>
        </w:numPr>
        <w:tabs>
          <w:tab w:val="clear" w:pos="9360"/>
        </w:tabs>
        <w:spacing w:line="240" w:lineRule="auto"/>
        <w:rPr>
          <w:lang w:eastAsia="zh-CN"/>
        </w:rPr>
      </w:pPr>
      <w:r w:rsidRPr="00FA1D39">
        <w:t xml:space="preserve">How the grantee used </w:t>
      </w:r>
      <w:r w:rsidR="00391242">
        <w:t xml:space="preserve">PHHS </w:t>
      </w:r>
      <w:r w:rsidR="003D5DBD">
        <w:t>Block Grant</w:t>
      </w:r>
      <w:r w:rsidRPr="00FA1D39">
        <w:t xml:space="preserve"> funds to support evidence-based decision making</w:t>
      </w:r>
      <w:r w:rsidR="00791B7A" w:rsidRPr="00FA1D39">
        <w:t xml:space="preserve"> </w:t>
      </w:r>
    </w:p>
    <w:p w14:paraId="02D8CBB2" w14:textId="77777777" w:rsidR="00EA3A26" w:rsidRPr="002723CD" w:rsidRDefault="00EA3A26" w:rsidP="00EA3A26">
      <w:pPr>
        <w:pStyle w:val="ListParagraph"/>
        <w:tabs>
          <w:tab w:val="clear" w:pos="9360"/>
        </w:tabs>
        <w:spacing w:line="240" w:lineRule="auto"/>
        <w:ind w:left="1080"/>
        <w:rPr>
          <w:lang w:eastAsia="zh-CN"/>
        </w:rPr>
      </w:pPr>
    </w:p>
    <w:p w14:paraId="520B26EE" w14:textId="77777777" w:rsidR="00AD2CA9" w:rsidRDefault="00B12F51" w:rsidP="00A70A80">
      <w:pPr>
        <w:pStyle w:val="Heading4"/>
      </w:pPr>
      <w:bookmarkStart w:id="6" w:name="_Toc427752815"/>
      <w:r w:rsidRPr="00014361">
        <w:t>Purpose and Use of the Information Collection</w:t>
      </w:r>
      <w:bookmarkEnd w:id="6"/>
    </w:p>
    <w:p w14:paraId="10E16C4E" w14:textId="769385C6" w:rsidR="00675F9A" w:rsidRPr="004C4F76" w:rsidRDefault="00AE6F8B" w:rsidP="004C4F76">
      <w:pPr>
        <w:ind w:left="360"/>
        <w:rPr>
          <w:iCs/>
        </w:rPr>
      </w:pPr>
      <w:r>
        <w:t>T</w:t>
      </w:r>
      <w:r w:rsidRPr="005E0F2C">
        <w:t xml:space="preserve">he purpose of this </w:t>
      </w:r>
      <w:r>
        <w:t>ICR</w:t>
      </w:r>
      <w:r w:rsidRPr="005E0F2C">
        <w:t xml:space="preserve"> is to</w:t>
      </w:r>
      <w:r>
        <w:t xml:space="preserve"> assess</w:t>
      </w:r>
      <w:r w:rsidRPr="005E0F2C">
        <w:t xml:space="preserve"> select cross-cutting outputs and outcomes of the </w:t>
      </w:r>
      <w:r>
        <w:t>PHHS Block Grant and demonstrate the utility of the grant on a national level. This data collection will describe</w:t>
      </w:r>
      <w:r w:rsidRPr="005E0F2C">
        <w:t xml:space="preserve"> the grant as a whole—not individual grantee activities or outcomes.</w:t>
      </w:r>
      <w:r>
        <w:t xml:space="preserve"> </w:t>
      </w:r>
      <w:r w:rsidR="009F3B0F">
        <w:rPr>
          <w:iCs/>
        </w:rPr>
        <w:t>Findings from this assessment</w:t>
      </w:r>
      <w:r w:rsidR="00AD2CA9" w:rsidRPr="00AD2CA9">
        <w:rPr>
          <w:iCs/>
        </w:rPr>
        <w:t xml:space="preserve"> will be used to 1)</w:t>
      </w:r>
      <w:r w:rsidR="007764FC" w:rsidRPr="005E0F2C">
        <w:rPr>
          <w:iCs/>
        </w:rPr>
        <w:t xml:space="preserve"> </w:t>
      </w:r>
      <w:r w:rsidR="001924A5" w:rsidRPr="00B14885">
        <w:rPr>
          <w:iCs/>
        </w:rPr>
        <w:t xml:space="preserve">describe the outcomes </w:t>
      </w:r>
      <w:r w:rsidR="001924A5">
        <w:rPr>
          <w:iCs/>
        </w:rPr>
        <w:t xml:space="preserve">and achievements </w:t>
      </w:r>
      <w:r w:rsidR="001924A5" w:rsidRPr="00B14885">
        <w:rPr>
          <w:iCs/>
        </w:rPr>
        <w:t xml:space="preserve">of grantees' public health efforts and identify how the use of </w:t>
      </w:r>
      <w:r w:rsidR="00391242">
        <w:rPr>
          <w:iCs/>
        </w:rPr>
        <w:t xml:space="preserve">PHHS </w:t>
      </w:r>
      <w:r w:rsidR="003D5DBD">
        <w:rPr>
          <w:iCs/>
        </w:rPr>
        <w:t>Block Grant</w:t>
      </w:r>
      <w:r w:rsidR="001924A5" w:rsidRPr="00B14885">
        <w:rPr>
          <w:iCs/>
        </w:rPr>
        <w:t xml:space="preserve"> funds contributed to those results and 2) help assess how the grant advances work of the public health system</w:t>
      </w:r>
      <w:r w:rsidR="00481AFA">
        <w:rPr>
          <w:iCs/>
        </w:rPr>
        <w:t>.</w:t>
      </w:r>
      <w:r w:rsidR="001924A5" w:rsidRPr="00B14885">
        <w:rPr>
          <w:iCs/>
        </w:rPr>
        <w:t xml:space="preserve"> </w:t>
      </w:r>
      <w:r w:rsidR="004C4F76" w:rsidRPr="004C4F76">
        <w:rPr>
          <w:iCs/>
        </w:rPr>
        <w:t>This data collection also assesses support provided to local and tribal health departments as well as local organizations to address key outputs and outcomes.</w:t>
      </w:r>
    </w:p>
    <w:p w14:paraId="3304AFC6" w14:textId="77777777" w:rsidR="00A70A80" w:rsidRPr="00A70A80" w:rsidRDefault="00A70A80" w:rsidP="00A70A80">
      <w:pPr>
        <w:ind w:left="360"/>
        <w:rPr>
          <w:iCs/>
        </w:rPr>
      </w:pPr>
    </w:p>
    <w:p w14:paraId="55D804B0" w14:textId="77777777" w:rsidR="00B47055" w:rsidRPr="00FF5BF1" w:rsidRDefault="00B47055" w:rsidP="00692DEB">
      <w:pPr>
        <w:pStyle w:val="Heading4"/>
      </w:pPr>
      <w:bookmarkStart w:id="7" w:name="_Toc427752816"/>
      <w:r w:rsidRPr="00FF5BF1">
        <w:t>Use of Improved Information Technology and Burden Reduction</w:t>
      </w:r>
      <w:bookmarkEnd w:id="7"/>
    </w:p>
    <w:p w14:paraId="5B38B1E5" w14:textId="173E671A" w:rsidR="002723CD" w:rsidRDefault="00EA3A4A" w:rsidP="00784729">
      <w:pPr>
        <w:ind w:left="360"/>
      </w:pPr>
      <w:r w:rsidRPr="002723CD">
        <w:t>Data will be collected via</w:t>
      </w:r>
      <w:r w:rsidR="00692DEB" w:rsidRPr="002723CD">
        <w:t xml:space="preserve"> </w:t>
      </w:r>
      <w:r w:rsidR="005B4379" w:rsidRPr="002723CD">
        <w:t xml:space="preserve">a web-based </w:t>
      </w:r>
      <w:r w:rsidR="003B59DA">
        <w:t>data collection instrument</w:t>
      </w:r>
      <w:r w:rsidR="003B59DA" w:rsidRPr="002723CD">
        <w:t xml:space="preserve"> </w:t>
      </w:r>
      <w:r w:rsidR="002E3206" w:rsidRPr="00711BFA">
        <w:t>(</w:t>
      </w:r>
      <w:r w:rsidR="002E3206" w:rsidRPr="000D376C">
        <w:rPr>
          <w:b/>
        </w:rPr>
        <w:t xml:space="preserve">see Attachment </w:t>
      </w:r>
      <w:r w:rsidR="00867225">
        <w:rPr>
          <w:b/>
        </w:rPr>
        <w:t>D</w:t>
      </w:r>
      <w:r w:rsidR="00390E98" w:rsidRPr="000D376C">
        <w:rPr>
          <w:b/>
        </w:rPr>
        <w:t xml:space="preserve"> </w:t>
      </w:r>
      <w:r w:rsidR="00C46785" w:rsidRPr="000D376C">
        <w:rPr>
          <w:rFonts w:ascii="Cambria" w:hAnsi="Cambria"/>
          <w:b/>
        </w:rPr>
        <w:t xml:space="preserve">– </w:t>
      </w:r>
      <w:r w:rsidR="002E3206" w:rsidRPr="000D376C">
        <w:rPr>
          <w:b/>
        </w:rPr>
        <w:t xml:space="preserve">Instrument: Word version </w:t>
      </w:r>
      <w:r w:rsidR="002E3206" w:rsidRPr="000D376C">
        <w:t xml:space="preserve">and </w:t>
      </w:r>
      <w:r w:rsidR="002E3206" w:rsidRPr="000D376C">
        <w:rPr>
          <w:b/>
        </w:rPr>
        <w:t xml:space="preserve">Attachment </w:t>
      </w:r>
      <w:r w:rsidR="00867225">
        <w:rPr>
          <w:b/>
        </w:rPr>
        <w:t>E</w:t>
      </w:r>
      <w:r w:rsidR="00390E98" w:rsidRPr="000D376C">
        <w:rPr>
          <w:b/>
        </w:rPr>
        <w:t xml:space="preserve"> </w:t>
      </w:r>
      <w:r w:rsidR="00C46785" w:rsidRPr="000D376C">
        <w:rPr>
          <w:rFonts w:ascii="Cambria" w:hAnsi="Cambria"/>
          <w:b/>
        </w:rPr>
        <w:t xml:space="preserve">– </w:t>
      </w:r>
      <w:r w:rsidR="002E3206" w:rsidRPr="000D376C">
        <w:rPr>
          <w:b/>
        </w:rPr>
        <w:t>Instrument: Web version</w:t>
      </w:r>
      <w:r w:rsidR="002E3206" w:rsidRPr="000D376C">
        <w:t xml:space="preserve">) </w:t>
      </w:r>
      <w:r w:rsidR="005B4379" w:rsidRPr="000D376C">
        <w:t>allowing respondents to complete and submit their responses electronically</w:t>
      </w:r>
      <w:r w:rsidR="00692DEB" w:rsidRPr="000D376C">
        <w:t xml:space="preserve">. This method was chosen to reduce the overall burden on respondents. The </w:t>
      </w:r>
      <w:r w:rsidR="002E2EDD" w:rsidRPr="000D376C">
        <w:t>data</w:t>
      </w:r>
      <w:r w:rsidR="00692DEB" w:rsidRPr="000D376C">
        <w:t xml:space="preserve"> collection instrument was designed to collect the minimum information necessary for the </w:t>
      </w:r>
      <w:r w:rsidR="007A75FD" w:rsidRPr="000D376C">
        <w:t>purposes of this assessment</w:t>
      </w:r>
      <w:r w:rsidR="00440FDE" w:rsidRPr="000D376C">
        <w:t xml:space="preserve"> (i.e., limited to a total of </w:t>
      </w:r>
      <w:r w:rsidR="00FA0DBA" w:rsidRPr="000D376C">
        <w:t>7</w:t>
      </w:r>
      <w:r w:rsidR="00E70F0F" w:rsidRPr="000D376C">
        <w:t>7</w:t>
      </w:r>
      <w:r w:rsidR="00692DEB" w:rsidRPr="000D376C">
        <w:t xml:space="preserve"> </w:t>
      </w:r>
      <w:r w:rsidR="007A75FD" w:rsidRPr="000D376C">
        <w:t>possible questions</w:t>
      </w:r>
      <w:r w:rsidR="00440FDE" w:rsidRPr="000D376C">
        <w:t>)</w:t>
      </w:r>
      <w:r w:rsidR="00692DEB" w:rsidRPr="000D376C">
        <w:t>.</w:t>
      </w:r>
      <w:r w:rsidR="006A7287" w:rsidRPr="000D376C">
        <w:t xml:space="preserve"> </w:t>
      </w:r>
      <w:r w:rsidR="00784729" w:rsidRPr="000D376C">
        <w:t>S</w:t>
      </w:r>
      <w:r w:rsidR="00440FDE" w:rsidRPr="000D376C">
        <w:t xml:space="preserve">kip patterns were included </w:t>
      </w:r>
      <w:r w:rsidR="002B0D85" w:rsidRPr="000D376C">
        <w:t xml:space="preserve">to allow respondents </w:t>
      </w:r>
      <w:r w:rsidR="006A7287" w:rsidRPr="000D376C">
        <w:t xml:space="preserve">to only answer questions that apply </w:t>
      </w:r>
      <w:r w:rsidR="00F93D54" w:rsidRPr="000D376C">
        <w:t>to</w:t>
      </w:r>
      <w:r w:rsidR="00F93D54" w:rsidRPr="002723CD">
        <w:t xml:space="preserve"> his/her jurisdiction, </w:t>
      </w:r>
      <w:r w:rsidR="003B59DA">
        <w:rPr>
          <w:rFonts w:cs="Times New Roman"/>
        </w:rPr>
        <w:t>streamlining responses and further reducing burden on respondents.</w:t>
      </w:r>
      <w:r w:rsidR="00F93D54" w:rsidRPr="002723CD">
        <w:t xml:space="preserve"> </w:t>
      </w:r>
      <w:r w:rsidR="00784729">
        <w:t>For select measures, respondents will report data in aggregate instead</w:t>
      </w:r>
      <w:r w:rsidR="00B86758">
        <w:t xml:space="preserve"> of</w:t>
      </w:r>
      <w:r w:rsidR="00784729">
        <w:t xml:space="preserve"> individual details, which </w:t>
      </w:r>
      <w:r w:rsidR="00234551">
        <w:t xml:space="preserve">further </w:t>
      </w:r>
      <w:r w:rsidR="00784729">
        <w:t>reduces overall reporting burden. For example, respondents will provide the overall number of programs that made an efficiency and/or effectiveness improvement instead of reporting details on each individual program.</w:t>
      </w:r>
    </w:p>
    <w:p w14:paraId="290D95DB" w14:textId="77777777" w:rsidR="00AD2CA9" w:rsidRDefault="00AD2CA9" w:rsidP="00AD2CA9">
      <w:pPr>
        <w:ind w:left="360"/>
      </w:pPr>
    </w:p>
    <w:p w14:paraId="093AA91C" w14:textId="77777777" w:rsidR="00B47055" w:rsidRDefault="00B47055" w:rsidP="00692DEB">
      <w:pPr>
        <w:pStyle w:val="Heading4"/>
      </w:pPr>
      <w:bookmarkStart w:id="8" w:name="_Toc427752817"/>
      <w:r w:rsidRPr="00D42A92">
        <w:t>Efforts to Identify Duplication and Use of Similar Information</w:t>
      </w:r>
      <w:bookmarkEnd w:id="8"/>
    </w:p>
    <w:p w14:paraId="2A7653A4" w14:textId="3FAFE6DC" w:rsidR="008634D5" w:rsidRPr="006B16C6" w:rsidRDefault="007C684A" w:rsidP="006B16C6">
      <w:pPr>
        <w:ind w:left="360"/>
        <w:rPr>
          <w:iCs/>
        </w:rPr>
      </w:pPr>
      <w:r w:rsidRPr="00113223">
        <w:t xml:space="preserve">The information gathered </w:t>
      </w:r>
      <w:r>
        <w:t xml:space="preserve">through </w:t>
      </w:r>
      <w:r w:rsidR="008634D5">
        <w:t xml:space="preserve">the </w:t>
      </w:r>
      <w:r w:rsidR="00391242">
        <w:t xml:space="preserve">PHHS </w:t>
      </w:r>
      <w:r w:rsidR="003D5DBD">
        <w:t>Block Grant</w:t>
      </w:r>
      <w:r w:rsidR="008634D5">
        <w:t xml:space="preserve"> assessment</w:t>
      </w:r>
      <w:r>
        <w:t xml:space="preserve"> </w:t>
      </w:r>
      <w:r w:rsidRPr="00113223">
        <w:t xml:space="preserve">is not available from other data </w:t>
      </w:r>
      <w:r w:rsidR="008634D5">
        <w:t>sources or through other means</w:t>
      </w:r>
      <w:r w:rsidR="00234551">
        <w:t>,</w:t>
      </w:r>
      <w:r w:rsidR="001D415C">
        <w:t xml:space="preserve"> n</w:t>
      </w:r>
      <w:r w:rsidR="008634D5">
        <w:t xml:space="preserve">or does it duplicate any information currently being collected from </w:t>
      </w:r>
      <w:r w:rsidR="00391242">
        <w:t xml:space="preserve">PHHS </w:t>
      </w:r>
      <w:r w:rsidR="003D5DBD">
        <w:t>Block Grant</w:t>
      </w:r>
      <w:r w:rsidR="008634D5">
        <w:t xml:space="preserve"> coordinators. </w:t>
      </w:r>
      <w:r w:rsidR="009C55A5">
        <w:t>The</w:t>
      </w:r>
      <w:r w:rsidR="0096469A">
        <w:t xml:space="preserve"> </w:t>
      </w:r>
      <w:r w:rsidR="00391242">
        <w:t xml:space="preserve">PHHS </w:t>
      </w:r>
      <w:r w:rsidR="003D5DBD">
        <w:t>Block Grant</w:t>
      </w:r>
      <w:r w:rsidR="0096469A">
        <w:t>’s</w:t>
      </w:r>
      <w:r w:rsidR="009C55A5">
        <w:t xml:space="preserve"> </w:t>
      </w:r>
      <w:r w:rsidR="0091161F">
        <w:t>grant monitoring system</w:t>
      </w:r>
      <w:r w:rsidR="00CB73B1">
        <w:t xml:space="preserve"> </w:t>
      </w:r>
      <w:r w:rsidR="0096469A">
        <w:t xml:space="preserve">– </w:t>
      </w:r>
      <w:r w:rsidR="00CB73B1">
        <w:t>BGMIS</w:t>
      </w:r>
      <w:r w:rsidR="0096469A">
        <w:t xml:space="preserve"> –</w:t>
      </w:r>
      <w:r w:rsidR="00CB73B1">
        <w:t xml:space="preserve"> </w:t>
      </w:r>
      <w:r w:rsidR="0091161F">
        <w:t xml:space="preserve">collects data on </w:t>
      </w:r>
      <w:r w:rsidR="0034218D">
        <w:t xml:space="preserve">individual grantee performance and compliance </w:t>
      </w:r>
      <w:r w:rsidR="0091161F">
        <w:t>(PHHS Block Grant ICR OMB No: 0920-0106 Exp. 7/31/2019)</w:t>
      </w:r>
      <w:r w:rsidR="00CB73B1">
        <w:t>. It enables CDC to monitor grantee activities and progress towards achieving program objectives</w:t>
      </w:r>
      <w:r w:rsidR="00183C80">
        <w:t xml:space="preserve"> for each fiscal year of funding</w:t>
      </w:r>
      <w:r w:rsidR="00CB73B1">
        <w:t xml:space="preserve"> as well as provide appropriate technical assistance. I</w:t>
      </w:r>
      <w:r w:rsidR="0091161F">
        <w:t>t does not collect data on</w:t>
      </w:r>
      <w:r w:rsidR="001D415C">
        <w:t xml:space="preserve"> </w:t>
      </w:r>
      <w:r w:rsidR="0034218D">
        <w:t>cross</w:t>
      </w:r>
      <w:r w:rsidR="001D415C">
        <w:t>-</w:t>
      </w:r>
      <w:r w:rsidR="0034218D">
        <w:t>cutting</w:t>
      </w:r>
      <w:r w:rsidR="00390E98">
        <w:t xml:space="preserve"> outputs or</w:t>
      </w:r>
      <w:r w:rsidR="0034218D">
        <w:t xml:space="preserve"> outcomes or demonstrate the utility of </w:t>
      </w:r>
      <w:r w:rsidR="0008508F">
        <w:t>the grant at the</w:t>
      </w:r>
      <w:r w:rsidR="0034218D">
        <w:t xml:space="preserve"> national level</w:t>
      </w:r>
      <w:r w:rsidR="00CB27A5">
        <w:t>, which limits accountability</w:t>
      </w:r>
      <w:r w:rsidR="0091161F">
        <w:t>.</w:t>
      </w:r>
    </w:p>
    <w:p w14:paraId="18738476" w14:textId="77777777" w:rsidR="006B16C6" w:rsidRDefault="006B16C6" w:rsidP="009C77F0">
      <w:pPr>
        <w:ind w:left="360"/>
      </w:pPr>
    </w:p>
    <w:p w14:paraId="22AD5A17" w14:textId="77777777" w:rsidR="002E3206" w:rsidRDefault="008634D5" w:rsidP="00B46BC9">
      <w:pPr>
        <w:ind w:left="360"/>
        <w:rPr>
          <w:iCs/>
        </w:rPr>
      </w:pPr>
      <w:r>
        <w:t xml:space="preserve">This assessment </w:t>
      </w:r>
      <w:r w:rsidR="007C684A">
        <w:t xml:space="preserve">will </w:t>
      </w:r>
      <w:r w:rsidR="00093854">
        <w:t>enabl</w:t>
      </w:r>
      <w:r w:rsidR="00CB73B1">
        <w:t>e</w:t>
      </w:r>
      <w:r w:rsidR="00093854">
        <w:t xml:space="preserve"> analysis of</w:t>
      </w:r>
      <w:r w:rsidR="00B46BC9" w:rsidRPr="00B46BC9">
        <w:t xml:space="preserve"> the </w:t>
      </w:r>
      <w:r w:rsidR="00391242">
        <w:t xml:space="preserve">PHHS </w:t>
      </w:r>
      <w:r w:rsidR="003D5DBD">
        <w:t>Block Grant</w:t>
      </w:r>
      <w:r w:rsidR="00B46BC9" w:rsidRPr="00B46BC9">
        <w:t xml:space="preserve">’s </w:t>
      </w:r>
      <w:r w:rsidR="000A2D3C">
        <w:t>utility at the national level</w:t>
      </w:r>
      <w:r w:rsidR="00B46BC9" w:rsidRPr="00B46BC9">
        <w:t>, strengthen accountability, and describe and measure select outputs and outcomes of the grant as defined by the four measures</w:t>
      </w:r>
      <w:r>
        <w:t>.</w:t>
      </w:r>
      <w:r w:rsidR="00CB73B1">
        <w:t xml:space="preserve"> </w:t>
      </w:r>
      <w:r w:rsidR="007C684A">
        <w:t>Efforts were made to identify duplication and use of similar information, including</w:t>
      </w:r>
      <w:r w:rsidR="00E95B67" w:rsidRPr="002723CD">
        <w:rPr>
          <w:iCs/>
        </w:rPr>
        <w:t xml:space="preserve"> a</w:t>
      </w:r>
      <w:r w:rsidR="00FF0C42">
        <w:rPr>
          <w:iCs/>
        </w:rPr>
        <w:t>n environmental scan to identify any other evaluations conducted o</w:t>
      </w:r>
      <w:r w:rsidR="00ED4D71">
        <w:rPr>
          <w:iCs/>
        </w:rPr>
        <w:t>n</w:t>
      </w:r>
      <w:r w:rsidR="00FF0C42">
        <w:rPr>
          <w:iCs/>
        </w:rPr>
        <w:t xml:space="preserve"> </w:t>
      </w:r>
      <w:r w:rsidR="00390E98">
        <w:rPr>
          <w:iCs/>
        </w:rPr>
        <w:t xml:space="preserve">the </w:t>
      </w:r>
      <w:r w:rsidR="00391242">
        <w:rPr>
          <w:iCs/>
        </w:rPr>
        <w:t xml:space="preserve">PHHS </w:t>
      </w:r>
      <w:r w:rsidR="003D5DBD">
        <w:rPr>
          <w:iCs/>
        </w:rPr>
        <w:t>Block Grant</w:t>
      </w:r>
      <w:r w:rsidR="00ED4D71">
        <w:rPr>
          <w:iCs/>
        </w:rPr>
        <w:t xml:space="preserve">. The results produced no </w:t>
      </w:r>
      <w:r w:rsidR="009C7E9D">
        <w:rPr>
          <w:iCs/>
        </w:rPr>
        <w:t xml:space="preserve">output or </w:t>
      </w:r>
      <w:r w:rsidR="00E54B3B">
        <w:rPr>
          <w:iCs/>
        </w:rPr>
        <w:t xml:space="preserve">outcome </w:t>
      </w:r>
      <w:r w:rsidR="00ED4D71">
        <w:rPr>
          <w:iCs/>
        </w:rPr>
        <w:t xml:space="preserve">measures that have ever been implemented and no measures implemented specifically to evaluate the </w:t>
      </w:r>
      <w:r w:rsidR="00391242">
        <w:rPr>
          <w:iCs/>
        </w:rPr>
        <w:t xml:space="preserve">PHHS </w:t>
      </w:r>
      <w:r w:rsidR="003D5DBD">
        <w:rPr>
          <w:iCs/>
        </w:rPr>
        <w:t>Block Grant</w:t>
      </w:r>
      <w:r w:rsidR="00ED4D71">
        <w:rPr>
          <w:iCs/>
        </w:rPr>
        <w:t xml:space="preserve">. </w:t>
      </w:r>
    </w:p>
    <w:p w14:paraId="6F65F92C" w14:textId="77777777" w:rsidR="002077F6" w:rsidRDefault="002077F6" w:rsidP="00AD2CA9">
      <w:pPr>
        <w:ind w:left="0"/>
      </w:pPr>
    </w:p>
    <w:p w14:paraId="3614FE80" w14:textId="77777777" w:rsidR="00B12F51" w:rsidRPr="00B47055" w:rsidRDefault="00B47055" w:rsidP="00692DEB">
      <w:pPr>
        <w:pStyle w:val="Heading4"/>
      </w:pPr>
      <w:bookmarkStart w:id="9" w:name="_Toc427752818"/>
      <w:r w:rsidRPr="00B47055">
        <w:t>Impact on Small Businesses or Other Small Entities</w:t>
      </w:r>
      <w:bookmarkEnd w:id="9"/>
    </w:p>
    <w:p w14:paraId="5E745588" w14:textId="77777777" w:rsidR="0053557D" w:rsidRDefault="00D26A64" w:rsidP="007B7C44">
      <w:pPr>
        <w:ind w:left="360"/>
      </w:pPr>
      <w:r>
        <w:t>N</w:t>
      </w:r>
      <w:r w:rsidR="00AF2252">
        <w:t xml:space="preserve">o small businesses will be involved in this </w:t>
      </w:r>
      <w:r w:rsidR="00157413">
        <w:t>information collection</w:t>
      </w:r>
      <w:r>
        <w:t>.</w:t>
      </w:r>
    </w:p>
    <w:p w14:paraId="300224DD" w14:textId="77777777" w:rsidR="002723CD" w:rsidRDefault="002723CD" w:rsidP="00AD2CA9">
      <w:pPr>
        <w:ind w:left="0"/>
      </w:pPr>
    </w:p>
    <w:p w14:paraId="5D4CFFAF" w14:textId="77777777" w:rsidR="00B12F51" w:rsidRPr="00B47055" w:rsidRDefault="00B47055" w:rsidP="00692DEB">
      <w:pPr>
        <w:pStyle w:val="Heading4"/>
      </w:pPr>
      <w:bookmarkStart w:id="10" w:name="_Toc427752819"/>
      <w:r w:rsidRPr="00B47055">
        <w:t xml:space="preserve">Consequences of Collecting the Information Less Frequently </w:t>
      </w:r>
      <w:r w:rsidR="00D95FBF" w:rsidRPr="00B47055">
        <w:t xml:space="preserve">  </w:t>
      </w:r>
      <w:bookmarkEnd w:id="10"/>
      <w:r w:rsidR="00D95FBF" w:rsidRPr="00B47055">
        <w:t xml:space="preserve"> </w:t>
      </w:r>
    </w:p>
    <w:p w14:paraId="6DF9CEC3" w14:textId="77777777" w:rsidR="000058E0" w:rsidRPr="002723CD" w:rsidRDefault="009841ED" w:rsidP="007B7C44">
      <w:pPr>
        <w:ind w:left="360"/>
      </w:pPr>
      <w:r>
        <w:t xml:space="preserve">This </w:t>
      </w:r>
      <w:r w:rsidR="00F42583">
        <w:t>assessment</w:t>
      </w:r>
      <w:r>
        <w:t xml:space="preserve"> will be conducted once </w:t>
      </w:r>
      <w:r w:rsidR="009C7E9D">
        <w:t xml:space="preserve">every other </w:t>
      </w:r>
      <w:r>
        <w:t>year</w:t>
      </w:r>
      <w:r w:rsidR="009C7E9D">
        <w:t>, or biennially</w:t>
      </w:r>
      <w:r>
        <w:t xml:space="preserve">. Less frequent collection of data will impede </w:t>
      </w:r>
      <w:r w:rsidR="00F42583">
        <w:t xml:space="preserve">upon </w:t>
      </w:r>
      <w:r>
        <w:t>CDC’</w:t>
      </w:r>
      <w:r w:rsidR="00F42583">
        <w:t xml:space="preserve">s ability </w:t>
      </w:r>
      <w:r w:rsidR="000A3C16">
        <w:t>to</w:t>
      </w:r>
      <w:r w:rsidR="000058E0" w:rsidRPr="002723CD">
        <w:t>:</w:t>
      </w:r>
    </w:p>
    <w:p w14:paraId="237E0827" w14:textId="77777777" w:rsidR="004032DC" w:rsidRDefault="004032DC" w:rsidP="004032DC">
      <w:pPr>
        <w:pStyle w:val="ListParagraph"/>
        <w:numPr>
          <w:ilvl w:val="0"/>
          <w:numId w:val="6"/>
        </w:numPr>
        <w:tabs>
          <w:tab w:val="clear" w:pos="9360"/>
        </w:tabs>
        <w:spacing w:line="240" w:lineRule="auto"/>
      </w:pPr>
      <w:r w:rsidRPr="002723CD">
        <w:t xml:space="preserve">Describe and measure select </w:t>
      </w:r>
      <w:r>
        <w:t xml:space="preserve">cross-cutting </w:t>
      </w:r>
      <w:r w:rsidRPr="002723CD">
        <w:t xml:space="preserve">outputs and outcomes of the </w:t>
      </w:r>
      <w:r w:rsidR="00391242">
        <w:t xml:space="preserve">PHHS </w:t>
      </w:r>
      <w:r w:rsidR="003D5DBD">
        <w:t>Block Grant</w:t>
      </w:r>
    </w:p>
    <w:p w14:paraId="350B76A4" w14:textId="7D1CC3D8" w:rsidR="008C59E7" w:rsidRPr="002723CD" w:rsidRDefault="006D23BB" w:rsidP="00782FBD">
      <w:pPr>
        <w:pStyle w:val="ListParagraph"/>
        <w:numPr>
          <w:ilvl w:val="0"/>
          <w:numId w:val="6"/>
        </w:numPr>
        <w:tabs>
          <w:tab w:val="clear" w:pos="9360"/>
        </w:tabs>
        <w:spacing w:line="240" w:lineRule="auto"/>
      </w:pPr>
      <w:r>
        <w:t>Demonstrate</w:t>
      </w:r>
      <w:r w:rsidR="00167633" w:rsidRPr="002723CD">
        <w:t xml:space="preserve"> results associated with the use of </w:t>
      </w:r>
      <w:r w:rsidR="00391242">
        <w:t xml:space="preserve">PHHS </w:t>
      </w:r>
      <w:r w:rsidR="003D5DBD">
        <w:t>Block Grant</w:t>
      </w:r>
      <w:r w:rsidR="00167633" w:rsidRPr="002723CD">
        <w:t xml:space="preserve"> funds to address public health needs prioritized by </w:t>
      </w:r>
      <w:r w:rsidR="00234551">
        <w:t>grantee</w:t>
      </w:r>
      <w:r w:rsidR="00234551" w:rsidRPr="002723CD">
        <w:t xml:space="preserve"> </w:t>
      </w:r>
      <w:r w:rsidR="00167633" w:rsidRPr="002723CD">
        <w:t>jurisdictions</w:t>
      </w:r>
    </w:p>
    <w:p w14:paraId="13D34D71" w14:textId="77777777" w:rsidR="004032DC" w:rsidRDefault="00DE4EC8" w:rsidP="00DE4EC8">
      <w:pPr>
        <w:pStyle w:val="ListParagraph"/>
        <w:numPr>
          <w:ilvl w:val="0"/>
          <w:numId w:val="6"/>
        </w:numPr>
        <w:tabs>
          <w:tab w:val="clear" w:pos="9360"/>
        </w:tabs>
        <w:spacing w:line="240" w:lineRule="auto"/>
      </w:pPr>
      <w:r w:rsidRPr="002723CD">
        <w:t xml:space="preserve">Strengthen the </w:t>
      </w:r>
      <w:r w:rsidR="00391242">
        <w:t xml:space="preserve">PHHS </w:t>
      </w:r>
      <w:r w:rsidR="003D5DBD">
        <w:t>Block Grant</w:t>
      </w:r>
      <w:r w:rsidRPr="002723CD">
        <w:t xml:space="preserve">’s </w:t>
      </w:r>
      <w:r w:rsidR="00C30422">
        <w:t>reporting</w:t>
      </w:r>
      <w:r w:rsidRPr="002723CD">
        <w:t xml:space="preserve"> and accountability</w:t>
      </w:r>
    </w:p>
    <w:p w14:paraId="62AAEDEF" w14:textId="77777777" w:rsidR="000A3C16" w:rsidRDefault="000A3C16" w:rsidP="00431BC6">
      <w:pPr>
        <w:pStyle w:val="ListParagraph"/>
        <w:tabs>
          <w:tab w:val="clear" w:pos="9360"/>
        </w:tabs>
        <w:spacing w:line="240" w:lineRule="auto"/>
      </w:pPr>
    </w:p>
    <w:p w14:paraId="5276C22A" w14:textId="77777777" w:rsidR="000A3C16" w:rsidRDefault="000A3C16" w:rsidP="00431BC6">
      <w:pPr>
        <w:tabs>
          <w:tab w:val="clear" w:pos="9360"/>
        </w:tabs>
        <w:spacing w:line="240" w:lineRule="auto"/>
        <w:ind w:left="0" w:firstLine="360"/>
      </w:pPr>
      <w:r w:rsidRPr="002723CD">
        <w:t>There are no legal obstacles to reduce the burden.</w:t>
      </w:r>
    </w:p>
    <w:p w14:paraId="3103A504" w14:textId="77777777" w:rsidR="00DE4EC8" w:rsidRPr="002723CD" w:rsidRDefault="00DE4EC8" w:rsidP="00431BC6">
      <w:pPr>
        <w:pStyle w:val="ListParagraph"/>
        <w:tabs>
          <w:tab w:val="clear" w:pos="9360"/>
        </w:tabs>
        <w:spacing w:line="240" w:lineRule="auto"/>
      </w:pPr>
    </w:p>
    <w:p w14:paraId="73DE6989" w14:textId="77777777" w:rsidR="00B12F51" w:rsidRPr="00B47055" w:rsidRDefault="00B47055" w:rsidP="00692DEB">
      <w:pPr>
        <w:pStyle w:val="Heading4"/>
      </w:pPr>
      <w:bookmarkStart w:id="11" w:name="_Toc427752820"/>
      <w:r w:rsidRPr="00B47055">
        <w:t>Special Circumstances Relating to the Guidelines of 5 CFR 1320.5</w:t>
      </w:r>
      <w:bookmarkEnd w:id="11"/>
    </w:p>
    <w:p w14:paraId="368399DE"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71B29F1B" w14:textId="77777777" w:rsidR="00675F9A" w:rsidRDefault="00675F9A" w:rsidP="00675F9A">
      <w:pPr>
        <w:ind w:left="360"/>
      </w:pPr>
    </w:p>
    <w:p w14:paraId="6C8EB742" w14:textId="77777777" w:rsidR="00B12F51" w:rsidRPr="0088467A" w:rsidRDefault="0088467A" w:rsidP="00692DEB">
      <w:pPr>
        <w:pStyle w:val="Heading4"/>
      </w:pPr>
      <w:bookmarkStart w:id="12" w:name="_Toc427752821"/>
      <w:r w:rsidRPr="0088467A">
        <w:t>Comments in Response to the Federal Register Notice and Efforts to Consult Outside the Agency</w:t>
      </w:r>
      <w:bookmarkEnd w:id="12"/>
    </w:p>
    <w:p w14:paraId="3A1940E9" w14:textId="0FA9126A" w:rsidR="00382857" w:rsidRPr="00455018" w:rsidRDefault="00382857" w:rsidP="00431BC6">
      <w:pPr>
        <w:ind w:left="360"/>
        <w:rPr>
          <w:rFonts w:ascii="Times New Roman TUR" w:hAnsi="Times New Roman TUR" w:cs="Times New Roman TUR"/>
          <w:b/>
          <w:bCs/>
        </w:rPr>
      </w:pPr>
      <w:r w:rsidRPr="00455018">
        <w:rPr>
          <w:rFonts w:ascii="Times New Roman TUR" w:hAnsi="Times New Roman TUR" w:cs="Times New Roman TUR"/>
          <w:bCs/>
        </w:rPr>
        <w:t>CDC published a Notice in the</w:t>
      </w:r>
      <w:r w:rsidRPr="00455018">
        <w:rPr>
          <w:rFonts w:ascii="Times New Roman TUR" w:hAnsi="Times New Roman TUR" w:cs="Times New Roman TUR"/>
          <w:b/>
          <w:bCs/>
        </w:rPr>
        <w:t xml:space="preserve"> </w:t>
      </w:r>
      <w:r w:rsidRPr="00455018">
        <w:rPr>
          <w:rFonts w:ascii="Times New Roman TUR" w:hAnsi="Times New Roman TUR" w:cs="Times New Roman TUR"/>
          <w:bCs/>
          <w:i/>
          <w:iCs/>
        </w:rPr>
        <w:t>Federal Register</w:t>
      </w:r>
      <w:r w:rsidRPr="00455018">
        <w:rPr>
          <w:rFonts w:ascii="Times New Roman TUR" w:hAnsi="Times New Roman TUR" w:cs="Times New Roman TUR"/>
          <w:b/>
          <w:bCs/>
        </w:rPr>
        <w:t xml:space="preserve"> </w:t>
      </w:r>
      <w:r w:rsidRPr="00455018">
        <w:rPr>
          <w:rFonts w:ascii="Times New Roman TUR" w:hAnsi="Times New Roman TUR" w:cs="Times New Roman TUR"/>
          <w:bCs/>
        </w:rPr>
        <w:t xml:space="preserve">on </w:t>
      </w:r>
      <w:r w:rsidR="00455018" w:rsidRPr="00455018">
        <w:rPr>
          <w:rFonts w:ascii="Times New Roman TUR" w:hAnsi="Times New Roman TUR" w:cs="Times New Roman TUR"/>
          <w:bCs/>
        </w:rPr>
        <w:t>09/06/2018</w:t>
      </w:r>
      <w:r w:rsidR="00455018" w:rsidRPr="00455018" w:rsidDel="00455018">
        <w:rPr>
          <w:rFonts w:ascii="Times New Roman TUR" w:hAnsi="Times New Roman TUR" w:cs="Times New Roman TUR"/>
          <w:bCs/>
        </w:rPr>
        <w:t xml:space="preserve"> </w:t>
      </w:r>
      <w:r w:rsidRPr="00455018">
        <w:rPr>
          <w:rFonts w:ascii="Times New Roman TUR" w:hAnsi="Times New Roman TUR" w:cs="Times New Roman TUR"/>
          <w:bCs/>
        </w:rPr>
        <w:t xml:space="preserve">(Vol. </w:t>
      </w:r>
      <w:r w:rsidR="00455018" w:rsidRPr="00455018">
        <w:rPr>
          <w:rFonts w:ascii="Times New Roman TUR" w:hAnsi="Times New Roman TUR" w:cs="Times New Roman TUR"/>
          <w:bCs/>
        </w:rPr>
        <w:t>83</w:t>
      </w:r>
      <w:r w:rsidRPr="00455018">
        <w:rPr>
          <w:rFonts w:ascii="Times New Roman TUR" w:hAnsi="Times New Roman TUR" w:cs="Times New Roman TUR"/>
          <w:bCs/>
        </w:rPr>
        <w:t xml:space="preserve">, No. </w:t>
      </w:r>
      <w:r w:rsidR="00455018" w:rsidRPr="00455018">
        <w:rPr>
          <w:rFonts w:ascii="Times New Roman TUR" w:hAnsi="Times New Roman TUR" w:cs="Times New Roman TUR"/>
          <w:bCs/>
        </w:rPr>
        <w:t>173</w:t>
      </w:r>
      <w:r w:rsidRPr="00455018">
        <w:rPr>
          <w:rFonts w:ascii="Times New Roman TUR" w:hAnsi="Times New Roman TUR" w:cs="Times New Roman TUR"/>
          <w:bCs/>
        </w:rPr>
        <w:t xml:space="preserve">, pp. </w:t>
      </w:r>
      <w:r w:rsidR="00455018" w:rsidRPr="00455018">
        <w:rPr>
          <w:rFonts w:ascii="Times New Roman TUR" w:hAnsi="Times New Roman TUR" w:cs="Times New Roman TUR"/>
          <w:bCs/>
        </w:rPr>
        <w:t>45246-45247</w:t>
      </w:r>
      <w:r w:rsidRPr="00455018">
        <w:rPr>
          <w:rFonts w:ascii="Times New Roman TUR" w:hAnsi="Times New Roman TUR" w:cs="Times New Roman TUR"/>
          <w:bCs/>
        </w:rPr>
        <w:t xml:space="preserve">; see </w:t>
      </w:r>
      <w:r w:rsidRPr="00455018">
        <w:rPr>
          <w:rFonts w:ascii="Times New Roman TUR" w:hAnsi="Times New Roman TUR" w:cs="Times New Roman TUR"/>
          <w:b/>
          <w:bCs/>
        </w:rPr>
        <w:t xml:space="preserve">Attachment </w:t>
      </w:r>
      <w:r w:rsidR="00867225" w:rsidRPr="00455018">
        <w:rPr>
          <w:rFonts w:ascii="Times New Roman TUR" w:hAnsi="Times New Roman TUR" w:cs="Times New Roman TUR"/>
          <w:b/>
          <w:bCs/>
        </w:rPr>
        <w:t>F</w:t>
      </w:r>
      <w:r w:rsidRPr="00455018">
        <w:rPr>
          <w:rFonts w:ascii="Times New Roman TUR" w:hAnsi="Times New Roman TUR" w:cs="Times New Roman TUR"/>
          <w:bCs/>
        </w:rPr>
        <w:t xml:space="preserve">).  No public comments have been received. </w:t>
      </w:r>
    </w:p>
    <w:p w14:paraId="75DBEDB4" w14:textId="77777777" w:rsidR="00A809AA" w:rsidRPr="00A809AA" w:rsidRDefault="00A809AA" w:rsidP="00692DEB">
      <w:pPr>
        <w:ind w:left="0"/>
      </w:pPr>
    </w:p>
    <w:p w14:paraId="1FC9DFA0" w14:textId="77777777" w:rsidR="00B12F51" w:rsidRPr="0088467A" w:rsidRDefault="0088467A" w:rsidP="00692DEB">
      <w:pPr>
        <w:pStyle w:val="Heading4"/>
      </w:pPr>
      <w:bookmarkStart w:id="13" w:name="_Toc427752822"/>
      <w:r w:rsidRPr="0088467A">
        <w:t>Explanation of Any Payment or Gift to Respondents</w:t>
      </w:r>
      <w:bookmarkEnd w:id="13"/>
    </w:p>
    <w:p w14:paraId="1E94B420" w14:textId="77777777" w:rsidR="00675F9A" w:rsidRDefault="00A809AA" w:rsidP="005212E5">
      <w:pPr>
        <w:ind w:left="360"/>
      </w:pPr>
      <w:r>
        <w:t>CDC will not provide p</w:t>
      </w:r>
      <w:r w:rsidR="00D26A64">
        <w:t>ayments or gifts to respondents.</w:t>
      </w:r>
    </w:p>
    <w:p w14:paraId="49CEEF8A" w14:textId="77777777" w:rsidR="006B16C6" w:rsidRDefault="006B16C6" w:rsidP="005212E5">
      <w:pPr>
        <w:ind w:left="360"/>
      </w:pPr>
    </w:p>
    <w:p w14:paraId="22C858A7" w14:textId="77777777" w:rsidR="00B12F51" w:rsidRPr="00D16E78" w:rsidRDefault="0088467A" w:rsidP="00692DEB">
      <w:pPr>
        <w:pStyle w:val="Heading4"/>
      </w:pPr>
      <w:r>
        <w:t xml:space="preserve"> </w:t>
      </w:r>
      <w:bookmarkStart w:id="14" w:name="_Toc427752823"/>
      <w:r w:rsidR="009D5927" w:rsidRPr="009D5927">
        <w:t>Protection of the Privacy and Confidentiality of Information Provided by Respondents</w:t>
      </w:r>
      <w:bookmarkEnd w:id="14"/>
    </w:p>
    <w:p w14:paraId="7AFDB822" w14:textId="7ACE110E" w:rsidR="006A09E0" w:rsidRPr="003C31C9" w:rsidRDefault="000B0E99" w:rsidP="00FE15AD">
      <w:pPr>
        <w:ind w:left="360"/>
      </w:pPr>
      <w:r>
        <w:t>A Privacy Impact Assessment (PIA) was completed on</w:t>
      </w:r>
      <w:r w:rsidR="00D73ABC">
        <w:t xml:space="preserve"> 8.2.18</w:t>
      </w:r>
      <w:r>
        <w:t xml:space="preserve"> indicating that the Privacy Act does not apply to this data collection </w:t>
      </w:r>
      <w:r w:rsidR="00C9487E">
        <w:t>(</w:t>
      </w:r>
      <w:r w:rsidR="00C9487E" w:rsidRPr="00867225">
        <w:rPr>
          <w:b/>
        </w:rPr>
        <w:t xml:space="preserve">Attachment </w:t>
      </w:r>
      <w:r w:rsidR="00867225" w:rsidRPr="00867225">
        <w:rPr>
          <w:b/>
        </w:rPr>
        <w:t>G</w:t>
      </w:r>
      <w:r w:rsidR="00D73ABC">
        <w:rPr>
          <w:b/>
        </w:rPr>
        <w:t xml:space="preserve"> - </w:t>
      </w:r>
      <w:r w:rsidR="00D73ABC" w:rsidRPr="003602CF">
        <w:rPr>
          <w:rFonts w:ascii="Cambria" w:hAnsi="Cambria"/>
          <w:b/>
        </w:rPr>
        <w:t>Privacy Impact Assessment</w:t>
      </w:r>
      <w:r w:rsidR="00C9487E">
        <w:t>)</w:t>
      </w:r>
      <w:r w:rsidR="00BD43D5">
        <w:t>.</w:t>
      </w:r>
    </w:p>
    <w:p w14:paraId="728DFCC4" w14:textId="77777777" w:rsidR="002E5E3D" w:rsidRDefault="002E5E3D" w:rsidP="00EB0C18">
      <w:pPr>
        <w:ind w:left="360"/>
      </w:pPr>
    </w:p>
    <w:p w14:paraId="5A12A313" w14:textId="77777777" w:rsidR="00B12F51" w:rsidRPr="0088467A" w:rsidRDefault="009D5927" w:rsidP="00692DEB">
      <w:pPr>
        <w:pStyle w:val="Heading4"/>
      </w:pPr>
      <w:bookmarkStart w:id="15" w:name="_Toc427752824"/>
      <w:r w:rsidRPr="009D5927">
        <w:t>Institutional Review Board (IRB) and Justification for Sensitive Questions</w:t>
      </w:r>
      <w:bookmarkEnd w:id="15"/>
    </w:p>
    <w:p w14:paraId="747A75A7" w14:textId="77777777" w:rsidR="00D73ABC" w:rsidRDefault="003C31C9" w:rsidP="00D73ABC">
      <w:pPr>
        <w:ind w:left="360"/>
      </w:pPr>
      <w:r>
        <w:t>No information will be collected</w:t>
      </w:r>
      <w:r w:rsidR="00616090">
        <w:t xml:space="preserve"> that are of personal or sensitive nature</w:t>
      </w:r>
      <w:r w:rsidR="00D26A64">
        <w:t>.</w:t>
      </w:r>
      <w:r w:rsidR="00D73ABC">
        <w:t xml:space="preserve"> </w:t>
      </w:r>
      <w:r w:rsidR="00D73ABC" w:rsidRPr="003C31C9">
        <w:t xml:space="preserve">This </w:t>
      </w:r>
      <w:r w:rsidR="00D73ABC">
        <w:t>data collection</w:t>
      </w:r>
      <w:r w:rsidR="00D73ABC" w:rsidRPr="003C31C9">
        <w:t xml:space="preserve"> is not research involving human subjects</w:t>
      </w:r>
      <w:r w:rsidR="00D73ABC">
        <w:t xml:space="preserve"> (</w:t>
      </w:r>
      <w:r w:rsidR="00D73ABC" w:rsidRPr="00B90D6F">
        <w:rPr>
          <w:b/>
        </w:rPr>
        <w:t>Attachment H</w:t>
      </w:r>
      <w:r w:rsidR="00D73ABC">
        <w:rPr>
          <w:b/>
        </w:rPr>
        <w:t xml:space="preserve"> - </w:t>
      </w:r>
      <w:r w:rsidR="00D73ABC">
        <w:rPr>
          <w:rFonts w:ascii="Cambria" w:hAnsi="Cambria"/>
          <w:b/>
        </w:rPr>
        <w:t>Non-Research Determination</w:t>
      </w:r>
      <w:r w:rsidR="00D73ABC">
        <w:t>)</w:t>
      </w:r>
      <w:r w:rsidR="00D73ABC" w:rsidRPr="003C31C9">
        <w:t>.</w:t>
      </w:r>
    </w:p>
    <w:p w14:paraId="5F9A8928" w14:textId="77777777" w:rsidR="00EB0C18" w:rsidRPr="0088467A" w:rsidRDefault="00EB0C18" w:rsidP="00EB0C18">
      <w:pPr>
        <w:ind w:left="0"/>
      </w:pPr>
    </w:p>
    <w:p w14:paraId="468C9C79" w14:textId="77777777" w:rsidR="00B64BFA" w:rsidRPr="0088467A" w:rsidRDefault="0088467A" w:rsidP="00692DEB">
      <w:pPr>
        <w:pStyle w:val="Heading4"/>
      </w:pPr>
      <w:bookmarkStart w:id="16" w:name="_Toc427752825"/>
      <w:r w:rsidRPr="0088467A">
        <w:t>Estimates of Annualized Burden Hours and Costs</w:t>
      </w:r>
      <w:bookmarkEnd w:id="16"/>
    </w:p>
    <w:p w14:paraId="1B5B98BD" w14:textId="1EB07008" w:rsidR="000058E0" w:rsidRPr="00711BFA" w:rsidRDefault="000058E0" w:rsidP="008B65FF">
      <w:pPr>
        <w:ind w:left="36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instrument </w:t>
      </w:r>
      <w:r w:rsidRPr="00711BFA">
        <w:rPr>
          <w:color w:val="000000"/>
        </w:rPr>
        <w:t xml:space="preserve">by </w:t>
      </w:r>
      <w:r w:rsidR="00EB35AB">
        <w:t>3</w:t>
      </w:r>
      <w:r w:rsidR="009D7924" w:rsidRPr="00774689">
        <w:rPr>
          <w:color w:val="0070C0"/>
        </w:rPr>
        <w:t xml:space="preserve"> </w:t>
      </w:r>
      <w:r w:rsidR="006C3B97">
        <w:t xml:space="preserve">grantees selected from the </w:t>
      </w:r>
      <w:r w:rsidR="00391242">
        <w:t xml:space="preserve">PHHS </w:t>
      </w:r>
      <w:r w:rsidR="003D5DBD">
        <w:t>Block Grant</w:t>
      </w:r>
      <w:r w:rsidR="006C3B97">
        <w:t xml:space="preserve"> evaluation workgroup</w:t>
      </w:r>
      <w:r w:rsidRPr="00711BFA">
        <w:t xml:space="preserve">. In the pilot test, the average time to complete the </w:t>
      </w:r>
      <w:r w:rsidRPr="0061015C">
        <w:t>instrument</w:t>
      </w:r>
      <w:r w:rsidR="00AD0303">
        <w:t>,</w:t>
      </w:r>
      <w:r w:rsidRPr="0061015C">
        <w:t xml:space="preserve"> including time for reviewing instructions</w:t>
      </w:r>
      <w:r w:rsidRPr="00711BFA">
        <w:t xml:space="preserve">, was </w:t>
      </w:r>
      <w:r w:rsidRPr="000D376C">
        <w:t xml:space="preserve">approximately </w:t>
      </w:r>
      <w:r w:rsidR="000577EA">
        <w:t>45 minutes</w:t>
      </w:r>
      <w:r w:rsidR="00A242DB" w:rsidRPr="000D376C">
        <w:t xml:space="preserve"> (range: </w:t>
      </w:r>
      <w:r w:rsidR="000577EA">
        <w:t>40 minutes</w:t>
      </w:r>
      <w:r w:rsidR="009D7924" w:rsidRPr="000D376C">
        <w:t xml:space="preserve"> </w:t>
      </w:r>
      <w:r w:rsidR="00721719" w:rsidRPr="000D376C">
        <w:t>–</w:t>
      </w:r>
      <w:r w:rsidR="006D38AA" w:rsidRPr="000D376C">
        <w:t xml:space="preserve"> </w:t>
      </w:r>
      <w:r w:rsidR="000577EA">
        <w:t>45 minutes</w:t>
      </w:r>
      <w:r w:rsidR="00721719" w:rsidRPr="000D376C">
        <w:t>)</w:t>
      </w:r>
      <w:r w:rsidRPr="000D376C">
        <w:t xml:space="preserve">. For the purposes of estimating burden hours, the </w:t>
      </w:r>
      <w:r w:rsidR="000577EA">
        <w:t>higher end of the rang</w:t>
      </w:r>
      <w:r w:rsidRPr="000D376C">
        <w:t xml:space="preserve">e (i.e., </w:t>
      </w:r>
      <w:r w:rsidR="000577EA">
        <w:t>45 minutes</w:t>
      </w:r>
      <w:r w:rsidRPr="000D376C">
        <w:t>) is</w:t>
      </w:r>
      <w:r w:rsidRPr="00711BFA">
        <w:t xml:space="preserve"> used.</w:t>
      </w:r>
    </w:p>
    <w:p w14:paraId="23FF48C7" w14:textId="77777777" w:rsidR="000058E0" w:rsidRDefault="000058E0" w:rsidP="000058E0">
      <w:pPr>
        <w:ind w:left="0"/>
      </w:pPr>
    </w:p>
    <w:p w14:paraId="1397C407" w14:textId="77777777" w:rsidR="00BB090C" w:rsidRPr="00441CC3" w:rsidRDefault="008C408E" w:rsidP="008B65FF">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00F00357">
        <w:rPr>
          <w:color w:val="0070C0"/>
        </w:rPr>
        <w:t xml:space="preserve"> </w:t>
      </w:r>
      <w:r w:rsidR="00F00357" w:rsidRPr="00F00357">
        <w:t>M</w:t>
      </w:r>
      <w:r w:rsidR="00861FB4" w:rsidRPr="00F00357">
        <w:t>edic</w:t>
      </w:r>
      <w:r w:rsidR="00F00357" w:rsidRPr="00F00357">
        <w:t>al and Health Services M</w:t>
      </w:r>
      <w:r w:rsidR="00EB0C18" w:rsidRPr="00F00357">
        <w:t>anagers</w:t>
      </w:r>
      <w:r w:rsidR="00861FB4" w:rsidRPr="00F00357">
        <w:t xml:space="preserve"> (</w:t>
      </w:r>
      <w:hyperlink r:id="rId14" w:history="1">
        <w:r w:rsidR="00F00357" w:rsidRPr="009C70BD">
          <w:rPr>
            <w:rStyle w:val="Hyperlink"/>
          </w:rPr>
          <w:t>http://www.bls.gov/oes/current/oes_nat.htm</w:t>
        </w:r>
      </w:hyperlink>
      <w:r w:rsidR="00861FB4" w:rsidRPr="00F00357">
        <w:t>)</w:t>
      </w:r>
      <w:r>
        <w:t xml:space="preserve">.  </w:t>
      </w:r>
      <w:r w:rsidR="000058E0" w:rsidRPr="00711BFA">
        <w:t xml:space="preserve">Based on DOL data, an average hourly wage </w:t>
      </w:r>
      <w:r w:rsidR="000058E0" w:rsidRPr="00F00357">
        <w:t xml:space="preserve">of </w:t>
      </w:r>
      <w:r w:rsidR="00861FB4" w:rsidRPr="00F00357">
        <w:t>$</w:t>
      </w:r>
      <w:r w:rsidR="00FA1D39" w:rsidRPr="00FA1D39">
        <w:t>53.69</w:t>
      </w:r>
      <w:r w:rsidR="00FA1D39" w:rsidRPr="00FA1D39" w:rsidDel="00FA1D39">
        <w:t xml:space="preserve"> </w:t>
      </w:r>
      <w:r w:rsidR="000058E0" w:rsidRPr="00F00357">
        <w:t xml:space="preserve">is estimated for all </w:t>
      </w:r>
      <w:r w:rsidR="00984D90" w:rsidRPr="00F00357">
        <w:t>61</w:t>
      </w:r>
      <w:r w:rsidR="000058E0" w:rsidRPr="00F00357">
        <w:t xml:space="preserve"> respon</w:t>
      </w:r>
      <w:r w:rsidR="000058E0" w:rsidRPr="00711BFA">
        <w:t>dents. Table A-12 shows estimated burden and cost information.</w:t>
      </w:r>
    </w:p>
    <w:p w14:paraId="4047E9D4" w14:textId="6D9E3508" w:rsidR="00F00357" w:rsidRDefault="00F00357" w:rsidP="00692DEB">
      <w:pPr>
        <w:ind w:left="0"/>
      </w:pPr>
    </w:p>
    <w:p w14:paraId="69656353" w14:textId="297DCC91" w:rsidR="00AA5C63" w:rsidRDefault="00AA5C63" w:rsidP="00692DEB">
      <w:pPr>
        <w:ind w:left="0"/>
      </w:pPr>
    </w:p>
    <w:p w14:paraId="5A1DAD24" w14:textId="77777777" w:rsidR="00AA5C63" w:rsidRDefault="00AA5C63" w:rsidP="00692DEB">
      <w:pPr>
        <w:ind w:left="0"/>
      </w:pPr>
    </w:p>
    <w:p w14:paraId="21E24714" w14:textId="77777777" w:rsidR="00E41812" w:rsidRDefault="005A59E5" w:rsidP="006A09E0">
      <w:pPr>
        <w:pStyle w:val="CommentText"/>
        <w:ind w:left="360"/>
      </w:pPr>
      <w:r w:rsidRPr="009679CD">
        <w:rPr>
          <w:b/>
          <w:u w:val="single"/>
        </w:rPr>
        <w:t>Table A-12</w:t>
      </w:r>
      <w:r w:rsidRPr="009679CD">
        <w:rPr>
          <w:b/>
        </w:rPr>
        <w:t>:</w:t>
      </w:r>
      <w:r w:rsidRPr="009679CD">
        <w:t xml:space="preserve"> Estimated Annualized Burden Hours and Costs to Respondents</w:t>
      </w:r>
    </w:p>
    <w:p w14:paraId="00CD94AC" w14:textId="77777777" w:rsidR="005A59E5" w:rsidRDefault="005A59E5" w:rsidP="008B65FF">
      <w:pPr>
        <w:pStyle w:val="ListParagraph"/>
        <w:ind w:left="360"/>
      </w:pPr>
    </w:p>
    <w:tbl>
      <w:tblPr>
        <w:tblW w:w="103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710"/>
        <w:gridCol w:w="1440"/>
        <w:gridCol w:w="1350"/>
        <w:gridCol w:w="1350"/>
        <w:gridCol w:w="900"/>
        <w:gridCol w:w="900"/>
        <w:gridCol w:w="1350"/>
      </w:tblGrid>
      <w:tr w:rsidR="008B75A5" w:rsidRPr="006F6856" w14:paraId="71D5F4F4" w14:textId="77777777" w:rsidTr="00867225">
        <w:trPr>
          <w:trHeight w:val="1259"/>
        </w:trPr>
        <w:tc>
          <w:tcPr>
            <w:tcW w:w="1350" w:type="dxa"/>
            <w:shd w:val="clear" w:color="auto" w:fill="D9D9D9" w:themeFill="background1" w:themeFillShade="D9"/>
          </w:tcPr>
          <w:p w14:paraId="69CD4C1F" w14:textId="77777777" w:rsidR="003B2200" w:rsidRPr="00E647FB" w:rsidRDefault="002E2EDD" w:rsidP="000058E0">
            <w:pPr>
              <w:ind w:left="-18"/>
              <w:rPr>
                <w:b/>
                <w:sz w:val="20"/>
                <w:szCs w:val="20"/>
              </w:rPr>
            </w:pPr>
            <w:r>
              <w:rPr>
                <w:b/>
                <w:sz w:val="20"/>
                <w:szCs w:val="20"/>
              </w:rPr>
              <w:t>Data</w:t>
            </w:r>
            <w:r w:rsidR="00157413" w:rsidRPr="00E647FB">
              <w:rPr>
                <w:b/>
                <w:sz w:val="20"/>
                <w:szCs w:val="20"/>
              </w:rPr>
              <w:t xml:space="preserve"> collection</w:t>
            </w:r>
            <w:r w:rsidR="003B2200" w:rsidRPr="00E647FB">
              <w:rPr>
                <w:b/>
                <w:sz w:val="20"/>
                <w:szCs w:val="20"/>
              </w:rPr>
              <w:t xml:space="preserve"> Instrument: Form Name</w:t>
            </w:r>
          </w:p>
        </w:tc>
        <w:tc>
          <w:tcPr>
            <w:tcW w:w="1710" w:type="dxa"/>
            <w:shd w:val="clear" w:color="auto" w:fill="D9D9D9" w:themeFill="background1" w:themeFillShade="D9"/>
            <w:vAlign w:val="center"/>
          </w:tcPr>
          <w:p w14:paraId="03EE1F9A"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613F09D2"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4A68A3F1" w14:textId="77777777" w:rsidR="003B2200" w:rsidRPr="00E647FB" w:rsidRDefault="003B2200" w:rsidP="000058E0">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14:paraId="2B66288C" w14:textId="77777777" w:rsidR="008B75A5" w:rsidRDefault="003B2200" w:rsidP="000058E0">
            <w:pPr>
              <w:ind w:left="-18"/>
              <w:rPr>
                <w:b/>
                <w:sz w:val="20"/>
                <w:szCs w:val="20"/>
              </w:rPr>
            </w:pPr>
            <w:r w:rsidRPr="00E647FB">
              <w:rPr>
                <w:b/>
                <w:sz w:val="20"/>
                <w:szCs w:val="20"/>
              </w:rPr>
              <w:t xml:space="preserve">Average Burden per Response </w:t>
            </w:r>
          </w:p>
          <w:p w14:paraId="092E4E17" w14:textId="77777777" w:rsidR="003B2200" w:rsidRPr="00E647FB" w:rsidRDefault="003B2200" w:rsidP="000058E0">
            <w:pPr>
              <w:ind w:left="-18"/>
              <w:rPr>
                <w:b/>
                <w:sz w:val="20"/>
                <w:szCs w:val="20"/>
              </w:rPr>
            </w:pPr>
            <w:r w:rsidRPr="00E647FB">
              <w:rPr>
                <w:b/>
                <w:sz w:val="20"/>
                <w:szCs w:val="20"/>
              </w:rPr>
              <w:t>(in hours)</w:t>
            </w:r>
          </w:p>
        </w:tc>
        <w:tc>
          <w:tcPr>
            <w:tcW w:w="900" w:type="dxa"/>
            <w:shd w:val="clear" w:color="auto" w:fill="D9D9D9" w:themeFill="background1" w:themeFillShade="D9"/>
            <w:vAlign w:val="center"/>
          </w:tcPr>
          <w:p w14:paraId="507689EB" w14:textId="77777777" w:rsidR="003B2200" w:rsidRPr="00E647FB" w:rsidRDefault="003B2200" w:rsidP="000058E0">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6E95D3BC"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04E8CB90" w14:textId="77777777" w:rsidR="003B2200" w:rsidRPr="00E647FB" w:rsidRDefault="003B2200" w:rsidP="000058E0">
            <w:pPr>
              <w:ind w:left="-18"/>
              <w:rPr>
                <w:b/>
                <w:sz w:val="20"/>
                <w:szCs w:val="20"/>
              </w:rPr>
            </w:pPr>
            <w:r w:rsidRPr="00E647FB">
              <w:rPr>
                <w:b/>
                <w:sz w:val="20"/>
                <w:szCs w:val="20"/>
              </w:rPr>
              <w:t>Total Respondent Costs</w:t>
            </w:r>
          </w:p>
        </w:tc>
      </w:tr>
      <w:tr w:rsidR="00471642" w:rsidRPr="006F6856" w14:paraId="5D7D7C29" w14:textId="77777777" w:rsidTr="00867225">
        <w:tc>
          <w:tcPr>
            <w:tcW w:w="1350" w:type="dxa"/>
          </w:tcPr>
          <w:p w14:paraId="382323D6" w14:textId="77777777" w:rsidR="00471642" w:rsidRPr="00C324C2" w:rsidRDefault="00391242" w:rsidP="00471642">
            <w:pPr>
              <w:ind w:left="0"/>
              <w:rPr>
                <w:sz w:val="20"/>
                <w:szCs w:val="20"/>
              </w:rPr>
            </w:pPr>
            <w:r>
              <w:rPr>
                <w:sz w:val="20"/>
                <w:szCs w:val="20"/>
              </w:rPr>
              <w:t xml:space="preserve">PHHS </w:t>
            </w:r>
            <w:r w:rsidR="003D5DBD">
              <w:rPr>
                <w:sz w:val="20"/>
                <w:szCs w:val="20"/>
              </w:rPr>
              <w:t>Block Grant</w:t>
            </w:r>
            <w:r w:rsidR="00C12D0E" w:rsidRPr="00C324C2">
              <w:rPr>
                <w:sz w:val="20"/>
                <w:szCs w:val="20"/>
              </w:rPr>
              <w:t xml:space="preserve"> Assessment</w:t>
            </w:r>
          </w:p>
        </w:tc>
        <w:tc>
          <w:tcPr>
            <w:tcW w:w="1710" w:type="dxa"/>
          </w:tcPr>
          <w:p w14:paraId="37229180" w14:textId="77777777" w:rsidR="00471642" w:rsidRPr="00C324C2" w:rsidRDefault="00391242" w:rsidP="00471642">
            <w:pPr>
              <w:ind w:left="0"/>
              <w:rPr>
                <w:sz w:val="20"/>
                <w:szCs w:val="20"/>
              </w:rPr>
            </w:pPr>
            <w:r>
              <w:rPr>
                <w:sz w:val="20"/>
                <w:szCs w:val="20"/>
              </w:rPr>
              <w:t xml:space="preserve">PHHS </w:t>
            </w:r>
            <w:r w:rsidR="003D5DBD">
              <w:rPr>
                <w:sz w:val="20"/>
                <w:szCs w:val="20"/>
              </w:rPr>
              <w:t>Block Grant</w:t>
            </w:r>
            <w:r w:rsidR="00926B97" w:rsidRPr="00C324C2">
              <w:rPr>
                <w:sz w:val="20"/>
                <w:szCs w:val="20"/>
              </w:rPr>
              <w:t xml:space="preserve"> Coordinators</w:t>
            </w:r>
            <w:r w:rsidR="002E5E3D">
              <w:rPr>
                <w:sz w:val="20"/>
                <w:szCs w:val="20"/>
              </w:rPr>
              <w:t>,</w:t>
            </w:r>
            <w:r w:rsidR="00C62F8A">
              <w:rPr>
                <w:sz w:val="20"/>
                <w:szCs w:val="20"/>
              </w:rPr>
              <w:t xml:space="preserve"> or designee</w:t>
            </w:r>
          </w:p>
        </w:tc>
        <w:tc>
          <w:tcPr>
            <w:tcW w:w="1440" w:type="dxa"/>
          </w:tcPr>
          <w:p w14:paraId="44349D4A" w14:textId="77777777" w:rsidR="00471642" w:rsidRPr="00C324C2" w:rsidRDefault="00C12D0E" w:rsidP="00A1050C">
            <w:pPr>
              <w:ind w:left="0"/>
              <w:rPr>
                <w:sz w:val="20"/>
                <w:szCs w:val="20"/>
              </w:rPr>
            </w:pPr>
            <w:r w:rsidRPr="00C324C2">
              <w:rPr>
                <w:sz w:val="20"/>
                <w:szCs w:val="20"/>
              </w:rPr>
              <w:t>61</w:t>
            </w:r>
          </w:p>
        </w:tc>
        <w:tc>
          <w:tcPr>
            <w:tcW w:w="1350" w:type="dxa"/>
          </w:tcPr>
          <w:p w14:paraId="3182E5CB" w14:textId="77777777" w:rsidR="00471642" w:rsidRPr="00E647FB" w:rsidRDefault="00471642" w:rsidP="00471642">
            <w:pPr>
              <w:ind w:left="0"/>
              <w:rPr>
                <w:sz w:val="20"/>
                <w:szCs w:val="20"/>
              </w:rPr>
            </w:pPr>
            <w:r>
              <w:rPr>
                <w:sz w:val="20"/>
                <w:szCs w:val="20"/>
              </w:rPr>
              <w:t>1</w:t>
            </w:r>
          </w:p>
        </w:tc>
        <w:tc>
          <w:tcPr>
            <w:tcW w:w="1350" w:type="dxa"/>
          </w:tcPr>
          <w:p w14:paraId="05B66249" w14:textId="647A6983" w:rsidR="00471642" w:rsidRPr="009636BA" w:rsidRDefault="00082A58" w:rsidP="00471642">
            <w:pPr>
              <w:ind w:left="0"/>
              <w:rPr>
                <w:sz w:val="20"/>
                <w:szCs w:val="20"/>
              </w:rPr>
            </w:pPr>
            <w:r>
              <w:rPr>
                <w:sz w:val="20"/>
                <w:szCs w:val="20"/>
              </w:rPr>
              <w:t>45/60</w:t>
            </w:r>
          </w:p>
        </w:tc>
        <w:tc>
          <w:tcPr>
            <w:tcW w:w="900" w:type="dxa"/>
          </w:tcPr>
          <w:p w14:paraId="40E52D36" w14:textId="5A57EC37" w:rsidR="00471642" w:rsidRPr="009636BA" w:rsidRDefault="00CA6878" w:rsidP="00A1050C">
            <w:pPr>
              <w:ind w:left="0"/>
              <w:rPr>
                <w:sz w:val="20"/>
                <w:szCs w:val="20"/>
              </w:rPr>
            </w:pPr>
            <w:r>
              <w:rPr>
                <w:sz w:val="20"/>
                <w:szCs w:val="20"/>
              </w:rPr>
              <w:t>46</w:t>
            </w:r>
          </w:p>
        </w:tc>
        <w:tc>
          <w:tcPr>
            <w:tcW w:w="900" w:type="dxa"/>
          </w:tcPr>
          <w:p w14:paraId="33044E47" w14:textId="77777777" w:rsidR="00471642" w:rsidRPr="009636BA" w:rsidRDefault="004F6AFA" w:rsidP="00471642">
            <w:pPr>
              <w:ind w:left="0"/>
              <w:rPr>
                <w:sz w:val="20"/>
                <w:szCs w:val="20"/>
              </w:rPr>
            </w:pPr>
            <w:r w:rsidRPr="009636BA">
              <w:rPr>
                <w:sz w:val="20"/>
                <w:szCs w:val="20"/>
              </w:rPr>
              <w:t>$</w:t>
            </w:r>
            <w:r w:rsidR="00FA1D39" w:rsidRPr="00FA1D39">
              <w:rPr>
                <w:sz w:val="20"/>
                <w:szCs w:val="20"/>
              </w:rPr>
              <w:t>53.69</w:t>
            </w:r>
          </w:p>
        </w:tc>
        <w:tc>
          <w:tcPr>
            <w:tcW w:w="1350" w:type="dxa"/>
          </w:tcPr>
          <w:p w14:paraId="473BD594" w14:textId="58817041" w:rsidR="00471642" w:rsidRPr="008B75A5" w:rsidRDefault="004F6AFA">
            <w:pPr>
              <w:ind w:left="0"/>
              <w:rPr>
                <w:sz w:val="20"/>
                <w:szCs w:val="20"/>
              </w:rPr>
            </w:pPr>
            <w:r w:rsidRPr="008B75A5">
              <w:rPr>
                <w:sz w:val="20"/>
                <w:szCs w:val="20"/>
              </w:rPr>
              <w:t>$</w:t>
            </w:r>
            <w:r w:rsidR="00FA1D39">
              <w:t xml:space="preserve"> </w:t>
            </w:r>
            <w:r w:rsidR="00CA6878" w:rsidRPr="00CA6878">
              <w:rPr>
                <w:sz w:val="20"/>
                <w:szCs w:val="20"/>
              </w:rPr>
              <w:t>2</w:t>
            </w:r>
            <w:r w:rsidR="00CA6878">
              <w:rPr>
                <w:sz w:val="20"/>
                <w:szCs w:val="20"/>
              </w:rPr>
              <w:t>,</w:t>
            </w:r>
            <w:r w:rsidR="00CA6878" w:rsidRPr="00CA6878">
              <w:rPr>
                <w:sz w:val="20"/>
                <w:szCs w:val="20"/>
              </w:rPr>
              <w:t>469.74</w:t>
            </w:r>
          </w:p>
        </w:tc>
      </w:tr>
      <w:tr w:rsidR="0043229B" w:rsidRPr="006F6856" w14:paraId="4F76E871" w14:textId="77777777" w:rsidTr="00867225">
        <w:trPr>
          <w:trHeight w:hRule="exact" w:val="415"/>
        </w:trPr>
        <w:tc>
          <w:tcPr>
            <w:tcW w:w="1350" w:type="dxa"/>
          </w:tcPr>
          <w:p w14:paraId="3211123A" w14:textId="77777777" w:rsidR="003B2200" w:rsidRPr="00E647FB" w:rsidRDefault="003B2200" w:rsidP="000058E0">
            <w:pPr>
              <w:ind w:left="0"/>
              <w:rPr>
                <w:b/>
                <w:sz w:val="20"/>
                <w:szCs w:val="20"/>
              </w:rPr>
            </w:pPr>
          </w:p>
        </w:tc>
        <w:tc>
          <w:tcPr>
            <w:tcW w:w="1710" w:type="dxa"/>
            <w:vAlign w:val="center"/>
          </w:tcPr>
          <w:p w14:paraId="53F51309" w14:textId="77777777" w:rsidR="003B2200" w:rsidRPr="00E647FB" w:rsidRDefault="003B2200" w:rsidP="000058E0">
            <w:pPr>
              <w:ind w:left="0"/>
              <w:rPr>
                <w:b/>
                <w:sz w:val="20"/>
                <w:szCs w:val="20"/>
              </w:rPr>
            </w:pPr>
            <w:r w:rsidRPr="00E647FB">
              <w:rPr>
                <w:b/>
                <w:sz w:val="20"/>
                <w:szCs w:val="20"/>
              </w:rPr>
              <w:t>TOTALS</w:t>
            </w:r>
          </w:p>
        </w:tc>
        <w:tc>
          <w:tcPr>
            <w:tcW w:w="1440" w:type="dxa"/>
            <w:vAlign w:val="center"/>
          </w:tcPr>
          <w:p w14:paraId="7BE8238C" w14:textId="77777777" w:rsidR="003B2200" w:rsidRPr="00A1050C" w:rsidRDefault="00F66EEE" w:rsidP="00EE54FA">
            <w:pPr>
              <w:ind w:left="0"/>
              <w:rPr>
                <w:b/>
                <w:sz w:val="20"/>
                <w:szCs w:val="20"/>
              </w:rPr>
            </w:pPr>
            <w:r w:rsidRPr="00C324C2">
              <w:rPr>
                <w:b/>
                <w:sz w:val="20"/>
                <w:szCs w:val="20"/>
              </w:rPr>
              <w:t>61</w:t>
            </w:r>
          </w:p>
        </w:tc>
        <w:tc>
          <w:tcPr>
            <w:tcW w:w="1350" w:type="dxa"/>
            <w:shd w:val="clear" w:color="auto" w:fill="auto"/>
            <w:vAlign w:val="center"/>
          </w:tcPr>
          <w:p w14:paraId="13A8A58D" w14:textId="77777777" w:rsidR="003B2200" w:rsidRPr="00E647FB" w:rsidRDefault="00471642" w:rsidP="000058E0">
            <w:pPr>
              <w:ind w:left="0"/>
              <w:rPr>
                <w:b/>
                <w:sz w:val="20"/>
                <w:szCs w:val="20"/>
              </w:rPr>
            </w:pPr>
            <w:r>
              <w:rPr>
                <w:b/>
                <w:sz w:val="20"/>
                <w:szCs w:val="20"/>
              </w:rPr>
              <w:t>1</w:t>
            </w:r>
          </w:p>
        </w:tc>
        <w:tc>
          <w:tcPr>
            <w:tcW w:w="1350" w:type="dxa"/>
            <w:shd w:val="clear" w:color="auto" w:fill="D9D9D9" w:themeFill="background1" w:themeFillShade="D9"/>
            <w:vAlign w:val="center"/>
          </w:tcPr>
          <w:p w14:paraId="47E3D715" w14:textId="77777777" w:rsidR="003B2200" w:rsidRPr="009636BA" w:rsidRDefault="003B2200" w:rsidP="000058E0">
            <w:pPr>
              <w:ind w:left="0"/>
              <w:rPr>
                <w:b/>
                <w:sz w:val="20"/>
                <w:szCs w:val="20"/>
              </w:rPr>
            </w:pPr>
          </w:p>
        </w:tc>
        <w:tc>
          <w:tcPr>
            <w:tcW w:w="900" w:type="dxa"/>
            <w:vAlign w:val="center"/>
          </w:tcPr>
          <w:p w14:paraId="0ABF17B3" w14:textId="47BF86EA" w:rsidR="003B2200" w:rsidRPr="009636BA" w:rsidRDefault="00CA6878" w:rsidP="004F6AFA">
            <w:pPr>
              <w:ind w:left="0"/>
              <w:rPr>
                <w:b/>
                <w:sz w:val="20"/>
                <w:szCs w:val="20"/>
              </w:rPr>
            </w:pPr>
            <w:r>
              <w:rPr>
                <w:sz w:val="20"/>
                <w:szCs w:val="20"/>
              </w:rPr>
              <w:t>46</w:t>
            </w:r>
          </w:p>
        </w:tc>
        <w:tc>
          <w:tcPr>
            <w:tcW w:w="900" w:type="dxa"/>
            <w:shd w:val="clear" w:color="auto" w:fill="D9D9D9" w:themeFill="background1" w:themeFillShade="D9"/>
            <w:vAlign w:val="center"/>
          </w:tcPr>
          <w:p w14:paraId="5FFCE40D" w14:textId="77777777" w:rsidR="003B2200" w:rsidRPr="009636BA" w:rsidRDefault="003B2200" w:rsidP="000058E0">
            <w:pPr>
              <w:ind w:left="0"/>
              <w:rPr>
                <w:b/>
                <w:sz w:val="20"/>
                <w:szCs w:val="20"/>
              </w:rPr>
            </w:pPr>
          </w:p>
        </w:tc>
        <w:tc>
          <w:tcPr>
            <w:tcW w:w="1350" w:type="dxa"/>
            <w:vAlign w:val="center"/>
          </w:tcPr>
          <w:p w14:paraId="03C59F24" w14:textId="7F5AC0DF" w:rsidR="003B2200" w:rsidRPr="009636BA" w:rsidRDefault="004F6AFA">
            <w:pPr>
              <w:ind w:left="0"/>
              <w:rPr>
                <w:b/>
                <w:sz w:val="20"/>
                <w:szCs w:val="20"/>
              </w:rPr>
            </w:pPr>
            <w:r w:rsidRPr="009636BA">
              <w:rPr>
                <w:b/>
                <w:sz w:val="20"/>
                <w:szCs w:val="20"/>
              </w:rPr>
              <w:t>$</w:t>
            </w:r>
            <w:r w:rsidR="0008508F">
              <w:t xml:space="preserve"> </w:t>
            </w:r>
            <w:r w:rsidR="00CA6878" w:rsidRPr="00CA6878">
              <w:rPr>
                <w:sz w:val="20"/>
                <w:szCs w:val="20"/>
              </w:rPr>
              <w:t>2</w:t>
            </w:r>
            <w:r w:rsidR="00CA6878">
              <w:rPr>
                <w:sz w:val="20"/>
                <w:szCs w:val="20"/>
              </w:rPr>
              <w:t>,</w:t>
            </w:r>
            <w:r w:rsidR="00CA6878" w:rsidRPr="00CA6878">
              <w:rPr>
                <w:sz w:val="20"/>
                <w:szCs w:val="20"/>
              </w:rPr>
              <w:t>469.74</w:t>
            </w:r>
          </w:p>
        </w:tc>
      </w:tr>
    </w:tbl>
    <w:p w14:paraId="1FC01204" w14:textId="77777777" w:rsidR="00EA3A26" w:rsidRDefault="00EA3A26" w:rsidP="00C324C2">
      <w:pPr>
        <w:ind w:left="0"/>
      </w:pPr>
      <w:bookmarkStart w:id="17" w:name="_Toc427752826"/>
    </w:p>
    <w:p w14:paraId="267FEA90" w14:textId="77777777" w:rsidR="00E549CC" w:rsidRDefault="00E549CC" w:rsidP="00C324C2">
      <w:pPr>
        <w:ind w:left="0"/>
      </w:pPr>
    </w:p>
    <w:p w14:paraId="14565841" w14:textId="77777777" w:rsidR="00B12F51" w:rsidRPr="0088467A" w:rsidRDefault="0088467A" w:rsidP="00692DEB">
      <w:pPr>
        <w:pStyle w:val="Heading4"/>
      </w:pPr>
      <w:r w:rsidRPr="0088467A">
        <w:t>Estimates of Other Total Annual Cost Burden to Respondents or Record Keepers</w:t>
      </w:r>
      <w:bookmarkEnd w:id="17"/>
    </w:p>
    <w:p w14:paraId="4F846318" w14:textId="77777777"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24DA7360" w14:textId="77777777" w:rsidR="002B2A5B" w:rsidRDefault="002B2A5B" w:rsidP="008B65FF">
      <w:pPr>
        <w:ind w:left="360"/>
      </w:pPr>
    </w:p>
    <w:p w14:paraId="6B88F3AD" w14:textId="77777777" w:rsidR="00B12F51" w:rsidRPr="0088467A" w:rsidRDefault="0088467A" w:rsidP="00692DEB">
      <w:pPr>
        <w:pStyle w:val="Heading4"/>
      </w:pPr>
      <w:bookmarkStart w:id="18" w:name="_Toc427752827"/>
      <w:r w:rsidRPr="0088467A">
        <w:t>Annualized Cost to the Government</w:t>
      </w:r>
      <w:bookmarkEnd w:id="18"/>
      <w:r w:rsidR="00D75750">
        <w:t xml:space="preserve"> </w:t>
      </w:r>
    </w:p>
    <w:p w14:paraId="7FF930D3" w14:textId="77777777" w:rsidR="008B65FF" w:rsidRDefault="000058E0" w:rsidP="00AD2CA9">
      <w:pPr>
        <w:ind w:left="360"/>
      </w:pPr>
      <w:r w:rsidRPr="000E58F5">
        <w:rPr>
          <w:rFonts w:cs="Arial"/>
        </w:rPr>
        <w:t xml:space="preserve">There are no </w:t>
      </w:r>
      <w:r w:rsidRPr="00C324C2">
        <w:rPr>
          <w:rFonts w:cs="Arial"/>
        </w:rPr>
        <w:t xml:space="preserve">equipment or overhead costs. The only cost to the federal government would be the salary of CDC staff </w:t>
      </w:r>
      <w:r w:rsidR="00861FB4" w:rsidRPr="00C324C2">
        <w:rPr>
          <w:rFonts w:cs="Arial"/>
        </w:rPr>
        <w:t>a</w:t>
      </w:r>
      <w:r w:rsidR="008A6A9C" w:rsidRPr="00C324C2">
        <w:rPr>
          <w:rFonts w:cs="Arial"/>
        </w:rPr>
        <w:t xml:space="preserve">nd </w:t>
      </w:r>
      <w:r w:rsidR="00BB6424">
        <w:rPr>
          <w:rFonts w:cs="Arial"/>
        </w:rPr>
        <w:t>a</w:t>
      </w:r>
      <w:r w:rsidR="00BB6424" w:rsidRPr="00C324C2">
        <w:rPr>
          <w:rFonts w:cs="Arial"/>
        </w:rPr>
        <w:t xml:space="preserve"> </w:t>
      </w:r>
      <w:r w:rsidR="00861FB4" w:rsidRPr="00C324C2">
        <w:rPr>
          <w:rFonts w:cs="Arial"/>
        </w:rPr>
        <w:t>contractor</w:t>
      </w:r>
      <w:r w:rsidR="00F00357">
        <w:rPr>
          <w:rFonts w:cs="Arial"/>
        </w:rPr>
        <w:t xml:space="preserve">. </w:t>
      </w:r>
      <w:r w:rsidR="00F00357" w:rsidRPr="00E32F4D">
        <w:rPr>
          <w:rFonts w:cs="Arial"/>
        </w:rPr>
        <w:t>Contractors are being utilized to support</w:t>
      </w:r>
      <w:r w:rsidR="00CF6092" w:rsidRPr="00E32F4D">
        <w:rPr>
          <w:rFonts w:cs="Arial"/>
        </w:rPr>
        <w:t xml:space="preserve"> </w:t>
      </w:r>
      <w:r w:rsidR="00F00357" w:rsidRPr="00E32F4D">
        <w:rPr>
          <w:rFonts w:cs="Arial"/>
        </w:rPr>
        <w:t xml:space="preserve">the </w:t>
      </w:r>
      <w:r w:rsidR="00CF6092" w:rsidRPr="00E32F4D">
        <w:rPr>
          <w:rFonts w:cs="Arial"/>
        </w:rPr>
        <w:t>develop</w:t>
      </w:r>
      <w:r w:rsidR="00F00357" w:rsidRPr="00E32F4D">
        <w:rPr>
          <w:rFonts w:cs="Arial"/>
        </w:rPr>
        <w:t>ment</w:t>
      </w:r>
      <w:r w:rsidR="00CF6092" w:rsidRPr="00E32F4D">
        <w:rPr>
          <w:rFonts w:cs="Arial"/>
        </w:rPr>
        <w:t xml:space="preserve"> </w:t>
      </w:r>
      <w:r w:rsidR="00F00357" w:rsidRPr="00E32F4D">
        <w:rPr>
          <w:rFonts w:cs="Arial"/>
        </w:rPr>
        <w:t xml:space="preserve">and programming of </w:t>
      </w:r>
      <w:r w:rsidR="00CF6092" w:rsidRPr="00E32F4D">
        <w:rPr>
          <w:rFonts w:cs="Arial"/>
        </w:rPr>
        <w:t>the data collection instrument</w:t>
      </w:r>
      <w:r w:rsidR="001924A5" w:rsidRPr="00FA0911">
        <w:rPr>
          <w:rFonts w:cs="Arial"/>
        </w:rPr>
        <w:t xml:space="preserve"> and</w:t>
      </w:r>
      <w:r w:rsidR="00CF6092" w:rsidRPr="00E32F4D">
        <w:rPr>
          <w:rFonts w:cs="Arial"/>
        </w:rPr>
        <w:t xml:space="preserve"> </w:t>
      </w:r>
      <w:r w:rsidR="00F00357" w:rsidRPr="00E32F4D">
        <w:rPr>
          <w:rFonts w:cs="Arial"/>
        </w:rPr>
        <w:t>conduct the data collection activities</w:t>
      </w:r>
      <w:r w:rsidRPr="00E32F4D">
        <w:rPr>
          <w:rFonts w:cs="Arial"/>
        </w:rPr>
        <w:t xml:space="preserve">. </w:t>
      </w:r>
      <w:r w:rsidR="00AB4372" w:rsidRPr="00E32F4D">
        <w:rPr>
          <w:rFonts w:cs="Arial"/>
        </w:rPr>
        <w:t>Specifically, t</w:t>
      </w:r>
      <w:r w:rsidR="00861FB4" w:rsidRPr="00E32F4D">
        <w:rPr>
          <w:rFonts w:cs="Arial"/>
        </w:rPr>
        <w:t xml:space="preserve">he </w:t>
      </w:r>
      <w:r w:rsidR="00F00357" w:rsidRPr="00E32F4D">
        <w:rPr>
          <w:rFonts w:cs="Arial"/>
        </w:rPr>
        <w:t xml:space="preserve">ASTHO </w:t>
      </w:r>
      <w:r w:rsidR="00861FB4" w:rsidRPr="00E32F4D">
        <w:rPr>
          <w:rFonts w:cs="Arial"/>
        </w:rPr>
        <w:t>contractor is responsible for programming the instrument in Qualtrics</w:t>
      </w:r>
      <w:r w:rsidR="00076140" w:rsidRPr="00E32F4D">
        <w:rPr>
          <w:vertAlign w:val="superscript"/>
        </w:rPr>
        <w:t>®</w:t>
      </w:r>
      <w:r w:rsidR="00861FB4" w:rsidRPr="00E32F4D">
        <w:rPr>
          <w:rFonts w:cs="Arial"/>
        </w:rPr>
        <w:t xml:space="preserve"> and collecting data through administration of the web-based </w:t>
      </w:r>
      <w:r w:rsidR="00390E98">
        <w:rPr>
          <w:rFonts w:cs="Arial"/>
        </w:rPr>
        <w:t>instrument</w:t>
      </w:r>
      <w:r w:rsidR="00861FB4" w:rsidRPr="00E32F4D">
        <w:rPr>
          <w:rFonts w:cs="Arial"/>
        </w:rPr>
        <w:t xml:space="preserve">. </w:t>
      </w:r>
      <w:r w:rsidRPr="00E32F4D">
        <w:rPr>
          <w:rFonts w:cs="Arial"/>
        </w:rPr>
        <w:t>The total estimated cost to the federal government is</w:t>
      </w:r>
      <w:r w:rsidR="008C59E7" w:rsidRPr="00E32F4D">
        <w:rPr>
          <w:rFonts w:cs="Arial"/>
        </w:rPr>
        <w:t xml:space="preserve"> $</w:t>
      </w:r>
      <w:r w:rsidR="00063F69" w:rsidRPr="00D15EB3">
        <w:rPr>
          <w:rFonts w:cs="Arial"/>
        </w:rPr>
        <w:t>25,394.60</w:t>
      </w:r>
      <w:r w:rsidRPr="000E58F5">
        <w:rPr>
          <w:rFonts w:cs="Arial"/>
        </w:rPr>
        <w:t>. Table A-14 describes how this cost estimate was calculated.</w:t>
      </w:r>
    </w:p>
    <w:p w14:paraId="15D30DF5" w14:textId="77777777" w:rsidR="00C324C2" w:rsidRDefault="00C324C2" w:rsidP="008B65FF">
      <w:pPr>
        <w:ind w:left="360"/>
      </w:pPr>
    </w:p>
    <w:p w14:paraId="5CCB3ADB"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4841F1" w14:paraId="76FEF672" w14:textId="77777777" w:rsidTr="00CF6092">
        <w:trPr>
          <w:trHeight w:val="593"/>
        </w:trPr>
        <w:tc>
          <w:tcPr>
            <w:tcW w:w="4158" w:type="dxa"/>
            <w:tcBorders>
              <w:bottom w:val="single" w:sz="12" w:space="0" w:color="auto"/>
            </w:tcBorders>
            <w:shd w:val="clear" w:color="auto" w:fill="D9D9D9" w:themeFill="background1" w:themeFillShade="D9"/>
            <w:vAlign w:val="center"/>
          </w:tcPr>
          <w:p w14:paraId="7B9DCF01"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701B4555"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613FC457"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665C1E30"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4841F1" w:rsidRPr="004841F1" w14:paraId="0FDDEA35" w14:textId="77777777" w:rsidTr="00CF6092">
        <w:tc>
          <w:tcPr>
            <w:tcW w:w="4158" w:type="dxa"/>
            <w:tcBorders>
              <w:top w:val="single" w:sz="12" w:space="0" w:color="auto"/>
            </w:tcBorders>
          </w:tcPr>
          <w:p w14:paraId="2E41598B" w14:textId="77777777" w:rsidR="00EE54FA" w:rsidRPr="00AB4372" w:rsidRDefault="00861FB4" w:rsidP="00CA5840">
            <w:pPr>
              <w:ind w:left="0"/>
              <w:jc w:val="both"/>
              <w:rPr>
                <w:b/>
                <w:sz w:val="20"/>
                <w:szCs w:val="20"/>
              </w:rPr>
            </w:pPr>
            <w:r w:rsidRPr="00AB4372">
              <w:rPr>
                <w:b/>
                <w:sz w:val="20"/>
                <w:szCs w:val="20"/>
              </w:rPr>
              <w:t>Health Scientist</w:t>
            </w:r>
            <w:r w:rsidR="00A1050C" w:rsidRPr="00AB4372">
              <w:rPr>
                <w:b/>
                <w:sz w:val="20"/>
                <w:szCs w:val="20"/>
              </w:rPr>
              <w:t xml:space="preserve"> –</w:t>
            </w:r>
            <w:r w:rsidRPr="00AB4372">
              <w:rPr>
                <w:b/>
                <w:sz w:val="20"/>
                <w:szCs w:val="20"/>
              </w:rPr>
              <w:t xml:space="preserve"> GS-</w:t>
            </w:r>
            <w:r w:rsidR="00CD6612">
              <w:rPr>
                <w:b/>
                <w:sz w:val="20"/>
                <w:szCs w:val="20"/>
              </w:rPr>
              <w:t>13</w:t>
            </w:r>
          </w:p>
          <w:p w14:paraId="1C14F327" w14:textId="77777777" w:rsidR="00EE54FA" w:rsidRPr="00C324C2" w:rsidRDefault="00926B97">
            <w:pPr>
              <w:ind w:left="0"/>
            </w:pPr>
            <w:r w:rsidRPr="00C324C2">
              <w:rPr>
                <w:sz w:val="20"/>
              </w:rPr>
              <w:t>OMB package development,</w:t>
            </w:r>
            <w:r w:rsidR="00861FB4" w:rsidRPr="00C324C2">
              <w:rPr>
                <w:sz w:val="20"/>
              </w:rPr>
              <w:t xml:space="preserve"> pilot testing</w:t>
            </w:r>
          </w:p>
        </w:tc>
        <w:tc>
          <w:tcPr>
            <w:tcW w:w="1782" w:type="dxa"/>
            <w:tcBorders>
              <w:top w:val="single" w:sz="12" w:space="0" w:color="auto"/>
            </w:tcBorders>
          </w:tcPr>
          <w:p w14:paraId="6AC0E7D9" w14:textId="77777777" w:rsidR="004841F1" w:rsidRPr="00C324C2" w:rsidRDefault="00C07433" w:rsidP="00C07433">
            <w:pPr>
              <w:ind w:left="0"/>
              <w:jc w:val="center"/>
              <w:rPr>
                <w:sz w:val="20"/>
                <w:szCs w:val="20"/>
              </w:rPr>
            </w:pPr>
            <w:r w:rsidRPr="00C324C2">
              <w:rPr>
                <w:sz w:val="20"/>
                <w:szCs w:val="20"/>
              </w:rPr>
              <w:t>8</w:t>
            </w:r>
            <w:r w:rsidR="00926B97" w:rsidRPr="00C324C2">
              <w:rPr>
                <w:sz w:val="20"/>
                <w:szCs w:val="20"/>
              </w:rPr>
              <w:t>0</w:t>
            </w:r>
          </w:p>
        </w:tc>
        <w:tc>
          <w:tcPr>
            <w:tcW w:w="1822" w:type="dxa"/>
            <w:gridSpan w:val="3"/>
            <w:tcBorders>
              <w:top w:val="single" w:sz="12" w:space="0" w:color="auto"/>
            </w:tcBorders>
          </w:tcPr>
          <w:p w14:paraId="058B5105" w14:textId="77777777" w:rsidR="004841F1" w:rsidRPr="00C324C2" w:rsidRDefault="003A2555" w:rsidP="00926B97">
            <w:pPr>
              <w:ind w:left="0"/>
              <w:rPr>
                <w:sz w:val="20"/>
                <w:szCs w:val="20"/>
              </w:rPr>
            </w:pPr>
            <w:r w:rsidRPr="00C324C2">
              <w:rPr>
                <w:sz w:val="20"/>
                <w:szCs w:val="20"/>
              </w:rPr>
              <w:t>$</w:t>
            </w:r>
            <w:r w:rsidR="00BB6424" w:rsidRPr="00BB6424">
              <w:rPr>
                <w:sz w:val="20"/>
                <w:szCs w:val="20"/>
              </w:rPr>
              <w:t>52.69</w:t>
            </w:r>
            <w:r w:rsidR="005A3933" w:rsidRPr="00C324C2">
              <w:rPr>
                <w:sz w:val="20"/>
                <w:szCs w:val="20"/>
              </w:rPr>
              <w:t>/hour</w:t>
            </w:r>
          </w:p>
        </w:tc>
        <w:tc>
          <w:tcPr>
            <w:tcW w:w="1672" w:type="dxa"/>
            <w:tcBorders>
              <w:top w:val="single" w:sz="12" w:space="0" w:color="auto"/>
            </w:tcBorders>
          </w:tcPr>
          <w:p w14:paraId="4CAFD07B" w14:textId="77777777" w:rsidR="004841F1" w:rsidRPr="00C324C2" w:rsidRDefault="00C21664" w:rsidP="00C07433">
            <w:pPr>
              <w:ind w:left="0"/>
              <w:rPr>
                <w:sz w:val="20"/>
                <w:szCs w:val="20"/>
              </w:rPr>
            </w:pPr>
            <w:r w:rsidRPr="00C324C2">
              <w:rPr>
                <w:sz w:val="20"/>
                <w:szCs w:val="20"/>
              </w:rPr>
              <w:t>$</w:t>
            </w:r>
            <w:r w:rsidR="00BB6424" w:rsidRPr="00BB6424">
              <w:rPr>
                <w:sz w:val="20"/>
                <w:szCs w:val="20"/>
              </w:rPr>
              <w:t>4</w:t>
            </w:r>
            <w:r w:rsidR="00390E98">
              <w:rPr>
                <w:sz w:val="20"/>
                <w:szCs w:val="20"/>
              </w:rPr>
              <w:t>,</w:t>
            </w:r>
            <w:r w:rsidR="00BB6424" w:rsidRPr="00BB6424">
              <w:rPr>
                <w:sz w:val="20"/>
                <w:szCs w:val="20"/>
              </w:rPr>
              <w:t>215.2</w:t>
            </w:r>
            <w:r w:rsidR="00BB6424">
              <w:rPr>
                <w:sz w:val="20"/>
                <w:szCs w:val="20"/>
              </w:rPr>
              <w:t>0</w:t>
            </w:r>
          </w:p>
        </w:tc>
      </w:tr>
      <w:tr w:rsidR="00861FB4" w:rsidRPr="004841F1" w14:paraId="352931C9" w14:textId="77777777" w:rsidTr="00CF6092">
        <w:tc>
          <w:tcPr>
            <w:tcW w:w="4158" w:type="dxa"/>
          </w:tcPr>
          <w:p w14:paraId="4F6EBFD4" w14:textId="77777777" w:rsidR="00861FB4" w:rsidRPr="0024604C" w:rsidRDefault="00861FB4" w:rsidP="00926B97">
            <w:pPr>
              <w:ind w:left="0"/>
              <w:jc w:val="both"/>
              <w:rPr>
                <w:b/>
                <w:sz w:val="20"/>
                <w:szCs w:val="20"/>
              </w:rPr>
            </w:pPr>
            <w:r w:rsidRPr="0024604C">
              <w:rPr>
                <w:b/>
                <w:sz w:val="20"/>
                <w:szCs w:val="20"/>
              </w:rPr>
              <w:t>Health Scientist – GS-14</w:t>
            </w:r>
          </w:p>
          <w:p w14:paraId="66C21A47" w14:textId="77777777" w:rsidR="00861FB4" w:rsidRPr="0024604C" w:rsidRDefault="00861FB4" w:rsidP="008A6A9C">
            <w:pPr>
              <w:ind w:left="0"/>
              <w:rPr>
                <w:sz w:val="20"/>
                <w:szCs w:val="20"/>
              </w:rPr>
            </w:pPr>
            <w:r w:rsidRPr="0024604C">
              <w:rPr>
                <w:sz w:val="20"/>
                <w:szCs w:val="20"/>
              </w:rPr>
              <w:t xml:space="preserve">Data management </w:t>
            </w:r>
            <w:r w:rsidR="00926B97" w:rsidRPr="0024604C">
              <w:rPr>
                <w:sz w:val="20"/>
                <w:szCs w:val="20"/>
              </w:rPr>
              <w:t xml:space="preserve">and analysis </w:t>
            </w:r>
            <w:r w:rsidRPr="0024604C">
              <w:rPr>
                <w:sz w:val="20"/>
                <w:szCs w:val="20"/>
              </w:rPr>
              <w:t xml:space="preserve">(cleaning, analysis, reporting) </w:t>
            </w:r>
          </w:p>
        </w:tc>
        <w:tc>
          <w:tcPr>
            <w:tcW w:w="1782" w:type="dxa"/>
          </w:tcPr>
          <w:p w14:paraId="3F771612" w14:textId="77777777" w:rsidR="00861FB4" w:rsidRPr="0024604C" w:rsidRDefault="00C62F8A" w:rsidP="00C07433">
            <w:pPr>
              <w:ind w:left="0"/>
              <w:jc w:val="center"/>
              <w:rPr>
                <w:sz w:val="20"/>
                <w:szCs w:val="20"/>
              </w:rPr>
            </w:pPr>
            <w:r w:rsidRPr="0024604C">
              <w:rPr>
                <w:sz w:val="20"/>
                <w:szCs w:val="20"/>
              </w:rPr>
              <w:t>160</w:t>
            </w:r>
          </w:p>
        </w:tc>
        <w:tc>
          <w:tcPr>
            <w:tcW w:w="1822" w:type="dxa"/>
            <w:gridSpan w:val="3"/>
          </w:tcPr>
          <w:p w14:paraId="5696892E" w14:textId="77777777" w:rsidR="00861FB4" w:rsidRPr="0024604C" w:rsidRDefault="00984D90" w:rsidP="00926B97">
            <w:pPr>
              <w:ind w:left="0"/>
              <w:rPr>
                <w:sz w:val="20"/>
                <w:szCs w:val="20"/>
              </w:rPr>
            </w:pPr>
            <w:r w:rsidRPr="0024604C">
              <w:rPr>
                <w:sz w:val="20"/>
                <w:szCs w:val="20"/>
              </w:rPr>
              <w:t>$</w:t>
            </w:r>
            <w:r w:rsidR="00926B97" w:rsidRPr="0024604C">
              <w:rPr>
                <w:sz w:val="20"/>
                <w:szCs w:val="20"/>
              </w:rPr>
              <w:t>6</w:t>
            </w:r>
            <w:r w:rsidR="00BB6424" w:rsidRPr="0024604C">
              <w:rPr>
                <w:sz w:val="20"/>
                <w:szCs w:val="20"/>
              </w:rPr>
              <w:t>3</w:t>
            </w:r>
            <w:r w:rsidR="00926B97" w:rsidRPr="0024604C">
              <w:rPr>
                <w:sz w:val="20"/>
                <w:szCs w:val="20"/>
              </w:rPr>
              <w:t>.</w:t>
            </w:r>
            <w:r w:rsidR="00BB6424" w:rsidRPr="0024604C">
              <w:rPr>
                <w:sz w:val="20"/>
                <w:szCs w:val="20"/>
              </w:rPr>
              <w:t>99</w:t>
            </w:r>
            <w:r w:rsidRPr="0024604C">
              <w:rPr>
                <w:sz w:val="20"/>
                <w:szCs w:val="20"/>
              </w:rPr>
              <w:t xml:space="preserve"> /hour</w:t>
            </w:r>
          </w:p>
        </w:tc>
        <w:tc>
          <w:tcPr>
            <w:tcW w:w="1672" w:type="dxa"/>
          </w:tcPr>
          <w:p w14:paraId="68197EFA" w14:textId="77777777" w:rsidR="00861FB4" w:rsidRPr="0024604C" w:rsidRDefault="00C21664" w:rsidP="00C62F8A">
            <w:pPr>
              <w:ind w:left="0"/>
              <w:rPr>
                <w:sz w:val="20"/>
                <w:szCs w:val="20"/>
              </w:rPr>
            </w:pPr>
            <w:r w:rsidRPr="0024604C">
              <w:rPr>
                <w:sz w:val="20"/>
                <w:szCs w:val="20"/>
              </w:rPr>
              <w:t>$</w:t>
            </w:r>
            <w:r w:rsidR="00BB6424" w:rsidRPr="0024604C">
              <w:rPr>
                <w:sz w:val="20"/>
                <w:szCs w:val="20"/>
              </w:rPr>
              <w:t>10</w:t>
            </w:r>
            <w:r w:rsidR="00946642">
              <w:rPr>
                <w:sz w:val="20"/>
                <w:szCs w:val="20"/>
              </w:rPr>
              <w:t>,</w:t>
            </w:r>
            <w:r w:rsidR="00BB6424" w:rsidRPr="0024604C">
              <w:rPr>
                <w:sz w:val="20"/>
                <w:szCs w:val="20"/>
              </w:rPr>
              <w:t>238.4</w:t>
            </w:r>
            <w:r w:rsidR="002855CF">
              <w:rPr>
                <w:sz w:val="20"/>
                <w:szCs w:val="20"/>
              </w:rPr>
              <w:t>0</w:t>
            </w:r>
          </w:p>
        </w:tc>
      </w:tr>
      <w:tr w:rsidR="00926B97" w:rsidRPr="004841F1" w14:paraId="7182A797" w14:textId="77777777" w:rsidTr="00BD43D5">
        <w:tc>
          <w:tcPr>
            <w:tcW w:w="4158" w:type="dxa"/>
          </w:tcPr>
          <w:p w14:paraId="0867B441" w14:textId="77777777" w:rsidR="00926B97" w:rsidRPr="0024604C" w:rsidRDefault="00926B97" w:rsidP="00AB4372">
            <w:pPr>
              <w:ind w:left="0"/>
              <w:rPr>
                <w:sz w:val="20"/>
                <w:szCs w:val="20"/>
              </w:rPr>
            </w:pPr>
            <w:r w:rsidRPr="0024604C">
              <w:rPr>
                <w:b/>
                <w:sz w:val="20"/>
                <w:szCs w:val="20"/>
              </w:rPr>
              <w:t>Association of State and Territorial Health Officials (contractor)</w:t>
            </w:r>
            <w:r w:rsidRPr="0024604C">
              <w:rPr>
                <w:sz w:val="20"/>
                <w:szCs w:val="20"/>
              </w:rPr>
              <w:t>;</w:t>
            </w:r>
            <w:r w:rsidR="00F00357" w:rsidRPr="0024604C">
              <w:rPr>
                <w:sz w:val="20"/>
                <w:szCs w:val="20"/>
              </w:rPr>
              <w:t xml:space="preserve"> </w:t>
            </w:r>
            <w:r w:rsidRPr="0024604C">
              <w:rPr>
                <w:sz w:val="20"/>
                <w:szCs w:val="20"/>
              </w:rPr>
              <w:t>Web-based instrument programming, data collection</w:t>
            </w:r>
          </w:p>
        </w:tc>
        <w:tc>
          <w:tcPr>
            <w:tcW w:w="1782" w:type="dxa"/>
            <w:shd w:val="clear" w:color="auto" w:fill="BFBFBF" w:themeFill="background1" w:themeFillShade="BF"/>
          </w:tcPr>
          <w:p w14:paraId="0D7AD8FD" w14:textId="77777777" w:rsidR="00926B97" w:rsidRPr="0024604C" w:rsidRDefault="00926B97" w:rsidP="00972F05">
            <w:pPr>
              <w:ind w:left="0"/>
              <w:jc w:val="center"/>
              <w:rPr>
                <w:sz w:val="20"/>
                <w:szCs w:val="20"/>
              </w:rPr>
            </w:pPr>
          </w:p>
        </w:tc>
        <w:tc>
          <w:tcPr>
            <w:tcW w:w="1822" w:type="dxa"/>
            <w:gridSpan w:val="3"/>
            <w:shd w:val="clear" w:color="auto" w:fill="BFBFBF" w:themeFill="background1" w:themeFillShade="BF"/>
          </w:tcPr>
          <w:p w14:paraId="3CE31E4E" w14:textId="77777777" w:rsidR="00926B97" w:rsidRPr="0024604C" w:rsidRDefault="00926B97" w:rsidP="00972F05">
            <w:pPr>
              <w:ind w:left="0"/>
              <w:rPr>
                <w:sz w:val="20"/>
                <w:szCs w:val="20"/>
              </w:rPr>
            </w:pPr>
          </w:p>
        </w:tc>
        <w:tc>
          <w:tcPr>
            <w:tcW w:w="1672" w:type="dxa"/>
          </w:tcPr>
          <w:p w14:paraId="700E593F" w14:textId="77777777" w:rsidR="00926B97" w:rsidRPr="0024604C" w:rsidRDefault="00926B97" w:rsidP="00972F05">
            <w:pPr>
              <w:ind w:left="0"/>
              <w:rPr>
                <w:sz w:val="20"/>
                <w:szCs w:val="20"/>
              </w:rPr>
            </w:pPr>
            <w:r w:rsidRPr="0024604C">
              <w:rPr>
                <w:sz w:val="20"/>
                <w:szCs w:val="20"/>
              </w:rPr>
              <w:t>$</w:t>
            </w:r>
            <w:r w:rsidR="009D49D1" w:rsidRPr="009D49D1">
              <w:rPr>
                <w:sz w:val="20"/>
                <w:szCs w:val="20"/>
              </w:rPr>
              <w:t>10</w:t>
            </w:r>
            <w:r w:rsidR="00063F69">
              <w:rPr>
                <w:sz w:val="20"/>
                <w:szCs w:val="20"/>
              </w:rPr>
              <w:t>,</w:t>
            </w:r>
            <w:r w:rsidR="009D49D1" w:rsidRPr="009D49D1">
              <w:rPr>
                <w:sz w:val="20"/>
                <w:szCs w:val="20"/>
              </w:rPr>
              <w:t>941</w:t>
            </w:r>
            <w:r w:rsidR="00063F69">
              <w:rPr>
                <w:sz w:val="20"/>
                <w:szCs w:val="20"/>
              </w:rPr>
              <w:t>.00</w:t>
            </w:r>
          </w:p>
        </w:tc>
      </w:tr>
      <w:tr w:rsidR="00C21664" w:rsidRPr="004841F1" w14:paraId="6045ED52" w14:textId="77777777" w:rsidTr="00CF6092">
        <w:trPr>
          <w:trHeight w:val="332"/>
        </w:trPr>
        <w:tc>
          <w:tcPr>
            <w:tcW w:w="7290" w:type="dxa"/>
            <w:gridSpan w:val="3"/>
            <w:tcBorders>
              <w:right w:val="nil"/>
            </w:tcBorders>
            <w:vAlign w:val="center"/>
          </w:tcPr>
          <w:p w14:paraId="3C6446AA" w14:textId="77777777" w:rsidR="00C21664" w:rsidRPr="0024604C" w:rsidRDefault="00C21664" w:rsidP="00C21664">
            <w:pPr>
              <w:ind w:left="0"/>
              <w:jc w:val="right"/>
              <w:rPr>
                <w:b/>
                <w:sz w:val="20"/>
                <w:szCs w:val="20"/>
              </w:rPr>
            </w:pPr>
            <w:r w:rsidRPr="0024604C">
              <w:rPr>
                <w:b/>
                <w:sz w:val="20"/>
                <w:szCs w:val="20"/>
              </w:rPr>
              <w:t>Estimated Total Cost of Information Collection</w:t>
            </w:r>
          </w:p>
        </w:tc>
        <w:tc>
          <w:tcPr>
            <w:tcW w:w="236" w:type="dxa"/>
            <w:tcBorders>
              <w:left w:val="nil"/>
              <w:right w:val="nil"/>
            </w:tcBorders>
            <w:vAlign w:val="center"/>
          </w:tcPr>
          <w:p w14:paraId="6DF7B681" w14:textId="77777777" w:rsidR="00C21664" w:rsidRPr="0024604C" w:rsidRDefault="00C21664" w:rsidP="00C21664">
            <w:pPr>
              <w:ind w:left="0"/>
              <w:rPr>
                <w:b/>
                <w:sz w:val="20"/>
                <w:szCs w:val="20"/>
              </w:rPr>
            </w:pPr>
          </w:p>
        </w:tc>
        <w:tc>
          <w:tcPr>
            <w:tcW w:w="236" w:type="dxa"/>
            <w:tcBorders>
              <w:left w:val="nil"/>
            </w:tcBorders>
            <w:vAlign w:val="center"/>
          </w:tcPr>
          <w:p w14:paraId="53216F65" w14:textId="77777777" w:rsidR="00C21664" w:rsidRPr="0024604C" w:rsidRDefault="00C21664" w:rsidP="00C21664">
            <w:pPr>
              <w:ind w:left="0"/>
              <w:rPr>
                <w:b/>
                <w:sz w:val="20"/>
                <w:szCs w:val="20"/>
              </w:rPr>
            </w:pPr>
          </w:p>
        </w:tc>
        <w:tc>
          <w:tcPr>
            <w:tcW w:w="1672" w:type="dxa"/>
            <w:vAlign w:val="center"/>
          </w:tcPr>
          <w:p w14:paraId="44BB4B56" w14:textId="77777777" w:rsidR="00C21664" w:rsidRPr="0024604C" w:rsidRDefault="00C21664" w:rsidP="00DC6434">
            <w:pPr>
              <w:ind w:left="0"/>
              <w:rPr>
                <w:b/>
                <w:sz w:val="20"/>
                <w:szCs w:val="20"/>
              </w:rPr>
            </w:pPr>
            <w:r w:rsidRPr="0024604C">
              <w:rPr>
                <w:b/>
                <w:sz w:val="20"/>
                <w:szCs w:val="20"/>
              </w:rPr>
              <w:t>$</w:t>
            </w:r>
            <w:r w:rsidR="001B3F8D">
              <w:t xml:space="preserve"> </w:t>
            </w:r>
            <w:r w:rsidR="009D49D1" w:rsidRPr="009D49D1">
              <w:rPr>
                <w:b/>
                <w:sz w:val="20"/>
                <w:szCs w:val="20"/>
              </w:rPr>
              <w:t>25</w:t>
            </w:r>
            <w:r w:rsidR="00063F69">
              <w:rPr>
                <w:b/>
                <w:sz w:val="20"/>
                <w:szCs w:val="20"/>
              </w:rPr>
              <w:t>,</w:t>
            </w:r>
            <w:r w:rsidR="009D49D1" w:rsidRPr="009D49D1">
              <w:rPr>
                <w:b/>
                <w:sz w:val="20"/>
                <w:szCs w:val="20"/>
              </w:rPr>
              <w:t>394.6</w:t>
            </w:r>
            <w:r w:rsidR="009D49D1">
              <w:rPr>
                <w:b/>
                <w:sz w:val="20"/>
                <w:szCs w:val="20"/>
              </w:rPr>
              <w:t>0</w:t>
            </w:r>
          </w:p>
        </w:tc>
      </w:tr>
    </w:tbl>
    <w:p w14:paraId="75AE3CC6" w14:textId="77777777" w:rsidR="00734D99" w:rsidRDefault="00734D99" w:rsidP="00AD2CA9">
      <w:pPr>
        <w:ind w:left="0"/>
      </w:pPr>
    </w:p>
    <w:p w14:paraId="385E7DE7" w14:textId="77777777" w:rsidR="00B12F51" w:rsidRPr="00D75750" w:rsidRDefault="00D75750" w:rsidP="00692DEB">
      <w:pPr>
        <w:pStyle w:val="Heading4"/>
      </w:pPr>
      <w:bookmarkStart w:id="19" w:name="_Toc427752828"/>
      <w:r w:rsidRPr="00D75750">
        <w:t>E</w:t>
      </w:r>
      <w:r w:rsidR="00B10547">
        <w:t>x</w:t>
      </w:r>
      <w:r w:rsidRPr="00D75750">
        <w:t>planation for Program Changes or A</w:t>
      </w:r>
      <w:bookmarkEnd w:id="19"/>
      <w:r w:rsidRPr="00D75750">
        <w:t>djustments</w:t>
      </w:r>
    </w:p>
    <w:p w14:paraId="1C10D811" w14:textId="77777777" w:rsidR="00F87A52" w:rsidRPr="00725984" w:rsidRDefault="00F87A52" w:rsidP="00F87A52">
      <w:pPr>
        <w:tabs>
          <w:tab w:val="left" w:pos="0"/>
        </w:tabs>
        <w:ind w:hanging="360"/>
      </w:pPr>
      <w:r w:rsidRPr="00725984">
        <w:t xml:space="preserve">This is a new collection.  </w:t>
      </w:r>
    </w:p>
    <w:p w14:paraId="4D3DD326" w14:textId="77777777" w:rsidR="00FC5092" w:rsidRDefault="00FC5092" w:rsidP="00FA0911">
      <w:pPr>
        <w:pStyle w:val="ListParagraph"/>
        <w:ind w:left="360"/>
        <w:rPr>
          <w:highlight w:val="yellow"/>
        </w:rPr>
      </w:pPr>
    </w:p>
    <w:p w14:paraId="57DA43E0" w14:textId="77777777" w:rsidR="00867225" w:rsidRDefault="00867225" w:rsidP="00FA0911">
      <w:pPr>
        <w:pStyle w:val="ListParagraph"/>
        <w:ind w:left="360"/>
        <w:rPr>
          <w:highlight w:val="yellow"/>
        </w:rPr>
      </w:pPr>
    </w:p>
    <w:p w14:paraId="6B6AD7DE" w14:textId="77777777" w:rsidR="00B12F51" w:rsidRPr="007B6A12" w:rsidRDefault="00616090" w:rsidP="00692DEB">
      <w:pPr>
        <w:pStyle w:val="Heading4"/>
      </w:pPr>
      <w:bookmarkStart w:id="20" w:name="_Toc427752829"/>
      <w:r w:rsidRPr="007B6A12">
        <w:t>P</w:t>
      </w:r>
      <w:r w:rsidR="00E549CC">
        <w:t>l</w:t>
      </w:r>
      <w:r w:rsidRPr="007B6A12">
        <w:t>an</w:t>
      </w:r>
      <w:r w:rsidR="00D75750" w:rsidRPr="007B6A12">
        <w:t>s for Tabulation and Publication and Project Time Schedule</w:t>
      </w:r>
      <w:bookmarkEnd w:id="20"/>
    </w:p>
    <w:p w14:paraId="7CE84446" w14:textId="77777777" w:rsidR="00FD7A02" w:rsidRDefault="00F00357" w:rsidP="00F00357">
      <w:pPr>
        <w:ind w:left="360"/>
      </w:pPr>
      <w:r>
        <w:rPr>
          <w:rFonts w:cs="Arial"/>
        </w:rPr>
        <w:t xml:space="preserve">Once the 4-week data collection period has closed, </w:t>
      </w:r>
      <w:r w:rsidR="001E6D78">
        <w:rPr>
          <w:rFonts w:cs="Arial"/>
        </w:rPr>
        <w:t>responses</w:t>
      </w:r>
      <w:r>
        <w:rPr>
          <w:rFonts w:cs="Arial"/>
        </w:rPr>
        <w:t xml:space="preserve"> will be downloaded, </w:t>
      </w:r>
      <w:r>
        <w:t>exported to an Excel</w:t>
      </w:r>
      <w:r w:rsidR="00076140" w:rsidRPr="00F0005A">
        <w:rPr>
          <w:vertAlign w:val="superscript"/>
        </w:rPr>
        <w:t>®</w:t>
      </w:r>
      <w:r>
        <w:t xml:space="preserve"> spreadsheet, and </w:t>
      </w:r>
      <w:r w:rsidRPr="00431BC6">
        <w:t xml:space="preserve">saved to a secure database maintained by </w:t>
      </w:r>
      <w:r w:rsidR="007F1F7B" w:rsidRPr="00431BC6">
        <w:t>ASTHO</w:t>
      </w:r>
      <w:r w:rsidRPr="00431BC6">
        <w:t xml:space="preserve">. </w:t>
      </w:r>
      <w:r w:rsidR="007F1F7B" w:rsidRPr="00431BC6">
        <w:t>ASTHO</w:t>
      </w:r>
      <w:r w:rsidRPr="00C930B5">
        <w:t xml:space="preserve"> will </w:t>
      </w:r>
      <w:r>
        <w:t xml:space="preserve">then </w:t>
      </w:r>
      <w:r w:rsidRPr="00C930B5">
        <w:t>share the</w:t>
      </w:r>
      <w:r w:rsidR="00C01979">
        <w:t xml:space="preserve"> </w:t>
      </w:r>
      <w:r w:rsidRPr="00C01979">
        <w:t>data with CDC</w:t>
      </w:r>
      <w:r w:rsidRPr="00C930B5">
        <w:t>.</w:t>
      </w:r>
      <w:r>
        <w:t xml:space="preserve"> </w:t>
      </w:r>
    </w:p>
    <w:p w14:paraId="75902F88" w14:textId="77777777" w:rsidR="00FD7A02" w:rsidRDefault="00FD7A02" w:rsidP="00F00357">
      <w:pPr>
        <w:ind w:left="360"/>
      </w:pPr>
    </w:p>
    <w:p w14:paraId="377C6938" w14:textId="4C0DE4FA" w:rsidR="00F00357" w:rsidRPr="00BB090C" w:rsidRDefault="00F00357" w:rsidP="00F00357">
      <w:pPr>
        <w:ind w:left="360"/>
        <w:rPr>
          <w:rFonts w:cs="Arial"/>
          <w:color w:val="0070C0"/>
        </w:rPr>
      </w:pPr>
      <w:r w:rsidRPr="00C90404">
        <w:t>Data will be analyzed using Microsoft Excel</w:t>
      </w:r>
      <w:r w:rsidR="00076140" w:rsidRPr="00C90404">
        <w:rPr>
          <w:vertAlign w:val="superscript"/>
        </w:rPr>
        <w:t>®</w:t>
      </w:r>
      <w:r w:rsidRPr="00C90404">
        <w:t xml:space="preserve"> to</w:t>
      </w:r>
      <w:r w:rsidR="007F1F7B" w:rsidRPr="00C90404">
        <w:t xml:space="preserve"> </w:t>
      </w:r>
      <w:r w:rsidR="004A62E1" w:rsidRPr="00C90404">
        <w:t xml:space="preserve">produce </w:t>
      </w:r>
      <w:r w:rsidR="001A6403" w:rsidRPr="00C90404">
        <w:t>charts</w:t>
      </w:r>
      <w:r w:rsidR="004A62E1" w:rsidRPr="00C90404">
        <w:t xml:space="preserve"> and data visualizations that describe </w:t>
      </w:r>
      <w:r w:rsidR="00E8716A">
        <w:t xml:space="preserve">cross-cutting outcomes for </w:t>
      </w:r>
      <w:r w:rsidR="004A62E1" w:rsidRPr="00C90404">
        <w:t xml:space="preserve">the </w:t>
      </w:r>
      <w:r w:rsidR="00391242">
        <w:t xml:space="preserve">PHHS </w:t>
      </w:r>
      <w:r w:rsidR="003D5DBD">
        <w:t>Block Grant</w:t>
      </w:r>
      <w:r w:rsidR="004A62E1" w:rsidRPr="00C90404">
        <w:t xml:space="preserve"> as a whole</w:t>
      </w:r>
      <w:r w:rsidRPr="00C90404">
        <w:t>. Descriptive statistical analyses will be conducted on responses to multiple-choice questions and qualitative analyses on response to open-ended questions.</w:t>
      </w:r>
      <w:r>
        <w:t xml:space="preserve"> Upon completion of data analysis, CDC will </w:t>
      </w:r>
      <w:r w:rsidR="005B4397">
        <w:t>develop</w:t>
      </w:r>
      <w:r>
        <w:t xml:space="preserve"> a</w:t>
      </w:r>
      <w:r w:rsidR="00210E88">
        <w:t>n aggregated</w:t>
      </w:r>
      <w:r>
        <w:t xml:space="preserve"> report summarizing the results</w:t>
      </w:r>
      <w:r w:rsidR="00210E88">
        <w:t xml:space="preserve">. The </w:t>
      </w:r>
      <w:r>
        <w:t xml:space="preserve">report </w:t>
      </w:r>
      <w:r w:rsidR="005B4397">
        <w:t xml:space="preserve">will </w:t>
      </w:r>
      <w:r w:rsidR="00210E88">
        <w:t xml:space="preserve">then </w:t>
      </w:r>
      <w:r w:rsidR="005B4397">
        <w:t>be</w:t>
      </w:r>
      <w:r>
        <w:t xml:space="preserve"> share</w:t>
      </w:r>
      <w:r w:rsidR="005B4397">
        <w:t>d</w:t>
      </w:r>
      <w:r>
        <w:t xml:space="preserve"> with CDC leaders, </w:t>
      </w:r>
      <w:r w:rsidR="00391242">
        <w:t xml:space="preserve">PHHS </w:t>
      </w:r>
      <w:r w:rsidR="003D5DBD">
        <w:t>Block Grant</w:t>
      </w:r>
      <w:r w:rsidR="00CD6612">
        <w:t xml:space="preserve"> CDC </w:t>
      </w:r>
      <w:r w:rsidR="00644468">
        <w:t xml:space="preserve">project </w:t>
      </w:r>
      <w:r w:rsidR="002F4976">
        <w:t>o</w:t>
      </w:r>
      <w:r w:rsidR="00644468">
        <w:t>fficers</w:t>
      </w:r>
      <w:r w:rsidR="00CD6612">
        <w:t xml:space="preserve">, </w:t>
      </w:r>
      <w:r w:rsidR="004A62E1" w:rsidRPr="00431BC6">
        <w:t>ASTHO</w:t>
      </w:r>
      <w:r w:rsidRPr="00431BC6">
        <w:t>,</w:t>
      </w:r>
      <w:r>
        <w:t xml:space="preserve"> and </w:t>
      </w:r>
      <w:r w:rsidR="00391242">
        <w:t xml:space="preserve">PHHS </w:t>
      </w:r>
      <w:r w:rsidR="003D5DBD">
        <w:t>Block Grant</w:t>
      </w:r>
      <w:r>
        <w:t xml:space="preserve"> coordinators</w:t>
      </w:r>
      <w:r w:rsidR="00644468">
        <w:t xml:space="preserve"> (i.e., grantees)</w:t>
      </w:r>
      <w:r>
        <w:t>.</w:t>
      </w:r>
    </w:p>
    <w:p w14:paraId="3ADD6A14" w14:textId="77777777" w:rsidR="00CF7695" w:rsidRDefault="00CF7695" w:rsidP="0042500C">
      <w:pPr>
        <w:ind w:left="0"/>
        <w:rPr>
          <w:rFonts w:cs="Arial"/>
          <w:b/>
        </w:rPr>
      </w:pPr>
    </w:p>
    <w:p w14:paraId="5B3B47D9" w14:textId="77777777" w:rsidR="008C59E7" w:rsidRPr="00BB090C" w:rsidRDefault="008C59E7" w:rsidP="00E578B8">
      <w:pPr>
        <w:ind w:left="360"/>
        <w:rPr>
          <w:rFonts w:cs="Arial"/>
          <w:color w:val="0070C0"/>
        </w:rPr>
      </w:pPr>
      <w:r w:rsidRPr="000D376C">
        <w:rPr>
          <w:rFonts w:cs="Arial"/>
          <w:u w:val="single"/>
        </w:rPr>
        <w:t>Project Time Schedule</w:t>
      </w:r>
    </w:p>
    <w:p w14:paraId="0C402DB8" w14:textId="77777777" w:rsidR="008C59E7" w:rsidRPr="00F0000D" w:rsidRDefault="008C59E7" w:rsidP="00E578B8">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1526B62D" w14:textId="77777777" w:rsidR="008C59E7" w:rsidRPr="00F0000D" w:rsidRDefault="008C59E7" w:rsidP="00E578B8">
      <w:pPr>
        <w:pStyle w:val="ListParagraph"/>
        <w:numPr>
          <w:ilvl w:val="0"/>
          <w:numId w:val="4"/>
        </w:numPr>
        <w:tabs>
          <w:tab w:val="right" w:leader="dot" w:pos="9360"/>
        </w:tabs>
        <w:spacing w:line="240" w:lineRule="auto"/>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09279705" w14:textId="77777777" w:rsidR="008C59E7" w:rsidRPr="00F0000D" w:rsidRDefault="008C59E7" w:rsidP="00E578B8">
      <w:pPr>
        <w:pStyle w:val="ListParagraph"/>
        <w:numPr>
          <w:ilvl w:val="0"/>
          <w:numId w:val="5"/>
        </w:numPr>
        <w:tabs>
          <w:tab w:val="right" w:leader="dot" w:pos="9360"/>
        </w:tabs>
        <w:spacing w:line="240" w:lineRule="auto"/>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4ED956E9" w14:textId="77777777" w:rsidR="008C59E7" w:rsidRPr="00F0000D" w:rsidRDefault="008C59E7" w:rsidP="00E578B8">
      <w:pPr>
        <w:pStyle w:val="ListParagraph"/>
        <w:numPr>
          <w:ilvl w:val="0"/>
          <w:numId w:val="5"/>
        </w:numPr>
        <w:tabs>
          <w:tab w:val="right" w:leader="dot" w:pos="9360"/>
        </w:tabs>
        <w:spacing w:line="240" w:lineRule="auto"/>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02E7F60D" w14:textId="77777777" w:rsidR="008C59E7" w:rsidRPr="00F0000D" w:rsidRDefault="008C59E7" w:rsidP="00E578B8">
      <w:pPr>
        <w:pStyle w:val="ListParagraph"/>
        <w:numPr>
          <w:ilvl w:val="0"/>
          <w:numId w:val="5"/>
        </w:numPr>
        <w:tabs>
          <w:tab w:val="right" w:leader="dot" w:pos="9360"/>
        </w:tabs>
        <w:spacing w:line="240" w:lineRule="auto"/>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17D6F631" w14:textId="77777777" w:rsidR="008C59E7" w:rsidRPr="00F0000D" w:rsidRDefault="008C59E7" w:rsidP="00E578B8">
      <w:pPr>
        <w:pStyle w:val="ListParagraph"/>
        <w:numPr>
          <w:ilvl w:val="0"/>
          <w:numId w:val="2"/>
        </w:numPr>
        <w:tabs>
          <w:tab w:val="right" w:leader="dot" w:pos="9360"/>
        </w:tabs>
        <w:spacing w:line="240" w:lineRule="auto"/>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2CAF6263" w14:textId="77777777" w:rsidR="008C59E7" w:rsidRPr="00C324C2" w:rsidRDefault="008C59E7" w:rsidP="00E578B8">
      <w:pPr>
        <w:pStyle w:val="ListParagraph"/>
        <w:numPr>
          <w:ilvl w:val="0"/>
          <w:numId w:val="2"/>
        </w:numPr>
        <w:tabs>
          <w:tab w:val="right" w:leader="dot" w:pos="9360"/>
        </w:tabs>
        <w:spacing w:line="240" w:lineRule="auto"/>
        <w:ind w:left="1080"/>
      </w:pPr>
      <w:r w:rsidRPr="00C324C2">
        <w:rPr>
          <w:rFonts w:eastAsiaTheme="majorEastAsia" w:cstheme="majorBidi"/>
        </w:rPr>
        <w:t xml:space="preserve">Conduct </w:t>
      </w:r>
      <w:r w:rsidR="00F0000D" w:rsidRPr="00C324C2">
        <w:rPr>
          <w:rFonts w:eastAsiaTheme="majorEastAsia" w:cstheme="majorBidi"/>
        </w:rPr>
        <w:t>data collection</w:t>
      </w:r>
      <w:r w:rsidRPr="00C324C2">
        <w:rPr>
          <w:rFonts w:eastAsiaTheme="majorEastAsia" w:cstheme="majorBidi"/>
        </w:rPr>
        <w:t xml:space="preserve"> </w:t>
      </w:r>
      <w:r w:rsidRPr="00C324C2">
        <w:tab/>
      </w:r>
      <w:r w:rsidRPr="00C324C2">
        <w:rPr>
          <w:rFonts w:eastAsiaTheme="majorEastAsia" w:cstheme="majorBidi"/>
        </w:rPr>
        <w:t>(</w:t>
      </w:r>
      <w:r w:rsidR="00461CF5" w:rsidRPr="00C324C2">
        <w:rPr>
          <w:rFonts w:eastAsiaTheme="majorEastAsia" w:cstheme="majorBidi"/>
        </w:rPr>
        <w:t>4</w:t>
      </w:r>
      <w:r w:rsidRPr="00C324C2">
        <w:rPr>
          <w:rFonts w:eastAsiaTheme="majorEastAsia" w:cstheme="majorBidi"/>
        </w:rPr>
        <w:t xml:space="preserve"> weeks)</w:t>
      </w:r>
    </w:p>
    <w:p w14:paraId="5F5E3D5D" w14:textId="77777777" w:rsidR="008C59E7" w:rsidRPr="00C324C2" w:rsidRDefault="008C59E7" w:rsidP="00E578B8">
      <w:pPr>
        <w:pStyle w:val="ListParagraph"/>
        <w:numPr>
          <w:ilvl w:val="0"/>
          <w:numId w:val="2"/>
        </w:numPr>
        <w:tabs>
          <w:tab w:val="right" w:leader="dot" w:pos="9360"/>
        </w:tabs>
        <w:spacing w:line="240" w:lineRule="auto"/>
        <w:ind w:left="1080"/>
      </w:pPr>
      <w:r w:rsidRPr="00C324C2">
        <w:rPr>
          <w:rFonts w:eastAsiaTheme="majorEastAsia" w:cstheme="majorBidi"/>
        </w:rPr>
        <w:t>Code</w:t>
      </w:r>
      <w:r w:rsidR="001C7607" w:rsidRPr="00C324C2">
        <w:rPr>
          <w:rFonts w:eastAsiaTheme="majorEastAsia" w:cstheme="majorBidi"/>
        </w:rPr>
        <w:t xml:space="preserve"> data</w:t>
      </w:r>
      <w:r w:rsidRPr="00C324C2">
        <w:rPr>
          <w:rFonts w:eastAsiaTheme="majorEastAsia" w:cstheme="majorBidi"/>
        </w:rPr>
        <w:t xml:space="preserve">, </w:t>
      </w:r>
      <w:r w:rsidR="001C7607" w:rsidRPr="00C324C2">
        <w:rPr>
          <w:rFonts w:eastAsiaTheme="majorEastAsia" w:cstheme="majorBidi"/>
        </w:rPr>
        <w:t xml:space="preserve">conduct </w:t>
      </w:r>
      <w:r w:rsidRPr="00C324C2">
        <w:rPr>
          <w:rFonts w:eastAsiaTheme="majorEastAsia" w:cstheme="majorBidi"/>
        </w:rPr>
        <w:t>quality control, and analyze data</w:t>
      </w:r>
      <w:r w:rsidRPr="00C324C2">
        <w:rPr>
          <w:rFonts w:cs="Arial"/>
        </w:rPr>
        <w:tab/>
      </w:r>
      <w:r w:rsidR="00F0000D" w:rsidRPr="00C324C2">
        <w:rPr>
          <w:rFonts w:eastAsiaTheme="majorEastAsia" w:cstheme="majorBidi"/>
        </w:rPr>
        <w:t>(</w:t>
      </w:r>
      <w:r w:rsidR="00C21664" w:rsidRPr="00C324C2">
        <w:rPr>
          <w:rFonts w:eastAsiaTheme="majorEastAsia" w:cstheme="majorBidi"/>
        </w:rPr>
        <w:t xml:space="preserve">4 </w:t>
      </w:r>
      <w:r w:rsidRPr="00C324C2">
        <w:rPr>
          <w:rFonts w:eastAsiaTheme="majorEastAsia" w:cstheme="majorBidi"/>
        </w:rPr>
        <w:t>weeks)</w:t>
      </w:r>
    </w:p>
    <w:p w14:paraId="3D650AFA" w14:textId="77777777" w:rsidR="008C59E7" w:rsidRPr="00C324C2" w:rsidRDefault="007B6A12" w:rsidP="00E578B8">
      <w:pPr>
        <w:pStyle w:val="ListParagraph"/>
        <w:numPr>
          <w:ilvl w:val="0"/>
          <w:numId w:val="2"/>
        </w:numPr>
        <w:tabs>
          <w:tab w:val="right" w:leader="dot" w:pos="9360"/>
        </w:tabs>
        <w:spacing w:line="240" w:lineRule="auto"/>
        <w:ind w:left="1080"/>
      </w:pPr>
      <w:r w:rsidRPr="00C324C2">
        <w:rPr>
          <w:rFonts w:eastAsiaTheme="majorEastAsia" w:cstheme="majorBidi"/>
        </w:rPr>
        <w:t xml:space="preserve">Prepare </w:t>
      </w:r>
      <w:r w:rsidR="001C7607" w:rsidRPr="00C324C2">
        <w:rPr>
          <w:rFonts w:eastAsiaTheme="majorEastAsia" w:cstheme="majorBidi"/>
        </w:rPr>
        <w:t xml:space="preserve">summary </w:t>
      </w:r>
      <w:r w:rsidRPr="00C324C2">
        <w:rPr>
          <w:rFonts w:eastAsiaTheme="majorEastAsia" w:cstheme="majorBidi"/>
        </w:rPr>
        <w:t>report(s)</w:t>
      </w:r>
      <w:r w:rsidR="008C59E7" w:rsidRPr="00C324C2">
        <w:rPr>
          <w:rFonts w:eastAsiaTheme="majorEastAsia" w:cstheme="majorBidi"/>
        </w:rPr>
        <w:t xml:space="preserve"> </w:t>
      </w:r>
      <w:r w:rsidR="008C59E7" w:rsidRPr="00C324C2">
        <w:tab/>
      </w:r>
      <w:r w:rsidR="008C59E7" w:rsidRPr="00C324C2">
        <w:rPr>
          <w:rFonts w:eastAsiaTheme="majorEastAsia" w:cstheme="majorBidi"/>
        </w:rPr>
        <w:t>(</w:t>
      </w:r>
      <w:r w:rsidR="00C21664" w:rsidRPr="00C324C2">
        <w:rPr>
          <w:rFonts w:eastAsiaTheme="majorEastAsia" w:cstheme="majorBidi"/>
        </w:rPr>
        <w:t xml:space="preserve">2 </w:t>
      </w:r>
      <w:r w:rsidR="008C59E7" w:rsidRPr="00C324C2">
        <w:rPr>
          <w:rFonts w:eastAsiaTheme="majorEastAsia" w:cstheme="majorBidi"/>
        </w:rPr>
        <w:t>weeks)</w:t>
      </w:r>
    </w:p>
    <w:p w14:paraId="6862EBC4" w14:textId="77777777" w:rsidR="00EB0C18" w:rsidRDefault="008C59E7" w:rsidP="00E578B8">
      <w:pPr>
        <w:pStyle w:val="ListParagraph"/>
        <w:numPr>
          <w:ilvl w:val="0"/>
          <w:numId w:val="2"/>
        </w:numPr>
        <w:tabs>
          <w:tab w:val="right" w:leader="dot" w:pos="9360"/>
        </w:tabs>
        <w:spacing w:line="240" w:lineRule="auto"/>
        <w:ind w:left="1080"/>
      </w:pPr>
      <w:r w:rsidRPr="00C324C2">
        <w:rPr>
          <w:rFonts w:eastAsiaTheme="majorEastAsia" w:cstheme="majorBidi"/>
        </w:rPr>
        <w:t xml:space="preserve">Disseminate results/reports </w:t>
      </w:r>
      <w:r w:rsidRPr="00C324C2">
        <w:tab/>
      </w:r>
      <w:r w:rsidRPr="00C324C2">
        <w:rPr>
          <w:rFonts w:eastAsiaTheme="majorEastAsia" w:cstheme="majorBidi"/>
        </w:rPr>
        <w:t>(</w:t>
      </w:r>
      <w:r w:rsidR="00C21664" w:rsidRPr="00C324C2">
        <w:rPr>
          <w:rFonts w:eastAsiaTheme="majorEastAsia" w:cstheme="majorBidi"/>
        </w:rPr>
        <w:t xml:space="preserve">1 </w:t>
      </w:r>
      <w:r w:rsidR="00E578B8">
        <w:rPr>
          <w:rFonts w:eastAsiaTheme="majorEastAsia" w:cstheme="majorBidi"/>
        </w:rPr>
        <w:t>week)</w:t>
      </w:r>
    </w:p>
    <w:p w14:paraId="35FB9AF7" w14:textId="77777777" w:rsidR="00874FA7" w:rsidRDefault="00874FA7" w:rsidP="00874FA7">
      <w:pPr>
        <w:pStyle w:val="ListParagraph"/>
        <w:tabs>
          <w:tab w:val="right" w:leader="dot" w:pos="9360"/>
        </w:tabs>
        <w:spacing w:line="240" w:lineRule="auto"/>
        <w:ind w:left="1080"/>
      </w:pPr>
      <w:bookmarkStart w:id="21" w:name="_Toc427752830"/>
    </w:p>
    <w:p w14:paraId="1074CAA1" w14:textId="77777777" w:rsidR="00B12F51" w:rsidRPr="00D75750" w:rsidRDefault="00E549CC" w:rsidP="00692DEB">
      <w:pPr>
        <w:pStyle w:val="Heading4"/>
      </w:pPr>
      <w:r>
        <w:t>R</w:t>
      </w:r>
      <w:r w:rsidR="00D75750" w:rsidRPr="00D75750">
        <w:t xml:space="preserve">eason(s) Display of OMB Expiration </w:t>
      </w:r>
      <w:r w:rsidR="00D75750">
        <w:t xml:space="preserve">Date </w:t>
      </w:r>
      <w:r w:rsidR="00D75750" w:rsidRPr="00D75750">
        <w:t>is Inappropriate</w:t>
      </w:r>
      <w:bookmarkEnd w:id="21"/>
    </w:p>
    <w:p w14:paraId="6B8E2E3E" w14:textId="0ACF6B7F" w:rsidR="00F52BCC" w:rsidRDefault="00180D45" w:rsidP="008B65FF">
      <w:pPr>
        <w:ind w:left="360"/>
      </w:pPr>
      <w:r>
        <w:t>We are requesting no exemption.</w:t>
      </w:r>
    </w:p>
    <w:p w14:paraId="489103B9" w14:textId="77777777" w:rsidR="0057090A" w:rsidRDefault="0057090A" w:rsidP="001F4199">
      <w:pPr>
        <w:ind w:left="0"/>
      </w:pPr>
    </w:p>
    <w:p w14:paraId="7E48AC24" w14:textId="77777777" w:rsidR="00B12F51" w:rsidRPr="00D26A64" w:rsidRDefault="00B12F51" w:rsidP="00692DEB">
      <w:pPr>
        <w:pStyle w:val="Heading4"/>
      </w:pPr>
      <w:bookmarkStart w:id="22" w:name="_Toc427752831"/>
      <w:r w:rsidRPr="00D26A64">
        <w:t>E</w:t>
      </w:r>
      <w:r w:rsidR="00E549CC">
        <w:t>x</w:t>
      </w:r>
      <w:r w:rsidRPr="00D26A64">
        <w:t>ceptions to Certification for Paperwork Reduction Act Submissions</w:t>
      </w:r>
      <w:bookmarkEnd w:id="22"/>
    </w:p>
    <w:p w14:paraId="4500DC69" w14:textId="77777777" w:rsidR="00F00357" w:rsidRDefault="0031279F" w:rsidP="00AD2CA9">
      <w:pPr>
        <w:ind w:left="360"/>
      </w:pPr>
      <w:r>
        <w:t>There are no exceptions to the certification.</w:t>
      </w:r>
      <w:r w:rsidR="00180D45">
        <w:t xml:space="preserve">  These activities comply with the requirements in 5 CFR 1320.9.</w:t>
      </w:r>
    </w:p>
    <w:p w14:paraId="4D148162" w14:textId="77777777" w:rsidR="00AD2CA9" w:rsidRDefault="00AD2CA9" w:rsidP="00AD2CA9">
      <w:pPr>
        <w:ind w:left="360"/>
      </w:pPr>
    </w:p>
    <w:p w14:paraId="26B47341" w14:textId="77777777" w:rsidR="00A36419" w:rsidRDefault="00A36419" w:rsidP="008C59E7">
      <w:pPr>
        <w:pStyle w:val="Heading3"/>
        <w:ind w:left="0"/>
      </w:pPr>
      <w:bookmarkStart w:id="23" w:name="_Toc427752832"/>
      <w:r>
        <w:t>LIST OF ATTACHMENTS</w:t>
      </w:r>
      <w:r w:rsidR="00A33E90">
        <w:t xml:space="preserve"> – Section A</w:t>
      </w:r>
      <w:bookmarkEnd w:id="23"/>
    </w:p>
    <w:p w14:paraId="73B6589B" w14:textId="77777777" w:rsidR="000058E0" w:rsidRDefault="000058E0" w:rsidP="008C59E7">
      <w:pPr>
        <w:ind w:left="0"/>
      </w:pPr>
      <w:r w:rsidRPr="00711BFA">
        <w:t>Note: Attachments are included as separate files as instructed.</w:t>
      </w:r>
    </w:p>
    <w:p w14:paraId="357223E7" w14:textId="77777777" w:rsidR="00E647FB" w:rsidRDefault="00A1453A" w:rsidP="00782FBD">
      <w:pPr>
        <w:pStyle w:val="ListParagraph"/>
        <w:numPr>
          <w:ilvl w:val="0"/>
          <w:numId w:val="7"/>
        </w:numPr>
        <w:tabs>
          <w:tab w:val="clear" w:pos="9360"/>
        </w:tabs>
        <w:spacing w:line="240" w:lineRule="auto"/>
        <w:ind w:left="720"/>
        <w:rPr>
          <w:b/>
        </w:rPr>
      </w:pPr>
      <w:r w:rsidRPr="00B10547">
        <w:rPr>
          <w:b/>
        </w:rPr>
        <w:t xml:space="preserve">Attachment A </w:t>
      </w:r>
      <w:r w:rsidRPr="00B10547">
        <w:rPr>
          <w:rFonts w:ascii="Cambria" w:hAnsi="Cambria"/>
          <w:b/>
        </w:rPr>
        <w:t xml:space="preserve">– </w:t>
      </w:r>
      <w:r w:rsidR="00461CF5" w:rsidRPr="00B10547">
        <w:rPr>
          <w:b/>
        </w:rPr>
        <w:t xml:space="preserve">List of </w:t>
      </w:r>
      <w:r w:rsidR="00391242" w:rsidRPr="00B10547">
        <w:rPr>
          <w:b/>
        </w:rPr>
        <w:t xml:space="preserve">PHHS </w:t>
      </w:r>
      <w:r w:rsidR="003D5DBD">
        <w:rPr>
          <w:b/>
        </w:rPr>
        <w:t>Block Grant</w:t>
      </w:r>
      <w:r w:rsidR="00461CF5" w:rsidRPr="00B10547">
        <w:rPr>
          <w:b/>
        </w:rPr>
        <w:t xml:space="preserve"> Grantees</w:t>
      </w:r>
    </w:p>
    <w:p w14:paraId="76D8167A" w14:textId="77777777" w:rsidR="00867225" w:rsidRPr="00B10547" w:rsidRDefault="00867225" w:rsidP="00867225">
      <w:pPr>
        <w:pStyle w:val="ListParagraph"/>
        <w:numPr>
          <w:ilvl w:val="0"/>
          <w:numId w:val="7"/>
        </w:numPr>
        <w:tabs>
          <w:tab w:val="clear" w:pos="9360"/>
        </w:tabs>
        <w:spacing w:line="240" w:lineRule="auto"/>
        <w:ind w:left="720"/>
        <w:rPr>
          <w:b/>
        </w:rPr>
      </w:pPr>
      <w:r>
        <w:rPr>
          <w:rFonts w:ascii="Cambria" w:hAnsi="Cambria"/>
          <w:b/>
        </w:rPr>
        <w:t>Attachment B – Authorizing Legislation</w:t>
      </w:r>
    </w:p>
    <w:p w14:paraId="5AE3440C" w14:textId="77777777" w:rsidR="00C56E3F" w:rsidRPr="00B10547" w:rsidRDefault="00C56E3F" w:rsidP="00782FBD">
      <w:pPr>
        <w:pStyle w:val="ListParagraph"/>
        <w:numPr>
          <w:ilvl w:val="0"/>
          <w:numId w:val="7"/>
        </w:numPr>
        <w:tabs>
          <w:tab w:val="clear" w:pos="9360"/>
        </w:tabs>
        <w:spacing w:line="240" w:lineRule="auto"/>
        <w:ind w:left="720"/>
        <w:rPr>
          <w:b/>
        </w:rPr>
      </w:pPr>
      <w:r w:rsidRPr="00B10547">
        <w:rPr>
          <w:b/>
        </w:rPr>
        <w:t xml:space="preserve">Attachment </w:t>
      </w:r>
      <w:r w:rsidR="00867225">
        <w:rPr>
          <w:b/>
        </w:rPr>
        <w:t>C</w:t>
      </w:r>
      <w:r w:rsidRPr="00B10547">
        <w:rPr>
          <w:b/>
        </w:rPr>
        <w:t xml:space="preserve"> – PHHS Block Grant Measurement Framework Version 1.</w:t>
      </w:r>
      <w:r w:rsidR="00867225">
        <w:rPr>
          <w:b/>
        </w:rPr>
        <w:t>5</w:t>
      </w:r>
    </w:p>
    <w:p w14:paraId="5BB678C5" w14:textId="77777777" w:rsidR="00E647FB" w:rsidRPr="00B10547" w:rsidRDefault="00A1453A" w:rsidP="00782FBD">
      <w:pPr>
        <w:pStyle w:val="ListParagraph"/>
        <w:numPr>
          <w:ilvl w:val="0"/>
          <w:numId w:val="7"/>
        </w:numPr>
        <w:tabs>
          <w:tab w:val="clear" w:pos="9360"/>
        </w:tabs>
        <w:spacing w:line="240" w:lineRule="auto"/>
        <w:ind w:left="720"/>
        <w:rPr>
          <w:b/>
        </w:rPr>
      </w:pPr>
      <w:r w:rsidRPr="00B10547">
        <w:rPr>
          <w:b/>
        </w:rPr>
        <w:t xml:space="preserve">Attachment </w:t>
      </w:r>
      <w:r w:rsidR="00867225">
        <w:rPr>
          <w:b/>
        </w:rPr>
        <w:t>D</w:t>
      </w:r>
      <w:r w:rsidR="00C56E3F" w:rsidRPr="00B10547">
        <w:rPr>
          <w:b/>
        </w:rPr>
        <w:t xml:space="preserve"> </w:t>
      </w:r>
      <w:r w:rsidRPr="00B10547">
        <w:rPr>
          <w:rFonts w:ascii="Cambria" w:hAnsi="Cambria"/>
          <w:b/>
        </w:rPr>
        <w:t xml:space="preserve">– </w:t>
      </w:r>
      <w:r w:rsidR="00C324C2" w:rsidRPr="00B10547">
        <w:rPr>
          <w:b/>
        </w:rPr>
        <w:t>Instrument: Word Version</w:t>
      </w:r>
    </w:p>
    <w:p w14:paraId="0243F370" w14:textId="77777777" w:rsidR="00C324C2" w:rsidRPr="00867225" w:rsidRDefault="00C46785" w:rsidP="00782FBD">
      <w:pPr>
        <w:pStyle w:val="ListParagraph"/>
        <w:numPr>
          <w:ilvl w:val="0"/>
          <w:numId w:val="7"/>
        </w:numPr>
        <w:tabs>
          <w:tab w:val="clear" w:pos="9360"/>
        </w:tabs>
        <w:spacing w:line="240" w:lineRule="auto"/>
        <w:ind w:left="720"/>
        <w:rPr>
          <w:b/>
        </w:rPr>
      </w:pPr>
      <w:r w:rsidRPr="00B10547">
        <w:rPr>
          <w:b/>
        </w:rPr>
        <w:t xml:space="preserve">Attachment </w:t>
      </w:r>
      <w:r w:rsidR="00867225">
        <w:rPr>
          <w:b/>
        </w:rPr>
        <w:t>E</w:t>
      </w:r>
      <w:r w:rsidRPr="00B10547">
        <w:rPr>
          <w:b/>
        </w:rPr>
        <w:t xml:space="preserve"> </w:t>
      </w:r>
      <w:r w:rsidR="00C324C2" w:rsidRPr="00B10547">
        <w:rPr>
          <w:rFonts w:ascii="Cambria" w:hAnsi="Cambria"/>
          <w:b/>
        </w:rPr>
        <w:t>– Instrument: Web Version</w:t>
      </w:r>
    </w:p>
    <w:p w14:paraId="03DEC950" w14:textId="77777777" w:rsidR="00867225" w:rsidRPr="00B10547" w:rsidRDefault="00867225" w:rsidP="00782FBD">
      <w:pPr>
        <w:pStyle w:val="ListParagraph"/>
        <w:numPr>
          <w:ilvl w:val="0"/>
          <w:numId w:val="7"/>
        </w:numPr>
        <w:tabs>
          <w:tab w:val="clear" w:pos="9360"/>
        </w:tabs>
        <w:spacing w:line="240" w:lineRule="auto"/>
        <w:ind w:left="720"/>
        <w:rPr>
          <w:b/>
        </w:rPr>
      </w:pPr>
      <w:r>
        <w:rPr>
          <w:rFonts w:ascii="Cambria" w:hAnsi="Cambria"/>
          <w:b/>
        </w:rPr>
        <w:t>Attachment F – Federal Register Notice</w:t>
      </w:r>
    </w:p>
    <w:p w14:paraId="16B5CCE2" w14:textId="7DFA8F77" w:rsidR="00282118" w:rsidRDefault="00C9487E" w:rsidP="003602CF">
      <w:pPr>
        <w:pStyle w:val="ListParagraph"/>
        <w:numPr>
          <w:ilvl w:val="0"/>
          <w:numId w:val="7"/>
        </w:numPr>
        <w:tabs>
          <w:tab w:val="clear" w:pos="9360"/>
        </w:tabs>
        <w:spacing w:line="240" w:lineRule="auto"/>
        <w:ind w:left="720"/>
        <w:rPr>
          <w:rFonts w:ascii="Cambria" w:hAnsi="Cambria"/>
          <w:b/>
        </w:rPr>
      </w:pPr>
      <w:r>
        <w:rPr>
          <w:rFonts w:ascii="Cambria" w:hAnsi="Cambria"/>
          <w:b/>
        </w:rPr>
        <w:t xml:space="preserve">Attachment </w:t>
      </w:r>
      <w:r w:rsidR="00867225">
        <w:rPr>
          <w:rFonts w:ascii="Cambria" w:hAnsi="Cambria"/>
          <w:b/>
        </w:rPr>
        <w:t>G</w:t>
      </w:r>
      <w:r>
        <w:rPr>
          <w:rFonts w:ascii="Cambria" w:hAnsi="Cambria"/>
          <w:b/>
        </w:rPr>
        <w:t xml:space="preserve"> – </w:t>
      </w:r>
      <w:r w:rsidR="003602CF" w:rsidRPr="003602CF">
        <w:rPr>
          <w:rFonts w:ascii="Cambria" w:hAnsi="Cambria"/>
          <w:b/>
        </w:rPr>
        <w:t>Privacy Impact Assessment</w:t>
      </w:r>
    </w:p>
    <w:p w14:paraId="105ED181" w14:textId="77766071" w:rsidR="00B90D6F" w:rsidRPr="009D5ECD" w:rsidRDefault="00B90D6F" w:rsidP="003602CF">
      <w:pPr>
        <w:pStyle w:val="ListParagraph"/>
        <w:numPr>
          <w:ilvl w:val="0"/>
          <w:numId w:val="7"/>
        </w:numPr>
        <w:tabs>
          <w:tab w:val="clear" w:pos="9360"/>
        </w:tabs>
        <w:spacing w:line="240" w:lineRule="auto"/>
        <w:ind w:left="720"/>
        <w:rPr>
          <w:rFonts w:ascii="Cambria" w:hAnsi="Cambria"/>
          <w:b/>
        </w:rPr>
      </w:pPr>
      <w:r>
        <w:rPr>
          <w:rFonts w:ascii="Cambria" w:hAnsi="Cambria"/>
          <w:b/>
        </w:rPr>
        <w:t>Attachment H – Non-Research Determination</w:t>
      </w:r>
    </w:p>
    <w:p w14:paraId="5781A85E" w14:textId="5553DDCA" w:rsidR="003705DF" w:rsidRDefault="003705DF" w:rsidP="00AD2CA9">
      <w:pPr>
        <w:ind w:left="0"/>
      </w:pPr>
    </w:p>
    <w:p w14:paraId="0D70703E" w14:textId="7C91BA18" w:rsidR="00E745B8" w:rsidRDefault="00E745B8" w:rsidP="00AD2CA9">
      <w:pPr>
        <w:ind w:left="0"/>
      </w:pPr>
    </w:p>
    <w:p w14:paraId="2425116D" w14:textId="77777777" w:rsidR="00CC7188" w:rsidRDefault="00CC7188" w:rsidP="003860A5">
      <w:pPr>
        <w:pStyle w:val="Heading3"/>
        <w:ind w:left="0"/>
      </w:pPr>
      <w:bookmarkStart w:id="24" w:name="_Toc427752833"/>
      <w:r w:rsidRPr="00CC7188">
        <w:t xml:space="preserve">REFERENCE LIST </w:t>
      </w:r>
      <w:bookmarkEnd w:id="24"/>
    </w:p>
    <w:p w14:paraId="25D5C1EA" w14:textId="77777777" w:rsidR="004755E7" w:rsidRDefault="000058E0" w:rsidP="004755E7">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5" w:history="1">
        <w:r w:rsidR="004755E7" w:rsidRPr="00013997">
          <w:rPr>
            <w:rStyle w:val="Hyperlink"/>
          </w:rPr>
          <w:t>http://www.cdc.gov/nphpsp/essentialservices.html. Accessed on 7/10/18</w:t>
        </w:r>
      </w:hyperlink>
      <w:r w:rsidRPr="008C59E7">
        <w:t>.</w:t>
      </w:r>
    </w:p>
    <w:p w14:paraId="32EFB396" w14:textId="74188CE8" w:rsidR="004755E7" w:rsidRPr="004755E7" w:rsidRDefault="004755E7" w:rsidP="004755E7">
      <w:pPr>
        <w:pStyle w:val="ListParagraph"/>
        <w:numPr>
          <w:ilvl w:val="2"/>
          <w:numId w:val="1"/>
        </w:numPr>
        <w:tabs>
          <w:tab w:val="clear" w:pos="9360"/>
        </w:tabs>
        <w:spacing w:line="240" w:lineRule="auto"/>
        <w:ind w:hanging="360"/>
      </w:pPr>
      <w:r w:rsidRPr="00146771">
        <w:rPr>
          <w:rFonts w:cs="Arial"/>
          <w:bCs/>
          <w:lang w:val="en"/>
        </w:rPr>
        <w:t>115th Congress (2017-2018)</w:t>
      </w:r>
      <w:r w:rsidRPr="004755E7">
        <w:rPr>
          <w:rFonts w:cs="Arial"/>
          <w:b/>
          <w:bCs/>
          <w:color w:val="666666"/>
          <w:lang w:val="en"/>
        </w:rPr>
        <w:t>. “</w:t>
      </w:r>
      <w:r w:rsidRPr="004755E7">
        <w:rPr>
          <w:rFonts w:cs="Arial"/>
          <w:lang w:val="en"/>
        </w:rPr>
        <w:t>Senate Report 115-289 - DEPARTMENTS OF LABOR, HEALTH AND HUMAN SERVICES, AND EDUCATION, AND RELATED AGENCIES APPROPRIATION BILL, 2019”</w:t>
      </w:r>
      <w:r>
        <w:rPr>
          <w:rFonts w:cs="Arial"/>
          <w:lang w:val="en"/>
        </w:rPr>
        <w:t>, pg. 85.</w:t>
      </w:r>
      <w:r w:rsidRPr="004755E7">
        <w:rPr>
          <w:rFonts w:cs="Arial"/>
          <w:lang w:val="en"/>
        </w:rPr>
        <w:t xml:space="preserve"> Available at </w:t>
      </w:r>
      <w:hyperlink r:id="rId16" w:history="1">
        <w:r w:rsidRPr="004755E7">
          <w:rPr>
            <w:rStyle w:val="Hyperlink"/>
            <w:rFonts w:cs="Arial"/>
            <w:lang w:val="en"/>
          </w:rPr>
          <w:t>https://www.congress.gov/congressional-report/115th-congress/senate-report/289</w:t>
        </w:r>
      </w:hyperlink>
      <w:r w:rsidRPr="004755E7">
        <w:rPr>
          <w:rFonts w:cs="Arial"/>
          <w:lang w:val="en"/>
        </w:rPr>
        <w:t xml:space="preserve">. Accessed on 7/20/18.  </w:t>
      </w:r>
    </w:p>
    <w:sectPr w:rsidR="004755E7" w:rsidRPr="004755E7" w:rsidSect="009D5ECD">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AE92E" w14:textId="77777777" w:rsidR="007E7A05" w:rsidRDefault="007E7A05" w:rsidP="007D6163">
      <w:r>
        <w:separator/>
      </w:r>
    </w:p>
    <w:p w14:paraId="4530364B" w14:textId="77777777" w:rsidR="007E7A05" w:rsidRDefault="007E7A05" w:rsidP="007D6163"/>
  </w:endnote>
  <w:endnote w:type="continuationSeparator" w:id="0">
    <w:p w14:paraId="3B62F99F" w14:textId="77777777" w:rsidR="007E7A05" w:rsidRDefault="007E7A05" w:rsidP="007D6163">
      <w:r>
        <w:continuationSeparator/>
      </w:r>
    </w:p>
    <w:p w14:paraId="5F0F1AE2" w14:textId="77777777" w:rsidR="007E7A05" w:rsidRDefault="007E7A05" w:rsidP="007D6163"/>
  </w:endnote>
  <w:endnote w:type="continuationNotice" w:id="1">
    <w:p w14:paraId="19D3CF0D" w14:textId="77777777" w:rsidR="007E7A05" w:rsidRDefault="007E7A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158CF71D" w14:textId="218941F9" w:rsidR="00D17B9A" w:rsidRDefault="00D17B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0AAB">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AAB">
              <w:rPr>
                <w:b/>
                <w:bCs/>
                <w:noProof/>
              </w:rPr>
              <w:t>12</w:t>
            </w:r>
            <w:r>
              <w:rPr>
                <w:b/>
                <w:bCs/>
                <w:sz w:val="24"/>
                <w:szCs w:val="24"/>
              </w:rPr>
              <w:fldChar w:fldCharType="end"/>
            </w:r>
          </w:p>
        </w:sdtContent>
      </w:sdt>
    </w:sdtContent>
  </w:sdt>
  <w:p w14:paraId="5BF0C1EA" w14:textId="77777777" w:rsidR="00D17B9A" w:rsidRDefault="00D17B9A"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A5A15" w14:textId="77777777" w:rsidR="007E7A05" w:rsidRDefault="007E7A05" w:rsidP="007D6163">
      <w:r>
        <w:separator/>
      </w:r>
    </w:p>
    <w:p w14:paraId="221EB85D" w14:textId="77777777" w:rsidR="007E7A05" w:rsidRDefault="007E7A05" w:rsidP="007D6163"/>
  </w:footnote>
  <w:footnote w:type="continuationSeparator" w:id="0">
    <w:p w14:paraId="2AC98A09" w14:textId="77777777" w:rsidR="007E7A05" w:rsidRDefault="007E7A05" w:rsidP="007D6163">
      <w:r>
        <w:continuationSeparator/>
      </w:r>
    </w:p>
    <w:p w14:paraId="10C1459A" w14:textId="77777777" w:rsidR="007E7A05" w:rsidRDefault="007E7A05" w:rsidP="007D6163"/>
  </w:footnote>
  <w:footnote w:type="continuationNotice" w:id="1">
    <w:p w14:paraId="1A6A6C7E" w14:textId="77777777" w:rsidR="007E7A05" w:rsidRDefault="007E7A0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DD6B" w14:textId="77777777" w:rsidR="00D17B9A" w:rsidRPr="00716F94" w:rsidRDefault="00D17B9A" w:rsidP="007D6163">
    <w:pPr>
      <w:pStyle w:val="Header"/>
      <w:rPr>
        <w:color w:val="0033CC"/>
      </w:rPr>
    </w:pPr>
    <w:r>
      <w:tab/>
    </w:r>
  </w:p>
  <w:p w14:paraId="794F2A35" w14:textId="77777777" w:rsidR="00D17B9A" w:rsidRDefault="00D17B9A"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9CF"/>
    <w:multiLevelType w:val="hybridMultilevel"/>
    <w:tmpl w:val="FA4E1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22082"/>
    <w:multiLevelType w:val="hybridMultilevel"/>
    <w:tmpl w:val="8D72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51EBE"/>
    <w:multiLevelType w:val="hybridMultilevel"/>
    <w:tmpl w:val="50901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096D78"/>
    <w:multiLevelType w:val="hybridMultilevel"/>
    <w:tmpl w:val="926CDA56"/>
    <w:lvl w:ilvl="0" w:tplc="CFCA2F3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C4624"/>
    <w:multiLevelType w:val="hybridMultilevel"/>
    <w:tmpl w:val="228A49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755564"/>
    <w:multiLevelType w:val="hybridMultilevel"/>
    <w:tmpl w:val="52DE9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C65DCB"/>
    <w:multiLevelType w:val="hybridMultilevel"/>
    <w:tmpl w:val="D940F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964C7F"/>
    <w:multiLevelType w:val="hybridMultilevel"/>
    <w:tmpl w:val="D4986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84C8C"/>
    <w:multiLevelType w:val="hybridMultilevel"/>
    <w:tmpl w:val="228A49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AF3879"/>
    <w:multiLevelType w:val="hybridMultilevel"/>
    <w:tmpl w:val="E94EE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231823"/>
    <w:multiLevelType w:val="hybridMultilevel"/>
    <w:tmpl w:val="73749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2A33A3"/>
    <w:multiLevelType w:val="hybridMultilevel"/>
    <w:tmpl w:val="72F6C9C6"/>
    <w:lvl w:ilvl="0" w:tplc="0409000F">
      <w:start w:val="1"/>
      <w:numFmt w:val="decimal"/>
      <w:lvlText w:val="%1."/>
      <w:lvlJc w:val="left"/>
      <w:pPr>
        <w:ind w:left="1080" w:hanging="360"/>
      </w:pPr>
    </w:lvl>
    <w:lvl w:ilvl="1" w:tplc="AB9C2E1C">
      <w:start w:val="1"/>
      <w:numFmt w:val="decimal"/>
      <w:lvlText w:val="%2.1"/>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6605F5"/>
    <w:multiLevelType w:val="hybridMultilevel"/>
    <w:tmpl w:val="14FA29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E4ED0"/>
    <w:multiLevelType w:val="hybridMultilevel"/>
    <w:tmpl w:val="E0F0F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DF47A4"/>
    <w:multiLevelType w:val="hybridMultilevel"/>
    <w:tmpl w:val="201C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51864367"/>
    <w:multiLevelType w:val="hybridMultilevel"/>
    <w:tmpl w:val="07F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446FB"/>
    <w:multiLevelType w:val="hybridMultilevel"/>
    <w:tmpl w:val="ACDE4E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45B70"/>
    <w:multiLevelType w:val="hybridMultilevel"/>
    <w:tmpl w:val="304C3122"/>
    <w:lvl w:ilvl="0" w:tplc="3F1EB7B6">
      <w:start w:val="1"/>
      <w:numFmt w:val="decimal"/>
      <w:lvlText w:val="%1.2"/>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FE75F02"/>
    <w:multiLevelType w:val="hybridMultilevel"/>
    <w:tmpl w:val="37ECC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90185B"/>
    <w:multiLevelType w:val="hybridMultilevel"/>
    <w:tmpl w:val="CBE4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735A0533"/>
    <w:multiLevelType w:val="hybridMultilevel"/>
    <w:tmpl w:val="5556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E6DF1"/>
    <w:multiLevelType w:val="hybridMultilevel"/>
    <w:tmpl w:val="109A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1"/>
  </w:num>
  <w:num w:numId="4">
    <w:abstractNumId w:val="11"/>
  </w:num>
  <w:num w:numId="5">
    <w:abstractNumId w:val="26"/>
  </w:num>
  <w:num w:numId="6">
    <w:abstractNumId w:val="1"/>
  </w:num>
  <w:num w:numId="7">
    <w:abstractNumId w:val="14"/>
  </w:num>
  <w:num w:numId="8">
    <w:abstractNumId w:val="10"/>
  </w:num>
  <w:num w:numId="9">
    <w:abstractNumId w:val="22"/>
  </w:num>
  <w:num w:numId="10">
    <w:abstractNumId w:val="8"/>
  </w:num>
  <w:num w:numId="11">
    <w:abstractNumId w:val="13"/>
  </w:num>
  <w:num w:numId="12">
    <w:abstractNumId w:val="35"/>
  </w:num>
  <w:num w:numId="13">
    <w:abstractNumId w:val="32"/>
  </w:num>
  <w:num w:numId="14">
    <w:abstractNumId w:val="21"/>
  </w:num>
  <w:num w:numId="15">
    <w:abstractNumId w:val="19"/>
  </w:num>
  <w:num w:numId="16">
    <w:abstractNumId w:val="30"/>
  </w:num>
  <w:num w:numId="17">
    <w:abstractNumId w:val="2"/>
  </w:num>
  <w:num w:numId="18">
    <w:abstractNumId w:val="27"/>
  </w:num>
  <w:num w:numId="19">
    <w:abstractNumId w:val="6"/>
  </w:num>
  <w:num w:numId="20">
    <w:abstractNumId w:val="24"/>
  </w:num>
  <w:num w:numId="21">
    <w:abstractNumId w:val="23"/>
  </w:num>
  <w:num w:numId="22">
    <w:abstractNumId w:val="5"/>
  </w:num>
  <w:num w:numId="23">
    <w:abstractNumId w:val="28"/>
  </w:num>
  <w:num w:numId="24">
    <w:abstractNumId w:val="7"/>
  </w:num>
  <w:num w:numId="25">
    <w:abstractNumId w:val="34"/>
  </w:num>
  <w:num w:numId="26">
    <w:abstractNumId w:val="16"/>
  </w:num>
  <w:num w:numId="27">
    <w:abstractNumId w:val="25"/>
  </w:num>
  <w:num w:numId="28">
    <w:abstractNumId w:val="9"/>
  </w:num>
  <w:num w:numId="29">
    <w:abstractNumId w:val="4"/>
  </w:num>
  <w:num w:numId="30">
    <w:abstractNumId w:val="20"/>
  </w:num>
  <w:num w:numId="31">
    <w:abstractNumId w:val="17"/>
  </w:num>
  <w:num w:numId="32">
    <w:abstractNumId w:val="33"/>
  </w:num>
  <w:num w:numId="33">
    <w:abstractNumId w:val="0"/>
  </w:num>
  <w:num w:numId="34">
    <w:abstractNumId w:val="3"/>
  </w:num>
  <w:num w:numId="35">
    <w:abstractNumId w:val="15"/>
  </w:num>
  <w:num w:numId="3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4"/>
    <w:rsid w:val="00000E5F"/>
    <w:rsid w:val="000058E0"/>
    <w:rsid w:val="000112DD"/>
    <w:rsid w:val="00011A98"/>
    <w:rsid w:val="00011F8D"/>
    <w:rsid w:val="000130B4"/>
    <w:rsid w:val="00014361"/>
    <w:rsid w:val="00014579"/>
    <w:rsid w:val="00014944"/>
    <w:rsid w:val="00015BA4"/>
    <w:rsid w:val="000169C2"/>
    <w:rsid w:val="0001704C"/>
    <w:rsid w:val="0001765A"/>
    <w:rsid w:val="00017DBF"/>
    <w:rsid w:val="000205F0"/>
    <w:rsid w:val="00020E6C"/>
    <w:rsid w:val="00023144"/>
    <w:rsid w:val="0002632A"/>
    <w:rsid w:val="00033FDC"/>
    <w:rsid w:val="00034B1D"/>
    <w:rsid w:val="00035D3C"/>
    <w:rsid w:val="00035F14"/>
    <w:rsid w:val="000366DE"/>
    <w:rsid w:val="00040611"/>
    <w:rsid w:val="0004305C"/>
    <w:rsid w:val="000439A4"/>
    <w:rsid w:val="000446EF"/>
    <w:rsid w:val="0004634F"/>
    <w:rsid w:val="00046CCD"/>
    <w:rsid w:val="00046FF1"/>
    <w:rsid w:val="000474FB"/>
    <w:rsid w:val="00050240"/>
    <w:rsid w:val="00053A92"/>
    <w:rsid w:val="00054839"/>
    <w:rsid w:val="00055DAE"/>
    <w:rsid w:val="00056113"/>
    <w:rsid w:val="00056ED4"/>
    <w:rsid w:val="000577EA"/>
    <w:rsid w:val="000577FB"/>
    <w:rsid w:val="00057F36"/>
    <w:rsid w:val="00063F69"/>
    <w:rsid w:val="00067A5A"/>
    <w:rsid w:val="00076140"/>
    <w:rsid w:val="00077273"/>
    <w:rsid w:val="00082A58"/>
    <w:rsid w:val="00082EF6"/>
    <w:rsid w:val="0008508F"/>
    <w:rsid w:val="000851B7"/>
    <w:rsid w:val="00093854"/>
    <w:rsid w:val="00096A13"/>
    <w:rsid w:val="00096C1E"/>
    <w:rsid w:val="000A1F30"/>
    <w:rsid w:val="000A2D0C"/>
    <w:rsid w:val="000A2D3C"/>
    <w:rsid w:val="000A3C16"/>
    <w:rsid w:val="000A4AEE"/>
    <w:rsid w:val="000A5B4F"/>
    <w:rsid w:val="000A71DF"/>
    <w:rsid w:val="000B0962"/>
    <w:rsid w:val="000B0C7F"/>
    <w:rsid w:val="000B0E99"/>
    <w:rsid w:val="000B1BBC"/>
    <w:rsid w:val="000B2CBC"/>
    <w:rsid w:val="000D35CE"/>
    <w:rsid w:val="000D376C"/>
    <w:rsid w:val="000E0687"/>
    <w:rsid w:val="000E6577"/>
    <w:rsid w:val="000E7A19"/>
    <w:rsid w:val="000F3763"/>
    <w:rsid w:val="00104A1B"/>
    <w:rsid w:val="0011029F"/>
    <w:rsid w:val="001154BF"/>
    <w:rsid w:val="001157E8"/>
    <w:rsid w:val="0011610F"/>
    <w:rsid w:val="0011636B"/>
    <w:rsid w:val="00116D37"/>
    <w:rsid w:val="00116FDA"/>
    <w:rsid w:val="001177DD"/>
    <w:rsid w:val="00126D69"/>
    <w:rsid w:val="00130D45"/>
    <w:rsid w:val="00131036"/>
    <w:rsid w:val="00131519"/>
    <w:rsid w:val="00135334"/>
    <w:rsid w:val="001354BB"/>
    <w:rsid w:val="001412D4"/>
    <w:rsid w:val="00143697"/>
    <w:rsid w:val="00143F4A"/>
    <w:rsid w:val="00144F64"/>
    <w:rsid w:val="00145614"/>
    <w:rsid w:val="0014561D"/>
    <w:rsid w:val="00145D62"/>
    <w:rsid w:val="00146771"/>
    <w:rsid w:val="00151567"/>
    <w:rsid w:val="00152CC7"/>
    <w:rsid w:val="0015715D"/>
    <w:rsid w:val="00157413"/>
    <w:rsid w:val="00163E17"/>
    <w:rsid w:val="00164899"/>
    <w:rsid w:val="00164AD7"/>
    <w:rsid w:val="00166F9E"/>
    <w:rsid w:val="00167633"/>
    <w:rsid w:val="00167880"/>
    <w:rsid w:val="00172C6E"/>
    <w:rsid w:val="00172E79"/>
    <w:rsid w:val="00180D45"/>
    <w:rsid w:val="00183C80"/>
    <w:rsid w:val="00187870"/>
    <w:rsid w:val="00187C81"/>
    <w:rsid w:val="00187D5A"/>
    <w:rsid w:val="0019164D"/>
    <w:rsid w:val="00191733"/>
    <w:rsid w:val="00191AFE"/>
    <w:rsid w:val="001924A5"/>
    <w:rsid w:val="00193A9A"/>
    <w:rsid w:val="001964AC"/>
    <w:rsid w:val="00196622"/>
    <w:rsid w:val="001972D7"/>
    <w:rsid w:val="001A1A43"/>
    <w:rsid w:val="001A28F6"/>
    <w:rsid w:val="001A2F18"/>
    <w:rsid w:val="001A377F"/>
    <w:rsid w:val="001A6403"/>
    <w:rsid w:val="001A69C1"/>
    <w:rsid w:val="001B1568"/>
    <w:rsid w:val="001B2831"/>
    <w:rsid w:val="001B3F8D"/>
    <w:rsid w:val="001B4065"/>
    <w:rsid w:val="001B5910"/>
    <w:rsid w:val="001B59BD"/>
    <w:rsid w:val="001B70B4"/>
    <w:rsid w:val="001C0493"/>
    <w:rsid w:val="001C0841"/>
    <w:rsid w:val="001C28AD"/>
    <w:rsid w:val="001C56B3"/>
    <w:rsid w:val="001C5BB9"/>
    <w:rsid w:val="001C69C3"/>
    <w:rsid w:val="001C7607"/>
    <w:rsid w:val="001C7E01"/>
    <w:rsid w:val="001D2325"/>
    <w:rsid w:val="001D3972"/>
    <w:rsid w:val="001D415C"/>
    <w:rsid w:val="001D5697"/>
    <w:rsid w:val="001D71CE"/>
    <w:rsid w:val="001D7FCB"/>
    <w:rsid w:val="001E2075"/>
    <w:rsid w:val="001E2B99"/>
    <w:rsid w:val="001E56A9"/>
    <w:rsid w:val="001E69B6"/>
    <w:rsid w:val="001E6D78"/>
    <w:rsid w:val="001E7537"/>
    <w:rsid w:val="001F202D"/>
    <w:rsid w:val="001F2EDD"/>
    <w:rsid w:val="001F3881"/>
    <w:rsid w:val="001F4199"/>
    <w:rsid w:val="001F4DBB"/>
    <w:rsid w:val="001F68A3"/>
    <w:rsid w:val="00200748"/>
    <w:rsid w:val="00202D07"/>
    <w:rsid w:val="0020312D"/>
    <w:rsid w:val="00204D48"/>
    <w:rsid w:val="00206E33"/>
    <w:rsid w:val="002077F6"/>
    <w:rsid w:val="00210519"/>
    <w:rsid w:val="00210E88"/>
    <w:rsid w:val="00212B10"/>
    <w:rsid w:val="00213787"/>
    <w:rsid w:val="00213D62"/>
    <w:rsid w:val="00216382"/>
    <w:rsid w:val="00216B7D"/>
    <w:rsid w:val="00227259"/>
    <w:rsid w:val="00234551"/>
    <w:rsid w:val="00241B17"/>
    <w:rsid w:val="00241C81"/>
    <w:rsid w:val="00244557"/>
    <w:rsid w:val="0024604C"/>
    <w:rsid w:val="0024708F"/>
    <w:rsid w:val="00250BFB"/>
    <w:rsid w:val="00252C1B"/>
    <w:rsid w:val="002540EE"/>
    <w:rsid w:val="00257941"/>
    <w:rsid w:val="00257A1C"/>
    <w:rsid w:val="00257C54"/>
    <w:rsid w:val="002602DA"/>
    <w:rsid w:val="002644D8"/>
    <w:rsid w:val="00265128"/>
    <w:rsid w:val="00266BE2"/>
    <w:rsid w:val="0027234C"/>
    <w:rsid w:val="002723CD"/>
    <w:rsid w:val="00272E3E"/>
    <w:rsid w:val="00272FEF"/>
    <w:rsid w:val="002737BC"/>
    <w:rsid w:val="00275A37"/>
    <w:rsid w:val="00276327"/>
    <w:rsid w:val="00281795"/>
    <w:rsid w:val="00282118"/>
    <w:rsid w:val="00282B88"/>
    <w:rsid w:val="002850E3"/>
    <w:rsid w:val="002855CF"/>
    <w:rsid w:val="00287E2F"/>
    <w:rsid w:val="00296225"/>
    <w:rsid w:val="002A0162"/>
    <w:rsid w:val="002A1948"/>
    <w:rsid w:val="002B0D85"/>
    <w:rsid w:val="002B2A5B"/>
    <w:rsid w:val="002B3524"/>
    <w:rsid w:val="002B4BC3"/>
    <w:rsid w:val="002B64E5"/>
    <w:rsid w:val="002C0877"/>
    <w:rsid w:val="002C265C"/>
    <w:rsid w:val="002C2AE2"/>
    <w:rsid w:val="002C7C2E"/>
    <w:rsid w:val="002D0B24"/>
    <w:rsid w:val="002D0DCE"/>
    <w:rsid w:val="002D4240"/>
    <w:rsid w:val="002E2B10"/>
    <w:rsid w:val="002E2EDD"/>
    <w:rsid w:val="002E3206"/>
    <w:rsid w:val="002E5E3D"/>
    <w:rsid w:val="002E68F2"/>
    <w:rsid w:val="002E73B0"/>
    <w:rsid w:val="002F1502"/>
    <w:rsid w:val="002F2069"/>
    <w:rsid w:val="002F4976"/>
    <w:rsid w:val="002F4E71"/>
    <w:rsid w:val="002F52CC"/>
    <w:rsid w:val="002F5C88"/>
    <w:rsid w:val="002F71A2"/>
    <w:rsid w:val="002F7D8F"/>
    <w:rsid w:val="00300F93"/>
    <w:rsid w:val="003030CE"/>
    <w:rsid w:val="003041AD"/>
    <w:rsid w:val="00306C1A"/>
    <w:rsid w:val="003075AA"/>
    <w:rsid w:val="0031279F"/>
    <w:rsid w:val="00312B6F"/>
    <w:rsid w:val="00313E02"/>
    <w:rsid w:val="00316F00"/>
    <w:rsid w:val="003179F7"/>
    <w:rsid w:val="00321B51"/>
    <w:rsid w:val="00324870"/>
    <w:rsid w:val="00330B42"/>
    <w:rsid w:val="00333441"/>
    <w:rsid w:val="00334852"/>
    <w:rsid w:val="00334B24"/>
    <w:rsid w:val="00336D96"/>
    <w:rsid w:val="0034218D"/>
    <w:rsid w:val="003447BA"/>
    <w:rsid w:val="00344F07"/>
    <w:rsid w:val="00346451"/>
    <w:rsid w:val="003469C8"/>
    <w:rsid w:val="00350C8C"/>
    <w:rsid w:val="00350D6F"/>
    <w:rsid w:val="00350ED0"/>
    <w:rsid w:val="00354A4A"/>
    <w:rsid w:val="00355EA4"/>
    <w:rsid w:val="00356C3D"/>
    <w:rsid w:val="003602CF"/>
    <w:rsid w:val="00361470"/>
    <w:rsid w:val="003635BE"/>
    <w:rsid w:val="00365045"/>
    <w:rsid w:val="00366B5E"/>
    <w:rsid w:val="003705DF"/>
    <w:rsid w:val="00374545"/>
    <w:rsid w:val="00376290"/>
    <w:rsid w:val="00380635"/>
    <w:rsid w:val="0038193C"/>
    <w:rsid w:val="00382857"/>
    <w:rsid w:val="003859B9"/>
    <w:rsid w:val="00385BB5"/>
    <w:rsid w:val="003860A5"/>
    <w:rsid w:val="00386BC2"/>
    <w:rsid w:val="003909EF"/>
    <w:rsid w:val="00390E98"/>
    <w:rsid w:val="00391242"/>
    <w:rsid w:val="003941CE"/>
    <w:rsid w:val="003A2555"/>
    <w:rsid w:val="003A7B9A"/>
    <w:rsid w:val="003B02B2"/>
    <w:rsid w:val="003B09C6"/>
    <w:rsid w:val="003B125E"/>
    <w:rsid w:val="003B14CD"/>
    <w:rsid w:val="003B1BE3"/>
    <w:rsid w:val="003B2200"/>
    <w:rsid w:val="003B2AE6"/>
    <w:rsid w:val="003B59DA"/>
    <w:rsid w:val="003B64AD"/>
    <w:rsid w:val="003C31C9"/>
    <w:rsid w:val="003C3344"/>
    <w:rsid w:val="003C3E38"/>
    <w:rsid w:val="003C4961"/>
    <w:rsid w:val="003C4F5B"/>
    <w:rsid w:val="003C6D58"/>
    <w:rsid w:val="003C7C5D"/>
    <w:rsid w:val="003D0AD2"/>
    <w:rsid w:val="003D5DBD"/>
    <w:rsid w:val="003D6DCF"/>
    <w:rsid w:val="003D79B6"/>
    <w:rsid w:val="003E0F5E"/>
    <w:rsid w:val="003E133C"/>
    <w:rsid w:val="003E454D"/>
    <w:rsid w:val="003F0CC1"/>
    <w:rsid w:val="003F5913"/>
    <w:rsid w:val="003F6368"/>
    <w:rsid w:val="00401822"/>
    <w:rsid w:val="004024F8"/>
    <w:rsid w:val="004031CB"/>
    <w:rsid w:val="004032DC"/>
    <w:rsid w:val="00405696"/>
    <w:rsid w:val="00410395"/>
    <w:rsid w:val="0041159A"/>
    <w:rsid w:val="004135D5"/>
    <w:rsid w:val="004176E0"/>
    <w:rsid w:val="0042217D"/>
    <w:rsid w:val="004226DA"/>
    <w:rsid w:val="00422F7B"/>
    <w:rsid w:val="0042500C"/>
    <w:rsid w:val="00425F26"/>
    <w:rsid w:val="004268B2"/>
    <w:rsid w:val="004305A8"/>
    <w:rsid w:val="00431BC6"/>
    <w:rsid w:val="0043229B"/>
    <w:rsid w:val="00434F4B"/>
    <w:rsid w:val="004353D5"/>
    <w:rsid w:val="00435677"/>
    <w:rsid w:val="00436B8A"/>
    <w:rsid w:val="00440451"/>
    <w:rsid w:val="00440FDE"/>
    <w:rsid w:val="0044130D"/>
    <w:rsid w:val="00441CC3"/>
    <w:rsid w:val="00443CA0"/>
    <w:rsid w:val="004467BC"/>
    <w:rsid w:val="00450E14"/>
    <w:rsid w:val="00455018"/>
    <w:rsid w:val="00461CF5"/>
    <w:rsid w:val="00462C65"/>
    <w:rsid w:val="004674E7"/>
    <w:rsid w:val="00467B14"/>
    <w:rsid w:val="00467D07"/>
    <w:rsid w:val="00471642"/>
    <w:rsid w:val="00473162"/>
    <w:rsid w:val="0047385E"/>
    <w:rsid w:val="00474EDA"/>
    <w:rsid w:val="004755E7"/>
    <w:rsid w:val="00481AFA"/>
    <w:rsid w:val="00481D80"/>
    <w:rsid w:val="004824FA"/>
    <w:rsid w:val="00484011"/>
    <w:rsid w:val="004841F1"/>
    <w:rsid w:val="0048769E"/>
    <w:rsid w:val="00487937"/>
    <w:rsid w:val="004949E3"/>
    <w:rsid w:val="00494AD3"/>
    <w:rsid w:val="00494C43"/>
    <w:rsid w:val="004A1E3A"/>
    <w:rsid w:val="004A368E"/>
    <w:rsid w:val="004A3C91"/>
    <w:rsid w:val="004A62E1"/>
    <w:rsid w:val="004B2420"/>
    <w:rsid w:val="004B451D"/>
    <w:rsid w:val="004B46D6"/>
    <w:rsid w:val="004B6783"/>
    <w:rsid w:val="004C0BF6"/>
    <w:rsid w:val="004C0EA9"/>
    <w:rsid w:val="004C2EE0"/>
    <w:rsid w:val="004C4464"/>
    <w:rsid w:val="004C490E"/>
    <w:rsid w:val="004C4AEA"/>
    <w:rsid w:val="004C4F76"/>
    <w:rsid w:val="004C75F9"/>
    <w:rsid w:val="004C77BC"/>
    <w:rsid w:val="004D0430"/>
    <w:rsid w:val="004D1DAA"/>
    <w:rsid w:val="004D3D98"/>
    <w:rsid w:val="004D3EE8"/>
    <w:rsid w:val="004D4D47"/>
    <w:rsid w:val="004D4EB1"/>
    <w:rsid w:val="004D62C3"/>
    <w:rsid w:val="004E003C"/>
    <w:rsid w:val="004E16EB"/>
    <w:rsid w:val="004E3629"/>
    <w:rsid w:val="004E6665"/>
    <w:rsid w:val="004F24BC"/>
    <w:rsid w:val="004F601A"/>
    <w:rsid w:val="004F634E"/>
    <w:rsid w:val="004F67A8"/>
    <w:rsid w:val="004F6AFA"/>
    <w:rsid w:val="005004FD"/>
    <w:rsid w:val="00505FE3"/>
    <w:rsid w:val="005070F6"/>
    <w:rsid w:val="005076D9"/>
    <w:rsid w:val="005115FA"/>
    <w:rsid w:val="00514F37"/>
    <w:rsid w:val="0051582C"/>
    <w:rsid w:val="005212E5"/>
    <w:rsid w:val="00521374"/>
    <w:rsid w:val="00522A50"/>
    <w:rsid w:val="00525CDD"/>
    <w:rsid w:val="00525E61"/>
    <w:rsid w:val="00526285"/>
    <w:rsid w:val="0052687D"/>
    <w:rsid w:val="00527225"/>
    <w:rsid w:val="0053557D"/>
    <w:rsid w:val="005410E3"/>
    <w:rsid w:val="005463DE"/>
    <w:rsid w:val="00546DC2"/>
    <w:rsid w:val="0055238F"/>
    <w:rsid w:val="00552624"/>
    <w:rsid w:val="00553717"/>
    <w:rsid w:val="005542E8"/>
    <w:rsid w:val="00555B2B"/>
    <w:rsid w:val="00556630"/>
    <w:rsid w:val="0055686D"/>
    <w:rsid w:val="00560ABB"/>
    <w:rsid w:val="005612AE"/>
    <w:rsid w:val="005622E0"/>
    <w:rsid w:val="00564791"/>
    <w:rsid w:val="00564950"/>
    <w:rsid w:val="00565107"/>
    <w:rsid w:val="005652F1"/>
    <w:rsid w:val="0057090A"/>
    <w:rsid w:val="005716E6"/>
    <w:rsid w:val="00571C97"/>
    <w:rsid w:val="00575FC0"/>
    <w:rsid w:val="00576217"/>
    <w:rsid w:val="00577817"/>
    <w:rsid w:val="005800EE"/>
    <w:rsid w:val="005869D6"/>
    <w:rsid w:val="00587C72"/>
    <w:rsid w:val="0059331E"/>
    <w:rsid w:val="005944EB"/>
    <w:rsid w:val="00594619"/>
    <w:rsid w:val="005A33F6"/>
    <w:rsid w:val="005A3933"/>
    <w:rsid w:val="005A59E5"/>
    <w:rsid w:val="005B3173"/>
    <w:rsid w:val="005B4379"/>
    <w:rsid w:val="005B4397"/>
    <w:rsid w:val="005B7440"/>
    <w:rsid w:val="005C08CD"/>
    <w:rsid w:val="005C5A85"/>
    <w:rsid w:val="005D15AF"/>
    <w:rsid w:val="005D47C9"/>
    <w:rsid w:val="005D57CC"/>
    <w:rsid w:val="005D6F14"/>
    <w:rsid w:val="005E0F2C"/>
    <w:rsid w:val="005E2150"/>
    <w:rsid w:val="005E27C1"/>
    <w:rsid w:val="005E2995"/>
    <w:rsid w:val="005E5896"/>
    <w:rsid w:val="005F0E73"/>
    <w:rsid w:val="005F3FEF"/>
    <w:rsid w:val="00600C4F"/>
    <w:rsid w:val="0060287B"/>
    <w:rsid w:val="00605168"/>
    <w:rsid w:val="00605D50"/>
    <w:rsid w:val="00607518"/>
    <w:rsid w:val="00607F7C"/>
    <w:rsid w:val="006102DA"/>
    <w:rsid w:val="00612B79"/>
    <w:rsid w:val="00613BCF"/>
    <w:rsid w:val="00614B42"/>
    <w:rsid w:val="00616090"/>
    <w:rsid w:val="00616969"/>
    <w:rsid w:val="00617622"/>
    <w:rsid w:val="00623AFE"/>
    <w:rsid w:val="0062477E"/>
    <w:rsid w:val="00626D44"/>
    <w:rsid w:val="00630C25"/>
    <w:rsid w:val="006315A3"/>
    <w:rsid w:val="006317CB"/>
    <w:rsid w:val="00632B25"/>
    <w:rsid w:val="00640A4B"/>
    <w:rsid w:val="00644468"/>
    <w:rsid w:val="00644EE6"/>
    <w:rsid w:val="00646027"/>
    <w:rsid w:val="00651309"/>
    <w:rsid w:val="0065753A"/>
    <w:rsid w:val="006579A2"/>
    <w:rsid w:val="00657DA4"/>
    <w:rsid w:val="00661182"/>
    <w:rsid w:val="006623BD"/>
    <w:rsid w:val="00667C89"/>
    <w:rsid w:val="00671180"/>
    <w:rsid w:val="006711EE"/>
    <w:rsid w:val="0067578A"/>
    <w:rsid w:val="00675F9A"/>
    <w:rsid w:val="006809BB"/>
    <w:rsid w:val="006809FD"/>
    <w:rsid w:val="006824B5"/>
    <w:rsid w:val="00690F9A"/>
    <w:rsid w:val="00691D1F"/>
    <w:rsid w:val="00692DEB"/>
    <w:rsid w:val="00695751"/>
    <w:rsid w:val="00695FE9"/>
    <w:rsid w:val="006965B6"/>
    <w:rsid w:val="00696AA9"/>
    <w:rsid w:val="00696C8F"/>
    <w:rsid w:val="00697BAE"/>
    <w:rsid w:val="006A09E0"/>
    <w:rsid w:val="006A6102"/>
    <w:rsid w:val="006A7287"/>
    <w:rsid w:val="006A7A92"/>
    <w:rsid w:val="006B16C6"/>
    <w:rsid w:val="006B4DDC"/>
    <w:rsid w:val="006B51BD"/>
    <w:rsid w:val="006B5DDD"/>
    <w:rsid w:val="006B5E55"/>
    <w:rsid w:val="006C190D"/>
    <w:rsid w:val="006C1D5A"/>
    <w:rsid w:val="006C20E8"/>
    <w:rsid w:val="006C30F9"/>
    <w:rsid w:val="006C3B97"/>
    <w:rsid w:val="006C4DA7"/>
    <w:rsid w:val="006C5458"/>
    <w:rsid w:val="006D23BB"/>
    <w:rsid w:val="006D25A1"/>
    <w:rsid w:val="006D38AA"/>
    <w:rsid w:val="006E14E9"/>
    <w:rsid w:val="006E4611"/>
    <w:rsid w:val="006E6743"/>
    <w:rsid w:val="006E695E"/>
    <w:rsid w:val="006F09A2"/>
    <w:rsid w:val="006F0E6D"/>
    <w:rsid w:val="006F36C6"/>
    <w:rsid w:val="006F6856"/>
    <w:rsid w:val="007006AE"/>
    <w:rsid w:val="00702E23"/>
    <w:rsid w:val="00705BE1"/>
    <w:rsid w:val="00707E8C"/>
    <w:rsid w:val="00710865"/>
    <w:rsid w:val="00713412"/>
    <w:rsid w:val="00713A34"/>
    <w:rsid w:val="0071430D"/>
    <w:rsid w:val="007145D0"/>
    <w:rsid w:val="00716CB4"/>
    <w:rsid w:val="00716F94"/>
    <w:rsid w:val="0071799C"/>
    <w:rsid w:val="00717CCD"/>
    <w:rsid w:val="00721100"/>
    <w:rsid w:val="00721180"/>
    <w:rsid w:val="00721719"/>
    <w:rsid w:val="00723108"/>
    <w:rsid w:val="00732090"/>
    <w:rsid w:val="00734D99"/>
    <w:rsid w:val="00736955"/>
    <w:rsid w:val="007438BB"/>
    <w:rsid w:val="007446E2"/>
    <w:rsid w:val="00747640"/>
    <w:rsid w:val="0075188E"/>
    <w:rsid w:val="00755964"/>
    <w:rsid w:val="0076001C"/>
    <w:rsid w:val="00760E12"/>
    <w:rsid w:val="007614E2"/>
    <w:rsid w:val="00763CF3"/>
    <w:rsid w:val="00765942"/>
    <w:rsid w:val="00766AD3"/>
    <w:rsid w:val="00771126"/>
    <w:rsid w:val="00772289"/>
    <w:rsid w:val="00772293"/>
    <w:rsid w:val="00774689"/>
    <w:rsid w:val="007764FC"/>
    <w:rsid w:val="00776981"/>
    <w:rsid w:val="00781AE3"/>
    <w:rsid w:val="00782FBD"/>
    <w:rsid w:val="00783C75"/>
    <w:rsid w:val="00784434"/>
    <w:rsid w:val="00784619"/>
    <w:rsid w:val="00784729"/>
    <w:rsid w:val="00784735"/>
    <w:rsid w:val="0078627B"/>
    <w:rsid w:val="0078765B"/>
    <w:rsid w:val="00787BAA"/>
    <w:rsid w:val="00791B7A"/>
    <w:rsid w:val="007921F1"/>
    <w:rsid w:val="00792317"/>
    <w:rsid w:val="00792CED"/>
    <w:rsid w:val="00794E32"/>
    <w:rsid w:val="0079777A"/>
    <w:rsid w:val="007A066C"/>
    <w:rsid w:val="007A0D73"/>
    <w:rsid w:val="007A65DA"/>
    <w:rsid w:val="007A6CC9"/>
    <w:rsid w:val="007A75FD"/>
    <w:rsid w:val="007B305A"/>
    <w:rsid w:val="007B3CD9"/>
    <w:rsid w:val="007B4CB6"/>
    <w:rsid w:val="007B6A12"/>
    <w:rsid w:val="007B6FA0"/>
    <w:rsid w:val="007B7C44"/>
    <w:rsid w:val="007C5666"/>
    <w:rsid w:val="007C58E7"/>
    <w:rsid w:val="007C684A"/>
    <w:rsid w:val="007D1FA7"/>
    <w:rsid w:val="007D2EE5"/>
    <w:rsid w:val="007D6163"/>
    <w:rsid w:val="007E575D"/>
    <w:rsid w:val="007E57CD"/>
    <w:rsid w:val="007E65DB"/>
    <w:rsid w:val="007E6AEF"/>
    <w:rsid w:val="007E7A05"/>
    <w:rsid w:val="007F1F7B"/>
    <w:rsid w:val="007F3D68"/>
    <w:rsid w:val="007F5776"/>
    <w:rsid w:val="007F67D9"/>
    <w:rsid w:val="00804864"/>
    <w:rsid w:val="00806A53"/>
    <w:rsid w:val="008105A1"/>
    <w:rsid w:val="0081578E"/>
    <w:rsid w:val="00815C7D"/>
    <w:rsid w:val="00815EEE"/>
    <w:rsid w:val="00816BC8"/>
    <w:rsid w:val="00816DAB"/>
    <w:rsid w:val="00816FF6"/>
    <w:rsid w:val="00817941"/>
    <w:rsid w:val="00821A1D"/>
    <w:rsid w:val="008229E4"/>
    <w:rsid w:val="00823547"/>
    <w:rsid w:val="008261AB"/>
    <w:rsid w:val="008269AB"/>
    <w:rsid w:val="00834C1A"/>
    <w:rsid w:val="00834C91"/>
    <w:rsid w:val="00835CA7"/>
    <w:rsid w:val="008370D4"/>
    <w:rsid w:val="008414AD"/>
    <w:rsid w:val="008428D9"/>
    <w:rsid w:val="00854D83"/>
    <w:rsid w:val="00855F79"/>
    <w:rsid w:val="008578A8"/>
    <w:rsid w:val="008601C1"/>
    <w:rsid w:val="00861FB4"/>
    <w:rsid w:val="008625B4"/>
    <w:rsid w:val="008634D5"/>
    <w:rsid w:val="00865B5F"/>
    <w:rsid w:val="00865E45"/>
    <w:rsid w:val="00867225"/>
    <w:rsid w:val="008705AC"/>
    <w:rsid w:val="008715E7"/>
    <w:rsid w:val="0087235A"/>
    <w:rsid w:val="008748B4"/>
    <w:rsid w:val="00874FA7"/>
    <w:rsid w:val="00876F42"/>
    <w:rsid w:val="0088467A"/>
    <w:rsid w:val="00884DB9"/>
    <w:rsid w:val="00885FBF"/>
    <w:rsid w:val="008A2825"/>
    <w:rsid w:val="008A6A9C"/>
    <w:rsid w:val="008B12FA"/>
    <w:rsid w:val="008B1C35"/>
    <w:rsid w:val="008B2717"/>
    <w:rsid w:val="008B3D43"/>
    <w:rsid w:val="008B4666"/>
    <w:rsid w:val="008B5EA1"/>
    <w:rsid w:val="008B65FF"/>
    <w:rsid w:val="008B6D33"/>
    <w:rsid w:val="008B6ECD"/>
    <w:rsid w:val="008B74B1"/>
    <w:rsid w:val="008B75A5"/>
    <w:rsid w:val="008C408E"/>
    <w:rsid w:val="008C5390"/>
    <w:rsid w:val="008C59E7"/>
    <w:rsid w:val="008C67D2"/>
    <w:rsid w:val="008D120D"/>
    <w:rsid w:val="008D4165"/>
    <w:rsid w:val="008E0683"/>
    <w:rsid w:val="008E1A5B"/>
    <w:rsid w:val="008E390C"/>
    <w:rsid w:val="008E3D8D"/>
    <w:rsid w:val="008F105C"/>
    <w:rsid w:val="008F3D10"/>
    <w:rsid w:val="00902DD9"/>
    <w:rsid w:val="009047C5"/>
    <w:rsid w:val="00905746"/>
    <w:rsid w:val="00905F5A"/>
    <w:rsid w:val="00910820"/>
    <w:rsid w:val="00911486"/>
    <w:rsid w:val="0091161F"/>
    <w:rsid w:val="009129CA"/>
    <w:rsid w:val="00915C4D"/>
    <w:rsid w:val="00916ABE"/>
    <w:rsid w:val="009206B6"/>
    <w:rsid w:val="009214E7"/>
    <w:rsid w:val="00923419"/>
    <w:rsid w:val="0092483B"/>
    <w:rsid w:val="009252DC"/>
    <w:rsid w:val="009252F5"/>
    <w:rsid w:val="009263C1"/>
    <w:rsid w:val="00926B97"/>
    <w:rsid w:val="009273C7"/>
    <w:rsid w:val="0093190D"/>
    <w:rsid w:val="00941B4F"/>
    <w:rsid w:val="0094436C"/>
    <w:rsid w:val="0094587F"/>
    <w:rsid w:val="00945B19"/>
    <w:rsid w:val="00946642"/>
    <w:rsid w:val="009518C0"/>
    <w:rsid w:val="00954424"/>
    <w:rsid w:val="009544A4"/>
    <w:rsid w:val="00954637"/>
    <w:rsid w:val="00956F4A"/>
    <w:rsid w:val="00962DCB"/>
    <w:rsid w:val="009636BA"/>
    <w:rsid w:val="00963CE3"/>
    <w:rsid w:val="0096469A"/>
    <w:rsid w:val="00964F18"/>
    <w:rsid w:val="009679CD"/>
    <w:rsid w:val="00972F05"/>
    <w:rsid w:val="00974424"/>
    <w:rsid w:val="009813A8"/>
    <w:rsid w:val="00981C5F"/>
    <w:rsid w:val="009834C3"/>
    <w:rsid w:val="00983E88"/>
    <w:rsid w:val="009841ED"/>
    <w:rsid w:val="00984D90"/>
    <w:rsid w:val="00987F76"/>
    <w:rsid w:val="009906F2"/>
    <w:rsid w:val="00993088"/>
    <w:rsid w:val="00995A9F"/>
    <w:rsid w:val="0099664F"/>
    <w:rsid w:val="00997D5D"/>
    <w:rsid w:val="009A0447"/>
    <w:rsid w:val="009A244F"/>
    <w:rsid w:val="009A2CE5"/>
    <w:rsid w:val="009A4B59"/>
    <w:rsid w:val="009A63B2"/>
    <w:rsid w:val="009A737F"/>
    <w:rsid w:val="009A74B7"/>
    <w:rsid w:val="009B4A51"/>
    <w:rsid w:val="009B57CA"/>
    <w:rsid w:val="009B5A31"/>
    <w:rsid w:val="009B5D65"/>
    <w:rsid w:val="009B7350"/>
    <w:rsid w:val="009B7A16"/>
    <w:rsid w:val="009C28B1"/>
    <w:rsid w:val="009C4BEC"/>
    <w:rsid w:val="009C55A5"/>
    <w:rsid w:val="009C61AD"/>
    <w:rsid w:val="009C6697"/>
    <w:rsid w:val="009C77F0"/>
    <w:rsid w:val="009C7E9D"/>
    <w:rsid w:val="009D2801"/>
    <w:rsid w:val="009D373D"/>
    <w:rsid w:val="009D436B"/>
    <w:rsid w:val="009D49D1"/>
    <w:rsid w:val="009D5927"/>
    <w:rsid w:val="009D5ECD"/>
    <w:rsid w:val="009D7924"/>
    <w:rsid w:val="009D7B2C"/>
    <w:rsid w:val="009E03C8"/>
    <w:rsid w:val="009E0801"/>
    <w:rsid w:val="009E1D05"/>
    <w:rsid w:val="009F3B0F"/>
    <w:rsid w:val="009F7DE0"/>
    <w:rsid w:val="00A00FEB"/>
    <w:rsid w:val="00A0222E"/>
    <w:rsid w:val="00A05973"/>
    <w:rsid w:val="00A06BCB"/>
    <w:rsid w:val="00A1050C"/>
    <w:rsid w:val="00A11B0C"/>
    <w:rsid w:val="00A141D8"/>
    <w:rsid w:val="00A1453A"/>
    <w:rsid w:val="00A20BA8"/>
    <w:rsid w:val="00A21F72"/>
    <w:rsid w:val="00A242DB"/>
    <w:rsid w:val="00A30734"/>
    <w:rsid w:val="00A33B35"/>
    <w:rsid w:val="00A33E90"/>
    <w:rsid w:val="00A36419"/>
    <w:rsid w:val="00A37904"/>
    <w:rsid w:val="00A418AE"/>
    <w:rsid w:val="00A44921"/>
    <w:rsid w:val="00A44AD9"/>
    <w:rsid w:val="00A50F5D"/>
    <w:rsid w:val="00A578C2"/>
    <w:rsid w:val="00A60959"/>
    <w:rsid w:val="00A62C98"/>
    <w:rsid w:val="00A64156"/>
    <w:rsid w:val="00A70A80"/>
    <w:rsid w:val="00A70B3C"/>
    <w:rsid w:val="00A7111F"/>
    <w:rsid w:val="00A71551"/>
    <w:rsid w:val="00A72652"/>
    <w:rsid w:val="00A74F28"/>
    <w:rsid w:val="00A75D1C"/>
    <w:rsid w:val="00A809AA"/>
    <w:rsid w:val="00A849B3"/>
    <w:rsid w:val="00A8510D"/>
    <w:rsid w:val="00A85D19"/>
    <w:rsid w:val="00A86201"/>
    <w:rsid w:val="00A86AF3"/>
    <w:rsid w:val="00A90AFF"/>
    <w:rsid w:val="00A90BDC"/>
    <w:rsid w:val="00A95477"/>
    <w:rsid w:val="00A975A9"/>
    <w:rsid w:val="00A97E76"/>
    <w:rsid w:val="00AA12F8"/>
    <w:rsid w:val="00AA3192"/>
    <w:rsid w:val="00AA56D9"/>
    <w:rsid w:val="00AA5C63"/>
    <w:rsid w:val="00AA6760"/>
    <w:rsid w:val="00AB0486"/>
    <w:rsid w:val="00AB0A97"/>
    <w:rsid w:val="00AB251E"/>
    <w:rsid w:val="00AB2F99"/>
    <w:rsid w:val="00AB312E"/>
    <w:rsid w:val="00AB3608"/>
    <w:rsid w:val="00AB3DFB"/>
    <w:rsid w:val="00AB4372"/>
    <w:rsid w:val="00AC1272"/>
    <w:rsid w:val="00AC14FA"/>
    <w:rsid w:val="00AC2E79"/>
    <w:rsid w:val="00AC4C82"/>
    <w:rsid w:val="00AC5C48"/>
    <w:rsid w:val="00AC63E3"/>
    <w:rsid w:val="00AC6E00"/>
    <w:rsid w:val="00AC7B96"/>
    <w:rsid w:val="00AC7ECF"/>
    <w:rsid w:val="00AD0303"/>
    <w:rsid w:val="00AD1EF8"/>
    <w:rsid w:val="00AD21AD"/>
    <w:rsid w:val="00AD222A"/>
    <w:rsid w:val="00AD2CA9"/>
    <w:rsid w:val="00AD3F08"/>
    <w:rsid w:val="00AD5248"/>
    <w:rsid w:val="00AD5942"/>
    <w:rsid w:val="00AE1199"/>
    <w:rsid w:val="00AE6411"/>
    <w:rsid w:val="00AE6F8B"/>
    <w:rsid w:val="00AF0CF4"/>
    <w:rsid w:val="00AF1AA8"/>
    <w:rsid w:val="00AF2252"/>
    <w:rsid w:val="00AF3380"/>
    <w:rsid w:val="00AF7498"/>
    <w:rsid w:val="00B0098C"/>
    <w:rsid w:val="00B00B12"/>
    <w:rsid w:val="00B00EE8"/>
    <w:rsid w:val="00B10547"/>
    <w:rsid w:val="00B10F98"/>
    <w:rsid w:val="00B1129F"/>
    <w:rsid w:val="00B11D61"/>
    <w:rsid w:val="00B12512"/>
    <w:rsid w:val="00B12F51"/>
    <w:rsid w:val="00B14885"/>
    <w:rsid w:val="00B21633"/>
    <w:rsid w:val="00B2751E"/>
    <w:rsid w:val="00B3372D"/>
    <w:rsid w:val="00B3650C"/>
    <w:rsid w:val="00B43AFE"/>
    <w:rsid w:val="00B46BC9"/>
    <w:rsid w:val="00B46F5B"/>
    <w:rsid w:val="00B47055"/>
    <w:rsid w:val="00B546DA"/>
    <w:rsid w:val="00B62259"/>
    <w:rsid w:val="00B63CF3"/>
    <w:rsid w:val="00B64BFA"/>
    <w:rsid w:val="00B71E63"/>
    <w:rsid w:val="00B73672"/>
    <w:rsid w:val="00B74FFE"/>
    <w:rsid w:val="00B760EC"/>
    <w:rsid w:val="00B77350"/>
    <w:rsid w:val="00B83212"/>
    <w:rsid w:val="00B85CAB"/>
    <w:rsid w:val="00B85DE4"/>
    <w:rsid w:val="00B86758"/>
    <w:rsid w:val="00B87496"/>
    <w:rsid w:val="00B87AAD"/>
    <w:rsid w:val="00B90D6F"/>
    <w:rsid w:val="00B91A31"/>
    <w:rsid w:val="00B95256"/>
    <w:rsid w:val="00B9588A"/>
    <w:rsid w:val="00BA334F"/>
    <w:rsid w:val="00BA382C"/>
    <w:rsid w:val="00BA50D9"/>
    <w:rsid w:val="00BA6325"/>
    <w:rsid w:val="00BA6C28"/>
    <w:rsid w:val="00BA6DB4"/>
    <w:rsid w:val="00BB0813"/>
    <w:rsid w:val="00BB090C"/>
    <w:rsid w:val="00BB4939"/>
    <w:rsid w:val="00BB52CD"/>
    <w:rsid w:val="00BB6424"/>
    <w:rsid w:val="00BB7115"/>
    <w:rsid w:val="00BC2912"/>
    <w:rsid w:val="00BC3F3C"/>
    <w:rsid w:val="00BC50D8"/>
    <w:rsid w:val="00BC5BB2"/>
    <w:rsid w:val="00BD43D5"/>
    <w:rsid w:val="00BD4599"/>
    <w:rsid w:val="00BD56AF"/>
    <w:rsid w:val="00BD5711"/>
    <w:rsid w:val="00BE4816"/>
    <w:rsid w:val="00BE5A15"/>
    <w:rsid w:val="00BE738E"/>
    <w:rsid w:val="00BF0718"/>
    <w:rsid w:val="00BF11A1"/>
    <w:rsid w:val="00BF3F54"/>
    <w:rsid w:val="00C00324"/>
    <w:rsid w:val="00C00697"/>
    <w:rsid w:val="00C01979"/>
    <w:rsid w:val="00C0376C"/>
    <w:rsid w:val="00C06D77"/>
    <w:rsid w:val="00C07433"/>
    <w:rsid w:val="00C10820"/>
    <w:rsid w:val="00C10F99"/>
    <w:rsid w:val="00C12D0E"/>
    <w:rsid w:val="00C13F9B"/>
    <w:rsid w:val="00C14BA6"/>
    <w:rsid w:val="00C15EFA"/>
    <w:rsid w:val="00C20396"/>
    <w:rsid w:val="00C203C3"/>
    <w:rsid w:val="00C21664"/>
    <w:rsid w:val="00C30422"/>
    <w:rsid w:val="00C304F5"/>
    <w:rsid w:val="00C305DE"/>
    <w:rsid w:val="00C324C2"/>
    <w:rsid w:val="00C3485C"/>
    <w:rsid w:val="00C364F6"/>
    <w:rsid w:val="00C4416B"/>
    <w:rsid w:val="00C458D6"/>
    <w:rsid w:val="00C46785"/>
    <w:rsid w:val="00C46C1C"/>
    <w:rsid w:val="00C46ED6"/>
    <w:rsid w:val="00C538D2"/>
    <w:rsid w:val="00C544A4"/>
    <w:rsid w:val="00C54BE3"/>
    <w:rsid w:val="00C56E3F"/>
    <w:rsid w:val="00C57D4B"/>
    <w:rsid w:val="00C62F8A"/>
    <w:rsid w:val="00C65935"/>
    <w:rsid w:val="00C7181B"/>
    <w:rsid w:val="00C72DF2"/>
    <w:rsid w:val="00C768E5"/>
    <w:rsid w:val="00C83C69"/>
    <w:rsid w:val="00C87421"/>
    <w:rsid w:val="00C90404"/>
    <w:rsid w:val="00C9271C"/>
    <w:rsid w:val="00C9487E"/>
    <w:rsid w:val="00CA1ACD"/>
    <w:rsid w:val="00CA2004"/>
    <w:rsid w:val="00CA5840"/>
    <w:rsid w:val="00CA5B99"/>
    <w:rsid w:val="00CA6878"/>
    <w:rsid w:val="00CB0933"/>
    <w:rsid w:val="00CB27A5"/>
    <w:rsid w:val="00CB2DF3"/>
    <w:rsid w:val="00CB334D"/>
    <w:rsid w:val="00CB56D5"/>
    <w:rsid w:val="00CB69FC"/>
    <w:rsid w:val="00CB73B1"/>
    <w:rsid w:val="00CC0920"/>
    <w:rsid w:val="00CC0958"/>
    <w:rsid w:val="00CC4DAB"/>
    <w:rsid w:val="00CC7188"/>
    <w:rsid w:val="00CC76CD"/>
    <w:rsid w:val="00CD1EA8"/>
    <w:rsid w:val="00CD6612"/>
    <w:rsid w:val="00CE1B73"/>
    <w:rsid w:val="00CE6129"/>
    <w:rsid w:val="00CF5862"/>
    <w:rsid w:val="00CF5ABD"/>
    <w:rsid w:val="00CF6092"/>
    <w:rsid w:val="00CF63CE"/>
    <w:rsid w:val="00CF7695"/>
    <w:rsid w:val="00D065B1"/>
    <w:rsid w:val="00D067C1"/>
    <w:rsid w:val="00D06816"/>
    <w:rsid w:val="00D1343B"/>
    <w:rsid w:val="00D13B13"/>
    <w:rsid w:val="00D13DD8"/>
    <w:rsid w:val="00D147EF"/>
    <w:rsid w:val="00D16E78"/>
    <w:rsid w:val="00D17B9A"/>
    <w:rsid w:val="00D17DE7"/>
    <w:rsid w:val="00D201D3"/>
    <w:rsid w:val="00D218B9"/>
    <w:rsid w:val="00D22C18"/>
    <w:rsid w:val="00D267D5"/>
    <w:rsid w:val="00D26A64"/>
    <w:rsid w:val="00D31720"/>
    <w:rsid w:val="00D33C69"/>
    <w:rsid w:val="00D36D76"/>
    <w:rsid w:val="00D4154C"/>
    <w:rsid w:val="00D41D5B"/>
    <w:rsid w:val="00D42A92"/>
    <w:rsid w:val="00D4381F"/>
    <w:rsid w:val="00D50EF2"/>
    <w:rsid w:val="00D52B9A"/>
    <w:rsid w:val="00D5367E"/>
    <w:rsid w:val="00D53B1E"/>
    <w:rsid w:val="00D6105F"/>
    <w:rsid w:val="00D61AD2"/>
    <w:rsid w:val="00D61EA5"/>
    <w:rsid w:val="00D628FE"/>
    <w:rsid w:val="00D62D23"/>
    <w:rsid w:val="00D6327D"/>
    <w:rsid w:val="00D6439C"/>
    <w:rsid w:val="00D65ECC"/>
    <w:rsid w:val="00D71C1C"/>
    <w:rsid w:val="00D73ABC"/>
    <w:rsid w:val="00D75750"/>
    <w:rsid w:val="00D84AE9"/>
    <w:rsid w:val="00D84EF0"/>
    <w:rsid w:val="00D861ED"/>
    <w:rsid w:val="00D873E0"/>
    <w:rsid w:val="00D90B70"/>
    <w:rsid w:val="00D92132"/>
    <w:rsid w:val="00D941E3"/>
    <w:rsid w:val="00D94F8B"/>
    <w:rsid w:val="00D95FBF"/>
    <w:rsid w:val="00DA00C9"/>
    <w:rsid w:val="00DA4820"/>
    <w:rsid w:val="00DA5988"/>
    <w:rsid w:val="00DA762F"/>
    <w:rsid w:val="00DB0846"/>
    <w:rsid w:val="00DB0919"/>
    <w:rsid w:val="00DB3482"/>
    <w:rsid w:val="00DB5959"/>
    <w:rsid w:val="00DB5D2D"/>
    <w:rsid w:val="00DB7F78"/>
    <w:rsid w:val="00DC0184"/>
    <w:rsid w:val="00DC2AD2"/>
    <w:rsid w:val="00DC317C"/>
    <w:rsid w:val="00DC4FF2"/>
    <w:rsid w:val="00DC6434"/>
    <w:rsid w:val="00DC79CC"/>
    <w:rsid w:val="00DD5E65"/>
    <w:rsid w:val="00DD7530"/>
    <w:rsid w:val="00DD7BF0"/>
    <w:rsid w:val="00DE3C0C"/>
    <w:rsid w:val="00DE4EC8"/>
    <w:rsid w:val="00DE7411"/>
    <w:rsid w:val="00DF49DB"/>
    <w:rsid w:val="00DF5536"/>
    <w:rsid w:val="00E04366"/>
    <w:rsid w:val="00E04B68"/>
    <w:rsid w:val="00E1007A"/>
    <w:rsid w:val="00E10D39"/>
    <w:rsid w:val="00E134F4"/>
    <w:rsid w:val="00E147D9"/>
    <w:rsid w:val="00E162E0"/>
    <w:rsid w:val="00E20294"/>
    <w:rsid w:val="00E20D75"/>
    <w:rsid w:val="00E23568"/>
    <w:rsid w:val="00E245B5"/>
    <w:rsid w:val="00E2791A"/>
    <w:rsid w:val="00E32F4D"/>
    <w:rsid w:val="00E33603"/>
    <w:rsid w:val="00E33E1B"/>
    <w:rsid w:val="00E34D3E"/>
    <w:rsid w:val="00E35AB7"/>
    <w:rsid w:val="00E3689B"/>
    <w:rsid w:val="00E369B1"/>
    <w:rsid w:val="00E371A7"/>
    <w:rsid w:val="00E40074"/>
    <w:rsid w:val="00E41812"/>
    <w:rsid w:val="00E46BAF"/>
    <w:rsid w:val="00E5146F"/>
    <w:rsid w:val="00E51CBD"/>
    <w:rsid w:val="00E549CC"/>
    <w:rsid w:val="00E54B3B"/>
    <w:rsid w:val="00E56A4D"/>
    <w:rsid w:val="00E578B8"/>
    <w:rsid w:val="00E62BD2"/>
    <w:rsid w:val="00E647FB"/>
    <w:rsid w:val="00E70F0F"/>
    <w:rsid w:val="00E70FB5"/>
    <w:rsid w:val="00E720E9"/>
    <w:rsid w:val="00E745B8"/>
    <w:rsid w:val="00E7655F"/>
    <w:rsid w:val="00E81BCB"/>
    <w:rsid w:val="00E81C5E"/>
    <w:rsid w:val="00E83B3C"/>
    <w:rsid w:val="00E8716A"/>
    <w:rsid w:val="00E8736B"/>
    <w:rsid w:val="00E87987"/>
    <w:rsid w:val="00E90275"/>
    <w:rsid w:val="00E925D4"/>
    <w:rsid w:val="00E94385"/>
    <w:rsid w:val="00E9465D"/>
    <w:rsid w:val="00E95B67"/>
    <w:rsid w:val="00E96DDD"/>
    <w:rsid w:val="00E97226"/>
    <w:rsid w:val="00EA0C52"/>
    <w:rsid w:val="00EA1848"/>
    <w:rsid w:val="00EA2B44"/>
    <w:rsid w:val="00EA33EF"/>
    <w:rsid w:val="00EA3A26"/>
    <w:rsid w:val="00EA3A4A"/>
    <w:rsid w:val="00EA6480"/>
    <w:rsid w:val="00EB0C18"/>
    <w:rsid w:val="00EB35AB"/>
    <w:rsid w:val="00EC3E76"/>
    <w:rsid w:val="00EC4FFD"/>
    <w:rsid w:val="00EC58B2"/>
    <w:rsid w:val="00EC58F5"/>
    <w:rsid w:val="00EC5EFC"/>
    <w:rsid w:val="00EC72A4"/>
    <w:rsid w:val="00ED301A"/>
    <w:rsid w:val="00ED337C"/>
    <w:rsid w:val="00ED4D71"/>
    <w:rsid w:val="00ED57D1"/>
    <w:rsid w:val="00ED6DF6"/>
    <w:rsid w:val="00EE0F52"/>
    <w:rsid w:val="00EE40C6"/>
    <w:rsid w:val="00EE40D4"/>
    <w:rsid w:val="00EE54FA"/>
    <w:rsid w:val="00EE7BFB"/>
    <w:rsid w:val="00EF0314"/>
    <w:rsid w:val="00EF33CD"/>
    <w:rsid w:val="00EF706A"/>
    <w:rsid w:val="00F0000D"/>
    <w:rsid w:val="00F0005A"/>
    <w:rsid w:val="00F00357"/>
    <w:rsid w:val="00F10B25"/>
    <w:rsid w:val="00F11855"/>
    <w:rsid w:val="00F120B8"/>
    <w:rsid w:val="00F12924"/>
    <w:rsid w:val="00F1299C"/>
    <w:rsid w:val="00F206A5"/>
    <w:rsid w:val="00F20C9B"/>
    <w:rsid w:val="00F212ED"/>
    <w:rsid w:val="00F22381"/>
    <w:rsid w:val="00F24530"/>
    <w:rsid w:val="00F27F14"/>
    <w:rsid w:val="00F300CB"/>
    <w:rsid w:val="00F30AAB"/>
    <w:rsid w:val="00F31310"/>
    <w:rsid w:val="00F31864"/>
    <w:rsid w:val="00F34A9B"/>
    <w:rsid w:val="00F363AE"/>
    <w:rsid w:val="00F42583"/>
    <w:rsid w:val="00F425BF"/>
    <w:rsid w:val="00F42C3A"/>
    <w:rsid w:val="00F45451"/>
    <w:rsid w:val="00F52BCC"/>
    <w:rsid w:val="00F52FCB"/>
    <w:rsid w:val="00F5313F"/>
    <w:rsid w:val="00F573AF"/>
    <w:rsid w:val="00F61EA3"/>
    <w:rsid w:val="00F64831"/>
    <w:rsid w:val="00F66EEE"/>
    <w:rsid w:val="00F73289"/>
    <w:rsid w:val="00F74363"/>
    <w:rsid w:val="00F751EA"/>
    <w:rsid w:val="00F75BB2"/>
    <w:rsid w:val="00F81135"/>
    <w:rsid w:val="00F81A48"/>
    <w:rsid w:val="00F82BDC"/>
    <w:rsid w:val="00F867CE"/>
    <w:rsid w:val="00F87A52"/>
    <w:rsid w:val="00F90D16"/>
    <w:rsid w:val="00F93D54"/>
    <w:rsid w:val="00F97625"/>
    <w:rsid w:val="00FA0911"/>
    <w:rsid w:val="00FA0DBA"/>
    <w:rsid w:val="00FA1D39"/>
    <w:rsid w:val="00FA407B"/>
    <w:rsid w:val="00FA4E50"/>
    <w:rsid w:val="00FA5D49"/>
    <w:rsid w:val="00FB57F0"/>
    <w:rsid w:val="00FB62BC"/>
    <w:rsid w:val="00FB6DFB"/>
    <w:rsid w:val="00FB7696"/>
    <w:rsid w:val="00FC045B"/>
    <w:rsid w:val="00FC5092"/>
    <w:rsid w:val="00FD0711"/>
    <w:rsid w:val="00FD1346"/>
    <w:rsid w:val="00FD17C9"/>
    <w:rsid w:val="00FD2A5B"/>
    <w:rsid w:val="00FD731A"/>
    <w:rsid w:val="00FD7A02"/>
    <w:rsid w:val="00FE15AD"/>
    <w:rsid w:val="00FE5F61"/>
    <w:rsid w:val="00FE6A5C"/>
    <w:rsid w:val="00FE6D26"/>
    <w:rsid w:val="00FF0C42"/>
    <w:rsid w:val="00FF5BF1"/>
    <w:rsid w:val="00FF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3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AB2F99"/>
    <w:pPr>
      <w:tabs>
        <w:tab w:val="clear" w:pos="9360"/>
        <w:tab w:val="right" w:leader="dot" w:pos="935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FootnoteText">
    <w:name w:val="footnote text"/>
    <w:basedOn w:val="Normal"/>
    <w:link w:val="FootnoteTextChar"/>
    <w:uiPriority w:val="99"/>
    <w:unhideWhenUsed/>
    <w:rsid w:val="008601C1"/>
    <w:pPr>
      <w:tabs>
        <w:tab w:val="clear" w:pos="9360"/>
      </w:tabs>
      <w:spacing w:line="240" w:lineRule="auto"/>
      <w:ind w:left="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8601C1"/>
    <w:rPr>
      <w:rFonts w:eastAsiaTheme="minorHAnsi"/>
      <w:sz w:val="20"/>
      <w:szCs w:val="20"/>
    </w:rPr>
  </w:style>
  <w:style w:type="character" w:styleId="FootnoteReference">
    <w:name w:val="footnote reference"/>
    <w:basedOn w:val="DefaultParagraphFont"/>
    <w:uiPriority w:val="99"/>
    <w:semiHidden/>
    <w:unhideWhenUsed/>
    <w:rsid w:val="008601C1"/>
    <w:rPr>
      <w:vertAlign w:val="superscript"/>
    </w:rPr>
  </w:style>
  <w:style w:type="character" w:styleId="LineNumber">
    <w:name w:val="line number"/>
    <w:basedOn w:val="DefaultParagraphFont"/>
    <w:uiPriority w:val="99"/>
    <w:semiHidden/>
    <w:unhideWhenUsed/>
    <w:rsid w:val="005B3173"/>
  </w:style>
  <w:style w:type="paragraph" w:styleId="EndnoteText">
    <w:name w:val="endnote text"/>
    <w:basedOn w:val="Normal"/>
    <w:link w:val="EndnoteTextChar"/>
    <w:uiPriority w:val="99"/>
    <w:semiHidden/>
    <w:unhideWhenUsed/>
    <w:rsid w:val="004755E7"/>
    <w:pPr>
      <w:spacing w:line="240" w:lineRule="auto"/>
    </w:pPr>
    <w:rPr>
      <w:sz w:val="20"/>
      <w:szCs w:val="20"/>
    </w:rPr>
  </w:style>
  <w:style w:type="character" w:customStyle="1" w:styleId="EndnoteTextChar">
    <w:name w:val="Endnote Text Char"/>
    <w:basedOn w:val="DefaultParagraphFont"/>
    <w:link w:val="EndnoteText"/>
    <w:uiPriority w:val="99"/>
    <w:semiHidden/>
    <w:rsid w:val="004755E7"/>
    <w:rPr>
      <w:rFonts w:asciiTheme="majorHAnsi" w:hAnsiTheme="majorHAnsi"/>
      <w:sz w:val="20"/>
      <w:szCs w:val="20"/>
    </w:rPr>
  </w:style>
  <w:style w:type="character" w:styleId="EndnoteReference">
    <w:name w:val="endnote reference"/>
    <w:basedOn w:val="DefaultParagraphFont"/>
    <w:uiPriority w:val="99"/>
    <w:semiHidden/>
    <w:unhideWhenUsed/>
    <w:rsid w:val="004755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3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AB2F99"/>
    <w:pPr>
      <w:tabs>
        <w:tab w:val="clear" w:pos="9360"/>
        <w:tab w:val="right" w:leader="dot" w:pos="935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FootnoteText">
    <w:name w:val="footnote text"/>
    <w:basedOn w:val="Normal"/>
    <w:link w:val="FootnoteTextChar"/>
    <w:uiPriority w:val="99"/>
    <w:unhideWhenUsed/>
    <w:rsid w:val="008601C1"/>
    <w:pPr>
      <w:tabs>
        <w:tab w:val="clear" w:pos="9360"/>
      </w:tabs>
      <w:spacing w:line="240" w:lineRule="auto"/>
      <w:ind w:left="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8601C1"/>
    <w:rPr>
      <w:rFonts w:eastAsiaTheme="minorHAnsi"/>
      <w:sz w:val="20"/>
      <w:szCs w:val="20"/>
    </w:rPr>
  </w:style>
  <w:style w:type="character" w:styleId="FootnoteReference">
    <w:name w:val="footnote reference"/>
    <w:basedOn w:val="DefaultParagraphFont"/>
    <w:uiPriority w:val="99"/>
    <w:semiHidden/>
    <w:unhideWhenUsed/>
    <w:rsid w:val="008601C1"/>
    <w:rPr>
      <w:vertAlign w:val="superscript"/>
    </w:rPr>
  </w:style>
  <w:style w:type="character" w:styleId="LineNumber">
    <w:name w:val="line number"/>
    <w:basedOn w:val="DefaultParagraphFont"/>
    <w:uiPriority w:val="99"/>
    <w:semiHidden/>
    <w:unhideWhenUsed/>
    <w:rsid w:val="005B3173"/>
  </w:style>
  <w:style w:type="paragraph" w:styleId="EndnoteText">
    <w:name w:val="endnote text"/>
    <w:basedOn w:val="Normal"/>
    <w:link w:val="EndnoteTextChar"/>
    <w:uiPriority w:val="99"/>
    <w:semiHidden/>
    <w:unhideWhenUsed/>
    <w:rsid w:val="004755E7"/>
    <w:pPr>
      <w:spacing w:line="240" w:lineRule="auto"/>
    </w:pPr>
    <w:rPr>
      <w:sz w:val="20"/>
      <w:szCs w:val="20"/>
    </w:rPr>
  </w:style>
  <w:style w:type="character" w:customStyle="1" w:styleId="EndnoteTextChar">
    <w:name w:val="Endnote Text Char"/>
    <w:basedOn w:val="DefaultParagraphFont"/>
    <w:link w:val="EndnoteText"/>
    <w:uiPriority w:val="99"/>
    <w:semiHidden/>
    <w:rsid w:val="004755E7"/>
    <w:rPr>
      <w:rFonts w:asciiTheme="majorHAnsi" w:hAnsiTheme="majorHAnsi"/>
      <w:sz w:val="20"/>
      <w:szCs w:val="20"/>
    </w:rPr>
  </w:style>
  <w:style w:type="character" w:styleId="EndnoteReference">
    <w:name w:val="endnote reference"/>
    <w:basedOn w:val="DefaultParagraphFont"/>
    <w:uiPriority w:val="99"/>
    <w:semiHidden/>
    <w:unhideWhenUsed/>
    <w:rsid w:val="00475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ngress.gov/congressional-report/115th-congress/senate-report/2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nphpsp/essentialservices.html.%20Accessed%20on%207/10/18"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https://esp.cdc.gov/sites/ostlts/pip/osc/_layouts/15/DocIdRedir.aspx?ID=OSTLTSDOC-726-159</Url>
      <Description>OSTLTSDOC-726-159</Description>
    </_dlc_DocIdUrl>
    <_dlc_DocId xmlns="b5c0ca00-073d-4463-9985-b654f14791fe">OSTLTSDOC-726-159</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2.xml><?xml version="1.0" encoding="utf-8"?>
<ds:datastoreItem xmlns:ds="http://schemas.openxmlformats.org/officeDocument/2006/customXml" ds:itemID="{F5CEDADD-5C71-4342-A144-5B4695F9AB52}">
  <ds:schemaRefs>
    <ds:schemaRef ds:uri="b5c0ca00-073d-4463-9985-b654f14791fe"/>
    <ds:schemaRef ds:uri="bd99c180-279b-44c3-9486-dd050336677e"/>
    <ds:schemaRef ds:uri="http://purl.org/dc/elements/1.1/"/>
    <ds:schemaRef ds:uri="http://schemas.microsoft.com/office/2006/metadata/properties"/>
    <ds:schemaRef ds:uri="http://schemas.microsoft.com/office/infopath/2007/PartnerControls"/>
    <ds:schemaRef ds:uri="http://purl.org/dc/terms/"/>
    <ds:schemaRef ds:uri="15b1c282-9287-45cb-9b41-eae3a76919a0"/>
    <ds:schemaRef ds:uri="http://schemas.openxmlformats.org/package/2006/metadata/core-properties"/>
    <ds:schemaRef ds:uri="http://schemas.microsoft.com/office/2006/documentManagement/types"/>
    <ds:schemaRef ds:uri="ce849d94-b00b-4457-8fdf-7e9e81e05b5e"/>
    <ds:schemaRef ds:uri="http://www.w3.org/XML/1998/namespace"/>
    <ds:schemaRef ds:uri="http://purl.org/dc/dcmitype/"/>
  </ds:schemaRefs>
</ds:datastoreItem>
</file>

<file path=customXml/itemProps3.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4.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6.xml><?xml version="1.0" encoding="utf-8"?>
<ds:datastoreItem xmlns:ds="http://schemas.openxmlformats.org/officeDocument/2006/customXml" ds:itemID="{A218A91A-55A9-46AD-84EE-763A6A82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O2C2 Coordinator</dc:creator>
  <cp:lastModifiedBy>SYSTEM</cp:lastModifiedBy>
  <cp:revision>2</cp:revision>
  <cp:lastPrinted>2018-08-01T15:24:00Z</cp:lastPrinted>
  <dcterms:created xsi:type="dcterms:W3CDTF">2019-03-29T16:19:00Z</dcterms:created>
  <dcterms:modified xsi:type="dcterms:W3CDTF">2019-03-29T16:19:00Z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0e7ba585-f0b5-4076-be39-83308fe0847b</vt:lpwstr>
  </property>
</Properties>
</file>