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73" w:rsidRDefault="00B25E73" w:rsidP="00B25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027A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F-</w:t>
      </w:r>
      <w:r w:rsidR="00FB388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F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B6A">
        <w:rPr>
          <w:rFonts w:ascii="Times New Roman" w:hAnsi="Times New Roman" w:cs="Times New Roman"/>
          <w:b/>
          <w:sz w:val="24"/>
          <w:szCs w:val="24"/>
        </w:rPr>
        <w:t xml:space="preserve">Consent Adult Proxy – </w:t>
      </w:r>
      <w:r w:rsidR="00FB3883">
        <w:rPr>
          <w:rFonts w:ascii="Times New Roman" w:hAnsi="Times New Roman" w:cs="Times New Roman"/>
          <w:b/>
          <w:sz w:val="24"/>
          <w:szCs w:val="24"/>
        </w:rPr>
        <w:t>Span</w:t>
      </w:r>
      <w:r w:rsidRPr="003A4B6A">
        <w:rPr>
          <w:rFonts w:ascii="Times New Roman" w:hAnsi="Times New Roman" w:cs="Times New Roman"/>
          <w:b/>
          <w:sz w:val="24"/>
          <w:szCs w:val="24"/>
        </w:rPr>
        <w:t>ish</w:t>
      </w:r>
    </w:p>
    <w:p w:rsidR="00D5361B" w:rsidRPr="007C21E4" w:rsidRDefault="00D5361B" w:rsidP="00D5361B">
      <w:pPr>
        <w:pStyle w:val="TBILogic"/>
      </w:pPr>
      <w:r w:rsidRPr="007C21E4">
        <w:t>ASK IF PARENT/GUARDIAN OF children in household</w:t>
      </w:r>
    </w:p>
    <w:p w:rsidR="0062347A" w:rsidRPr="007C05A7" w:rsidRDefault="0062347A" w:rsidP="0062347A">
      <w:pPr>
        <w:rPr>
          <w:lang w:val="es-ES_tradnl"/>
        </w:rPr>
      </w:pPr>
      <w:r w:rsidRPr="007C05A7">
        <w:t xml:space="preserve">CPROXY.  </w:t>
      </w:r>
      <w:r w:rsidRPr="007C05A7">
        <w:rPr>
          <w:lang w:val="es-ES_tradnl"/>
        </w:rPr>
        <w:t xml:space="preserve">Usted ha sido seleccionado al azar para participar en un importante estudio. Los Centros para el Control y la </w:t>
      </w:r>
      <w:r w:rsidRPr="007C05A7">
        <w:rPr>
          <w:lang w:val="es-ES"/>
        </w:rPr>
        <w:t>Prevención de Enfermedades (</w:t>
      </w:r>
      <w:r w:rsidRPr="007C05A7">
        <w:rPr>
          <w:lang w:val="es-ES_tradnl"/>
        </w:rPr>
        <w:t>Centers for Disease Control and Prevention; CDC) están patrocinando este estudio telefónico en que se encuesta a hasta 10,000 personas en Estados Unidos para obtener información sobre sus experiencias con lesiones en la cabeza sufridas durante los últimos 12 meses.</w:t>
      </w:r>
    </w:p>
    <w:p w:rsidR="0062347A" w:rsidRPr="007C05A7" w:rsidRDefault="0062347A" w:rsidP="0062347A">
      <w:pPr>
        <w:rPr>
          <w:lang w:val="es-ES_tradnl"/>
        </w:rPr>
      </w:pPr>
      <w:r w:rsidRPr="007C05A7">
        <w:rPr>
          <w:lang w:val="es-ES_tradnl"/>
        </w:rPr>
        <w:t>También le preguntaremos sobre las experiencias de  [IF CNUMC=1 READ “su hijo(a)” IF CNUMC&gt;1 READ “sus hijos] con lesiones en la cabeza durante los últimos 12 meses. Usted puede participar en este importante estudio aunque ni usted ni [IF CNUMC=1 READ “su hijo(a) haya” IF CNUMC&gt;1 READ “sus hijos hayan] sufrido lesión alguna en los últimos 12 meses.</w:t>
      </w:r>
    </w:p>
    <w:p w:rsidR="0062347A" w:rsidRPr="007C05A7" w:rsidRDefault="0062347A" w:rsidP="0062347A">
      <w:pPr>
        <w:rPr>
          <w:lang w:val="es-ES_tradnl"/>
        </w:rPr>
      </w:pPr>
      <w:r w:rsidRPr="007C05A7">
        <w:rPr>
          <w:lang w:val="es-ES_tradnl"/>
        </w:rPr>
        <w:t>Los datos que estamos recopilando son muy importantes y se usarán para orientar las políticas nacionales. La mayoría de los encuestados contestan la encuesta en menos de 20 minutos.</w:t>
      </w:r>
    </w:p>
    <w:p w:rsidR="0062347A" w:rsidRPr="007C05A7" w:rsidRDefault="0062347A" w:rsidP="0062347A">
      <w:pPr>
        <w:rPr>
          <w:lang w:val="es-ES_tradnl"/>
        </w:rPr>
      </w:pPr>
      <w:r w:rsidRPr="007C05A7">
        <w:rPr>
          <w:lang w:val="es-ES_tradnl"/>
        </w:rPr>
        <w:t xml:space="preserve">Hay riesgos mínimos, y ningún beneficio directo conocido, de participar en este estudio en forma voluntaria. . Para mantener la privacidad de su información, su nombre nunca estará asociado a sus respuestas. Los CDC mantendrán toda información que proporcione, tanto la suya como la de sus hijos, privada y está protegida hasta donde lo permita la ley. Puede saltarse cualquier pregunta o dar por terminada la encuesta en cualquier momento. Si tiene preguntas o inquietudes sobre participar en el estudio, puede comunicarse con ICF, la compañía de investigación de salud independiente contratada para realizar esta encuesta. Puede comunicarse con ellos llamando a su línea sin costo al 1-844-604-4399. Si tiene cualquier pregunta sobre sus derechos como participante en esta investigación, por favor comuníquese con </w:t>
      </w:r>
      <w:r w:rsidRPr="0062347A">
        <w:rPr>
          <w:szCs w:val="24"/>
          <w:lang w:val="es-ES_tradnl"/>
        </w:rPr>
        <w:t>Sophia Zanakos</w:t>
      </w:r>
      <w:r w:rsidRPr="0062347A">
        <w:t xml:space="preserve"> </w:t>
      </w:r>
      <w:r w:rsidRPr="0062347A">
        <w:rPr>
          <w:szCs w:val="24"/>
          <w:lang w:val="es-ES_tradnl"/>
        </w:rPr>
        <w:t>al 301-572-0239</w:t>
      </w:r>
      <w:r w:rsidRPr="0062347A">
        <w:rPr>
          <w:lang w:val="es-ES_tradnl"/>
        </w:rPr>
        <w:t xml:space="preserve">. </w:t>
      </w:r>
      <w:r w:rsidRPr="007C05A7">
        <w:rPr>
          <w:lang w:val="es-ES_tradnl"/>
        </w:rPr>
        <w:t>Esta llamada puede monitorizarse con fines de aseguramiento de la calidad.</w:t>
      </w:r>
    </w:p>
    <w:p w:rsidR="0062347A" w:rsidRPr="007C05A7" w:rsidRDefault="0062347A" w:rsidP="0062347A">
      <w:pPr>
        <w:pStyle w:val="TBIQstText"/>
        <w:rPr>
          <w:szCs w:val="24"/>
          <w:lang w:val="es-ES_tradnl"/>
        </w:rPr>
      </w:pPr>
      <w:r w:rsidRPr="007C05A7">
        <w:rPr>
          <w:szCs w:val="24"/>
        </w:rPr>
        <w:t>¿Le parece si empezamos</w:t>
      </w:r>
      <w:r w:rsidRPr="007C05A7">
        <w:rPr>
          <w:szCs w:val="24"/>
          <w:lang w:val="es-ES_tradnl"/>
        </w:rPr>
        <w:t>?</w:t>
      </w:r>
    </w:p>
    <w:p w:rsidR="0062347A" w:rsidRPr="007C05A7" w:rsidRDefault="0062347A" w:rsidP="0062347A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1.</w:t>
      </w:r>
      <w:r w:rsidRPr="007C05A7">
        <w:rPr>
          <w:szCs w:val="24"/>
          <w:lang w:val="es-ES_tradnl"/>
        </w:rPr>
        <w:tab/>
        <w:t>SÍ</w:t>
      </w:r>
      <w:r w:rsidRPr="007C05A7">
        <w:rPr>
          <w:szCs w:val="24"/>
          <w:lang w:val="es-ES_tradnl"/>
        </w:rPr>
        <w:tab/>
        <w:t>[SKIP TO TRANS1]</w:t>
      </w:r>
    </w:p>
    <w:p w:rsidR="0062347A" w:rsidRPr="007C05A7" w:rsidRDefault="0062347A" w:rsidP="0062347A">
      <w:pPr>
        <w:pStyle w:val="TBIQstResp"/>
        <w:rPr>
          <w:szCs w:val="24"/>
        </w:rPr>
      </w:pPr>
      <w:r w:rsidRPr="007C05A7">
        <w:rPr>
          <w:szCs w:val="24"/>
        </w:rPr>
        <w:t>2.</w:t>
      </w:r>
      <w:r w:rsidRPr="007C05A7">
        <w:rPr>
          <w:szCs w:val="24"/>
        </w:rPr>
        <w:tab/>
        <w:t>NO</w:t>
      </w:r>
      <w:r w:rsidRPr="007C05A7">
        <w:rPr>
          <w:szCs w:val="24"/>
        </w:rPr>
        <w:tab/>
      </w:r>
      <w:r w:rsidRPr="007C05A7">
        <w:rPr>
          <w:noProof/>
          <w:szCs w:val="24"/>
        </w:rPr>
        <w:t>[SCHEDULE CALLBACK]</w:t>
      </w:r>
    </w:p>
    <w:p w:rsidR="005869F1" w:rsidRDefault="005869F1"/>
    <w:sectPr w:rsidR="00586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1B"/>
    <w:rsid w:val="000B5FB0"/>
    <w:rsid w:val="0014305A"/>
    <w:rsid w:val="00183091"/>
    <w:rsid w:val="00232FF2"/>
    <w:rsid w:val="0027633F"/>
    <w:rsid w:val="00316F00"/>
    <w:rsid w:val="00397F2D"/>
    <w:rsid w:val="003F08E0"/>
    <w:rsid w:val="004225B8"/>
    <w:rsid w:val="004C42CB"/>
    <w:rsid w:val="005869F1"/>
    <w:rsid w:val="0062347A"/>
    <w:rsid w:val="006B702B"/>
    <w:rsid w:val="008445DE"/>
    <w:rsid w:val="00852563"/>
    <w:rsid w:val="00860E36"/>
    <w:rsid w:val="008D1218"/>
    <w:rsid w:val="008E59E0"/>
    <w:rsid w:val="00B25E73"/>
    <w:rsid w:val="00BE6E18"/>
    <w:rsid w:val="00D5361B"/>
    <w:rsid w:val="00E402D1"/>
    <w:rsid w:val="00E45A42"/>
    <w:rsid w:val="00EA481C"/>
    <w:rsid w:val="00F56C18"/>
    <w:rsid w:val="00F60499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1B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0E36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C"/>
    <w:pPr>
      <w:keepNext/>
      <w:keepLines/>
      <w:spacing w:after="60" w:line="276" w:lineRule="auto"/>
      <w:outlineLvl w:val="2"/>
    </w:pPr>
    <w:rPr>
      <w:rFonts w:ascii="Cambria" w:eastAsiaTheme="majorEastAsia" w:hAnsi="Cambria" w:cstheme="majorBidi"/>
      <w:b/>
      <w:bCs/>
      <w:color w:val="67771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1C"/>
    <w:rPr>
      <w:rFonts w:ascii="Cambria" w:eastAsiaTheme="majorEastAsia" w:hAnsi="Cambria" w:cstheme="majorBidi"/>
      <w:b/>
      <w:bCs/>
      <w:color w:val="677719"/>
      <w:sz w:val="26"/>
    </w:rPr>
  </w:style>
  <w:style w:type="paragraph" w:customStyle="1" w:styleId="TBIQstText">
    <w:name w:val="TBI QstText"/>
    <w:basedOn w:val="Normal"/>
    <w:qFormat/>
    <w:rsid w:val="00D5361B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D5361B"/>
    <w:pPr>
      <w:spacing w:after="0"/>
      <w:ind w:firstLine="0"/>
    </w:pPr>
  </w:style>
  <w:style w:type="paragraph" w:customStyle="1" w:styleId="TBILogic">
    <w:name w:val="TBI Logic"/>
    <w:basedOn w:val="TBIQstText"/>
    <w:qFormat/>
    <w:rsid w:val="00D5361B"/>
    <w:pPr>
      <w:spacing w:before="180"/>
      <w:ind w:left="0" w:firstLine="0"/>
    </w:pPr>
    <w:rPr>
      <w:i/>
      <w:cap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860E36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32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F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F08E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08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1B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0E36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C"/>
    <w:pPr>
      <w:keepNext/>
      <w:keepLines/>
      <w:spacing w:after="60" w:line="276" w:lineRule="auto"/>
      <w:outlineLvl w:val="2"/>
    </w:pPr>
    <w:rPr>
      <w:rFonts w:ascii="Cambria" w:eastAsiaTheme="majorEastAsia" w:hAnsi="Cambria" w:cstheme="majorBidi"/>
      <w:b/>
      <w:bCs/>
      <w:color w:val="67771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1C"/>
    <w:rPr>
      <w:rFonts w:ascii="Cambria" w:eastAsiaTheme="majorEastAsia" w:hAnsi="Cambria" w:cstheme="majorBidi"/>
      <w:b/>
      <w:bCs/>
      <w:color w:val="677719"/>
      <w:sz w:val="26"/>
    </w:rPr>
  </w:style>
  <w:style w:type="paragraph" w:customStyle="1" w:styleId="TBIQstText">
    <w:name w:val="TBI QstText"/>
    <w:basedOn w:val="Normal"/>
    <w:qFormat/>
    <w:rsid w:val="00D5361B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D5361B"/>
    <w:pPr>
      <w:spacing w:after="0"/>
      <w:ind w:firstLine="0"/>
    </w:pPr>
  </w:style>
  <w:style w:type="paragraph" w:customStyle="1" w:styleId="TBILogic">
    <w:name w:val="TBI Logic"/>
    <w:basedOn w:val="TBIQstText"/>
    <w:qFormat/>
    <w:rsid w:val="00D5361B"/>
    <w:pPr>
      <w:spacing w:before="180"/>
      <w:ind w:left="0" w:firstLine="0"/>
    </w:pPr>
    <w:rPr>
      <w:i/>
      <w:cap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860E36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32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F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F08E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08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N. Osborn</dc:creator>
  <cp:lastModifiedBy>SYSTEM</cp:lastModifiedBy>
  <cp:revision>2</cp:revision>
  <dcterms:created xsi:type="dcterms:W3CDTF">2018-08-10T16:36:00Z</dcterms:created>
  <dcterms:modified xsi:type="dcterms:W3CDTF">2018-08-10T16:36:00Z</dcterms:modified>
</cp:coreProperties>
</file>