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83F77" w14:textId="74B7C2B0" w:rsidR="003A2AF7" w:rsidRPr="00CB284C" w:rsidRDefault="00F8780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bookmarkStart w:id="0" w:name="_GoBack"/>
      <w:bookmarkEnd w:id="0"/>
      <w:r w:rsidRPr="00CB284C">
        <w:rPr>
          <w:rFonts w:ascii="Times New Roman" w:hAnsi="Times New Roman"/>
          <w:b/>
          <w:color w:val="000000" w:themeColor="text1"/>
          <w:sz w:val="28"/>
          <w:szCs w:val="28"/>
        </w:rPr>
        <w:t xml:space="preserve">2019 </w:t>
      </w:r>
      <w:r w:rsidR="00062ACC" w:rsidRPr="00CB284C">
        <w:rPr>
          <w:rFonts w:ascii="Times New Roman" w:hAnsi="Times New Roman"/>
          <w:b/>
          <w:color w:val="000000" w:themeColor="text1"/>
          <w:sz w:val="28"/>
          <w:szCs w:val="28"/>
        </w:rPr>
        <w:t>National Survey on Drug Use and Health</w:t>
      </w:r>
    </w:p>
    <w:p w14:paraId="3CE78688" w14:textId="77777777" w:rsidR="00062ACC" w:rsidRPr="00CB284C" w:rsidRDefault="00062ACC" w:rsidP="003A2A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jc w:val="center"/>
        <w:rPr>
          <w:rFonts w:ascii="Times New Roman" w:hAnsi="Times New Roman"/>
          <w:b/>
          <w:color w:val="000000" w:themeColor="text1"/>
          <w:sz w:val="28"/>
          <w:szCs w:val="28"/>
        </w:rPr>
      </w:pPr>
      <w:r w:rsidRPr="00CB284C">
        <w:rPr>
          <w:rFonts w:ascii="Times New Roman" w:hAnsi="Times New Roman"/>
          <w:b/>
          <w:color w:val="000000" w:themeColor="text1"/>
          <w:sz w:val="28"/>
          <w:szCs w:val="28"/>
        </w:rPr>
        <w:t>SUPPORTING STATEMENT</w:t>
      </w:r>
    </w:p>
    <w:p w14:paraId="08AABEDE" w14:textId="333A3935" w:rsidR="00CB1652" w:rsidRPr="00CB284C" w:rsidRDefault="00CB1652" w:rsidP="00CB1652">
      <w:pPr>
        <w:pStyle w:val="HeadingA"/>
        <w:spacing w:before="0" w:after="0"/>
        <w:rPr>
          <w:rFonts w:ascii="Times New Roman" w:hAnsi="Times New Roman" w:cs="Times New Roman"/>
        </w:rPr>
      </w:pPr>
      <w:r w:rsidRPr="00CB284C">
        <w:rPr>
          <w:rFonts w:ascii="Times New Roman" w:hAnsi="Times New Roman" w:cs="Times New Roman"/>
        </w:rPr>
        <w:t xml:space="preserve">In this revision request, OMB approval is being sought to: </w:t>
      </w:r>
    </w:p>
    <w:p w14:paraId="5BB16EB5" w14:textId="35688BED" w:rsidR="00CB1652" w:rsidRPr="00CB284C" w:rsidRDefault="00CB1652" w:rsidP="00CB1652">
      <w:pPr>
        <w:pStyle w:val="HeadingA"/>
        <w:numPr>
          <w:ilvl w:val="0"/>
          <w:numId w:val="23"/>
        </w:numPr>
        <w:spacing w:before="0" w:after="0"/>
        <w:rPr>
          <w:rFonts w:ascii="Times New Roman" w:hAnsi="Times New Roman" w:cs="Times New Roman"/>
        </w:rPr>
      </w:pPr>
      <w:r w:rsidRPr="00CB284C">
        <w:rPr>
          <w:rFonts w:ascii="Times New Roman" w:hAnsi="Times New Roman" w:cs="Times New Roman"/>
          <w:b w:val="0"/>
        </w:rPr>
        <w:t>Extend the National Survey on Drug Use and Health from April 30, 2019 through August 31,</w:t>
      </w:r>
      <w:r w:rsidR="004544B5" w:rsidRPr="00CB284C">
        <w:rPr>
          <w:rFonts w:ascii="Times New Roman" w:hAnsi="Times New Roman" w:cs="Times New Roman"/>
          <w:b w:val="0"/>
        </w:rPr>
        <w:t xml:space="preserve"> </w:t>
      </w:r>
      <w:r w:rsidRPr="00CB284C">
        <w:rPr>
          <w:rFonts w:ascii="Times New Roman" w:hAnsi="Times New Roman" w:cs="Times New Roman"/>
          <w:b w:val="0"/>
        </w:rPr>
        <w:t>2020</w:t>
      </w:r>
    </w:p>
    <w:p w14:paraId="2FA3C170" w14:textId="5605ECBC" w:rsidR="00C03398" w:rsidRPr="00CB284C" w:rsidRDefault="00C03398" w:rsidP="00CB1652">
      <w:pPr>
        <w:pStyle w:val="HeadingA"/>
        <w:numPr>
          <w:ilvl w:val="0"/>
          <w:numId w:val="23"/>
        </w:numPr>
        <w:spacing w:before="0" w:after="0"/>
        <w:rPr>
          <w:rFonts w:ascii="Times New Roman" w:hAnsi="Times New Roman" w:cs="Times New Roman"/>
          <w:i/>
        </w:rPr>
      </w:pPr>
      <w:r w:rsidRPr="00CB284C">
        <w:rPr>
          <w:rFonts w:ascii="Times New Roman" w:hAnsi="Times New Roman" w:cs="Times New Roman"/>
          <w:b w:val="0"/>
        </w:rPr>
        <w:t xml:space="preserve">Conduct the NSDUH in </w:t>
      </w:r>
      <w:r w:rsidR="00F75B1E" w:rsidRPr="00CB284C">
        <w:rPr>
          <w:rFonts w:ascii="Times New Roman" w:hAnsi="Times New Roman" w:cs="Times New Roman"/>
          <w:b w:val="0"/>
        </w:rPr>
        <w:t>2019, 2020, 2021</w:t>
      </w:r>
      <w:r w:rsidRPr="00CB284C">
        <w:rPr>
          <w:rFonts w:ascii="Times New Roman" w:hAnsi="Times New Roman" w:cs="Times New Roman"/>
          <w:b w:val="0"/>
        </w:rPr>
        <w:t xml:space="preserve">  </w:t>
      </w:r>
    </w:p>
    <w:p w14:paraId="0C4025BD" w14:textId="78E46D01" w:rsidR="00C03398" w:rsidRPr="00CB284C" w:rsidRDefault="00CB1652" w:rsidP="00CB1652">
      <w:pPr>
        <w:pStyle w:val="HeadingA"/>
        <w:numPr>
          <w:ilvl w:val="0"/>
          <w:numId w:val="23"/>
        </w:numPr>
        <w:spacing w:before="0" w:after="0"/>
        <w:rPr>
          <w:rFonts w:ascii="Times New Roman" w:hAnsi="Times New Roman" w:cs="Times New Roman"/>
          <w:i/>
        </w:rPr>
      </w:pPr>
      <w:r w:rsidRPr="00CB284C">
        <w:rPr>
          <w:rFonts w:ascii="Times New Roman" w:hAnsi="Times New Roman" w:cs="Times New Roman"/>
          <w:b w:val="0"/>
        </w:rPr>
        <w:t>Continue the NSDUH questionnaire that was approved for 2018 into 2019 with the addition of medication-assisted treatment (MAT) and kratom.</w:t>
      </w:r>
    </w:p>
    <w:p w14:paraId="6E36B0E1" w14:textId="02F0740D" w:rsidR="00815B0F" w:rsidRPr="00CB284C" w:rsidRDefault="00815B0F" w:rsidP="00CB1652">
      <w:pPr>
        <w:pStyle w:val="HeadingA"/>
        <w:numPr>
          <w:ilvl w:val="0"/>
          <w:numId w:val="23"/>
        </w:numPr>
        <w:spacing w:before="0" w:after="0"/>
        <w:rPr>
          <w:rFonts w:ascii="Times New Roman" w:hAnsi="Times New Roman" w:cs="Times New Roman"/>
          <w:i/>
        </w:rPr>
      </w:pPr>
      <w:r w:rsidRPr="00CB284C">
        <w:rPr>
          <w:rFonts w:ascii="Times New Roman" w:hAnsi="Times New Roman" w:cs="Times New Roman"/>
          <w:b w:val="0"/>
        </w:rPr>
        <w:t>Continue to redesign the NSDUH via 2020 Clinical Validation Study</w:t>
      </w:r>
      <w:r w:rsidR="00F75B1E" w:rsidRPr="00CB284C">
        <w:rPr>
          <w:rFonts w:ascii="Times New Roman" w:hAnsi="Times New Roman" w:cs="Times New Roman"/>
          <w:b w:val="0"/>
        </w:rPr>
        <w:t xml:space="preserve"> and the </w:t>
      </w:r>
      <w:r w:rsidRPr="00CB284C">
        <w:rPr>
          <w:rFonts w:ascii="Times New Roman" w:hAnsi="Times New Roman" w:cs="Times New Roman"/>
          <w:b w:val="0"/>
        </w:rPr>
        <w:t>2020 Field Test</w:t>
      </w:r>
      <w:r w:rsidR="00F75B1E" w:rsidRPr="00CB284C">
        <w:rPr>
          <w:rFonts w:ascii="Times New Roman" w:hAnsi="Times New Roman" w:cs="Times New Roman"/>
          <w:b w:val="0"/>
        </w:rPr>
        <w:t>, submitting any minor modification that may result from these tests as a nonsubstantive change request.</w:t>
      </w:r>
    </w:p>
    <w:p w14:paraId="37894951" w14:textId="339EA127" w:rsidR="00F75B1E" w:rsidRPr="00CB284C" w:rsidRDefault="00F75B1E" w:rsidP="00CB1652">
      <w:pPr>
        <w:pStyle w:val="HeadingA"/>
        <w:numPr>
          <w:ilvl w:val="0"/>
          <w:numId w:val="23"/>
        </w:numPr>
        <w:spacing w:before="0" w:after="0"/>
        <w:rPr>
          <w:rFonts w:ascii="Times New Roman" w:hAnsi="Times New Roman" w:cs="Times New Roman"/>
          <w:i/>
        </w:rPr>
      </w:pPr>
      <w:r w:rsidRPr="00CB284C">
        <w:rPr>
          <w:rFonts w:ascii="Times New Roman" w:hAnsi="Times New Roman" w:cs="Times New Roman"/>
          <w:b w:val="0"/>
        </w:rPr>
        <w:t xml:space="preserve">Carry out cognitive testing and methodological projects that will inform the development of the NSDUH. </w:t>
      </w:r>
    </w:p>
    <w:p w14:paraId="70ED5CD0" w14:textId="77777777" w:rsidR="00CB1652" w:rsidRPr="00CB284C" w:rsidRDefault="00CB1652" w:rsidP="00CB1652">
      <w:pPr>
        <w:ind w:left="360"/>
        <w:rPr>
          <w:rFonts w:ascii="Times New Roman" w:hAnsi="Times New Roman"/>
        </w:rPr>
      </w:pPr>
    </w:p>
    <w:p w14:paraId="09FA9EE0" w14:textId="08159859" w:rsidR="00CB1652" w:rsidRPr="00CB284C" w:rsidRDefault="00CB1652" w:rsidP="00CB1652">
      <w:pPr>
        <w:ind w:left="360"/>
        <w:rPr>
          <w:rFonts w:ascii="Times New Roman" w:hAnsi="Times New Roman"/>
        </w:rPr>
      </w:pPr>
      <w:r w:rsidRPr="00CB284C">
        <w:rPr>
          <w:rFonts w:ascii="Times New Roman" w:hAnsi="Times New Roman"/>
        </w:rPr>
        <w:t xml:space="preserve">A </w:t>
      </w:r>
      <w:r w:rsidR="00C03398" w:rsidRPr="00CB284C">
        <w:rPr>
          <w:rFonts w:ascii="Times New Roman" w:hAnsi="Times New Roman"/>
        </w:rPr>
        <w:t>three</w:t>
      </w:r>
      <w:r w:rsidRPr="00CB284C">
        <w:rPr>
          <w:rFonts w:ascii="Times New Roman" w:hAnsi="Times New Roman"/>
        </w:rPr>
        <w:t xml:space="preserve"> year clearance is requested.  Attachment </w:t>
      </w:r>
      <w:r w:rsidR="00A17514" w:rsidRPr="00CB284C">
        <w:rPr>
          <w:rFonts w:ascii="Times New Roman" w:hAnsi="Times New Roman"/>
        </w:rPr>
        <w:t>Z</w:t>
      </w:r>
      <w:r w:rsidRPr="00CB284C">
        <w:rPr>
          <w:rFonts w:ascii="Times New Roman" w:hAnsi="Times New Roman"/>
        </w:rPr>
        <w:t xml:space="preserve"> captures a listing of proposed items for 2019 and 2020. Nonsubstantive change requests will be submitted to request permission to make subsequent minor modifications to the questionnaire(s) and to conduct methodological testing.  </w:t>
      </w:r>
    </w:p>
    <w:p w14:paraId="083C578D" w14:textId="77777777" w:rsidR="00CB1652" w:rsidRPr="00CB284C" w:rsidRDefault="00CB1652" w:rsidP="00CB1652">
      <w:pPr>
        <w:pStyle w:val="HeadingA"/>
        <w:spacing w:before="0" w:after="0"/>
        <w:rPr>
          <w:rFonts w:ascii="Times New Roman" w:hAnsi="Times New Roman" w:cs="Times New Roman"/>
        </w:rPr>
      </w:pPr>
    </w:p>
    <w:p w14:paraId="1920E221" w14:textId="493B6FC9" w:rsidR="00062ACC" w:rsidRPr="00CB284C" w:rsidRDefault="00062ACC" w:rsidP="00CB1652">
      <w:pPr>
        <w:pStyle w:val="HeadingA"/>
        <w:spacing w:before="0" w:after="0"/>
        <w:rPr>
          <w:rFonts w:ascii="Times New Roman" w:hAnsi="Times New Roman" w:cs="Times New Roman"/>
        </w:rPr>
      </w:pPr>
      <w:r w:rsidRPr="00CB284C">
        <w:rPr>
          <w:rFonts w:ascii="Times New Roman" w:hAnsi="Times New Roman" w:cs="Times New Roman"/>
        </w:rPr>
        <w:t>A.</w:t>
      </w:r>
      <w:r w:rsidRPr="00CB284C">
        <w:rPr>
          <w:rFonts w:ascii="Times New Roman" w:hAnsi="Times New Roman" w:cs="Times New Roman"/>
        </w:rPr>
        <w:tab/>
        <w:t>JUSTIFICATION</w:t>
      </w:r>
    </w:p>
    <w:p w14:paraId="1D8FD3D9" w14:textId="77777777" w:rsidR="00062ACC" w:rsidRPr="00CB284C" w:rsidRDefault="00062ACC" w:rsidP="00785426">
      <w:pPr>
        <w:pStyle w:val="Heading1"/>
        <w:rPr>
          <w:rFonts w:ascii="Times New Roman" w:hAnsi="Times New Roman" w:cs="Times New Roman"/>
        </w:rPr>
      </w:pPr>
      <w:r w:rsidRPr="00CB284C">
        <w:rPr>
          <w:rFonts w:ascii="Times New Roman" w:hAnsi="Times New Roman" w:cs="Times New Roman"/>
        </w:rPr>
        <w:t>1.</w:t>
      </w:r>
      <w:r w:rsidRPr="00CB284C">
        <w:rPr>
          <w:rFonts w:ascii="Times New Roman" w:hAnsi="Times New Roman" w:cs="Times New Roman"/>
        </w:rPr>
        <w:tab/>
      </w:r>
      <w:r w:rsidRPr="00CB284C">
        <w:rPr>
          <w:rFonts w:ascii="Times New Roman" w:hAnsi="Times New Roman" w:cs="Times New Roman"/>
          <w:u w:val="single"/>
        </w:rPr>
        <w:t>Circumstances of Information Collection</w:t>
      </w:r>
    </w:p>
    <w:p w14:paraId="31BEE6BA" w14:textId="77777777" w:rsidR="0011000E" w:rsidRPr="00CB284C" w:rsidRDefault="0011000E" w:rsidP="00785426">
      <w:pPr>
        <w:pStyle w:val="Heading2"/>
        <w:rPr>
          <w:rFonts w:ascii="Times New Roman" w:hAnsi="Times New Roman" w:cs="Times New Roman"/>
        </w:rPr>
      </w:pPr>
      <w:r w:rsidRPr="00CB284C">
        <w:rPr>
          <w:rFonts w:ascii="Times New Roman" w:hAnsi="Times New Roman" w:cs="Times New Roman"/>
        </w:rPr>
        <w:t>Overview</w:t>
      </w:r>
    </w:p>
    <w:p w14:paraId="03A63E92" w14:textId="35A83867" w:rsidR="00062ACC" w:rsidRPr="00CB284C" w:rsidRDefault="00FA61D0" w:rsidP="005819E3">
      <w:pPr>
        <w:pStyle w:val="BodyText"/>
        <w:rPr>
          <w:rFonts w:ascii="Times New Roman" w:hAnsi="Times New Roman" w:cs="Times New Roman"/>
        </w:rPr>
      </w:pPr>
      <w:r w:rsidRPr="00CB284C">
        <w:rPr>
          <w:rFonts w:ascii="Times New Roman" w:hAnsi="Times New Roman" w:cs="Times New Roman"/>
          <w:color w:val="000000"/>
        </w:rPr>
        <w:t>The Substance Abuse and Mental Health Services Administration (SAMHSA)</w:t>
      </w:r>
      <w:r w:rsidR="0013277F" w:rsidRPr="00CB284C">
        <w:rPr>
          <w:rFonts w:ascii="Times New Roman" w:hAnsi="Times New Roman" w:cs="Times New Roman"/>
          <w:color w:val="000000"/>
        </w:rPr>
        <w:t xml:space="preserve"> i</w:t>
      </w:r>
      <w:r w:rsidR="009A4A5A" w:rsidRPr="00CB284C">
        <w:rPr>
          <w:rFonts w:ascii="Times New Roman" w:hAnsi="Times New Roman" w:cs="Times New Roman"/>
          <w:color w:val="000000"/>
        </w:rPr>
        <w:t xml:space="preserve">s requesting OMB approval for an extension </w:t>
      </w:r>
      <w:r w:rsidR="0013277F" w:rsidRPr="00CB284C">
        <w:rPr>
          <w:rFonts w:ascii="Times New Roman" w:hAnsi="Times New Roman" w:cs="Times New Roman"/>
          <w:color w:val="000000"/>
        </w:rPr>
        <w:t xml:space="preserve">to the National Survey on Drug Use and Health (NSDUH). The survey is sponsored by </w:t>
      </w:r>
      <w:r w:rsidRPr="00CB284C">
        <w:rPr>
          <w:rFonts w:ascii="Times New Roman" w:hAnsi="Times New Roman" w:cs="Times New Roman"/>
          <w:color w:val="000000"/>
        </w:rPr>
        <w:t>SAMHSA’s Center for Behavioral Health Statistics and Quality (CBHSQ)</w:t>
      </w:r>
      <w:r w:rsidR="0013277F" w:rsidRPr="00CB284C">
        <w:rPr>
          <w:rFonts w:ascii="Times New Roman" w:hAnsi="Times New Roman" w:cs="Times New Roman"/>
          <w:color w:val="000000"/>
        </w:rPr>
        <w:t xml:space="preserve"> and approved under OMB No. 0930-0110. The data collection </w:t>
      </w:r>
      <w:r w:rsidRPr="00CB284C">
        <w:rPr>
          <w:rFonts w:ascii="Times New Roman" w:hAnsi="Times New Roman" w:cs="Times New Roman"/>
          <w:color w:val="000000"/>
        </w:rPr>
        <w:t xml:space="preserve">is a national </w:t>
      </w:r>
      <w:r w:rsidR="00957517" w:rsidRPr="00CB284C">
        <w:rPr>
          <w:rFonts w:ascii="Times New Roman" w:hAnsi="Times New Roman" w:cs="Times New Roman"/>
          <w:color w:val="000000"/>
        </w:rPr>
        <w:t>survey</w:t>
      </w:r>
      <w:r w:rsidRPr="00CB284C">
        <w:rPr>
          <w:rFonts w:ascii="Times New Roman" w:hAnsi="Times New Roman" w:cs="Times New Roman"/>
          <w:color w:val="000000"/>
        </w:rPr>
        <w:t xml:space="preserve"> of the U.S. civilian, non-institutionalized population </w:t>
      </w:r>
      <w:r w:rsidR="00B45618" w:rsidRPr="00CB284C">
        <w:rPr>
          <w:rFonts w:ascii="Times New Roman" w:hAnsi="Times New Roman" w:cs="Times New Roman"/>
          <w:color w:val="000000"/>
        </w:rPr>
        <w:t xml:space="preserve">aged </w:t>
      </w:r>
      <w:r w:rsidRPr="00CB284C">
        <w:rPr>
          <w:rFonts w:ascii="Times New Roman" w:hAnsi="Times New Roman" w:cs="Times New Roman"/>
          <w:color w:val="000000"/>
        </w:rPr>
        <w:t xml:space="preserve">12 </w:t>
      </w:r>
      <w:r w:rsidR="00C219A0" w:rsidRPr="00CB284C">
        <w:rPr>
          <w:rFonts w:ascii="Times New Roman" w:hAnsi="Times New Roman" w:cs="Times New Roman"/>
          <w:color w:val="000000"/>
        </w:rPr>
        <w:t>or</w:t>
      </w:r>
      <w:r w:rsidRPr="00CB284C">
        <w:rPr>
          <w:rFonts w:ascii="Times New Roman" w:hAnsi="Times New Roman" w:cs="Times New Roman"/>
          <w:color w:val="000000"/>
        </w:rPr>
        <w:t xml:space="preserve"> older. </w:t>
      </w:r>
      <w:r w:rsidR="0013277F" w:rsidRPr="00CB284C">
        <w:rPr>
          <w:rFonts w:ascii="Times New Roman" w:hAnsi="Times New Roman" w:cs="Times New Roman"/>
        </w:rPr>
        <w:t>This survey</w:t>
      </w:r>
      <w:r w:rsidR="00062ACC" w:rsidRPr="00CB284C">
        <w:rPr>
          <w:rFonts w:ascii="Times New Roman" w:hAnsi="Times New Roman" w:cs="Times New Roman"/>
        </w:rPr>
        <w:t xml:space="preserve"> is paramount in meeting a critical objective of SAMHSA’s mission</w:t>
      </w:r>
      <w:r w:rsidR="006D5031" w:rsidRPr="00CB284C">
        <w:rPr>
          <w:rFonts w:ascii="Times New Roman" w:hAnsi="Times New Roman" w:cs="Times New Roman"/>
        </w:rPr>
        <w:t>—</w:t>
      </w:r>
      <w:r w:rsidR="00062ACC" w:rsidRPr="00CB284C">
        <w:rPr>
          <w:rFonts w:ascii="Times New Roman" w:hAnsi="Times New Roman" w:cs="Times New Roman"/>
        </w:rPr>
        <w:t xml:space="preserve">to maintain current data on the </w:t>
      </w:r>
      <w:r w:rsidR="00F7766C" w:rsidRPr="00CB284C">
        <w:rPr>
          <w:rFonts w:ascii="Times New Roman" w:hAnsi="Times New Roman" w:cs="Times New Roman"/>
        </w:rPr>
        <w:t xml:space="preserve">incidence and </w:t>
      </w:r>
      <w:r w:rsidR="00062ACC" w:rsidRPr="00CB284C">
        <w:rPr>
          <w:rFonts w:ascii="Times New Roman" w:hAnsi="Times New Roman" w:cs="Times New Roman"/>
        </w:rPr>
        <w:t xml:space="preserve">prevalence of substance use </w:t>
      </w:r>
      <w:r w:rsidR="008C20DF" w:rsidRPr="00CB284C">
        <w:rPr>
          <w:rFonts w:ascii="Times New Roman" w:hAnsi="Times New Roman" w:cs="Times New Roman"/>
        </w:rPr>
        <w:t xml:space="preserve">and mental health problems </w:t>
      </w:r>
      <w:r w:rsidR="00062ACC" w:rsidRPr="00CB284C">
        <w:rPr>
          <w:rFonts w:ascii="Times New Roman" w:hAnsi="Times New Roman" w:cs="Times New Roman"/>
        </w:rPr>
        <w:t>in the United States.</w:t>
      </w:r>
      <w:r w:rsidR="00515597" w:rsidRPr="00CB284C">
        <w:rPr>
          <w:rFonts w:ascii="Times New Roman" w:hAnsi="Times New Roman" w:cs="Times New Roman"/>
        </w:rPr>
        <w:t xml:space="preserve"> </w:t>
      </w:r>
      <w:r w:rsidR="00C47493" w:rsidRPr="00CB284C">
        <w:rPr>
          <w:rFonts w:ascii="Times New Roman" w:hAnsi="Times New Roman" w:cs="Times New Roman"/>
        </w:rPr>
        <w:t>NSDUH</w:t>
      </w:r>
      <w:r w:rsidR="00062ACC" w:rsidRPr="00CB284C">
        <w:rPr>
          <w:rFonts w:ascii="Times New Roman" w:hAnsi="Times New Roman" w:cs="Times New Roman"/>
        </w:rPr>
        <w:t xml:space="preserve"> has been conducte</w:t>
      </w:r>
      <w:r w:rsidR="006D5031" w:rsidRPr="00CB284C">
        <w:rPr>
          <w:rFonts w:ascii="Times New Roman" w:hAnsi="Times New Roman" w:cs="Times New Roman"/>
        </w:rPr>
        <w:t xml:space="preserve">d on a periodic basis from 1971 to </w:t>
      </w:r>
      <w:r w:rsidR="00062ACC" w:rsidRPr="00CB284C">
        <w:rPr>
          <w:rFonts w:ascii="Times New Roman" w:hAnsi="Times New Roman" w:cs="Times New Roman"/>
        </w:rPr>
        <w:t xml:space="preserve">1988, and annually since 1990. The </w:t>
      </w:r>
      <w:r w:rsidR="00F87809" w:rsidRPr="00CB284C">
        <w:rPr>
          <w:rFonts w:ascii="Times New Roman" w:hAnsi="Times New Roman" w:cs="Times New Roman"/>
        </w:rPr>
        <w:t xml:space="preserve">2019 </w:t>
      </w:r>
      <w:r w:rsidR="00B45618" w:rsidRPr="00CB284C">
        <w:rPr>
          <w:rFonts w:ascii="Times New Roman" w:hAnsi="Times New Roman" w:cs="Times New Roman"/>
        </w:rPr>
        <w:t>NSDUH</w:t>
      </w:r>
      <w:r w:rsidR="00062ACC" w:rsidRPr="00CB284C">
        <w:rPr>
          <w:rFonts w:ascii="Times New Roman" w:hAnsi="Times New Roman" w:cs="Times New Roman"/>
        </w:rPr>
        <w:t xml:space="preserve"> will represent the </w:t>
      </w:r>
      <w:r w:rsidRPr="00CB284C">
        <w:rPr>
          <w:rFonts w:ascii="Times New Roman" w:hAnsi="Times New Roman" w:cs="Times New Roman"/>
        </w:rPr>
        <w:t>thirty</w:t>
      </w:r>
      <w:r w:rsidR="008B560A" w:rsidRPr="00CB284C">
        <w:rPr>
          <w:rFonts w:ascii="Times New Roman" w:hAnsi="Times New Roman" w:cs="Times New Roman"/>
        </w:rPr>
        <w:t>-</w:t>
      </w:r>
      <w:r w:rsidR="00F87809" w:rsidRPr="00CB284C">
        <w:rPr>
          <w:rFonts w:ascii="Times New Roman" w:hAnsi="Times New Roman" w:cs="Times New Roman"/>
        </w:rPr>
        <w:t xml:space="preserve">ninth </w:t>
      </w:r>
      <w:r w:rsidR="00062ACC" w:rsidRPr="00CB284C">
        <w:rPr>
          <w:rFonts w:ascii="Times New Roman" w:hAnsi="Times New Roman" w:cs="Times New Roman"/>
        </w:rPr>
        <w:t>in the series.</w:t>
      </w:r>
    </w:p>
    <w:p w14:paraId="1BBB2814" w14:textId="77777777" w:rsidR="00FA61D0" w:rsidRPr="00CB284C" w:rsidRDefault="00C47493" w:rsidP="005819E3">
      <w:pPr>
        <w:pStyle w:val="BodyText"/>
        <w:rPr>
          <w:rFonts w:ascii="Times New Roman" w:hAnsi="Times New Roman" w:cs="Times New Roman"/>
        </w:rPr>
      </w:pPr>
      <w:r w:rsidRPr="00CB284C">
        <w:rPr>
          <w:rFonts w:ascii="Times New Roman" w:hAnsi="Times New Roman" w:cs="Times New Roman"/>
        </w:rPr>
        <w:t>NSDUH</w:t>
      </w:r>
      <w:r w:rsidR="00062ACC" w:rsidRPr="00CB284C">
        <w:rPr>
          <w:rFonts w:ascii="Times New Roman" w:hAnsi="Times New Roman" w:cs="Times New Roman"/>
        </w:rPr>
        <w:t xml:space="preserve"> is authorized by Section 505 of the Public Health Service Act (42 USC 290aa4</w:t>
      </w:r>
      <w:r w:rsidR="00DF5813" w:rsidRPr="00CB284C">
        <w:rPr>
          <w:rFonts w:ascii="Times New Roman" w:hAnsi="Times New Roman" w:cs="Times New Roman"/>
        </w:rPr>
        <w:t xml:space="preserve"> – Data Collection)</w:t>
      </w:r>
      <w:r w:rsidR="00062ACC" w:rsidRPr="00CB284C">
        <w:rPr>
          <w:rFonts w:ascii="Times New Roman" w:hAnsi="Times New Roman" w:cs="Times New Roman"/>
        </w:rPr>
        <w:t>.</w:t>
      </w:r>
      <w:r w:rsidR="00515597" w:rsidRPr="00CB284C">
        <w:rPr>
          <w:rFonts w:ascii="Times New Roman" w:hAnsi="Times New Roman" w:cs="Times New Roman"/>
        </w:rPr>
        <w:t xml:space="preserve"> </w:t>
      </w:r>
      <w:r w:rsidR="00062ACC" w:rsidRPr="00CB284C">
        <w:rPr>
          <w:rFonts w:ascii="Times New Roman" w:hAnsi="Times New Roman" w:cs="Times New Roman"/>
        </w:rPr>
        <w:t xml:space="preserve">Section 505 specifically authorizes annual data collection for monitoring the </w:t>
      </w:r>
      <w:r w:rsidR="00F7766C" w:rsidRPr="00CB284C">
        <w:rPr>
          <w:rFonts w:ascii="Times New Roman" w:hAnsi="Times New Roman" w:cs="Times New Roman"/>
        </w:rPr>
        <w:t xml:space="preserve">incidence and </w:t>
      </w:r>
      <w:r w:rsidR="00062ACC" w:rsidRPr="00CB284C">
        <w:rPr>
          <w:rFonts w:ascii="Times New Roman" w:hAnsi="Times New Roman" w:cs="Times New Roman"/>
        </w:rPr>
        <w:t>prevalence of illicit substance</w:t>
      </w:r>
      <w:r w:rsidR="00F7766C" w:rsidRPr="00CB284C">
        <w:rPr>
          <w:rFonts w:ascii="Times New Roman" w:hAnsi="Times New Roman" w:cs="Times New Roman"/>
        </w:rPr>
        <w:t xml:space="preserve"> use</w:t>
      </w:r>
      <w:r w:rsidR="00927A3C" w:rsidRPr="00CB284C">
        <w:rPr>
          <w:rFonts w:ascii="Times New Roman" w:hAnsi="Times New Roman" w:cs="Times New Roman"/>
        </w:rPr>
        <w:t xml:space="preserve"> and mental health problems, as well as</w:t>
      </w:r>
      <w:r w:rsidR="00062ACC" w:rsidRPr="00CB284C">
        <w:rPr>
          <w:rFonts w:ascii="Times New Roman" w:hAnsi="Times New Roman" w:cs="Times New Roman"/>
        </w:rPr>
        <w:t xml:space="preserve"> the abuse of licit substances in the </w:t>
      </w:r>
      <w:r w:rsidR="005819E3" w:rsidRPr="00CB284C">
        <w:rPr>
          <w:rFonts w:ascii="Times New Roman" w:hAnsi="Times New Roman" w:cs="Times New Roman"/>
        </w:rPr>
        <w:t>U.S.</w:t>
      </w:r>
      <w:r w:rsidR="00C92079" w:rsidRPr="00CB284C">
        <w:rPr>
          <w:rFonts w:ascii="Times New Roman" w:hAnsi="Times New Roman" w:cs="Times New Roman"/>
        </w:rPr>
        <w:t xml:space="preserve"> </w:t>
      </w:r>
      <w:r w:rsidR="00062ACC" w:rsidRPr="00CB284C">
        <w:rPr>
          <w:rFonts w:ascii="Times New Roman" w:hAnsi="Times New Roman" w:cs="Times New Roman"/>
        </w:rPr>
        <w:t>population.</w:t>
      </w:r>
    </w:p>
    <w:p w14:paraId="75FD5437" w14:textId="1A678941" w:rsidR="00FA61D0" w:rsidRPr="00CB284C" w:rsidRDefault="00FA61D0" w:rsidP="00223A54">
      <w:pPr>
        <w:pStyle w:val="BodyText"/>
        <w:rPr>
          <w:rFonts w:ascii="Times New Roman" w:hAnsi="Times New Roman" w:cs="Times New Roman"/>
        </w:rPr>
      </w:pPr>
      <w:r w:rsidRPr="00CB284C">
        <w:rPr>
          <w:rFonts w:ascii="Times New Roman" w:hAnsi="Times New Roman" w:cs="Times New Roman"/>
        </w:rPr>
        <w:t>Information collected through NSDUH has multiple applications, including</w:t>
      </w:r>
      <w:r w:rsidR="00C606D0" w:rsidRPr="00CB284C">
        <w:rPr>
          <w:rFonts w:ascii="Times New Roman" w:hAnsi="Times New Roman" w:cs="Times New Roman"/>
        </w:rPr>
        <w:t xml:space="preserve"> </w:t>
      </w:r>
      <w:r w:rsidRPr="00CB284C">
        <w:rPr>
          <w:rFonts w:ascii="Times New Roman" w:hAnsi="Times New Roman" w:cs="Times New Roman"/>
        </w:rPr>
        <w:t xml:space="preserve">(1) </w:t>
      </w:r>
      <w:r w:rsidR="00191A2B" w:rsidRPr="00CB284C">
        <w:rPr>
          <w:rFonts w:ascii="Times New Roman" w:hAnsi="Times New Roman" w:cs="Times New Roman"/>
        </w:rPr>
        <w:t xml:space="preserve">advancing </w:t>
      </w:r>
      <w:r w:rsidRPr="00CB284C">
        <w:rPr>
          <w:rFonts w:ascii="Times New Roman" w:hAnsi="Times New Roman" w:cs="Times New Roman"/>
        </w:rPr>
        <w:t xml:space="preserve">the study of the epidemiology of substance abuse and mental health; (2) monitoring substance abuse and mental health trends and patterns; (3) identifying licit and illicit substances being abused (including those causing/contributing to medical, psychological, or social problems requiring emergency medical care or rehabilitation); (4) </w:t>
      </w:r>
      <w:r w:rsidR="00191A2B" w:rsidRPr="00CB284C">
        <w:rPr>
          <w:rFonts w:ascii="Times New Roman" w:hAnsi="Times New Roman" w:cs="Times New Roman"/>
        </w:rPr>
        <w:t xml:space="preserve">advancing </w:t>
      </w:r>
      <w:r w:rsidRPr="00CB284C">
        <w:rPr>
          <w:rFonts w:ascii="Times New Roman" w:hAnsi="Times New Roman" w:cs="Times New Roman"/>
        </w:rPr>
        <w:t xml:space="preserve">the </w:t>
      </w:r>
      <w:r w:rsidRPr="00CB284C">
        <w:rPr>
          <w:rFonts w:ascii="Times New Roman" w:hAnsi="Times New Roman" w:cs="Times New Roman"/>
        </w:rPr>
        <w:lastRenderedPageBreak/>
        <w:t xml:space="preserve">study of the use of health care resources for treatment of substance abuse and mental health problems; and (5) assisting </w:t>
      </w:r>
      <w:r w:rsidR="00811368" w:rsidRPr="00CB284C">
        <w:rPr>
          <w:rFonts w:ascii="Times New Roman" w:hAnsi="Times New Roman" w:cs="Times New Roman"/>
        </w:rPr>
        <w:t>federal</w:t>
      </w:r>
      <w:r w:rsidRPr="00CB284C">
        <w:rPr>
          <w:rFonts w:ascii="Times New Roman" w:hAnsi="Times New Roman" w:cs="Times New Roman"/>
        </w:rPr>
        <w:t xml:space="preserve">, </w:t>
      </w:r>
      <w:r w:rsidR="00811368" w:rsidRPr="00CB284C">
        <w:rPr>
          <w:rFonts w:ascii="Times New Roman" w:hAnsi="Times New Roman" w:cs="Times New Roman"/>
        </w:rPr>
        <w:t xml:space="preserve">state </w:t>
      </w:r>
      <w:r w:rsidRPr="00CB284C">
        <w:rPr>
          <w:rFonts w:ascii="Times New Roman" w:hAnsi="Times New Roman" w:cs="Times New Roman"/>
        </w:rPr>
        <w:t>and local agencies in the allocation of resources, and the proper design and implementation of substance abuse prevention, treatment, and rehabilitation programs.</w:t>
      </w:r>
    </w:p>
    <w:p w14:paraId="1294B0BA" w14:textId="2B9F0A71" w:rsidR="00066044" w:rsidRPr="00CB284C" w:rsidRDefault="00EC2452" w:rsidP="00EC2452">
      <w:pPr>
        <w:pStyle w:val="BodyText"/>
        <w:rPr>
          <w:rFonts w:ascii="Times New Roman" w:hAnsi="Times New Roman" w:cs="Times New Roman"/>
        </w:rPr>
      </w:pPr>
      <w:r w:rsidRPr="00CB284C">
        <w:rPr>
          <w:rFonts w:ascii="Times New Roman" w:hAnsi="Times New Roman" w:cs="Times New Roman"/>
        </w:rPr>
        <w:t xml:space="preserve">For the sample design, the </w:t>
      </w:r>
      <w:r w:rsidR="00F87809" w:rsidRPr="00CB284C">
        <w:rPr>
          <w:rFonts w:ascii="Times New Roman" w:hAnsi="Times New Roman" w:cs="Times New Roman"/>
        </w:rPr>
        <w:t xml:space="preserve">2019 </w:t>
      </w:r>
      <w:r w:rsidRPr="00CB284C">
        <w:rPr>
          <w:rFonts w:ascii="Times New Roman" w:hAnsi="Times New Roman" w:cs="Times New Roman"/>
        </w:rPr>
        <w:t xml:space="preserve">NSDUH will continue </w:t>
      </w:r>
      <w:r w:rsidR="009B19FD" w:rsidRPr="00CB284C">
        <w:rPr>
          <w:rFonts w:ascii="Times New Roman" w:hAnsi="Times New Roman" w:cs="Times New Roman"/>
        </w:rPr>
        <w:t xml:space="preserve">to use </w:t>
      </w:r>
      <w:r w:rsidRPr="00CB284C">
        <w:rPr>
          <w:rFonts w:ascii="Times New Roman" w:hAnsi="Times New Roman" w:cs="Times New Roman"/>
        </w:rPr>
        <w:t xml:space="preserve">the same design implemented </w:t>
      </w:r>
      <w:r w:rsidR="00D1734C" w:rsidRPr="00CB284C">
        <w:rPr>
          <w:rFonts w:ascii="Times New Roman" w:hAnsi="Times New Roman" w:cs="Times New Roman"/>
        </w:rPr>
        <w:t>since the 2014</w:t>
      </w:r>
      <w:r w:rsidR="004B761D" w:rsidRPr="00CB284C">
        <w:rPr>
          <w:rFonts w:ascii="Times New Roman" w:hAnsi="Times New Roman" w:cs="Times New Roman"/>
        </w:rPr>
        <w:t xml:space="preserve"> </w:t>
      </w:r>
      <w:r w:rsidRPr="00CB284C">
        <w:rPr>
          <w:rFonts w:ascii="Times New Roman" w:hAnsi="Times New Roman" w:cs="Times New Roman"/>
        </w:rPr>
        <w:t xml:space="preserve">survey, which provides data at both the national level and the </w:t>
      </w:r>
      <w:r w:rsidR="00811368" w:rsidRPr="00CB284C">
        <w:rPr>
          <w:rFonts w:ascii="Times New Roman" w:hAnsi="Times New Roman" w:cs="Times New Roman"/>
        </w:rPr>
        <w:t xml:space="preserve">state </w:t>
      </w:r>
      <w:r w:rsidRPr="00CB284C">
        <w:rPr>
          <w:rFonts w:ascii="Times New Roman" w:hAnsi="Times New Roman" w:cs="Times New Roman"/>
        </w:rPr>
        <w:t xml:space="preserve">level. The survey’s sample design will yield 4,560 completed interviews in California; 3,300 completed interviews each in Texas, New York, and Florida; 2,400 completed interviews each in Illinois, Pennsylvania, Ohio, and Michigan; 1,500 completed interviews each in Georgia, North Carolina, New Jersey, and Virginia; 967 completed interviews in Hawaii; and 960 completed interviews in each of the remaining 37 </w:t>
      </w:r>
      <w:r w:rsidR="00811368" w:rsidRPr="00CB284C">
        <w:rPr>
          <w:rFonts w:ascii="Times New Roman" w:hAnsi="Times New Roman" w:cs="Times New Roman"/>
        </w:rPr>
        <w:t xml:space="preserve">states </w:t>
      </w:r>
      <w:r w:rsidRPr="00CB284C">
        <w:rPr>
          <w:rFonts w:ascii="Times New Roman" w:hAnsi="Times New Roman" w:cs="Times New Roman"/>
        </w:rPr>
        <w:t xml:space="preserve">and the District of Columbia. This approach will ensure a sufficient sample in every </w:t>
      </w:r>
      <w:r w:rsidR="00811368" w:rsidRPr="00CB284C">
        <w:rPr>
          <w:rFonts w:ascii="Times New Roman" w:hAnsi="Times New Roman" w:cs="Times New Roman"/>
        </w:rPr>
        <w:t xml:space="preserve">state </w:t>
      </w:r>
      <w:r w:rsidRPr="00CB284C">
        <w:rPr>
          <w:rFonts w:ascii="Times New Roman" w:hAnsi="Times New Roman" w:cs="Times New Roman"/>
        </w:rPr>
        <w:t>to support either small area estimation (SAE) or direct estimation methods while at the same time maintaining efficiency for national estimates.</w:t>
      </w:r>
    </w:p>
    <w:p w14:paraId="6D4C9507" w14:textId="130672D4" w:rsidR="00EC2452" w:rsidRPr="00CB284C" w:rsidRDefault="00EC2452" w:rsidP="00EC2452">
      <w:pPr>
        <w:pStyle w:val="BodyText"/>
        <w:rPr>
          <w:rFonts w:ascii="Times New Roman" w:hAnsi="Times New Roman" w:cs="Times New Roman"/>
        </w:rPr>
      </w:pPr>
      <w:r w:rsidRPr="00CB284C">
        <w:rPr>
          <w:rFonts w:ascii="Times New Roman" w:hAnsi="Times New Roman" w:cs="Times New Roman"/>
        </w:rPr>
        <w:t xml:space="preserve">The </w:t>
      </w:r>
      <w:r w:rsidR="00F87809" w:rsidRPr="00CB284C">
        <w:rPr>
          <w:rFonts w:ascii="Times New Roman" w:hAnsi="Times New Roman" w:cs="Times New Roman"/>
          <w:color w:val="000000"/>
        </w:rPr>
        <w:t xml:space="preserve">2019 </w:t>
      </w:r>
      <w:r w:rsidRPr="00CB284C">
        <w:rPr>
          <w:rFonts w:ascii="Times New Roman" w:hAnsi="Times New Roman" w:cs="Times New Roman"/>
          <w:color w:val="000000"/>
        </w:rPr>
        <w:t xml:space="preserve">sample design will also include the same age group allocation implemented </w:t>
      </w:r>
      <w:r w:rsidR="00D1734C" w:rsidRPr="00CB284C">
        <w:rPr>
          <w:rFonts w:ascii="Times New Roman" w:hAnsi="Times New Roman" w:cs="Times New Roman"/>
          <w:color w:val="000000"/>
        </w:rPr>
        <w:t>since the 2014 survey</w:t>
      </w:r>
      <w:r w:rsidRPr="00CB284C">
        <w:rPr>
          <w:rFonts w:ascii="Times New Roman" w:hAnsi="Times New Roman" w:cs="Times New Roman"/>
          <w:color w:val="000000"/>
        </w:rPr>
        <w:t xml:space="preserve">. To accurately </w:t>
      </w:r>
      <w:r w:rsidRPr="00CB284C">
        <w:rPr>
          <w:rFonts w:ascii="Times New Roman" w:hAnsi="Times New Roman" w:cs="Times New Roman"/>
        </w:rPr>
        <w:t xml:space="preserve">estimate drug use and related mental health measures among the aging drug use population, the </w:t>
      </w:r>
      <w:r w:rsidR="00F87809" w:rsidRPr="00CB284C">
        <w:rPr>
          <w:rFonts w:ascii="Times New Roman" w:hAnsi="Times New Roman" w:cs="Times New Roman"/>
        </w:rPr>
        <w:t xml:space="preserve">2019 </w:t>
      </w:r>
      <w:r w:rsidRPr="00CB284C">
        <w:rPr>
          <w:rFonts w:ascii="Times New Roman" w:hAnsi="Times New Roman" w:cs="Times New Roman"/>
        </w:rPr>
        <w:t xml:space="preserve">NSDUH sample will be allocated to age groups as follows: 25 percent 12 to 17, 25 percent 18 to 25, and 50 percent 26 or older. </w:t>
      </w:r>
      <w:r w:rsidRPr="00CB284C">
        <w:rPr>
          <w:rFonts w:ascii="Times New Roman" w:hAnsi="Times New Roman" w:cs="Times New Roman"/>
          <w:color w:val="000000"/>
        </w:rPr>
        <w:t>More details on the sample design can be found in Section B.1 and in Attachment A</w:t>
      </w:r>
      <w:r w:rsidR="00E25CFC" w:rsidRPr="00CB284C">
        <w:rPr>
          <w:rFonts w:ascii="Times New Roman" w:hAnsi="Times New Roman" w:cs="Times New Roman"/>
          <w:color w:val="000000"/>
        </w:rPr>
        <w:t xml:space="preserve"> (Sample Design)</w:t>
      </w:r>
      <w:r w:rsidRPr="00CB284C">
        <w:rPr>
          <w:rFonts w:ascii="Times New Roman" w:hAnsi="Times New Roman" w:cs="Times New Roman"/>
          <w:color w:val="000000"/>
        </w:rPr>
        <w:t>.</w:t>
      </w:r>
      <w:r w:rsidRPr="00CB284C">
        <w:rPr>
          <w:rFonts w:ascii="Times New Roman" w:hAnsi="Times New Roman" w:cs="Times New Roman"/>
        </w:rPr>
        <w:t xml:space="preserve"> </w:t>
      </w:r>
    </w:p>
    <w:p w14:paraId="7B54E223" w14:textId="6DA53841" w:rsidR="00800F61" w:rsidRPr="00CB284C" w:rsidRDefault="004C3919" w:rsidP="00BF1B09">
      <w:pPr>
        <w:pStyle w:val="BodyText"/>
        <w:rPr>
          <w:rFonts w:ascii="Times New Roman" w:hAnsi="Times New Roman" w:cs="Times New Roman"/>
          <w:b/>
          <w:i/>
        </w:rPr>
      </w:pPr>
      <w:r w:rsidRPr="00CB284C">
        <w:rPr>
          <w:rFonts w:ascii="Times New Roman" w:hAnsi="Times New Roman" w:cs="Times New Roman"/>
          <w:b/>
          <w:i/>
        </w:rPr>
        <w:t>T</w:t>
      </w:r>
      <w:r w:rsidR="00800F61" w:rsidRPr="00CB284C">
        <w:rPr>
          <w:rFonts w:ascii="Times New Roman" w:hAnsi="Times New Roman" w:cs="Times New Roman"/>
          <w:b/>
          <w:i/>
        </w:rPr>
        <w:t xml:space="preserve">here </w:t>
      </w:r>
      <w:r w:rsidRPr="00CB284C">
        <w:rPr>
          <w:rFonts w:ascii="Times New Roman" w:hAnsi="Times New Roman" w:cs="Times New Roman"/>
          <w:b/>
          <w:i/>
        </w:rPr>
        <w:t xml:space="preserve">are </w:t>
      </w:r>
      <w:r w:rsidR="00800F61" w:rsidRPr="00CB284C">
        <w:rPr>
          <w:rFonts w:ascii="Times New Roman" w:hAnsi="Times New Roman" w:cs="Times New Roman"/>
          <w:b/>
          <w:i/>
        </w:rPr>
        <w:t xml:space="preserve">no substantive changes to the questionnaire or changes in burden. </w:t>
      </w:r>
      <w:r w:rsidRPr="00CB284C">
        <w:rPr>
          <w:rFonts w:ascii="Times New Roman" w:hAnsi="Times New Roman" w:cs="Times New Roman"/>
          <w:b/>
          <w:i/>
        </w:rPr>
        <w:t>The 2019 NSDUH</w:t>
      </w:r>
      <w:r w:rsidR="00800F61" w:rsidRPr="00CB284C">
        <w:rPr>
          <w:rFonts w:ascii="Times New Roman" w:hAnsi="Times New Roman" w:cs="Times New Roman"/>
          <w:b/>
          <w:i/>
        </w:rPr>
        <w:t xml:space="preserve"> will continue to </w:t>
      </w:r>
      <w:r w:rsidRPr="00CB284C">
        <w:rPr>
          <w:rFonts w:ascii="Times New Roman" w:hAnsi="Times New Roman" w:cs="Times New Roman"/>
          <w:b/>
          <w:i/>
        </w:rPr>
        <w:t>include</w:t>
      </w:r>
      <w:r w:rsidR="00800F61" w:rsidRPr="00CB284C">
        <w:rPr>
          <w:rFonts w:ascii="Times New Roman" w:hAnsi="Times New Roman" w:cs="Times New Roman"/>
          <w:b/>
          <w:i/>
        </w:rPr>
        <w:t xml:space="preserve"> question</w:t>
      </w:r>
      <w:r w:rsidR="003635E7" w:rsidRPr="00CB284C">
        <w:rPr>
          <w:rFonts w:ascii="Times New Roman" w:hAnsi="Times New Roman" w:cs="Times New Roman"/>
          <w:b/>
          <w:i/>
        </w:rPr>
        <w:t>s</w:t>
      </w:r>
      <w:r w:rsidR="00800F61" w:rsidRPr="00CB284C">
        <w:rPr>
          <w:rFonts w:ascii="Times New Roman" w:hAnsi="Times New Roman" w:cs="Times New Roman"/>
          <w:b/>
          <w:i/>
        </w:rPr>
        <w:t xml:space="preserve"> on medication-assisted treatment (MAT) and kratom. </w:t>
      </w:r>
    </w:p>
    <w:p w14:paraId="7DBDEDD8" w14:textId="42071934" w:rsidR="00DF4389" w:rsidRPr="00CB284C" w:rsidRDefault="00DF4389" w:rsidP="00BC4F1B">
      <w:pPr>
        <w:pStyle w:val="BodyText"/>
        <w:tabs>
          <w:tab w:val="left" w:pos="4140"/>
        </w:tabs>
        <w:rPr>
          <w:rFonts w:ascii="Times New Roman" w:hAnsi="Times New Roman" w:cs="Times New Roman"/>
        </w:rPr>
      </w:pPr>
      <w:r w:rsidRPr="00CB284C">
        <w:rPr>
          <w:rFonts w:ascii="Times New Roman" w:hAnsi="Times New Roman" w:cs="Times New Roman"/>
        </w:rPr>
        <w:t xml:space="preserve">For further reference, a detailed summary of all specific NSDUH questionnaire changes for </w:t>
      </w:r>
      <w:r w:rsidR="00F87809" w:rsidRPr="00CB284C">
        <w:rPr>
          <w:rFonts w:ascii="Times New Roman" w:hAnsi="Times New Roman" w:cs="Times New Roman"/>
        </w:rPr>
        <w:t>2019</w:t>
      </w:r>
      <w:r w:rsidRPr="00CB284C">
        <w:rPr>
          <w:rFonts w:ascii="Times New Roman" w:hAnsi="Times New Roman" w:cs="Times New Roman"/>
        </w:rPr>
        <w:t xml:space="preserve">, as compared with the </w:t>
      </w:r>
      <w:r w:rsidR="00F87809" w:rsidRPr="00CB284C">
        <w:rPr>
          <w:rFonts w:ascii="Times New Roman" w:hAnsi="Times New Roman" w:cs="Times New Roman"/>
        </w:rPr>
        <w:t xml:space="preserve">2018 </w:t>
      </w:r>
      <w:r w:rsidRPr="00CB284C">
        <w:rPr>
          <w:rFonts w:ascii="Times New Roman" w:hAnsi="Times New Roman" w:cs="Times New Roman"/>
        </w:rPr>
        <w:t xml:space="preserve">NSDUH, is included </w:t>
      </w:r>
      <w:r w:rsidR="00820037" w:rsidRPr="00CB284C">
        <w:rPr>
          <w:rFonts w:ascii="Times New Roman" w:hAnsi="Times New Roman" w:cs="Times New Roman"/>
        </w:rPr>
        <w:t xml:space="preserve">on page i of </w:t>
      </w:r>
      <w:r w:rsidRPr="00CB284C">
        <w:rPr>
          <w:rFonts w:ascii="Times New Roman" w:hAnsi="Times New Roman" w:cs="Times New Roman"/>
        </w:rPr>
        <w:t xml:space="preserve">Attachment </w:t>
      </w:r>
      <w:r w:rsidR="00F3609C" w:rsidRPr="00CB284C">
        <w:rPr>
          <w:rFonts w:ascii="Times New Roman" w:hAnsi="Times New Roman" w:cs="Times New Roman"/>
        </w:rPr>
        <w:t>B</w:t>
      </w:r>
      <w:r w:rsidRPr="00CB284C">
        <w:rPr>
          <w:rFonts w:ascii="Times New Roman" w:hAnsi="Times New Roman" w:cs="Times New Roman"/>
        </w:rPr>
        <w:t xml:space="preserve">, </w:t>
      </w:r>
      <w:r w:rsidR="00820037" w:rsidRPr="00CB284C">
        <w:rPr>
          <w:rFonts w:ascii="Times New Roman" w:hAnsi="Times New Roman" w:cs="Times New Roman"/>
        </w:rPr>
        <w:t>CAI Questionnaire</w:t>
      </w:r>
      <w:r w:rsidRPr="00CB284C">
        <w:rPr>
          <w:rFonts w:ascii="Times New Roman" w:hAnsi="Times New Roman" w:cs="Times New Roman"/>
        </w:rPr>
        <w:t xml:space="preserve">. </w:t>
      </w:r>
    </w:p>
    <w:p w14:paraId="7A5A74D2" w14:textId="77777777" w:rsidR="00062ACC" w:rsidRPr="00CB284C" w:rsidRDefault="000E3F35" w:rsidP="00785426">
      <w:pPr>
        <w:pStyle w:val="Heading1"/>
        <w:rPr>
          <w:rFonts w:ascii="Times New Roman" w:hAnsi="Times New Roman" w:cs="Times New Roman"/>
        </w:rPr>
      </w:pPr>
      <w:r w:rsidRPr="00CB284C">
        <w:rPr>
          <w:rFonts w:ascii="Times New Roman" w:hAnsi="Times New Roman" w:cs="Times New Roman"/>
        </w:rPr>
        <w:t xml:space="preserve">2.  </w:t>
      </w:r>
      <w:r w:rsidRPr="00CB284C">
        <w:rPr>
          <w:rFonts w:ascii="Times New Roman" w:hAnsi="Times New Roman" w:cs="Times New Roman"/>
        </w:rPr>
        <w:tab/>
      </w:r>
      <w:r w:rsidR="00062ACC" w:rsidRPr="00CB284C">
        <w:rPr>
          <w:rFonts w:ascii="Times New Roman" w:hAnsi="Times New Roman" w:cs="Times New Roman"/>
          <w:u w:val="single"/>
        </w:rPr>
        <w:t>Purpose and Use of Information</w:t>
      </w:r>
    </w:p>
    <w:p w14:paraId="7B409824" w14:textId="614B0B79" w:rsidR="00062ACC" w:rsidRPr="00CB284C" w:rsidRDefault="00062ACC" w:rsidP="005819E3">
      <w:pPr>
        <w:pStyle w:val="BodyText"/>
        <w:rPr>
          <w:rFonts w:ascii="Times New Roman" w:hAnsi="Times New Roman" w:cs="Times New Roman"/>
        </w:rPr>
      </w:pPr>
      <w:r w:rsidRPr="00CB284C">
        <w:rPr>
          <w:rFonts w:ascii="Times New Roman" w:hAnsi="Times New Roman" w:cs="Times New Roman"/>
        </w:rPr>
        <w:t xml:space="preserve">The purpose of the </w:t>
      </w:r>
      <w:r w:rsidR="00957517" w:rsidRPr="00CB284C">
        <w:rPr>
          <w:rFonts w:ascii="Times New Roman" w:hAnsi="Times New Roman" w:cs="Times New Roman"/>
        </w:rPr>
        <w:t>survey</w:t>
      </w:r>
      <w:r w:rsidRPr="00CB284C">
        <w:rPr>
          <w:rFonts w:ascii="Times New Roman" w:hAnsi="Times New Roman" w:cs="Times New Roman"/>
        </w:rPr>
        <w:t xml:space="preserve"> is to </w:t>
      </w:r>
      <w:r w:rsidR="00E85AA2" w:rsidRPr="00CB284C">
        <w:rPr>
          <w:rFonts w:ascii="Times New Roman" w:hAnsi="Times New Roman" w:cs="Times New Roman"/>
        </w:rPr>
        <w:t>collect</w:t>
      </w:r>
      <w:r w:rsidRPr="00CB284C">
        <w:rPr>
          <w:rFonts w:ascii="Times New Roman" w:hAnsi="Times New Roman" w:cs="Times New Roman"/>
        </w:rPr>
        <w:t xml:space="preserve"> </w:t>
      </w:r>
      <w:r w:rsidR="00135869" w:rsidRPr="00CB284C">
        <w:rPr>
          <w:rFonts w:ascii="Times New Roman" w:hAnsi="Times New Roman" w:cs="Times New Roman"/>
        </w:rPr>
        <w:t xml:space="preserve">and report </w:t>
      </w:r>
      <w:r w:rsidRPr="00CB284C">
        <w:rPr>
          <w:rFonts w:ascii="Times New Roman" w:hAnsi="Times New Roman" w:cs="Times New Roman"/>
        </w:rPr>
        <w:t xml:space="preserve">current data on substance use </w:t>
      </w:r>
      <w:r w:rsidR="00F7766C" w:rsidRPr="00CB284C">
        <w:rPr>
          <w:rFonts w:ascii="Times New Roman" w:hAnsi="Times New Roman" w:cs="Times New Roman"/>
        </w:rPr>
        <w:t xml:space="preserve">incidence and </w:t>
      </w:r>
      <w:r w:rsidRPr="00CB284C">
        <w:rPr>
          <w:rFonts w:ascii="Times New Roman" w:hAnsi="Times New Roman" w:cs="Times New Roman"/>
        </w:rPr>
        <w:t xml:space="preserve">prevalence </w:t>
      </w:r>
      <w:r w:rsidR="008864A7" w:rsidRPr="00CB284C">
        <w:rPr>
          <w:rFonts w:ascii="Times New Roman" w:hAnsi="Times New Roman" w:cs="Times New Roman"/>
        </w:rPr>
        <w:t xml:space="preserve">and mental health statistics </w:t>
      </w:r>
      <w:r w:rsidRPr="00CB284C">
        <w:rPr>
          <w:rFonts w:ascii="Times New Roman" w:hAnsi="Times New Roman" w:cs="Times New Roman"/>
        </w:rPr>
        <w:t>for the</w:t>
      </w:r>
      <w:r w:rsidR="00CB15F9" w:rsidRPr="00CB284C">
        <w:rPr>
          <w:rFonts w:ascii="Times New Roman" w:hAnsi="Times New Roman" w:cs="Times New Roman"/>
        </w:rPr>
        <w:t xml:space="preserve"> </w:t>
      </w:r>
      <w:r w:rsidR="002402C9" w:rsidRPr="00CB284C">
        <w:rPr>
          <w:rFonts w:ascii="Times New Roman" w:hAnsi="Times New Roman" w:cs="Times New Roman"/>
        </w:rPr>
        <w:t xml:space="preserve">civilian, non-institutionalized </w:t>
      </w:r>
      <w:r w:rsidR="00CB15F9" w:rsidRPr="00CB284C">
        <w:rPr>
          <w:rFonts w:ascii="Times New Roman" w:hAnsi="Times New Roman" w:cs="Times New Roman"/>
        </w:rPr>
        <w:t xml:space="preserve">population </w:t>
      </w:r>
      <w:r w:rsidR="00B45618" w:rsidRPr="00CB284C">
        <w:rPr>
          <w:rFonts w:ascii="Times New Roman" w:hAnsi="Times New Roman" w:cs="Times New Roman"/>
        </w:rPr>
        <w:t xml:space="preserve">aged </w:t>
      </w:r>
      <w:r w:rsidR="00CB15F9" w:rsidRPr="00CB284C">
        <w:rPr>
          <w:rFonts w:ascii="Times New Roman" w:hAnsi="Times New Roman" w:cs="Times New Roman"/>
        </w:rPr>
        <w:t>12 or older in the</w:t>
      </w:r>
      <w:r w:rsidRPr="00CB284C">
        <w:rPr>
          <w:rFonts w:ascii="Times New Roman" w:hAnsi="Times New Roman" w:cs="Times New Roman"/>
        </w:rPr>
        <w:t xml:space="preserve"> </w:t>
      </w:r>
      <w:r w:rsidR="005819E3" w:rsidRPr="00CB284C">
        <w:rPr>
          <w:rFonts w:ascii="Times New Roman" w:hAnsi="Times New Roman" w:cs="Times New Roman"/>
        </w:rPr>
        <w:t>U.S.</w:t>
      </w:r>
      <w:r w:rsidR="00784414" w:rsidRPr="00CB284C">
        <w:rPr>
          <w:rFonts w:ascii="Times New Roman" w:hAnsi="Times New Roman" w:cs="Times New Roman"/>
        </w:rPr>
        <w:t xml:space="preserve"> </w:t>
      </w:r>
      <w:r w:rsidRPr="00CB284C">
        <w:rPr>
          <w:rFonts w:ascii="Times New Roman" w:hAnsi="Times New Roman" w:cs="Times New Roman"/>
        </w:rPr>
        <w:t xml:space="preserve">as well as </w:t>
      </w:r>
      <w:r w:rsidR="00CB15F9" w:rsidRPr="00CB284C">
        <w:rPr>
          <w:rFonts w:ascii="Times New Roman" w:hAnsi="Times New Roman" w:cs="Times New Roman"/>
        </w:rPr>
        <w:t xml:space="preserve">for </w:t>
      </w:r>
      <w:r w:rsidRPr="00CB284C">
        <w:rPr>
          <w:rFonts w:ascii="Times New Roman" w:hAnsi="Times New Roman" w:cs="Times New Roman"/>
        </w:rPr>
        <w:t xml:space="preserve">each </w:t>
      </w:r>
      <w:r w:rsidR="00D71D3A" w:rsidRPr="00CB284C">
        <w:rPr>
          <w:rFonts w:ascii="Times New Roman" w:hAnsi="Times New Roman" w:cs="Times New Roman"/>
        </w:rPr>
        <w:t>state</w:t>
      </w:r>
      <w:r w:rsidRPr="00CB284C">
        <w:rPr>
          <w:rFonts w:ascii="Times New Roman" w:hAnsi="Times New Roman" w:cs="Times New Roman"/>
        </w:rPr>
        <w:t>.</w:t>
      </w:r>
      <w:r w:rsidR="00515597" w:rsidRPr="00CB284C">
        <w:rPr>
          <w:rFonts w:ascii="Times New Roman" w:hAnsi="Times New Roman" w:cs="Times New Roman"/>
        </w:rPr>
        <w:t xml:space="preserve"> </w:t>
      </w:r>
      <w:r w:rsidRPr="00CB284C">
        <w:rPr>
          <w:rFonts w:ascii="Times New Roman" w:hAnsi="Times New Roman" w:cs="Times New Roman"/>
        </w:rPr>
        <w:t xml:space="preserve">The sample </w:t>
      </w:r>
      <w:r w:rsidR="007764A6" w:rsidRPr="00CB284C">
        <w:rPr>
          <w:rFonts w:ascii="Times New Roman" w:hAnsi="Times New Roman" w:cs="Times New Roman"/>
        </w:rPr>
        <w:t xml:space="preserve">is sufficient to </w:t>
      </w:r>
      <w:r w:rsidRPr="00CB284C">
        <w:rPr>
          <w:rFonts w:ascii="Times New Roman" w:hAnsi="Times New Roman" w:cs="Times New Roman"/>
        </w:rPr>
        <w:t xml:space="preserve">support </w:t>
      </w:r>
      <w:r w:rsidR="001864EB" w:rsidRPr="00CB284C">
        <w:rPr>
          <w:rFonts w:ascii="Times New Roman" w:hAnsi="Times New Roman" w:cs="Times New Roman"/>
        </w:rPr>
        <w:t>SAE</w:t>
      </w:r>
      <w:r w:rsidR="00B936F2" w:rsidRPr="00CB284C">
        <w:rPr>
          <w:rFonts w:ascii="Times New Roman" w:hAnsi="Times New Roman" w:cs="Times New Roman"/>
        </w:rPr>
        <w:t>s</w:t>
      </w:r>
      <w:r w:rsidR="007764A6" w:rsidRPr="00CB284C">
        <w:rPr>
          <w:rFonts w:ascii="Times New Roman" w:hAnsi="Times New Roman" w:cs="Times New Roman"/>
        </w:rPr>
        <w:t xml:space="preserve"> in each </w:t>
      </w:r>
      <w:r w:rsidR="00D71D3A" w:rsidRPr="00CB284C">
        <w:rPr>
          <w:rFonts w:ascii="Times New Roman" w:hAnsi="Times New Roman" w:cs="Times New Roman"/>
        </w:rPr>
        <w:t xml:space="preserve">state </w:t>
      </w:r>
      <w:r w:rsidR="007764A6" w:rsidRPr="00CB284C">
        <w:rPr>
          <w:rFonts w:ascii="Times New Roman" w:hAnsi="Times New Roman" w:cs="Times New Roman"/>
        </w:rPr>
        <w:t>and the District of Columbia while maintaining efficiency for national estimates.</w:t>
      </w:r>
      <w:r w:rsidR="00515597" w:rsidRPr="00CB284C">
        <w:rPr>
          <w:rFonts w:ascii="Times New Roman" w:hAnsi="Times New Roman" w:cs="Times New Roman"/>
        </w:rPr>
        <w:t xml:space="preserve"> </w:t>
      </w:r>
    </w:p>
    <w:p w14:paraId="7819A705" w14:textId="52480C1C" w:rsidR="007757ED" w:rsidRPr="00CB284C" w:rsidRDefault="00062ACC" w:rsidP="00AF34CA">
      <w:pPr>
        <w:pStyle w:val="BodyText"/>
        <w:rPr>
          <w:rFonts w:ascii="Times New Roman" w:hAnsi="Times New Roman" w:cs="Times New Roman"/>
        </w:rPr>
      </w:pPr>
      <w:r w:rsidRPr="00CB284C">
        <w:rPr>
          <w:rFonts w:ascii="Times New Roman" w:hAnsi="Times New Roman" w:cs="Times New Roman"/>
        </w:rPr>
        <w:t>NSDUH data are used by SAMHSA, the National Institute on Drug Abuse (NIDA), the Centers for Disease Control and Prevention</w:t>
      </w:r>
      <w:r w:rsidR="00CB15F9" w:rsidRPr="00CB284C">
        <w:rPr>
          <w:rFonts w:ascii="Times New Roman" w:hAnsi="Times New Roman" w:cs="Times New Roman"/>
        </w:rPr>
        <w:t xml:space="preserve"> (CDC)</w:t>
      </w:r>
      <w:r w:rsidRPr="00CB284C">
        <w:rPr>
          <w:rFonts w:ascii="Times New Roman" w:hAnsi="Times New Roman" w:cs="Times New Roman"/>
        </w:rPr>
        <w:t xml:space="preserve">, ONDCP, </w:t>
      </w:r>
      <w:r w:rsidR="00635879" w:rsidRPr="00CB284C">
        <w:rPr>
          <w:rFonts w:ascii="Times New Roman" w:hAnsi="Times New Roman" w:cs="Times New Roman"/>
        </w:rPr>
        <w:t xml:space="preserve">FDA, </w:t>
      </w:r>
      <w:r w:rsidRPr="00CB284C">
        <w:rPr>
          <w:rFonts w:ascii="Times New Roman" w:hAnsi="Times New Roman" w:cs="Times New Roman"/>
        </w:rPr>
        <w:t xml:space="preserve">other </w:t>
      </w:r>
      <w:r w:rsidR="0070703D" w:rsidRPr="00CB284C">
        <w:rPr>
          <w:rFonts w:ascii="Times New Roman" w:hAnsi="Times New Roman" w:cs="Times New Roman"/>
        </w:rPr>
        <w:t xml:space="preserve">federal </w:t>
      </w:r>
      <w:r w:rsidRPr="00CB284C">
        <w:rPr>
          <w:rFonts w:ascii="Times New Roman" w:hAnsi="Times New Roman" w:cs="Times New Roman"/>
        </w:rPr>
        <w:t>agencies</w:t>
      </w:r>
      <w:r w:rsidR="0038142B" w:rsidRPr="00CB284C">
        <w:rPr>
          <w:rFonts w:ascii="Times New Roman" w:hAnsi="Times New Roman" w:cs="Times New Roman"/>
        </w:rPr>
        <w:t xml:space="preserve">, Congress, and various </w:t>
      </w:r>
      <w:r w:rsidR="00D71D3A" w:rsidRPr="00CB284C">
        <w:rPr>
          <w:rFonts w:ascii="Times New Roman" w:hAnsi="Times New Roman" w:cs="Times New Roman"/>
        </w:rPr>
        <w:t xml:space="preserve">state </w:t>
      </w:r>
      <w:r w:rsidR="0038142B" w:rsidRPr="00CB284C">
        <w:rPr>
          <w:rFonts w:ascii="Times New Roman" w:hAnsi="Times New Roman" w:cs="Times New Roman"/>
        </w:rPr>
        <w:t>and local government agencies</w:t>
      </w:r>
      <w:r w:rsidRPr="00CB284C">
        <w:rPr>
          <w:rFonts w:ascii="Times New Roman" w:hAnsi="Times New Roman" w:cs="Times New Roman"/>
        </w:rPr>
        <w:t xml:space="preserve"> interested in the </w:t>
      </w:r>
      <w:r w:rsidR="00F7766C" w:rsidRPr="00CB284C">
        <w:rPr>
          <w:rFonts w:ascii="Times New Roman" w:hAnsi="Times New Roman" w:cs="Times New Roman"/>
        </w:rPr>
        <w:t xml:space="preserve">incidence and </w:t>
      </w:r>
      <w:r w:rsidRPr="00CB284C">
        <w:rPr>
          <w:rFonts w:ascii="Times New Roman" w:hAnsi="Times New Roman" w:cs="Times New Roman"/>
        </w:rPr>
        <w:t>prevalence of substance use</w:t>
      </w:r>
      <w:r w:rsidR="002402C9" w:rsidRPr="00CB284C">
        <w:rPr>
          <w:rFonts w:ascii="Times New Roman" w:hAnsi="Times New Roman" w:cs="Times New Roman"/>
        </w:rPr>
        <w:t xml:space="preserve"> and mental health statistics</w:t>
      </w:r>
      <w:r w:rsidR="00E85AA2" w:rsidRPr="00CB284C">
        <w:rPr>
          <w:rFonts w:ascii="Times New Roman" w:hAnsi="Times New Roman" w:cs="Times New Roman"/>
        </w:rPr>
        <w:t>.</w:t>
      </w:r>
      <w:r w:rsidR="00515597" w:rsidRPr="00CB284C">
        <w:rPr>
          <w:rFonts w:ascii="Times New Roman" w:hAnsi="Times New Roman" w:cs="Times New Roman"/>
        </w:rPr>
        <w:t xml:space="preserve"> </w:t>
      </w:r>
      <w:r w:rsidR="0038142B" w:rsidRPr="00CB284C">
        <w:rPr>
          <w:rFonts w:ascii="Times New Roman" w:hAnsi="Times New Roman" w:cs="Times New Roman"/>
        </w:rPr>
        <w:t xml:space="preserve">The NSDUH questionnaire asks the minimum information necessary to meet the needs of </w:t>
      </w:r>
      <w:r w:rsidR="00250679" w:rsidRPr="00CB284C">
        <w:rPr>
          <w:rFonts w:ascii="Times New Roman" w:hAnsi="Times New Roman" w:cs="Times New Roman"/>
        </w:rPr>
        <w:t xml:space="preserve">federal </w:t>
      </w:r>
      <w:r w:rsidR="0038142B" w:rsidRPr="00CB284C">
        <w:rPr>
          <w:rFonts w:ascii="Times New Roman" w:hAnsi="Times New Roman" w:cs="Times New Roman"/>
        </w:rPr>
        <w:t xml:space="preserve">policymakers and the substance abuse research, prevention, and treatment communities. In conjunction with other data sources, </w:t>
      </w:r>
      <w:r w:rsidR="00F505B5" w:rsidRPr="00CB284C">
        <w:rPr>
          <w:rFonts w:ascii="Times New Roman" w:hAnsi="Times New Roman" w:cs="Times New Roman"/>
        </w:rPr>
        <w:t>NSDUH data</w:t>
      </w:r>
      <w:r w:rsidR="00E85AA2" w:rsidRPr="00CB284C">
        <w:rPr>
          <w:rFonts w:ascii="Times New Roman" w:hAnsi="Times New Roman" w:cs="Times New Roman"/>
        </w:rPr>
        <w:t xml:space="preserve"> are used </w:t>
      </w:r>
      <w:r w:rsidRPr="00CB284C">
        <w:rPr>
          <w:rFonts w:ascii="Times New Roman" w:hAnsi="Times New Roman" w:cs="Times New Roman"/>
        </w:rPr>
        <w:t>to</w:t>
      </w:r>
      <w:r w:rsidR="007757ED" w:rsidRPr="00CB284C">
        <w:rPr>
          <w:rFonts w:ascii="Times New Roman" w:hAnsi="Times New Roman" w:cs="Times New Roman"/>
        </w:rPr>
        <w:t>:</w:t>
      </w:r>
      <w:r w:rsidRPr="00CB284C">
        <w:rPr>
          <w:rFonts w:ascii="Times New Roman" w:hAnsi="Times New Roman" w:cs="Times New Roman"/>
        </w:rPr>
        <w:t xml:space="preserve"> </w:t>
      </w:r>
    </w:p>
    <w:p w14:paraId="0B295418" w14:textId="77777777" w:rsidR="007757ED" w:rsidRPr="00CB284C" w:rsidRDefault="00062ACC" w:rsidP="00BC0908">
      <w:pPr>
        <w:pStyle w:val="BodyText"/>
        <w:numPr>
          <w:ilvl w:val="0"/>
          <w:numId w:val="15"/>
        </w:numPr>
        <w:ind w:left="1800"/>
        <w:rPr>
          <w:rFonts w:ascii="Times New Roman" w:hAnsi="Times New Roman" w:cs="Times New Roman"/>
        </w:rPr>
      </w:pPr>
      <w:r w:rsidRPr="00CB284C">
        <w:rPr>
          <w:rFonts w:ascii="Times New Roman" w:hAnsi="Times New Roman" w:cs="Times New Roman"/>
        </w:rPr>
        <w:t>design prevention programs</w:t>
      </w:r>
      <w:r w:rsidR="0038142B" w:rsidRPr="00CB284C">
        <w:rPr>
          <w:rFonts w:ascii="Times New Roman" w:hAnsi="Times New Roman" w:cs="Times New Roman"/>
        </w:rPr>
        <w:t>;</w:t>
      </w:r>
      <w:r w:rsidRPr="00CB284C">
        <w:rPr>
          <w:rFonts w:ascii="Times New Roman" w:hAnsi="Times New Roman" w:cs="Times New Roman"/>
        </w:rPr>
        <w:t xml:space="preserve"> </w:t>
      </w:r>
    </w:p>
    <w:p w14:paraId="4B8BD823" w14:textId="77777777" w:rsidR="007757ED" w:rsidRPr="00CB284C" w:rsidRDefault="00062ACC" w:rsidP="00BC0908">
      <w:pPr>
        <w:pStyle w:val="BodyText"/>
        <w:numPr>
          <w:ilvl w:val="0"/>
          <w:numId w:val="15"/>
        </w:numPr>
        <w:ind w:left="1800"/>
        <w:rPr>
          <w:rFonts w:ascii="Times New Roman" w:hAnsi="Times New Roman" w:cs="Times New Roman"/>
        </w:rPr>
      </w:pPr>
      <w:r w:rsidRPr="00CB284C">
        <w:rPr>
          <w:rFonts w:ascii="Times New Roman" w:hAnsi="Times New Roman" w:cs="Times New Roman"/>
        </w:rPr>
        <w:t>respond to inquiries on the extent of substance use</w:t>
      </w:r>
      <w:r w:rsidR="0038142B" w:rsidRPr="00CB284C">
        <w:rPr>
          <w:rFonts w:ascii="Times New Roman" w:hAnsi="Times New Roman" w:cs="Times New Roman"/>
        </w:rPr>
        <w:t>;</w:t>
      </w:r>
      <w:r w:rsidRPr="00CB284C">
        <w:rPr>
          <w:rFonts w:ascii="Times New Roman" w:hAnsi="Times New Roman" w:cs="Times New Roman"/>
        </w:rPr>
        <w:t xml:space="preserve"> </w:t>
      </w:r>
    </w:p>
    <w:p w14:paraId="4EEF9220" w14:textId="77777777" w:rsidR="007757ED" w:rsidRPr="00CB284C" w:rsidRDefault="00062ACC" w:rsidP="00BC0908">
      <w:pPr>
        <w:pStyle w:val="BodyText"/>
        <w:numPr>
          <w:ilvl w:val="0"/>
          <w:numId w:val="15"/>
        </w:numPr>
        <w:ind w:left="1800"/>
        <w:rPr>
          <w:rFonts w:ascii="Times New Roman" w:hAnsi="Times New Roman" w:cs="Times New Roman"/>
        </w:rPr>
      </w:pPr>
      <w:r w:rsidRPr="00CB284C">
        <w:rPr>
          <w:rFonts w:ascii="Times New Roman" w:hAnsi="Times New Roman" w:cs="Times New Roman"/>
        </w:rPr>
        <w:t>estimate treatment need</w:t>
      </w:r>
      <w:r w:rsidR="0038142B" w:rsidRPr="00CB284C">
        <w:rPr>
          <w:rFonts w:ascii="Times New Roman" w:hAnsi="Times New Roman" w:cs="Times New Roman"/>
        </w:rPr>
        <w:t>;</w:t>
      </w:r>
      <w:r w:rsidRPr="00CB284C">
        <w:rPr>
          <w:rFonts w:ascii="Times New Roman" w:hAnsi="Times New Roman" w:cs="Times New Roman"/>
        </w:rPr>
        <w:t xml:space="preserve"> </w:t>
      </w:r>
    </w:p>
    <w:p w14:paraId="57C5C68A" w14:textId="77777777" w:rsidR="007757ED" w:rsidRPr="00CB284C" w:rsidRDefault="00062ACC" w:rsidP="00BC0908">
      <w:pPr>
        <w:pStyle w:val="BodyText"/>
        <w:numPr>
          <w:ilvl w:val="0"/>
          <w:numId w:val="15"/>
        </w:numPr>
        <w:ind w:left="1800"/>
        <w:rPr>
          <w:rFonts w:ascii="Times New Roman" w:hAnsi="Times New Roman" w:cs="Times New Roman"/>
        </w:rPr>
      </w:pPr>
      <w:r w:rsidRPr="00CB284C">
        <w:rPr>
          <w:rFonts w:ascii="Times New Roman" w:hAnsi="Times New Roman" w:cs="Times New Roman"/>
        </w:rPr>
        <w:t>study the social and economic impact of substance abuse</w:t>
      </w:r>
      <w:r w:rsidR="0038142B" w:rsidRPr="00CB284C">
        <w:rPr>
          <w:rFonts w:ascii="Times New Roman" w:hAnsi="Times New Roman" w:cs="Times New Roman"/>
        </w:rPr>
        <w:t>;</w:t>
      </w:r>
      <w:r w:rsidRPr="00CB284C">
        <w:rPr>
          <w:rFonts w:ascii="Times New Roman" w:hAnsi="Times New Roman" w:cs="Times New Roman"/>
        </w:rPr>
        <w:t xml:space="preserve"> </w:t>
      </w:r>
    </w:p>
    <w:p w14:paraId="595E9212" w14:textId="77777777" w:rsidR="007757ED" w:rsidRPr="00CB284C" w:rsidRDefault="00062ACC" w:rsidP="00BC0908">
      <w:pPr>
        <w:pStyle w:val="BodyText"/>
        <w:numPr>
          <w:ilvl w:val="0"/>
          <w:numId w:val="15"/>
        </w:numPr>
        <w:ind w:left="1800"/>
        <w:rPr>
          <w:rFonts w:ascii="Times New Roman" w:hAnsi="Times New Roman" w:cs="Times New Roman"/>
        </w:rPr>
      </w:pPr>
      <w:r w:rsidRPr="00CB284C">
        <w:rPr>
          <w:rFonts w:ascii="Times New Roman" w:hAnsi="Times New Roman" w:cs="Times New Roman"/>
        </w:rPr>
        <w:t>identify the correlates of substance use</w:t>
      </w:r>
      <w:r w:rsidR="0038142B" w:rsidRPr="00CB284C">
        <w:rPr>
          <w:rFonts w:ascii="Times New Roman" w:hAnsi="Times New Roman" w:cs="Times New Roman"/>
        </w:rPr>
        <w:t>;</w:t>
      </w:r>
      <w:r w:rsidRPr="00CB284C">
        <w:rPr>
          <w:rFonts w:ascii="Times New Roman" w:hAnsi="Times New Roman" w:cs="Times New Roman"/>
        </w:rPr>
        <w:t xml:space="preserve"> </w:t>
      </w:r>
    </w:p>
    <w:p w14:paraId="1C1692A2" w14:textId="3817E564" w:rsidR="007757ED" w:rsidRPr="00CB284C" w:rsidRDefault="00062ACC" w:rsidP="00BC0908">
      <w:pPr>
        <w:pStyle w:val="BodyText"/>
        <w:numPr>
          <w:ilvl w:val="0"/>
          <w:numId w:val="15"/>
        </w:numPr>
        <w:ind w:left="1800"/>
        <w:rPr>
          <w:rFonts w:ascii="Times New Roman" w:hAnsi="Times New Roman" w:cs="Times New Roman"/>
        </w:rPr>
      </w:pPr>
      <w:r w:rsidRPr="00CB284C">
        <w:rPr>
          <w:rFonts w:ascii="Times New Roman" w:hAnsi="Times New Roman" w:cs="Times New Roman"/>
        </w:rPr>
        <w:t xml:space="preserve">evaluate the overall impact that </w:t>
      </w:r>
      <w:r w:rsidR="00250679" w:rsidRPr="00CB284C">
        <w:rPr>
          <w:rFonts w:ascii="Times New Roman" w:hAnsi="Times New Roman" w:cs="Times New Roman"/>
        </w:rPr>
        <w:t xml:space="preserve">federal </w:t>
      </w:r>
      <w:r w:rsidRPr="00CB284C">
        <w:rPr>
          <w:rFonts w:ascii="Times New Roman" w:hAnsi="Times New Roman" w:cs="Times New Roman"/>
        </w:rPr>
        <w:t xml:space="preserve">and </w:t>
      </w:r>
      <w:r w:rsidR="00250679" w:rsidRPr="00CB284C">
        <w:rPr>
          <w:rFonts w:ascii="Times New Roman" w:hAnsi="Times New Roman" w:cs="Times New Roman"/>
        </w:rPr>
        <w:t xml:space="preserve">state </w:t>
      </w:r>
      <w:r w:rsidRPr="00CB284C">
        <w:rPr>
          <w:rFonts w:ascii="Times New Roman" w:hAnsi="Times New Roman" w:cs="Times New Roman"/>
        </w:rPr>
        <w:t>programs have on drug demand</w:t>
      </w:r>
      <w:r w:rsidR="0038142B" w:rsidRPr="00CB284C">
        <w:rPr>
          <w:rFonts w:ascii="Times New Roman" w:hAnsi="Times New Roman" w:cs="Times New Roman"/>
        </w:rPr>
        <w:t xml:space="preserve"> and reducing youth substance use; </w:t>
      </w:r>
    </w:p>
    <w:p w14:paraId="29041F61" w14:textId="77777777" w:rsidR="007757ED" w:rsidRPr="00CB284C" w:rsidRDefault="0038142B" w:rsidP="00BC0908">
      <w:pPr>
        <w:pStyle w:val="BodyText"/>
        <w:numPr>
          <w:ilvl w:val="0"/>
          <w:numId w:val="15"/>
        </w:numPr>
        <w:ind w:left="1800"/>
        <w:rPr>
          <w:rFonts w:ascii="Times New Roman" w:hAnsi="Times New Roman" w:cs="Times New Roman"/>
        </w:rPr>
      </w:pPr>
      <w:r w:rsidRPr="00CB284C">
        <w:rPr>
          <w:rFonts w:ascii="Times New Roman" w:hAnsi="Times New Roman" w:cs="Times New Roman"/>
        </w:rPr>
        <w:t xml:space="preserve">assess and improve outcomes of prevention and treatment services; </w:t>
      </w:r>
    </w:p>
    <w:p w14:paraId="1E348D81" w14:textId="77777777" w:rsidR="007757ED" w:rsidRPr="00CB284C" w:rsidRDefault="00AF34CA" w:rsidP="00BC0908">
      <w:pPr>
        <w:pStyle w:val="BodyText"/>
        <w:numPr>
          <w:ilvl w:val="0"/>
          <w:numId w:val="15"/>
        </w:numPr>
        <w:ind w:left="1800"/>
        <w:rPr>
          <w:rFonts w:ascii="Times New Roman" w:hAnsi="Times New Roman" w:cs="Times New Roman"/>
        </w:rPr>
      </w:pPr>
      <w:r w:rsidRPr="00CB284C">
        <w:rPr>
          <w:rFonts w:ascii="Times New Roman" w:hAnsi="Times New Roman" w:cs="Times New Roman"/>
        </w:rPr>
        <w:t xml:space="preserve">measure program performance and improvement, including Quality Outcome Measures, </w:t>
      </w:r>
      <w:r w:rsidR="00D6392D" w:rsidRPr="00CB284C">
        <w:rPr>
          <w:rFonts w:ascii="Times New Roman" w:hAnsi="Times New Roman" w:cs="Times New Roman"/>
        </w:rPr>
        <w:t>Government Relations and Public Affairs (</w:t>
      </w:r>
      <w:r w:rsidRPr="00CB284C">
        <w:rPr>
          <w:rFonts w:ascii="Times New Roman" w:hAnsi="Times New Roman" w:cs="Times New Roman"/>
        </w:rPr>
        <w:t>GRPA</w:t>
      </w:r>
      <w:r w:rsidR="00D6392D" w:rsidRPr="00CB284C">
        <w:rPr>
          <w:rFonts w:ascii="Times New Roman" w:hAnsi="Times New Roman" w:cs="Times New Roman"/>
        </w:rPr>
        <w:t>)</w:t>
      </w:r>
      <w:r w:rsidRPr="00CB284C">
        <w:rPr>
          <w:rFonts w:ascii="Times New Roman" w:hAnsi="Times New Roman" w:cs="Times New Roman"/>
        </w:rPr>
        <w:t xml:space="preserve">, and other requirements; </w:t>
      </w:r>
      <w:r w:rsidR="007757ED" w:rsidRPr="00CB284C">
        <w:rPr>
          <w:rFonts w:ascii="Times New Roman" w:hAnsi="Times New Roman" w:cs="Times New Roman"/>
        </w:rPr>
        <w:t>and</w:t>
      </w:r>
    </w:p>
    <w:p w14:paraId="233E5E70" w14:textId="6F563049" w:rsidR="00815B0F" w:rsidRPr="00CB284C" w:rsidRDefault="0038142B" w:rsidP="00815B0F">
      <w:pPr>
        <w:pStyle w:val="BodyText"/>
        <w:numPr>
          <w:ilvl w:val="0"/>
          <w:numId w:val="15"/>
        </w:numPr>
        <w:ind w:left="1800"/>
        <w:rPr>
          <w:rFonts w:ascii="Times New Roman" w:hAnsi="Times New Roman" w:cs="Times New Roman"/>
        </w:rPr>
      </w:pPr>
      <w:r w:rsidRPr="00CB284C">
        <w:rPr>
          <w:rFonts w:ascii="Times New Roman" w:hAnsi="Times New Roman" w:cs="Times New Roman"/>
        </w:rPr>
        <w:t xml:space="preserve">identify areas where serious substance abuse problems exist and provide assistance to </w:t>
      </w:r>
      <w:r w:rsidR="00250679" w:rsidRPr="00CB284C">
        <w:rPr>
          <w:rFonts w:ascii="Times New Roman" w:hAnsi="Times New Roman" w:cs="Times New Roman"/>
        </w:rPr>
        <w:t xml:space="preserve">states </w:t>
      </w:r>
      <w:r w:rsidRPr="00CB284C">
        <w:rPr>
          <w:rFonts w:ascii="Times New Roman" w:hAnsi="Times New Roman" w:cs="Times New Roman"/>
        </w:rPr>
        <w:t>to help them develop and adopt targeted responses for those problems</w:t>
      </w:r>
      <w:r w:rsidR="00062ACC" w:rsidRPr="00CB284C">
        <w:rPr>
          <w:rFonts w:ascii="Times New Roman" w:hAnsi="Times New Roman" w:cs="Times New Roman"/>
        </w:rPr>
        <w:t>.</w:t>
      </w:r>
      <w:r w:rsidR="00515597" w:rsidRPr="00CB284C">
        <w:rPr>
          <w:rFonts w:ascii="Times New Roman" w:hAnsi="Times New Roman" w:cs="Times New Roman"/>
        </w:rPr>
        <w:t xml:space="preserve"> </w:t>
      </w:r>
    </w:p>
    <w:p w14:paraId="10D7C23C" w14:textId="16128346" w:rsidR="00815B0F" w:rsidRPr="00CB284C" w:rsidRDefault="00815B0F" w:rsidP="00815B0F">
      <w:pPr>
        <w:pStyle w:val="BodyText"/>
        <w:rPr>
          <w:rFonts w:ascii="Times New Roman" w:hAnsi="Times New Roman"/>
        </w:rPr>
      </w:pPr>
      <w:r w:rsidRPr="00CB284C">
        <w:rPr>
          <w:rFonts w:ascii="Times New Roman" w:hAnsi="Times New Roman"/>
        </w:rPr>
        <w:t xml:space="preserve">An overview and description of the questionnaire structure and content areas covered by the 2019 questionnaire are provided in Attachment AA. For the 2019 main study questionnaire, the full set of questions are presented in Attachment B.  </w:t>
      </w:r>
    </w:p>
    <w:p w14:paraId="6E7C0A70" w14:textId="614B632C" w:rsidR="0019503A" w:rsidRPr="00CB284C" w:rsidRDefault="00062ACC" w:rsidP="00AF34CA">
      <w:pPr>
        <w:pStyle w:val="BodyText"/>
        <w:rPr>
          <w:rFonts w:ascii="Times New Roman" w:hAnsi="Times New Roman" w:cs="Times New Roman"/>
        </w:rPr>
      </w:pPr>
      <w:r w:rsidRPr="00CB284C">
        <w:rPr>
          <w:rFonts w:ascii="Times New Roman" w:hAnsi="Times New Roman" w:cs="Times New Roman"/>
        </w:rPr>
        <w:t>The Department of Health and Human Services (HHS) continues to affirm the need for annual NSDUH</w:t>
      </w:r>
      <w:r w:rsidR="00B247D4" w:rsidRPr="00CB284C">
        <w:rPr>
          <w:rFonts w:ascii="Times New Roman" w:hAnsi="Times New Roman" w:cs="Times New Roman"/>
        </w:rPr>
        <w:t>s</w:t>
      </w:r>
      <w:r w:rsidRPr="00CB284C">
        <w:rPr>
          <w:rFonts w:ascii="Times New Roman" w:hAnsi="Times New Roman" w:cs="Times New Roman"/>
        </w:rPr>
        <w:t xml:space="preserve"> as essential to the President’s annual Drug Control Strategy and </w:t>
      </w:r>
      <w:r w:rsidR="00811368" w:rsidRPr="00CB284C">
        <w:rPr>
          <w:rFonts w:ascii="Times New Roman" w:hAnsi="Times New Roman" w:cs="Times New Roman"/>
        </w:rPr>
        <w:t xml:space="preserve">federal </w:t>
      </w:r>
      <w:r w:rsidRPr="00CB284C">
        <w:rPr>
          <w:rFonts w:ascii="Times New Roman" w:hAnsi="Times New Roman" w:cs="Times New Roman"/>
        </w:rPr>
        <w:t>objectives related to substance use.</w:t>
      </w:r>
      <w:r w:rsidR="00515597" w:rsidRPr="00CB284C">
        <w:rPr>
          <w:rFonts w:ascii="Times New Roman" w:hAnsi="Times New Roman" w:cs="Times New Roman"/>
        </w:rPr>
        <w:t xml:space="preserve"> </w:t>
      </w:r>
      <w:r w:rsidR="00C47493" w:rsidRPr="00CB284C">
        <w:rPr>
          <w:rFonts w:ascii="Times New Roman" w:hAnsi="Times New Roman" w:cs="Times New Roman"/>
        </w:rPr>
        <w:t>Becaus</w:t>
      </w:r>
      <w:r w:rsidRPr="00CB284C">
        <w:rPr>
          <w:rFonts w:ascii="Times New Roman" w:hAnsi="Times New Roman" w:cs="Times New Roman"/>
        </w:rPr>
        <w:t xml:space="preserve">e </w:t>
      </w:r>
      <w:r w:rsidR="00C47493" w:rsidRPr="00CB284C">
        <w:rPr>
          <w:rFonts w:ascii="Times New Roman" w:hAnsi="Times New Roman" w:cs="Times New Roman"/>
        </w:rPr>
        <w:t>NSDUH</w:t>
      </w:r>
      <w:r w:rsidRPr="00CB284C">
        <w:rPr>
          <w:rFonts w:ascii="Times New Roman" w:hAnsi="Times New Roman" w:cs="Times New Roman"/>
        </w:rPr>
        <w:t xml:space="preserve"> is the nation’s </w:t>
      </w:r>
      <w:r w:rsidR="001F2721" w:rsidRPr="00CB284C">
        <w:rPr>
          <w:rFonts w:ascii="Times New Roman" w:hAnsi="Times New Roman" w:cs="Times New Roman"/>
        </w:rPr>
        <w:t xml:space="preserve">primary </w:t>
      </w:r>
      <w:r w:rsidRPr="00CB284C">
        <w:rPr>
          <w:rFonts w:ascii="Times New Roman" w:hAnsi="Times New Roman" w:cs="Times New Roman"/>
        </w:rPr>
        <w:t>source of reliable national substance use data</w:t>
      </w:r>
      <w:r w:rsidR="009C356F" w:rsidRPr="00CB284C">
        <w:rPr>
          <w:rFonts w:ascii="Times New Roman" w:hAnsi="Times New Roman" w:cs="Times New Roman"/>
        </w:rPr>
        <w:t xml:space="preserve"> on the U.S. population</w:t>
      </w:r>
      <w:r w:rsidRPr="00CB284C">
        <w:rPr>
          <w:rFonts w:ascii="Times New Roman" w:hAnsi="Times New Roman" w:cs="Times New Roman"/>
        </w:rPr>
        <w:t xml:space="preserve">, this </w:t>
      </w:r>
      <w:r w:rsidR="00957517" w:rsidRPr="00CB284C">
        <w:rPr>
          <w:rFonts w:ascii="Times New Roman" w:hAnsi="Times New Roman" w:cs="Times New Roman"/>
        </w:rPr>
        <w:t>survey</w:t>
      </w:r>
      <w:r w:rsidRPr="00CB284C">
        <w:rPr>
          <w:rFonts w:ascii="Times New Roman" w:hAnsi="Times New Roman" w:cs="Times New Roman"/>
        </w:rPr>
        <w:t xml:space="preserve"> will ensure that SAMHSA and other </w:t>
      </w:r>
      <w:r w:rsidR="00D71D3A" w:rsidRPr="00CB284C">
        <w:rPr>
          <w:rFonts w:ascii="Times New Roman" w:hAnsi="Times New Roman" w:cs="Times New Roman"/>
        </w:rPr>
        <w:t>federal</w:t>
      </w:r>
      <w:r w:rsidRPr="00CB284C">
        <w:rPr>
          <w:rFonts w:ascii="Times New Roman" w:hAnsi="Times New Roman" w:cs="Times New Roman"/>
        </w:rPr>
        <w:t xml:space="preserve">, </w:t>
      </w:r>
      <w:r w:rsidR="00D71D3A" w:rsidRPr="00CB284C">
        <w:rPr>
          <w:rFonts w:ascii="Times New Roman" w:hAnsi="Times New Roman" w:cs="Times New Roman"/>
        </w:rPr>
        <w:t>state</w:t>
      </w:r>
      <w:r w:rsidRPr="00CB284C">
        <w:rPr>
          <w:rFonts w:ascii="Times New Roman" w:hAnsi="Times New Roman" w:cs="Times New Roman"/>
        </w:rPr>
        <w:t>, and local agencies have timely data available fo</w:t>
      </w:r>
      <w:r w:rsidR="004003C6" w:rsidRPr="00CB284C">
        <w:rPr>
          <w:rFonts w:ascii="Times New Roman" w:hAnsi="Times New Roman" w:cs="Times New Roman"/>
        </w:rPr>
        <w:t xml:space="preserve">r release by late summer of </w:t>
      </w:r>
      <w:r w:rsidR="00586975" w:rsidRPr="00CB284C">
        <w:rPr>
          <w:rFonts w:ascii="Times New Roman" w:hAnsi="Times New Roman" w:cs="Times New Roman"/>
        </w:rPr>
        <w:t>the year following data collection</w:t>
      </w:r>
      <w:r w:rsidRPr="00CB284C">
        <w:rPr>
          <w:rFonts w:ascii="Times New Roman" w:hAnsi="Times New Roman" w:cs="Times New Roman"/>
        </w:rPr>
        <w:t>.</w:t>
      </w:r>
      <w:r w:rsidR="00515597" w:rsidRPr="00CB284C">
        <w:rPr>
          <w:rFonts w:ascii="Times New Roman" w:hAnsi="Times New Roman" w:cs="Times New Roman"/>
        </w:rPr>
        <w:t xml:space="preserve"> </w:t>
      </w:r>
      <w:r w:rsidRPr="00CB284C">
        <w:rPr>
          <w:rFonts w:ascii="Times New Roman" w:hAnsi="Times New Roman" w:cs="Times New Roman"/>
        </w:rPr>
        <w:t>The ability to respond effectively and efficiently to the continually changing dynamics of the drug culture is critical to sound prevention and treatment strategies.</w:t>
      </w:r>
      <w:r w:rsidR="00515597" w:rsidRPr="00CB284C">
        <w:rPr>
          <w:rFonts w:ascii="Times New Roman" w:hAnsi="Times New Roman" w:cs="Times New Roman"/>
        </w:rPr>
        <w:t xml:space="preserve"> </w:t>
      </w:r>
    </w:p>
    <w:p w14:paraId="27A9577C" w14:textId="77777777" w:rsidR="00F21545" w:rsidRPr="00CB284C" w:rsidRDefault="00062ACC" w:rsidP="005819E3">
      <w:pPr>
        <w:pStyle w:val="BodyText"/>
        <w:rPr>
          <w:rFonts w:ascii="Times New Roman" w:hAnsi="Times New Roman" w:cs="Times New Roman"/>
        </w:rPr>
      </w:pPr>
      <w:r w:rsidRPr="00CB284C">
        <w:rPr>
          <w:rFonts w:ascii="Times New Roman" w:hAnsi="Times New Roman" w:cs="Times New Roman"/>
        </w:rPr>
        <w:t xml:space="preserve">Because mental health issues are correlates of substance abuse, </w:t>
      </w:r>
      <w:r w:rsidR="008B560A" w:rsidRPr="00CB284C">
        <w:rPr>
          <w:rFonts w:ascii="Times New Roman" w:hAnsi="Times New Roman" w:cs="Times New Roman"/>
        </w:rPr>
        <w:t xml:space="preserve">CBHSQ </w:t>
      </w:r>
      <w:r w:rsidR="00111962" w:rsidRPr="00CB284C">
        <w:rPr>
          <w:rFonts w:ascii="Times New Roman" w:hAnsi="Times New Roman" w:cs="Times New Roman"/>
        </w:rPr>
        <w:t xml:space="preserve">continues </w:t>
      </w:r>
      <w:r w:rsidRPr="00CB284C">
        <w:rPr>
          <w:rFonts w:ascii="Times New Roman" w:hAnsi="Times New Roman" w:cs="Times New Roman"/>
        </w:rPr>
        <w:t>to include questions on mental health and utilization of mental health services</w:t>
      </w:r>
      <w:r w:rsidR="00927A3C" w:rsidRPr="00CB284C">
        <w:rPr>
          <w:rFonts w:ascii="Times New Roman" w:hAnsi="Times New Roman" w:cs="Times New Roman"/>
        </w:rPr>
        <w:t xml:space="preserve"> in </w:t>
      </w:r>
      <w:r w:rsidR="00C47493" w:rsidRPr="00CB284C">
        <w:rPr>
          <w:rFonts w:ascii="Times New Roman" w:hAnsi="Times New Roman" w:cs="Times New Roman"/>
        </w:rPr>
        <w:t>NSDUH</w:t>
      </w:r>
      <w:r w:rsidRPr="00CB284C">
        <w:rPr>
          <w:rFonts w:ascii="Times New Roman" w:hAnsi="Times New Roman" w:cs="Times New Roman"/>
        </w:rPr>
        <w:t>.</w:t>
      </w:r>
      <w:r w:rsidR="00515597" w:rsidRPr="00CB284C">
        <w:rPr>
          <w:rFonts w:ascii="Times New Roman" w:hAnsi="Times New Roman" w:cs="Times New Roman"/>
        </w:rPr>
        <w:t xml:space="preserve"> </w:t>
      </w:r>
      <w:r w:rsidRPr="00CB284C">
        <w:rPr>
          <w:rFonts w:ascii="Times New Roman" w:hAnsi="Times New Roman" w:cs="Times New Roman"/>
        </w:rPr>
        <w:t xml:space="preserve">Questions on mental health, in conjunction with questions on substance use, treatment for substance use, and mental health services, greatly enhance </w:t>
      </w:r>
      <w:r w:rsidR="0006399E" w:rsidRPr="00CB284C">
        <w:rPr>
          <w:rFonts w:ascii="Times New Roman" w:hAnsi="Times New Roman" w:cs="Times New Roman"/>
        </w:rPr>
        <w:t>the</w:t>
      </w:r>
      <w:r w:rsidRPr="00CB284C">
        <w:rPr>
          <w:rFonts w:ascii="Times New Roman" w:hAnsi="Times New Roman" w:cs="Times New Roman"/>
        </w:rPr>
        <w:t xml:space="preserve"> ability to characterize and understand the co-occurrence and treatment of mental illness and </w:t>
      </w:r>
      <w:r w:rsidR="007E7054" w:rsidRPr="00CB284C">
        <w:rPr>
          <w:rFonts w:ascii="Times New Roman" w:hAnsi="Times New Roman" w:cs="Times New Roman"/>
        </w:rPr>
        <w:t xml:space="preserve">substance use problems in the United </w:t>
      </w:r>
      <w:r w:rsidRPr="00CB284C">
        <w:rPr>
          <w:rFonts w:ascii="Times New Roman" w:hAnsi="Times New Roman" w:cs="Times New Roman"/>
        </w:rPr>
        <w:t>S</w:t>
      </w:r>
      <w:r w:rsidR="007E7054" w:rsidRPr="00CB284C">
        <w:rPr>
          <w:rFonts w:ascii="Times New Roman" w:hAnsi="Times New Roman" w:cs="Times New Roman"/>
        </w:rPr>
        <w:t>tates</w:t>
      </w:r>
      <w:r w:rsidRPr="00CB284C">
        <w:rPr>
          <w:rFonts w:ascii="Times New Roman" w:hAnsi="Times New Roman" w:cs="Times New Roman"/>
        </w:rPr>
        <w:t>.</w:t>
      </w:r>
      <w:r w:rsidR="00515597" w:rsidRPr="00CB284C">
        <w:rPr>
          <w:rFonts w:ascii="Times New Roman" w:hAnsi="Times New Roman" w:cs="Times New Roman"/>
        </w:rPr>
        <w:t xml:space="preserve"> </w:t>
      </w:r>
    </w:p>
    <w:p w14:paraId="45ADA84D" w14:textId="0FAE4F64" w:rsidR="001A0A5C" w:rsidRPr="00CB284C" w:rsidRDefault="00266FBA" w:rsidP="001A0A5C">
      <w:pPr>
        <w:pStyle w:val="BodyText"/>
        <w:spacing w:after="0"/>
        <w:rPr>
          <w:rFonts w:ascii="Times New Roman" w:hAnsi="Times New Roman" w:cs="Times New Roman"/>
        </w:rPr>
      </w:pPr>
      <w:r w:rsidRPr="00CB284C">
        <w:rPr>
          <w:rFonts w:ascii="Times New Roman" w:hAnsi="Times New Roman" w:cs="Times New Roman"/>
        </w:rPr>
        <w:t>To look specifically at depression, the 2004 NSDUH introduced two depression modules</w:t>
      </w:r>
      <w:r w:rsidR="00A439FD" w:rsidRPr="00CB284C">
        <w:rPr>
          <w:rFonts w:ascii="Times New Roman" w:hAnsi="Times New Roman" w:cs="Times New Roman"/>
        </w:rPr>
        <w:t>—</w:t>
      </w:r>
      <w:r w:rsidRPr="00CB284C">
        <w:rPr>
          <w:rFonts w:ascii="Times New Roman" w:hAnsi="Times New Roman" w:cs="Times New Roman"/>
        </w:rPr>
        <w:t>one for adults and one for youth.</w:t>
      </w:r>
      <w:r w:rsidR="00515597" w:rsidRPr="00CB284C">
        <w:rPr>
          <w:rFonts w:ascii="Times New Roman" w:hAnsi="Times New Roman" w:cs="Times New Roman"/>
        </w:rPr>
        <w:t xml:space="preserve"> </w:t>
      </w:r>
      <w:r w:rsidRPr="00CB284C">
        <w:rPr>
          <w:rFonts w:ascii="Times New Roman" w:hAnsi="Times New Roman" w:cs="Times New Roman"/>
        </w:rPr>
        <w:t>The data collected focus on lifetime and past year prevalence of major depressive episodes, past year treatment for it, and its severity and impact on functioning.</w:t>
      </w:r>
      <w:r w:rsidR="00515597" w:rsidRPr="00CB284C">
        <w:rPr>
          <w:rFonts w:ascii="Times New Roman" w:hAnsi="Times New Roman" w:cs="Times New Roman"/>
        </w:rPr>
        <w:t xml:space="preserve"> </w:t>
      </w:r>
      <w:r w:rsidRPr="00CB284C">
        <w:rPr>
          <w:rFonts w:ascii="Times New Roman" w:hAnsi="Times New Roman" w:cs="Times New Roman"/>
        </w:rPr>
        <w:t xml:space="preserve">These data are used to obtain the prevalence and need for treatment of depression in the </w:t>
      </w:r>
      <w:r w:rsidR="005819E3" w:rsidRPr="00CB284C">
        <w:rPr>
          <w:rFonts w:ascii="Times New Roman" w:hAnsi="Times New Roman" w:cs="Times New Roman"/>
        </w:rPr>
        <w:t>U.S.</w:t>
      </w:r>
      <w:r w:rsidR="00C92079" w:rsidRPr="00CB284C">
        <w:rPr>
          <w:rFonts w:ascii="Times New Roman" w:hAnsi="Times New Roman" w:cs="Times New Roman"/>
        </w:rPr>
        <w:t xml:space="preserve"> </w:t>
      </w:r>
      <w:r w:rsidRPr="00CB284C">
        <w:rPr>
          <w:rFonts w:ascii="Times New Roman" w:hAnsi="Times New Roman" w:cs="Times New Roman"/>
        </w:rPr>
        <w:t>and will allow further research into the interaction between depression and drug use.</w:t>
      </w:r>
      <w:r w:rsidR="00515597" w:rsidRPr="00CB284C">
        <w:rPr>
          <w:rFonts w:ascii="Times New Roman" w:hAnsi="Times New Roman" w:cs="Times New Roman"/>
        </w:rPr>
        <w:t xml:space="preserve"> </w:t>
      </w:r>
      <w:r w:rsidRPr="00CB284C">
        <w:rPr>
          <w:rFonts w:ascii="Times New Roman" w:hAnsi="Times New Roman" w:cs="Times New Roman"/>
        </w:rPr>
        <w:t xml:space="preserve">These modules were included in the </w:t>
      </w:r>
      <w:r w:rsidR="00895112" w:rsidRPr="00CB284C">
        <w:rPr>
          <w:rFonts w:ascii="Times New Roman" w:hAnsi="Times New Roman" w:cs="Times New Roman"/>
        </w:rPr>
        <w:t>2005-</w:t>
      </w:r>
      <w:r w:rsidR="00F87809" w:rsidRPr="00CB284C">
        <w:rPr>
          <w:rFonts w:ascii="Times New Roman" w:hAnsi="Times New Roman" w:cs="Times New Roman"/>
        </w:rPr>
        <w:t xml:space="preserve">2018 </w:t>
      </w:r>
      <w:r w:rsidRPr="00CB284C">
        <w:rPr>
          <w:rFonts w:ascii="Times New Roman" w:hAnsi="Times New Roman" w:cs="Times New Roman"/>
        </w:rPr>
        <w:t>NSDUH</w:t>
      </w:r>
      <w:r w:rsidR="00AF6B49" w:rsidRPr="00CB284C">
        <w:rPr>
          <w:rFonts w:ascii="Times New Roman" w:hAnsi="Times New Roman" w:cs="Times New Roman"/>
        </w:rPr>
        <w:t>s</w:t>
      </w:r>
      <w:r w:rsidR="004F749C" w:rsidRPr="00CB284C">
        <w:rPr>
          <w:rFonts w:ascii="Times New Roman" w:hAnsi="Times New Roman" w:cs="Times New Roman"/>
        </w:rPr>
        <w:t>, and</w:t>
      </w:r>
      <w:r w:rsidR="00156A3B" w:rsidRPr="00CB284C">
        <w:rPr>
          <w:rFonts w:ascii="Times New Roman" w:hAnsi="Times New Roman" w:cs="Times New Roman"/>
        </w:rPr>
        <w:t xml:space="preserve"> </w:t>
      </w:r>
      <w:r w:rsidRPr="00CB284C">
        <w:rPr>
          <w:rFonts w:ascii="Times New Roman" w:hAnsi="Times New Roman" w:cs="Times New Roman"/>
        </w:rPr>
        <w:t xml:space="preserve">will be included in the </w:t>
      </w:r>
      <w:r w:rsidR="00F87809" w:rsidRPr="00CB284C">
        <w:rPr>
          <w:rFonts w:ascii="Times New Roman" w:hAnsi="Times New Roman" w:cs="Times New Roman"/>
        </w:rPr>
        <w:t xml:space="preserve">2019 </w:t>
      </w:r>
      <w:r w:rsidR="00586975" w:rsidRPr="00CB284C">
        <w:rPr>
          <w:rFonts w:ascii="Times New Roman" w:hAnsi="Times New Roman" w:cs="Times New Roman"/>
        </w:rPr>
        <w:t>instrument</w:t>
      </w:r>
      <w:r w:rsidRPr="00CB284C">
        <w:rPr>
          <w:rFonts w:ascii="Times New Roman" w:hAnsi="Times New Roman" w:cs="Times New Roman"/>
        </w:rPr>
        <w:t xml:space="preserve"> as well.</w:t>
      </w:r>
      <w:r w:rsidR="00515597" w:rsidRPr="00CB284C">
        <w:rPr>
          <w:rFonts w:ascii="Times New Roman" w:hAnsi="Times New Roman" w:cs="Times New Roman"/>
        </w:rPr>
        <w:t xml:space="preserve"> </w:t>
      </w:r>
      <w:r w:rsidR="00927A3C" w:rsidRPr="00CB284C">
        <w:rPr>
          <w:rFonts w:ascii="Times New Roman" w:hAnsi="Times New Roman" w:cs="Times New Roman"/>
        </w:rPr>
        <w:t xml:space="preserve">A detailed discussion </w:t>
      </w:r>
      <w:r w:rsidR="00990E19" w:rsidRPr="00CB284C">
        <w:rPr>
          <w:rFonts w:ascii="Times New Roman" w:hAnsi="Times New Roman" w:cs="Times New Roman"/>
        </w:rPr>
        <w:t xml:space="preserve">of </w:t>
      </w:r>
      <w:r w:rsidR="00927A3C" w:rsidRPr="00CB284C">
        <w:rPr>
          <w:rFonts w:ascii="Times New Roman" w:hAnsi="Times New Roman" w:cs="Times New Roman"/>
        </w:rPr>
        <w:t xml:space="preserve">the </w:t>
      </w:r>
      <w:r w:rsidR="00F87809" w:rsidRPr="00CB284C">
        <w:rPr>
          <w:rFonts w:ascii="Times New Roman" w:hAnsi="Times New Roman" w:cs="Times New Roman"/>
        </w:rPr>
        <w:t xml:space="preserve">2019 </w:t>
      </w:r>
      <w:r w:rsidR="004F749C" w:rsidRPr="00CB284C">
        <w:rPr>
          <w:rFonts w:ascii="Times New Roman" w:hAnsi="Times New Roman" w:cs="Times New Roman"/>
        </w:rPr>
        <w:t xml:space="preserve">questionnaire is presented in </w:t>
      </w:r>
      <w:r w:rsidR="00B247D4" w:rsidRPr="00CB284C">
        <w:rPr>
          <w:rFonts w:ascii="Times New Roman" w:hAnsi="Times New Roman" w:cs="Times New Roman"/>
        </w:rPr>
        <w:t>Section</w:t>
      </w:r>
      <w:r w:rsidR="004F749C" w:rsidRPr="00CB284C">
        <w:rPr>
          <w:rFonts w:ascii="Times New Roman" w:hAnsi="Times New Roman" w:cs="Times New Roman"/>
        </w:rPr>
        <w:t xml:space="preserve"> B.2.</w:t>
      </w:r>
    </w:p>
    <w:p w14:paraId="30A2AC35" w14:textId="77777777" w:rsidR="00062ACC" w:rsidRPr="00CB284C" w:rsidRDefault="00062ACC" w:rsidP="00785426">
      <w:pPr>
        <w:pStyle w:val="Heading1"/>
        <w:rPr>
          <w:rFonts w:ascii="Times New Roman" w:hAnsi="Times New Roman" w:cs="Times New Roman"/>
        </w:rPr>
      </w:pPr>
      <w:r w:rsidRPr="00CB284C">
        <w:rPr>
          <w:rFonts w:ascii="Times New Roman" w:hAnsi="Times New Roman" w:cs="Times New Roman"/>
        </w:rPr>
        <w:t>3.</w:t>
      </w:r>
      <w:r w:rsidRPr="00CB284C">
        <w:rPr>
          <w:rFonts w:ascii="Times New Roman" w:hAnsi="Times New Roman" w:cs="Times New Roman"/>
        </w:rPr>
        <w:tab/>
      </w:r>
      <w:r w:rsidRPr="00CB284C">
        <w:rPr>
          <w:rFonts w:ascii="Times New Roman" w:hAnsi="Times New Roman" w:cs="Times New Roman"/>
          <w:u w:val="single"/>
        </w:rPr>
        <w:t>Use of Information Technology</w:t>
      </w:r>
    </w:p>
    <w:p w14:paraId="6BB54D89" w14:textId="06E0A4C2" w:rsidR="008D14BE" w:rsidRPr="00CB284C" w:rsidRDefault="008D14BE" w:rsidP="00B247D4">
      <w:pPr>
        <w:pStyle w:val="BodyText"/>
        <w:rPr>
          <w:rFonts w:ascii="Times New Roman" w:hAnsi="Times New Roman" w:cs="Times New Roman"/>
          <w:color w:val="000000"/>
        </w:rPr>
      </w:pPr>
      <w:r w:rsidRPr="00CB284C">
        <w:rPr>
          <w:rFonts w:ascii="Times New Roman" w:hAnsi="Times New Roman" w:cs="Times New Roman"/>
        </w:rPr>
        <w:t xml:space="preserve">NSDUH data will be collected in a face-to-face interview setting in respondents’ homes using laptop computers. Interviews will be administered using </w:t>
      </w:r>
      <w:r w:rsidR="00B15DD7" w:rsidRPr="00CB284C">
        <w:rPr>
          <w:rFonts w:ascii="Times New Roman" w:hAnsi="Times New Roman" w:cs="Times New Roman"/>
        </w:rPr>
        <w:t>audio computer-assisted self-interviewing (</w:t>
      </w:r>
      <w:r w:rsidR="00056C40" w:rsidRPr="00CB284C">
        <w:rPr>
          <w:rFonts w:ascii="Times New Roman" w:hAnsi="Times New Roman" w:cs="Times New Roman"/>
        </w:rPr>
        <w:t>ACASI</w:t>
      </w:r>
      <w:r w:rsidR="00B15DD7" w:rsidRPr="00CB284C">
        <w:rPr>
          <w:rFonts w:ascii="Times New Roman" w:hAnsi="Times New Roman" w:cs="Times New Roman"/>
        </w:rPr>
        <w:t>)</w:t>
      </w:r>
      <w:r w:rsidR="00056C40" w:rsidRPr="00CB284C">
        <w:rPr>
          <w:rFonts w:ascii="Times New Roman" w:hAnsi="Times New Roman" w:cs="Times New Roman"/>
        </w:rPr>
        <w:t xml:space="preserve"> </w:t>
      </w:r>
      <w:r w:rsidRPr="00CB284C">
        <w:rPr>
          <w:rFonts w:ascii="Times New Roman" w:hAnsi="Times New Roman" w:cs="Times New Roman"/>
        </w:rPr>
        <w:t xml:space="preserve">for sensitive questions, which represent most of the interview. The remainder of the interview will be administered by </w:t>
      </w:r>
      <w:r w:rsidR="00056C40" w:rsidRPr="00CB284C">
        <w:rPr>
          <w:rFonts w:ascii="Times New Roman" w:hAnsi="Times New Roman" w:cs="Times New Roman"/>
        </w:rPr>
        <w:t xml:space="preserve">the </w:t>
      </w:r>
      <w:r w:rsidR="00F87809" w:rsidRPr="00CB284C">
        <w:rPr>
          <w:rFonts w:ascii="Times New Roman" w:hAnsi="Times New Roman" w:cs="Times New Roman"/>
        </w:rPr>
        <w:t xml:space="preserve">field interviewers (FIs) </w:t>
      </w:r>
      <w:r w:rsidRPr="00CB284C">
        <w:rPr>
          <w:rFonts w:ascii="Times New Roman" w:hAnsi="Times New Roman" w:cs="Times New Roman"/>
        </w:rPr>
        <w:t xml:space="preserve">using computer-assisted personal interviewing (CAPI). This mode has been used on </w:t>
      </w:r>
      <w:r w:rsidRPr="00CB284C">
        <w:rPr>
          <w:rFonts w:ascii="Times New Roman" w:hAnsi="Times New Roman" w:cs="Times New Roman"/>
          <w:color w:val="000000"/>
        </w:rPr>
        <w:t xml:space="preserve">NSDUH since 1999, while continually enhancing and expanding the interviewing program to take advantage of improvements in technology. </w:t>
      </w:r>
    </w:p>
    <w:p w14:paraId="256C6A45" w14:textId="15510C27" w:rsidR="00062ACC" w:rsidRPr="00CB284C" w:rsidRDefault="00062ACC" w:rsidP="00B55347">
      <w:pPr>
        <w:pStyle w:val="BodyText"/>
        <w:rPr>
          <w:rFonts w:ascii="Times New Roman" w:hAnsi="Times New Roman" w:cs="Times New Roman"/>
        </w:rPr>
      </w:pPr>
      <w:r w:rsidRPr="00CB284C">
        <w:rPr>
          <w:rFonts w:ascii="Times New Roman" w:hAnsi="Times New Roman" w:cs="Times New Roman"/>
        </w:rPr>
        <w:t xml:space="preserve">The CAPI/ACASI technology affords a number of </w:t>
      </w:r>
      <w:r w:rsidR="00053D22" w:rsidRPr="00CB284C">
        <w:rPr>
          <w:rFonts w:ascii="Times New Roman" w:hAnsi="Times New Roman" w:cs="Times New Roman"/>
        </w:rPr>
        <w:t>advantages</w:t>
      </w:r>
      <w:r w:rsidR="002F2154" w:rsidRPr="00CB284C">
        <w:rPr>
          <w:rFonts w:ascii="Times New Roman" w:hAnsi="Times New Roman" w:cs="Times New Roman"/>
        </w:rPr>
        <w:t xml:space="preserve"> </w:t>
      </w:r>
      <w:r w:rsidRPr="00CB284C">
        <w:rPr>
          <w:rFonts w:ascii="Times New Roman" w:hAnsi="Times New Roman" w:cs="Times New Roman"/>
        </w:rPr>
        <w:t xml:space="preserve">in the collection of </w:t>
      </w:r>
      <w:r w:rsidR="00B247D4" w:rsidRPr="00CB284C">
        <w:rPr>
          <w:rFonts w:ascii="Times New Roman" w:hAnsi="Times New Roman" w:cs="Times New Roman"/>
        </w:rPr>
        <w:t>NSDUH</w:t>
      </w:r>
      <w:r w:rsidRPr="00CB284C">
        <w:rPr>
          <w:rFonts w:ascii="Times New Roman" w:hAnsi="Times New Roman" w:cs="Times New Roman"/>
        </w:rPr>
        <w:t xml:space="preserve"> data.</w:t>
      </w:r>
      <w:r w:rsidR="00515597" w:rsidRPr="00CB284C">
        <w:rPr>
          <w:rFonts w:ascii="Times New Roman" w:hAnsi="Times New Roman" w:cs="Times New Roman"/>
        </w:rPr>
        <w:t xml:space="preserve"> </w:t>
      </w:r>
      <w:r w:rsidRPr="00CB284C">
        <w:rPr>
          <w:rFonts w:ascii="Times New Roman" w:hAnsi="Times New Roman" w:cs="Times New Roman"/>
        </w:rPr>
        <w:t xml:space="preserve">First, this methodology permits the instrument designer to incorporate </w:t>
      </w:r>
      <w:r w:rsidR="00B55347" w:rsidRPr="00CB284C">
        <w:rPr>
          <w:rFonts w:ascii="Times New Roman" w:hAnsi="Times New Roman" w:cs="Times New Roman"/>
        </w:rPr>
        <w:t xml:space="preserve">into the questionnaire </w:t>
      </w:r>
      <w:r w:rsidR="00B247D4" w:rsidRPr="00CB284C">
        <w:rPr>
          <w:rFonts w:ascii="Times New Roman" w:hAnsi="Times New Roman" w:cs="Times New Roman"/>
        </w:rPr>
        <w:t xml:space="preserve">routings that might be overly complex or not possible using </w:t>
      </w:r>
      <w:r w:rsidRPr="00CB284C">
        <w:rPr>
          <w:rFonts w:ascii="Times New Roman" w:hAnsi="Times New Roman" w:cs="Times New Roman"/>
        </w:rPr>
        <w:t>a paper-and-pencil instrument.</w:t>
      </w:r>
      <w:r w:rsidR="00515597" w:rsidRPr="00CB284C">
        <w:rPr>
          <w:rFonts w:ascii="Times New Roman" w:hAnsi="Times New Roman" w:cs="Times New Roman"/>
        </w:rPr>
        <w:t xml:space="preserve"> </w:t>
      </w:r>
      <w:r w:rsidRPr="00CB284C">
        <w:rPr>
          <w:rFonts w:ascii="Times New Roman" w:hAnsi="Times New Roman" w:cs="Times New Roman"/>
        </w:rPr>
        <w:t>The computer can be programmed to implement complex skip patterns and fill specific word</w:t>
      </w:r>
      <w:r w:rsidR="000E5118" w:rsidRPr="00CB284C">
        <w:rPr>
          <w:rFonts w:ascii="Times New Roman" w:hAnsi="Times New Roman" w:cs="Times New Roman"/>
        </w:rPr>
        <w:t>s</w:t>
      </w:r>
      <w:r w:rsidRPr="00CB284C">
        <w:rPr>
          <w:rFonts w:ascii="Times New Roman" w:hAnsi="Times New Roman" w:cs="Times New Roman"/>
        </w:rPr>
        <w:t xml:space="preserve"> based on </w:t>
      </w:r>
      <w:r w:rsidR="00B247D4" w:rsidRPr="00CB284C">
        <w:rPr>
          <w:rFonts w:ascii="Times New Roman" w:hAnsi="Times New Roman" w:cs="Times New Roman"/>
        </w:rPr>
        <w:t xml:space="preserve">the respondent’s previous </w:t>
      </w:r>
      <w:r w:rsidRPr="00CB284C">
        <w:rPr>
          <w:rFonts w:ascii="Times New Roman" w:hAnsi="Times New Roman" w:cs="Times New Roman"/>
        </w:rPr>
        <w:t>answers.</w:t>
      </w:r>
      <w:r w:rsidR="00515597" w:rsidRPr="00CB284C">
        <w:rPr>
          <w:rFonts w:ascii="Times New Roman" w:hAnsi="Times New Roman" w:cs="Times New Roman"/>
        </w:rPr>
        <w:t xml:space="preserve"> </w:t>
      </w:r>
      <w:r w:rsidR="00F87809" w:rsidRPr="00CB284C">
        <w:rPr>
          <w:rFonts w:ascii="Times New Roman" w:hAnsi="Times New Roman" w:cs="Times New Roman"/>
        </w:rPr>
        <w:t xml:space="preserve">FI </w:t>
      </w:r>
      <w:r w:rsidRPr="00CB284C">
        <w:rPr>
          <w:rFonts w:ascii="Times New Roman" w:hAnsi="Times New Roman" w:cs="Times New Roman"/>
        </w:rPr>
        <w:t>and respondent</w:t>
      </w:r>
      <w:r w:rsidR="00B247D4" w:rsidRPr="00CB284C">
        <w:rPr>
          <w:rFonts w:ascii="Times New Roman" w:hAnsi="Times New Roman" w:cs="Times New Roman"/>
        </w:rPr>
        <w:t xml:space="preserve"> errors</w:t>
      </w:r>
      <w:r w:rsidRPr="00CB284C">
        <w:rPr>
          <w:rFonts w:ascii="Times New Roman" w:hAnsi="Times New Roman" w:cs="Times New Roman"/>
        </w:rPr>
        <w:t xml:space="preserve"> </w:t>
      </w:r>
      <w:r w:rsidR="00B247D4" w:rsidRPr="00CB284C">
        <w:rPr>
          <w:rFonts w:ascii="Times New Roman" w:hAnsi="Times New Roman" w:cs="Times New Roman"/>
        </w:rPr>
        <w:t xml:space="preserve">caused by </w:t>
      </w:r>
      <w:r w:rsidRPr="00CB284C">
        <w:rPr>
          <w:rFonts w:ascii="Times New Roman" w:hAnsi="Times New Roman" w:cs="Times New Roman"/>
        </w:rPr>
        <w:t>faulty implementation of skip instructions are virtually eliminated.</w:t>
      </w:r>
      <w:r w:rsidR="00515597" w:rsidRPr="00CB284C">
        <w:rPr>
          <w:rFonts w:ascii="Times New Roman" w:hAnsi="Times New Roman" w:cs="Times New Roman"/>
        </w:rPr>
        <w:t xml:space="preserve"> </w:t>
      </w:r>
      <w:r w:rsidR="008D14BE" w:rsidRPr="00CB284C">
        <w:rPr>
          <w:rFonts w:ascii="Times New Roman" w:hAnsi="Times New Roman" w:cs="Times New Roman"/>
        </w:rPr>
        <w:t xml:space="preserve">Second, this methodology increases </w:t>
      </w:r>
      <w:r w:rsidRPr="00CB284C">
        <w:rPr>
          <w:rFonts w:ascii="Times New Roman" w:hAnsi="Times New Roman" w:cs="Times New Roman"/>
        </w:rPr>
        <w:t xml:space="preserve">the consistency of </w:t>
      </w:r>
      <w:r w:rsidR="008D14BE" w:rsidRPr="00CB284C">
        <w:rPr>
          <w:rFonts w:ascii="Times New Roman" w:hAnsi="Times New Roman" w:cs="Times New Roman"/>
        </w:rPr>
        <w:t xml:space="preserve">the </w:t>
      </w:r>
      <w:r w:rsidRPr="00CB284C">
        <w:rPr>
          <w:rFonts w:ascii="Times New Roman" w:hAnsi="Times New Roman" w:cs="Times New Roman"/>
        </w:rPr>
        <w:t>data.</w:t>
      </w:r>
      <w:r w:rsidR="00515597" w:rsidRPr="00CB284C">
        <w:rPr>
          <w:rFonts w:ascii="Times New Roman" w:hAnsi="Times New Roman" w:cs="Times New Roman"/>
        </w:rPr>
        <w:t xml:space="preserve"> </w:t>
      </w:r>
      <w:r w:rsidRPr="00CB284C">
        <w:rPr>
          <w:rFonts w:ascii="Times New Roman" w:hAnsi="Times New Roman" w:cs="Times New Roman"/>
        </w:rPr>
        <w:t>The computer can be programmed to identify inconsistent responses and attempt to resolve them through respondent prompts.</w:t>
      </w:r>
      <w:r w:rsidR="00515597" w:rsidRPr="00CB284C">
        <w:rPr>
          <w:rFonts w:ascii="Times New Roman" w:hAnsi="Times New Roman" w:cs="Times New Roman"/>
        </w:rPr>
        <w:t xml:space="preserve"> </w:t>
      </w:r>
      <w:r w:rsidRPr="00CB284C">
        <w:rPr>
          <w:rFonts w:ascii="Times New Roman" w:hAnsi="Times New Roman" w:cs="Times New Roman"/>
        </w:rPr>
        <w:t xml:space="preserve">This </w:t>
      </w:r>
      <w:r w:rsidR="00BF626A" w:rsidRPr="00CB284C">
        <w:rPr>
          <w:rFonts w:ascii="Times New Roman" w:hAnsi="Times New Roman" w:cs="Times New Roman"/>
        </w:rPr>
        <w:t xml:space="preserve">approach </w:t>
      </w:r>
      <w:r w:rsidRPr="00CB284C">
        <w:rPr>
          <w:rFonts w:ascii="Times New Roman" w:hAnsi="Times New Roman" w:cs="Times New Roman"/>
        </w:rPr>
        <w:t>reduces the need for most manual and machine editing, thus saving both time and money.</w:t>
      </w:r>
      <w:r w:rsidR="00515597" w:rsidRPr="00CB284C">
        <w:rPr>
          <w:rFonts w:ascii="Times New Roman" w:hAnsi="Times New Roman" w:cs="Times New Roman"/>
        </w:rPr>
        <w:t xml:space="preserve"> </w:t>
      </w:r>
      <w:r w:rsidRPr="00CB284C">
        <w:rPr>
          <w:rFonts w:ascii="Times New Roman" w:hAnsi="Times New Roman" w:cs="Times New Roman"/>
        </w:rPr>
        <w:t>In addition, it is likely that respondent-resolved inconsistencies will result in data that are more accurate than when inconsistencies are resolved using editing rules.</w:t>
      </w:r>
      <w:r w:rsidR="00515597" w:rsidRPr="00CB284C">
        <w:rPr>
          <w:rFonts w:ascii="Times New Roman" w:hAnsi="Times New Roman" w:cs="Times New Roman"/>
        </w:rPr>
        <w:t xml:space="preserve"> </w:t>
      </w:r>
      <w:r w:rsidR="008D14BE" w:rsidRPr="00CB284C">
        <w:rPr>
          <w:rFonts w:ascii="Times New Roman" w:hAnsi="Times New Roman" w:cs="Times New Roman"/>
        </w:rPr>
        <w:t xml:space="preserve">Third, in addition to time and money saved by minimizing edits needed to resolve discrepancies, the </w:t>
      </w:r>
      <w:r w:rsidRPr="00CB284C">
        <w:rPr>
          <w:rFonts w:ascii="Times New Roman" w:hAnsi="Times New Roman" w:cs="Times New Roman"/>
        </w:rPr>
        <w:t>ACASI</w:t>
      </w:r>
      <w:r w:rsidR="008D14BE" w:rsidRPr="00CB284C">
        <w:rPr>
          <w:rFonts w:ascii="Times New Roman" w:hAnsi="Times New Roman" w:cs="Times New Roman"/>
        </w:rPr>
        <w:t xml:space="preserve"> technology</w:t>
      </w:r>
      <w:r w:rsidRPr="00CB284C">
        <w:rPr>
          <w:rFonts w:ascii="Times New Roman" w:hAnsi="Times New Roman" w:cs="Times New Roman"/>
        </w:rPr>
        <w:t xml:space="preserve"> </w:t>
      </w:r>
      <w:r w:rsidR="008D14BE" w:rsidRPr="00CB284C">
        <w:rPr>
          <w:rFonts w:ascii="Times New Roman" w:hAnsi="Times New Roman" w:cs="Times New Roman"/>
        </w:rPr>
        <w:t>reduces social desirability bias</w:t>
      </w:r>
      <w:r w:rsidRPr="00CB284C">
        <w:rPr>
          <w:rFonts w:ascii="Times New Roman" w:hAnsi="Times New Roman" w:cs="Times New Roman"/>
        </w:rPr>
        <w:t>.</w:t>
      </w:r>
    </w:p>
    <w:p w14:paraId="4B35A950" w14:textId="47AAB0E4" w:rsidR="00062ACC" w:rsidRPr="00CB284C" w:rsidRDefault="00062ACC" w:rsidP="005819E3">
      <w:pPr>
        <w:pStyle w:val="BodyText"/>
        <w:rPr>
          <w:rFonts w:ascii="Times New Roman" w:hAnsi="Times New Roman" w:cs="Times New Roman"/>
        </w:rPr>
      </w:pPr>
      <w:r w:rsidRPr="00CB284C">
        <w:rPr>
          <w:rFonts w:ascii="Times New Roman" w:hAnsi="Times New Roman" w:cs="Times New Roman"/>
        </w:rPr>
        <w:t xml:space="preserve">CAPI/ACASI technology permits greater expediency with respect to data processing and analysis </w:t>
      </w:r>
      <w:r w:rsidR="005F3593" w:rsidRPr="00CB284C">
        <w:rPr>
          <w:rFonts w:ascii="Times New Roman" w:hAnsi="Times New Roman" w:cs="Times New Roman"/>
        </w:rPr>
        <w:t>(</w:t>
      </w:r>
      <w:r w:rsidRPr="00CB284C">
        <w:rPr>
          <w:rFonts w:ascii="Times New Roman" w:hAnsi="Times New Roman" w:cs="Times New Roman"/>
        </w:rPr>
        <w:t>e.g.</w:t>
      </w:r>
      <w:r w:rsidR="005F3593" w:rsidRPr="00CB284C">
        <w:rPr>
          <w:rFonts w:ascii="Times New Roman" w:hAnsi="Times New Roman" w:cs="Times New Roman"/>
        </w:rPr>
        <w:t>,</w:t>
      </w:r>
      <w:r w:rsidRPr="00CB284C">
        <w:rPr>
          <w:rFonts w:ascii="Times New Roman" w:hAnsi="Times New Roman" w:cs="Times New Roman"/>
        </w:rPr>
        <w:t xml:space="preserve"> a number of back-end processing steps, including </w:t>
      </w:r>
      <w:r w:rsidR="008D14BE" w:rsidRPr="00CB284C">
        <w:rPr>
          <w:rFonts w:ascii="Times New Roman" w:hAnsi="Times New Roman" w:cs="Times New Roman"/>
        </w:rPr>
        <w:t>coding and data entry)</w:t>
      </w:r>
      <w:r w:rsidRPr="00CB284C">
        <w:rPr>
          <w:rFonts w:ascii="Times New Roman" w:hAnsi="Times New Roman" w:cs="Times New Roman"/>
        </w:rPr>
        <w:t>.</w:t>
      </w:r>
      <w:r w:rsidR="00515597" w:rsidRPr="00CB284C">
        <w:rPr>
          <w:rFonts w:ascii="Times New Roman" w:hAnsi="Times New Roman" w:cs="Times New Roman"/>
        </w:rPr>
        <w:t xml:space="preserve"> </w:t>
      </w:r>
      <w:r w:rsidRPr="00CB284C">
        <w:rPr>
          <w:rFonts w:ascii="Times New Roman" w:hAnsi="Times New Roman" w:cs="Times New Roman"/>
        </w:rPr>
        <w:t xml:space="preserve">Data are transmitted </w:t>
      </w:r>
      <w:r w:rsidR="00BE24D1" w:rsidRPr="00CB284C">
        <w:rPr>
          <w:rFonts w:ascii="Times New Roman" w:hAnsi="Times New Roman" w:cs="Times New Roman"/>
        </w:rPr>
        <w:t>electronically</w:t>
      </w:r>
      <w:r w:rsidRPr="00CB284C">
        <w:rPr>
          <w:rFonts w:ascii="Times New Roman" w:hAnsi="Times New Roman" w:cs="Times New Roman"/>
        </w:rPr>
        <w:t xml:space="preserve"> </w:t>
      </w:r>
      <w:r w:rsidR="009C3BDE" w:rsidRPr="00CB284C">
        <w:rPr>
          <w:rFonts w:ascii="Times New Roman" w:hAnsi="Times New Roman" w:cs="Times New Roman"/>
        </w:rPr>
        <w:t>in</w:t>
      </w:r>
      <w:r w:rsidR="00C572F7" w:rsidRPr="00CB284C">
        <w:rPr>
          <w:rFonts w:ascii="Times New Roman" w:hAnsi="Times New Roman" w:cs="Times New Roman"/>
        </w:rPr>
        <w:t xml:space="preserve"> a FIPS-Moderate environment </w:t>
      </w:r>
      <w:r w:rsidRPr="00CB284C">
        <w:rPr>
          <w:rFonts w:ascii="Times New Roman" w:hAnsi="Times New Roman" w:cs="Times New Roman"/>
        </w:rPr>
        <w:t>rather than by mail. These efficiencies save time due to the speed of data transmission, as well as receipt in a format suitable for analysis.</w:t>
      </w:r>
      <w:r w:rsidR="00515597" w:rsidRPr="00CB284C">
        <w:rPr>
          <w:rFonts w:ascii="Times New Roman" w:hAnsi="Times New Roman" w:cs="Times New Roman"/>
        </w:rPr>
        <w:t xml:space="preserve"> </w:t>
      </w:r>
      <w:r w:rsidRPr="00CB284C">
        <w:rPr>
          <w:rFonts w:ascii="Times New Roman" w:hAnsi="Times New Roman" w:cs="Times New Roman"/>
        </w:rPr>
        <w:t>Tasks formerly completed by clerical staff are accomplished by the CAPI/ACASI program.</w:t>
      </w:r>
      <w:r w:rsidR="00515597" w:rsidRPr="00CB284C">
        <w:rPr>
          <w:rFonts w:ascii="Times New Roman" w:hAnsi="Times New Roman" w:cs="Times New Roman"/>
        </w:rPr>
        <w:t xml:space="preserve"> </w:t>
      </w:r>
      <w:r w:rsidRPr="00CB284C">
        <w:rPr>
          <w:rFonts w:ascii="Times New Roman" w:hAnsi="Times New Roman" w:cs="Times New Roman"/>
        </w:rPr>
        <w:t>In addition, the cost of printing paper questionnaires and associated mailing is eliminated.</w:t>
      </w:r>
      <w:r w:rsidR="008D14BE" w:rsidRPr="00CB284C">
        <w:rPr>
          <w:rFonts w:ascii="Times New Roman" w:hAnsi="Times New Roman" w:cs="Times New Roman"/>
        </w:rPr>
        <w:t xml:space="preserve"> </w:t>
      </w:r>
      <w:r w:rsidR="008D14BE" w:rsidRPr="00CB284C">
        <w:rPr>
          <w:rFonts w:ascii="Times New Roman" w:hAnsi="Times New Roman" w:cs="Times New Roman"/>
          <w:color w:val="000000"/>
        </w:rPr>
        <w:t xml:space="preserve">Finally, </w:t>
      </w:r>
      <w:r w:rsidR="005819E3" w:rsidRPr="00CB284C">
        <w:rPr>
          <w:rFonts w:ascii="Times New Roman" w:hAnsi="Times New Roman" w:cs="Times New Roman"/>
          <w:color w:val="000000"/>
        </w:rPr>
        <w:t xml:space="preserve">as noted above, </w:t>
      </w:r>
      <w:r w:rsidR="008D14BE" w:rsidRPr="00CB284C">
        <w:rPr>
          <w:rFonts w:ascii="Times New Roman" w:hAnsi="Times New Roman" w:cs="Times New Roman"/>
          <w:color w:val="000000"/>
        </w:rPr>
        <w:t>the ACASI technology permits respondents, including nonreaders, to complete sensitive portions of the interview in total privacy.</w:t>
      </w:r>
      <w:r w:rsidR="00AC28AD" w:rsidRPr="00CB284C">
        <w:rPr>
          <w:rFonts w:ascii="Times New Roman" w:hAnsi="Times New Roman" w:cs="Times New Roman"/>
          <w:color w:val="000000"/>
        </w:rPr>
        <w:t xml:space="preserve"> </w:t>
      </w:r>
      <w:r w:rsidRPr="00CB284C">
        <w:rPr>
          <w:rFonts w:ascii="Times New Roman" w:hAnsi="Times New Roman" w:cs="Times New Roman"/>
        </w:rPr>
        <w:t>Providing the respondent with methodology that improves privacy and confidentiality make</w:t>
      </w:r>
      <w:r w:rsidR="002F2154" w:rsidRPr="00CB284C">
        <w:rPr>
          <w:rFonts w:ascii="Times New Roman" w:hAnsi="Times New Roman" w:cs="Times New Roman"/>
        </w:rPr>
        <w:t>s</w:t>
      </w:r>
      <w:r w:rsidRPr="00CB284C">
        <w:rPr>
          <w:rFonts w:ascii="Times New Roman" w:hAnsi="Times New Roman" w:cs="Times New Roman"/>
        </w:rPr>
        <w:t xml:space="preserve"> reporting of potentially</w:t>
      </w:r>
      <w:r w:rsidR="005F3593" w:rsidRPr="00CB284C">
        <w:rPr>
          <w:rFonts w:ascii="Times New Roman" w:hAnsi="Times New Roman" w:cs="Times New Roman"/>
        </w:rPr>
        <w:t xml:space="preserve"> embarrassing, stigmatizing, or</w:t>
      </w:r>
      <w:r w:rsidRPr="00CB284C">
        <w:rPr>
          <w:rFonts w:ascii="Times New Roman" w:hAnsi="Times New Roman" w:cs="Times New Roman"/>
        </w:rPr>
        <w:t xml:space="preserve"> illegal behaviors (e.g., drug use, </w:t>
      </w:r>
      <w:r w:rsidR="009C4505" w:rsidRPr="00CB284C">
        <w:rPr>
          <w:rFonts w:ascii="Times New Roman" w:hAnsi="Times New Roman" w:cs="Times New Roman"/>
        </w:rPr>
        <w:t>mental health issues</w:t>
      </w:r>
      <w:r w:rsidRPr="00CB284C">
        <w:rPr>
          <w:rFonts w:ascii="Times New Roman" w:hAnsi="Times New Roman" w:cs="Times New Roman"/>
        </w:rPr>
        <w:t>) less threatening and enhance</w:t>
      </w:r>
      <w:r w:rsidR="002F2154" w:rsidRPr="00CB284C">
        <w:rPr>
          <w:rFonts w:ascii="Times New Roman" w:hAnsi="Times New Roman" w:cs="Times New Roman"/>
        </w:rPr>
        <w:t>s</w:t>
      </w:r>
      <w:r w:rsidRPr="00CB284C">
        <w:rPr>
          <w:rFonts w:ascii="Times New Roman" w:hAnsi="Times New Roman" w:cs="Times New Roman"/>
        </w:rPr>
        <w:t xml:space="preserve"> response validity and response rates.</w:t>
      </w:r>
    </w:p>
    <w:p w14:paraId="64AD5081" w14:textId="069AE3A6" w:rsidR="00FE2DBF" w:rsidRPr="00CB284C" w:rsidRDefault="00183B12" w:rsidP="005819E3">
      <w:pPr>
        <w:pStyle w:val="BodyText"/>
        <w:rPr>
          <w:rFonts w:ascii="Times New Roman" w:hAnsi="Times New Roman" w:cs="Times New Roman"/>
        </w:rPr>
      </w:pPr>
      <w:r w:rsidRPr="00CB284C">
        <w:rPr>
          <w:rFonts w:ascii="Times New Roman" w:hAnsi="Times New Roman" w:cs="Times New Roman"/>
        </w:rPr>
        <w:t xml:space="preserve">For </w:t>
      </w:r>
      <w:r w:rsidR="00F87809" w:rsidRPr="00CB284C">
        <w:rPr>
          <w:rFonts w:ascii="Times New Roman" w:hAnsi="Times New Roman" w:cs="Times New Roman"/>
        </w:rPr>
        <w:t>2019</w:t>
      </w:r>
      <w:r w:rsidRPr="00CB284C">
        <w:rPr>
          <w:rFonts w:ascii="Times New Roman" w:hAnsi="Times New Roman" w:cs="Times New Roman"/>
        </w:rPr>
        <w:t xml:space="preserve">, questions administered via ACASI in the NSDUH interview will </w:t>
      </w:r>
      <w:r w:rsidR="009F1787" w:rsidRPr="00CB284C">
        <w:rPr>
          <w:rFonts w:ascii="Times New Roman" w:hAnsi="Times New Roman" w:cs="Times New Roman"/>
        </w:rPr>
        <w:t xml:space="preserve">continue to </w:t>
      </w:r>
      <w:r w:rsidRPr="00CB284C">
        <w:rPr>
          <w:rFonts w:ascii="Times New Roman" w:hAnsi="Times New Roman" w:cs="Times New Roman"/>
        </w:rPr>
        <w:t xml:space="preserve">be read aloud to respondents using </w:t>
      </w:r>
      <w:r w:rsidR="00F3609C" w:rsidRPr="00CB284C">
        <w:rPr>
          <w:rFonts w:ascii="Times New Roman" w:hAnsi="Times New Roman" w:cs="Times New Roman"/>
        </w:rPr>
        <w:t xml:space="preserve">Text-to-Speech (TTS) </w:t>
      </w:r>
      <w:r w:rsidRPr="00CB284C">
        <w:rPr>
          <w:rFonts w:ascii="Times New Roman" w:hAnsi="Times New Roman" w:cs="Times New Roman"/>
        </w:rPr>
        <w:t xml:space="preserve">software offered by Microsoft, Speech Platform, which features a </w:t>
      </w:r>
      <w:r w:rsidRPr="00CB284C">
        <w:t>dynamic implementation mode that uses the TTS engine to read question text in real time and eliminates the use of pre</w:t>
      </w:r>
      <w:r w:rsidR="00FE2DBF" w:rsidRPr="00CB284C">
        <w:t>-</w:t>
      </w:r>
      <w:r w:rsidRPr="00CB284C">
        <w:t>recorded audio files altogether.</w:t>
      </w:r>
      <w:r w:rsidRPr="00CB284C">
        <w:rPr>
          <w:rFonts w:ascii="Times New Roman" w:hAnsi="Times New Roman" w:cs="Times New Roman"/>
        </w:rPr>
        <w:t xml:space="preserve"> </w:t>
      </w:r>
      <w:r w:rsidR="00A83480" w:rsidRPr="00CB284C">
        <w:rPr>
          <w:rFonts w:ascii="Times New Roman" w:hAnsi="Times New Roman" w:cs="Times New Roman"/>
        </w:rPr>
        <w:t xml:space="preserve">Following </w:t>
      </w:r>
      <w:r w:rsidR="00FE2DBF" w:rsidRPr="00CB284C">
        <w:rPr>
          <w:rFonts w:ascii="Times New Roman" w:hAnsi="Times New Roman" w:cs="Times New Roman"/>
        </w:rPr>
        <w:t xml:space="preserve">the </w:t>
      </w:r>
      <w:r w:rsidR="00A83480" w:rsidRPr="00CB284C">
        <w:rPr>
          <w:rFonts w:ascii="Times New Roman" w:hAnsi="Times New Roman" w:cs="Times New Roman"/>
        </w:rPr>
        <w:t>integration</w:t>
      </w:r>
      <w:r w:rsidR="00FE2DBF" w:rsidRPr="00CB284C">
        <w:rPr>
          <w:rFonts w:ascii="Times New Roman" w:hAnsi="Times New Roman" w:cs="Times New Roman"/>
        </w:rPr>
        <w:t xml:space="preserve"> of the Speech Platform software</w:t>
      </w:r>
      <w:r w:rsidR="00A83480" w:rsidRPr="00CB284C">
        <w:rPr>
          <w:rFonts w:ascii="Times New Roman" w:hAnsi="Times New Roman" w:cs="Times New Roman"/>
        </w:rPr>
        <w:t xml:space="preserve"> into </w:t>
      </w:r>
      <w:r w:rsidR="00977CD9" w:rsidRPr="00CB284C">
        <w:rPr>
          <w:rFonts w:ascii="Times New Roman" w:hAnsi="Times New Roman" w:cs="Times New Roman"/>
        </w:rPr>
        <w:t xml:space="preserve">all NSDUH </w:t>
      </w:r>
      <w:r w:rsidR="00A83480" w:rsidRPr="00CB284C">
        <w:rPr>
          <w:rFonts w:ascii="Times New Roman" w:hAnsi="Times New Roman" w:cs="Times New Roman"/>
        </w:rPr>
        <w:t>questionnaires</w:t>
      </w:r>
      <w:r w:rsidR="00F3609C" w:rsidRPr="00CB284C">
        <w:rPr>
          <w:rFonts w:ascii="Times New Roman" w:hAnsi="Times New Roman" w:cs="Times New Roman"/>
        </w:rPr>
        <w:t xml:space="preserve"> </w:t>
      </w:r>
      <w:r w:rsidR="00977CD9" w:rsidRPr="00CB284C">
        <w:rPr>
          <w:rFonts w:ascii="Times New Roman" w:hAnsi="Times New Roman" w:cs="Times New Roman"/>
        </w:rPr>
        <w:t xml:space="preserve">since </w:t>
      </w:r>
      <w:r w:rsidR="00A83480" w:rsidRPr="00CB284C">
        <w:rPr>
          <w:rFonts w:ascii="Times New Roman" w:hAnsi="Times New Roman" w:cs="Times New Roman"/>
        </w:rPr>
        <w:t>2015</w:t>
      </w:r>
      <w:r w:rsidR="00FE2DBF" w:rsidRPr="00CB284C">
        <w:rPr>
          <w:rFonts w:ascii="Times New Roman" w:hAnsi="Times New Roman" w:cs="Times New Roman"/>
        </w:rPr>
        <w:t xml:space="preserve">, there were no </w:t>
      </w:r>
      <w:r w:rsidR="004F76A8" w:rsidRPr="00CB284C">
        <w:rPr>
          <w:rFonts w:ascii="Times New Roman" w:hAnsi="Times New Roman" w:cs="Times New Roman"/>
        </w:rPr>
        <w:t xml:space="preserve">reported </w:t>
      </w:r>
      <w:r w:rsidR="00FE2DBF" w:rsidRPr="00CB284C">
        <w:rPr>
          <w:rFonts w:ascii="Times New Roman" w:hAnsi="Times New Roman" w:cs="Times New Roman"/>
        </w:rPr>
        <w:t xml:space="preserve">problems </w:t>
      </w:r>
      <w:r w:rsidR="004F76A8" w:rsidRPr="00CB284C">
        <w:rPr>
          <w:rFonts w:ascii="Times New Roman" w:hAnsi="Times New Roman" w:cs="Times New Roman"/>
        </w:rPr>
        <w:t xml:space="preserve">with the pronunciation of </w:t>
      </w:r>
      <w:r w:rsidR="00FE2DBF" w:rsidRPr="00CB284C">
        <w:t xml:space="preserve">any words or phrases produced by the TTS voices in English or Spanish. </w:t>
      </w:r>
    </w:p>
    <w:p w14:paraId="710EE02D" w14:textId="7393F848" w:rsidR="000A6B5A" w:rsidRPr="00CB284C" w:rsidRDefault="00C47493" w:rsidP="00A44170">
      <w:pPr>
        <w:pStyle w:val="BodyText"/>
        <w:rPr>
          <w:rFonts w:ascii="Times New Roman" w:hAnsi="Times New Roman" w:cs="Times New Roman"/>
          <w:color w:val="000000"/>
        </w:rPr>
      </w:pPr>
      <w:r w:rsidRPr="00CB284C">
        <w:rPr>
          <w:rFonts w:ascii="Times New Roman" w:hAnsi="Times New Roman" w:cs="Times New Roman"/>
        </w:rPr>
        <w:t>NSDUH</w:t>
      </w:r>
      <w:r w:rsidR="00062ACC" w:rsidRPr="00CB284C">
        <w:rPr>
          <w:rFonts w:ascii="Times New Roman" w:hAnsi="Times New Roman" w:cs="Times New Roman"/>
        </w:rPr>
        <w:t xml:space="preserve"> </w:t>
      </w:r>
      <w:r w:rsidR="00EB4DC1" w:rsidRPr="00CB284C">
        <w:rPr>
          <w:rFonts w:ascii="Times New Roman" w:hAnsi="Times New Roman" w:cs="Times New Roman"/>
        </w:rPr>
        <w:t xml:space="preserve">will </w:t>
      </w:r>
      <w:r w:rsidR="00586975" w:rsidRPr="00CB284C">
        <w:rPr>
          <w:rFonts w:ascii="Times New Roman" w:hAnsi="Times New Roman" w:cs="Times New Roman"/>
        </w:rPr>
        <w:t xml:space="preserve">continue to </w:t>
      </w:r>
      <w:r w:rsidR="00062ACC" w:rsidRPr="00CB284C">
        <w:rPr>
          <w:rFonts w:ascii="Times New Roman" w:hAnsi="Times New Roman" w:cs="Times New Roman"/>
        </w:rPr>
        <w:t>use hand-held computers to conduct household screening interviews</w:t>
      </w:r>
      <w:r w:rsidR="00360EA6" w:rsidRPr="00CB284C">
        <w:rPr>
          <w:rFonts w:ascii="Times New Roman" w:hAnsi="Times New Roman" w:cs="Times New Roman"/>
        </w:rPr>
        <w:t xml:space="preserve"> in </w:t>
      </w:r>
      <w:r w:rsidR="0072450F" w:rsidRPr="00CB284C">
        <w:rPr>
          <w:rFonts w:ascii="Times New Roman" w:hAnsi="Times New Roman" w:cs="Times New Roman"/>
        </w:rPr>
        <w:t>2019</w:t>
      </w:r>
      <w:r w:rsidR="00062ACC" w:rsidRPr="00CB284C">
        <w:rPr>
          <w:rFonts w:ascii="Times New Roman" w:hAnsi="Times New Roman" w:cs="Times New Roman"/>
        </w:rPr>
        <w:t>.</w:t>
      </w:r>
      <w:r w:rsidR="00515597" w:rsidRPr="00CB284C">
        <w:rPr>
          <w:rFonts w:ascii="Times New Roman" w:hAnsi="Times New Roman" w:cs="Times New Roman"/>
        </w:rPr>
        <w:t xml:space="preserve"> </w:t>
      </w:r>
      <w:r w:rsidR="000A6B5A" w:rsidRPr="00CB284C">
        <w:rPr>
          <w:rFonts w:ascii="Times New Roman" w:hAnsi="Times New Roman" w:cs="Times New Roman"/>
        </w:rPr>
        <w:t>The primary advantage of this computer-assisted methodology is accuracy in selecting the correct household member</w:t>
      </w:r>
      <w:r w:rsidR="005E30FA" w:rsidRPr="00CB284C">
        <w:rPr>
          <w:rFonts w:ascii="Times New Roman" w:hAnsi="Times New Roman" w:cs="Times New Roman"/>
        </w:rPr>
        <w:t xml:space="preserve"> or members</w:t>
      </w:r>
      <w:r w:rsidR="000A6B5A" w:rsidRPr="00CB284C">
        <w:rPr>
          <w:rFonts w:ascii="Times New Roman" w:hAnsi="Times New Roman" w:cs="Times New Roman"/>
        </w:rPr>
        <w:t xml:space="preserve"> for an interview. The computer automatically selects the correct household member</w:t>
      </w:r>
      <w:r w:rsidR="005E30FA" w:rsidRPr="00CB284C">
        <w:rPr>
          <w:rFonts w:ascii="Times New Roman" w:hAnsi="Times New Roman" w:cs="Times New Roman"/>
        </w:rPr>
        <w:t xml:space="preserve"> or members</w:t>
      </w:r>
      <w:r w:rsidR="000A6B5A" w:rsidRPr="00CB284C">
        <w:rPr>
          <w:rFonts w:ascii="Times New Roman" w:hAnsi="Times New Roman" w:cs="Times New Roman"/>
        </w:rPr>
        <w:t xml:space="preserve"> based on the demographic variables entered, thus substantially reducing the probability for human error. </w:t>
      </w:r>
      <w:r w:rsidR="000A6B5A" w:rsidRPr="00CB284C">
        <w:rPr>
          <w:rFonts w:ascii="Times New Roman" w:hAnsi="Times New Roman" w:cs="Times New Roman"/>
          <w:color w:val="000000"/>
        </w:rPr>
        <w:t>The hand-held computers also provide the benefits of complex case management tools and quick, secure electronic transfer of data.</w:t>
      </w:r>
    </w:p>
    <w:p w14:paraId="62BB06DF" w14:textId="1D3B43F0" w:rsidR="00DE10DA" w:rsidRPr="00CB284C" w:rsidRDefault="00DE10DA" w:rsidP="00A44170">
      <w:pPr>
        <w:pStyle w:val="BodyText"/>
        <w:rPr>
          <w:rFonts w:ascii="Times New Roman" w:hAnsi="Times New Roman" w:cs="Times New Roman"/>
        </w:rPr>
      </w:pPr>
      <w:r w:rsidRPr="00CB284C">
        <w:rPr>
          <w:rFonts w:ascii="Times New Roman" w:hAnsi="Times New Roman" w:cs="Times New Roman"/>
        </w:rPr>
        <w:t>A 7-inch touch screen Android tablet computer</w:t>
      </w:r>
      <w:r w:rsidR="00A83480" w:rsidRPr="00CB284C">
        <w:rPr>
          <w:rFonts w:ascii="Times New Roman" w:hAnsi="Times New Roman" w:cs="Times New Roman"/>
        </w:rPr>
        <w:t xml:space="preserve">, </w:t>
      </w:r>
      <w:r w:rsidR="00F3609C" w:rsidRPr="00CB284C">
        <w:rPr>
          <w:rFonts w:ascii="Times New Roman" w:hAnsi="Times New Roman" w:cs="Times New Roman"/>
        </w:rPr>
        <w:t>used on</w:t>
      </w:r>
      <w:r w:rsidR="00A83480" w:rsidRPr="00CB284C">
        <w:rPr>
          <w:rFonts w:ascii="Times New Roman" w:hAnsi="Times New Roman" w:cs="Times New Roman"/>
        </w:rPr>
        <w:t xml:space="preserve"> NSDUH </w:t>
      </w:r>
      <w:r w:rsidR="00F3609C" w:rsidRPr="00CB284C">
        <w:rPr>
          <w:rFonts w:ascii="Times New Roman" w:hAnsi="Times New Roman" w:cs="Times New Roman"/>
        </w:rPr>
        <w:t>since</w:t>
      </w:r>
      <w:r w:rsidR="00A83480" w:rsidRPr="00CB284C">
        <w:rPr>
          <w:rFonts w:ascii="Times New Roman" w:hAnsi="Times New Roman" w:cs="Times New Roman"/>
        </w:rPr>
        <w:t xml:space="preserve"> 2015, will be used </w:t>
      </w:r>
      <w:r w:rsidR="00F3609C" w:rsidRPr="00CB284C">
        <w:rPr>
          <w:rFonts w:ascii="Times New Roman" w:hAnsi="Times New Roman" w:cs="Times New Roman"/>
        </w:rPr>
        <w:t xml:space="preserve">again </w:t>
      </w:r>
      <w:r w:rsidR="00A83480" w:rsidRPr="00CB284C">
        <w:rPr>
          <w:rFonts w:ascii="Times New Roman" w:hAnsi="Times New Roman" w:cs="Times New Roman"/>
        </w:rPr>
        <w:t xml:space="preserve">for household screenings in </w:t>
      </w:r>
      <w:r w:rsidR="0072450F" w:rsidRPr="00CB284C">
        <w:rPr>
          <w:rFonts w:ascii="Times New Roman" w:hAnsi="Times New Roman" w:cs="Times New Roman"/>
        </w:rPr>
        <w:t>2019</w:t>
      </w:r>
      <w:r w:rsidRPr="00CB284C">
        <w:rPr>
          <w:rFonts w:ascii="Times New Roman" w:hAnsi="Times New Roman" w:cs="Times New Roman"/>
        </w:rPr>
        <w:t xml:space="preserve">. This device will be used for screening, </w:t>
      </w:r>
      <w:r w:rsidR="00892338" w:rsidRPr="00CB284C">
        <w:rPr>
          <w:rFonts w:ascii="Times New Roman" w:hAnsi="Times New Roman" w:cs="Times New Roman"/>
        </w:rPr>
        <w:t xml:space="preserve">interview </w:t>
      </w:r>
      <w:r w:rsidRPr="00CB284C">
        <w:rPr>
          <w:rFonts w:ascii="Times New Roman" w:hAnsi="Times New Roman" w:cs="Times New Roman"/>
        </w:rPr>
        <w:t xml:space="preserve">respondent selection, </w:t>
      </w:r>
      <w:r w:rsidR="002D4765" w:rsidRPr="00CB284C">
        <w:rPr>
          <w:rFonts w:ascii="Times New Roman" w:hAnsi="Times New Roman" w:cs="Times New Roman"/>
        </w:rPr>
        <w:t xml:space="preserve">answering FI observation questions, </w:t>
      </w:r>
      <w:r w:rsidRPr="00CB284C">
        <w:rPr>
          <w:rFonts w:ascii="Times New Roman" w:hAnsi="Times New Roman" w:cs="Times New Roman"/>
        </w:rPr>
        <w:t>and case management.</w:t>
      </w:r>
      <w:r w:rsidR="001A1370" w:rsidRPr="00CB284C">
        <w:rPr>
          <w:rFonts w:ascii="Times New Roman" w:hAnsi="Times New Roman" w:cs="Times New Roman"/>
        </w:rPr>
        <w:t xml:space="preserve"> </w:t>
      </w:r>
      <w:r w:rsidR="00A83480" w:rsidRPr="00CB284C">
        <w:rPr>
          <w:rFonts w:ascii="Times New Roman" w:hAnsi="Times New Roman" w:cs="Times New Roman"/>
        </w:rPr>
        <w:t>The</w:t>
      </w:r>
      <w:r w:rsidR="001A1370" w:rsidRPr="00CB284C">
        <w:rPr>
          <w:rFonts w:ascii="Times New Roman" w:hAnsi="Times New Roman" w:cs="Times New Roman"/>
        </w:rPr>
        <w:t xml:space="preserve"> light-weight, ultra-book laptop</w:t>
      </w:r>
      <w:r w:rsidR="00A83480" w:rsidRPr="00CB284C">
        <w:rPr>
          <w:rFonts w:ascii="Times New Roman" w:hAnsi="Times New Roman" w:cs="Times New Roman"/>
        </w:rPr>
        <w:t>s, also used on NSDUH since 2015,</w:t>
      </w:r>
      <w:r w:rsidR="001A1370" w:rsidRPr="00CB284C">
        <w:rPr>
          <w:rFonts w:ascii="Times New Roman" w:hAnsi="Times New Roman" w:cs="Times New Roman"/>
        </w:rPr>
        <w:t xml:space="preserve"> will be used for </w:t>
      </w:r>
      <w:r w:rsidR="0072450F" w:rsidRPr="00CB284C">
        <w:rPr>
          <w:rFonts w:ascii="Times New Roman" w:hAnsi="Times New Roman" w:cs="Times New Roman"/>
        </w:rPr>
        <w:t>2019</w:t>
      </w:r>
      <w:r w:rsidR="001A1370" w:rsidRPr="00CB284C">
        <w:rPr>
          <w:rFonts w:ascii="Times New Roman" w:hAnsi="Times New Roman" w:cs="Times New Roman"/>
        </w:rPr>
        <w:t xml:space="preserve">. </w:t>
      </w:r>
      <w:r w:rsidRPr="00CB284C">
        <w:rPr>
          <w:rFonts w:ascii="Times New Roman" w:hAnsi="Times New Roman" w:cs="Times New Roman"/>
        </w:rPr>
        <w:t>These have the advantage of being easy for FIs to transport in the field while providing ample processing power for the necessary computer programs. Because these laptops have solid state drives, they are more durable and reliable than previous generations of NSDUH data collection laptops.</w:t>
      </w:r>
    </w:p>
    <w:p w14:paraId="3C0381D6" w14:textId="77777777" w:rsidR="00062ACC" w:rsidRPr="00CB284C" w:rsidRDefault="00062ACC" w:rsidP="00785426">
      <w:pPr>
        <w:pStyle w:val="Heading1"/>
        <w:rPr>
          <w:rFonts w:ascii="Times New Roman" w:hAnsi="Times New Roman" w:cs="Times New Roman"/>
        </w:rPr>
      </w:pPr>
      <w:r w:rsidRPr="00CB284C">
        <w:rPr>
          <w:rFonts w:ascii="Times New Roman" w:hAnsi="Times New Roman" w:cs="Times New Roman"/>
        </w:rPr>
        <w:t>4.</w:t>
      </w:r>
      <w:r w:rsidRPr="00CB284C">
        <w:rPr>
          <w:rFonts w:ascii="Times New Roman" w:hAnsi="Times New Roman" w:cs="Times New Roman"/>
        </w:rPr>
        <w:tab/>
      </w:r>
      <w:r w:rsidRPr="00CB284C">
        <w:rPr>
          <w:rFonts w:ascii="Times New Roman" w:hAnsi="Times New Roman" w:cs="Times New Roman"/>
          <w:u w:val="single"/>
        </w:rPr>
        <w:t>Efforts to Identify Duplication</w:t>
      </w:r>
    </w:p>
    <w:p w14:paraId="0DA048B2" w14:textId="1419FD36" w:rsidR="006A5226" w:rsidRPr="00CB284C" w:rsidRDefault="006A5226" w:rsidP="006A5226">
      <w:pPr>
        <w:pStyle w:val="BodyText"/>
        <w:rPr>
          <w:rFonts w:ascii="Times New Roman" w:hAnsi="Times New Roman" w:cs="Times New Roman"/>
        </w:rPr>
      </w:pPr>
      <w:r w:rsidRPr="00CB284C">
        <w:rPr>
          <w:rFonts w:ascii="Times New Roman" w:hAnsi="Times New Roman" w:cs="Times New Roman"/>
        </w:rPr>
        <w:t>CBHSQ is in contact with major federal health survey managers and is aware of no other surveys that provide the level of detail on substance use and abuse as provided by NSDUH. NSDUH is the only survey of substance use in the U.S. with a sample size capable of producing high-quality national and separate state incidence and prevalence estimates, especially by detailed demographic variables. No duplication of effort has been identified.</w:t>
      </w:r>
    </w:p>
    <w:p w14:paraId="5911946D" w14:textId="77777777" w:rsidR="006A5226" w:rsidRPr="00CB284C" w:rsidRDefault="006A5226" w:rsidP="006A5226">
      <w:pPr>
        <w:pStyle w:val="BodyText"/>
        <w:rPr>
          <w:rFonts w:ascii="Times New Roman" w:hAnsi="Times New Roman" w:cs="Times New Roman"/>
        </w:rPr>
      </w:pPr>
      <w:r w:rsidRPr="00CB284C">
        <w:rPr>
          <w:rFonts w:ascii="Times New Roman" w:hAnsi="Times New Roman" w:cs="Times New Roman"/>
        </w:rPr>
        <w:t>While several other surveys and data systems collect information on substance use, abuse, and dependence, there are important methodological differences between these surveys and NSDUH, which have implications on estimates of substance use prevalence. For example, the Monitoring the Future (MTF) study is a NIDA-sponsored national survey that tracks substance use trends and related attitudes among adolescents in the U.S. It is a school-based survey of 8th, 10th, and 12th graders that includes an ongoing panel study from each graduating class conducted by mail. Because NSDUH is an annual survey of the civilian, noninstitutionalized population of the U.S. aged 12 or older, the two studies have different populations of interest. In addition, the MTF does not survey dropouts, a group that NSDUH has shown to have higher rates of illicit drug use (Gfroerer, Wright, &amp; Kopstein, 1997).</w:t>
      </w:r>
    </w:p>
    <w:p w14:paraId="1278098B" w14:textId="77777777" w:rsidR="006A5226" w:rsidRPr="00CB284C" w:rsidRDefault="006A5226" w:rsidP="006A5226">
      <w:pPr>
        <w:pStyle w:val="BodyText"/>
        <w:rPr>
          <w:rFonts w:ascii="Times New Roman" w:hAnsi="Times New Roman" w:cs="Times New Roman"/>
        </w:rPr>
      </w:pPr>
      <w:r w:rsidRPr="00CB284C">
        <w:rPr>
          <w:rFonts w:ascii="Times New Roman" w:hAnsi="Times New Roman" w:cs="Times New Roman"/>
        </w:rPr>
        <w:t>It is also important to note that MTF conducts self-administered surveys in a school setting and by mail. Research has shown that the mode of a survey can have considerable effects on the results, especially with items that are prone to social desirability bias (Groves, 1989). NSDUH is conducted in the household using a computer-assisted instrument. Among the same student population covered by the MTF, NSDUH substance use prevalence estimates are generally lower than MTF estimates, with differences tending to be more pronounced for 8th graders. The lower prevalences in NSDUH may be due to more underreporting in the household setting as compared to the MTF school setting</w:t>
      </w:r>
      <w:r w:rsidRPr="00CB284C">
        <w:rPr>
          <w:rFonts w:ascii="Times New Roman" w:hAnsi="Times New Roman" w:cs="Times New Roman"/>
          <w:color w:val="000000"/>
        </w:rPr>
        <w:t xml:space="preserve">, or more overreporting in the school setting as compared to the NSDUH household setting, </w:t>
      </w:r>
    </w:p>
    <w:p w14:paraId="2212DB36" w14:textId="4413BDD5" w:rsidR="006A5226" w:rsidRPr="00CB284C" w:rsidRDefault="006A5226" w:rsidP="006A5226">
      <w:pPr>
        <w:pStyle w:val="BodyText"/>
        <w:rPr>
          <w:rFonts w:ascii="Times New Roman" w:hAnsi="Times New Roman" w:cs="Times New Roman"/>
        </w:rPr>
      </w:pPr>
      <w:r w:rsidRPr="00CB284C">
        <w:rPr>
          <w:rFonts w:ascii="Times New Roman" w:hAnsi="Times New Roman" w:cs="Times New Roman"/>
        </w:rPr>
        <w:t xml:space="preserve">The Youth Risk Behavior Survey (YRBS) is </w:t>
      </w:r>
      <w:r w:rsidRPr="00CB284C">
        <w:rPr>
          <w:rFonts w:ascii="Times New Roman" w:hAnsi="Times New Roman" w:cs="Times New Roman"/>
          <w:color w:val="000000"/>
        </w:rPr>
        <w:t xml:space="preserve">another study that collects data on substance use within the </w:t>
      </w:r>
      <w:r w:rsidRPr="00CB284C">
        <w:rPr>
          <w:rFonts w:ascii="Times New Roman" w:hAnsi="Times New Roman" w:cs="Times New Roman"/>
        </w:rPr>
        <w:t>U.S</w:t>
      </w:r>
      <w:r w:rsidRPr="00CB284C">
        <w:rPr>
          <w:rFonts w:ascii="Times New Roman" w:hAnsi="Times New Roman" w:cs="Times New Roman"/>
          <w:color w:val="000000"/>
        </w:rPr>
        <w:t xml:space="preserve">. YRBS is a </w:t>
      </w:r>
      <w:r w:rsidRPr="00CB284C">
        <w:rPr>
          <w:rFonts w:ascii="Times New Roman" w:hAnsi="Times New Roman" w:cs="Times New Roman"/>
        </w:rPr>
        <w:t>component of the CDC's Youth Risk Behavior Surveillance System (YRBSS), which biennially measures the prevalence of six priority health risk behavior categories: (a) behaviors that contribute to unintentional and intentional injuries; (b) tobacco use; (c) alcohol and other drug use; (d) sexual behaviors that contribute to unintended pregnancy and sexually transmitted diseases; (e) unhealthy dietary behaviors; and (f) physical inactivity. The YRBS includes national, state, territorial, and local school-based surveys of high school students in grades 9 through 12. The students are given a self-administered questionnaire during a regular class period. Although the YRBS includes measures on tobacco, alcohol, and illicit drugs, it is not a comprehensive substance use survey. It includes only a few basic questions on these topics. Like the MTF, this study is targeted at a different population and collects data in a different setting than NSDUH. Possibly as a result of these differences, the prevalence estimates of illicit drug use from the YRBS are generally much higher than those from the NSDUH.</w:t>
      </w:r>
    </w:p>
    <w:p w14:paraId="4870658F" w14:textId="77777777" w:rsidR="006A5226" w:rsidRPr="00CB284C" w:rsidRDefault="006A5226" w:rsidP="006A5226">
      <w:pPr>
        <w:pStyle w:val="BodyText"/>
        <w:rPr>
          <w:rFonts w:ascii="Times New Roman" w:hAnsi="Times New Roman" w:cs="Times New Roman"/>
          <w:color w:val="000000"/>
        </w:rPr>
      </w:pPr>
      <w:r w:rsidRPr="00CB284C">
        <w:rPr>
          <w:rFonts w:ascii="Times New Roman" w:hAnsi="Times New Roman" w:cs="Times New Roman"/>
          <w:color w:val="000000"/>
        </w:rPr>
        <w:t xml:space="preserve">Our assessment of the differences between NSDUH, MTF, and YRBS is supported by a series of papers published in the </w:t>
      </w:r>
      <w:r w:rsidRPr="00CB284C">
        <w:rPr>
          <w:rStyle w:val="Emphasis"/>
          <w:rFonts w:ascii="Times New Roman" w:hAnsi="Times New Roman" w:cs="Times New Roman"/>
          <w:color w:val="000000"/>
        </w:rPr>
        <w:t>Journal of Drug Issues</w:t>
      </w:r>
      <w:r w:rsidRPr="00CB284C">
        <w:rPr>
          <w:rFonts w:ascii="Times New Roman" w:hAnsi="Times New Roman" w:cs="Times New Roman"/>
          <w:color w:val="000000"/>
        </w:rPr>
        <w:t xml:space="preserve"> (Hennessy &amp; Ginsberg, 2001) by an independent set of survey methods experts commissioned by HHS under contract to the Office of the Assistant Secretary for Planning and Evaluation (ASPE). The experts suggest that differences in survey methodology among these studies may affect comparisons of prevalence estimates among youth. The assessment also found that all three surveys were well-designed and managed, but they each have different purposes. </w:t>
      </w:r>
    </w:p>
    <w:p w14:paraId="1AF4E89B" w14:textId="58082D71" w:rsidR="006A5226" w:rsidRPr="00CB284C" w:rsidRDefault="006A5226" w:rsidP="006A5226">
      <w:pPr>
        <w:pStyle w:val="BodyText"/>
        <w:rPr>
          <w:rFonts w:ascii="Times New Roman" w:hAnsi="Times New Roman" w:cs="Times New Roman"/>
        </w:rPr>
      </w:pPr>
      <w:r w:rsidRPr="00CB284C">
        <w:rPr>
          <w:rFonts w:ascii="Times New Roman" w:hAnsi="Times New Roman" w:cs="Times New Roman"/>
          <w:color w:val="000000"/>
        </w:rPr>
        <w:t>Another study that collects data on health</w:t>
      </w:r>
      <w:r w:rsidR="00AC2F90" w:rsidRPr="00CB284C">
        <w:rPr>
          <w:rFonts w:ascii="Times New Roman" w:hAnsi="Times New Roman" w:cs="Times New Roman"/>
          <w:color w:val="000000"/>
        </w:rPr>
        <w:t>-</w:t>
      </w:r>
      <w:r w:rsidRPr="00CB284C">
        <w:rPr>
          <w:rFonts w:ascii="Times New Roman" w:hAnsi="Times New Roman" w:cs="Times New Roman"/>
          <w:color w:val="000000"/>
        </w:rPr>
        <w:t>related behaviors is t</w:t>
      </w:r>
      <w:r w:rsidRPr="00CB284C">
        <w:rPr>
          <w:rFonts w:ascii="Times New Roman" w:hAnsi="Times New Roman" w:cs="Times New Roman"/>
        </w:rPr>
        <w:t xml:space="preserve">he Behavioral Risk Factor Surveillance System (BRFSS). The BRFSS is an annual, state-based telephone survey of the civilian, noninstitutionalized adult population aged 18 or older and is sponsored by the CDC. Since 2002, BRFSS has collected data from all 50 States, the District of Columbia, Puerto Rico, the U.S. Virgin Islands, and Guam using a computer-assisted telephone interviewing (CATI) design. BRFSS collects information on access to health care, health status indicators, health risk behaviors (including cigarette and alcohol use), and the use of clinical preventive services. More than 350,000 adults are interviewed each year. National data are calculated using a median score across States. </w:t>
      </w:r>
    </w:p>
    <w:p w14:paraId="408C4AFD" w14:textId="2AEC7181" w:rsidR="006A5226" w:rsidRPr="00CB284C" w:rsidRDefault="006A5226" w:rsidP="006A5226">
      <w:pPr>
        <w:pStyle w:val="BodyText"/>
        <w:rPr>
          <w:rFonts w:ascii="Times New Roman" w:hAnsi="Times New Roman" w:cs="Times New Roman"/>
          <w:color w:val="000000"/>
        </w:rPr>
      </w:pPr>
      <w:r w:rsidRPr="00CB284C">
        <w:rPr>
          <w:rFonts w:ascii="Times New Roman" w:hAnsi="Times New Roman" w:cs="Times New Roman"/>
        </w:rPr>
        <w:t xml:space="preserve">NSDUH has shown higher rates of binge drinking than BRFSS. The use of ACASI in NSDUH, which is considered to improve privacy and confidentiality and yields higher reporting of sensitive behaviors, was offered as an explanation for the lower rates in BRFSS (Miller et al., 2004). </w:t>
      </w:r>
      <w:r w:rsidRPr="00CB284C">
        <w:rPr>
          <w:rFonts w:ascii="Times New Roman" w:hAnsi="Times New Roman" w:cs="Times New Roman"/>
          <w:color w:val="000000"/>
        </w:rPr>
        <w:t>In addition to these differences, it is important to note that BRFSS does not interview anyone under the age of 18 whereas NSDUH interviews respondents aged 12 or older.</w:t>
      </w:r>
    </w:p>
    <w:p w14:paraId="6125AD17" w14:textId="4E8D5C43" w:rsidR="006A5226" w:rsidRPr="00CB284C" w:rsidRDefault="006A5226" w:rsidP="006A5226">
      <w:pPr>
        <w:pStyle w:val="BodyText"/>
        <w:rPr>
          <w:rFonts w:ascii="Times New Roman" w:hAnsi="Times New Roman" w:cs="Times New Roman"/>
        </w:rPr>
      </w:pPr>
      <w:r w:rsidRPr="00CB284C">
        <w:rPr>
          <w:rFonts w:ascii="Times New Roman" w:hAnsi="Times New Roman" w:cs="Times New Roman"/>
        </w:rPr>
        <w:t>Sponsored by the National Institute on Alcohol Abuse and Alcoholism (NIAAA), the National Epidemiologic Survey on Alcohol and Alcohol Related Conditions (NESARC) is another study that contains assessments of drug use, abuse, and dependence, as well as associated mental disorders. While NSDUH is an annual survey of the civilian, noninstitutionalized population of the U.S. aged 12 or older, the NESARC was designed to make inferences for persons aged 18 or older and is conducted in waves (2001/2002, 2004/2005 and 2012/2013). Also, the NESARC was designed to be a longitudinal survey, whereas NSDUH provides annual cross-sectional data. Another methodological difference between the two surveys is that sensitive questions in NSDUH are self-administered via ACASI whereas the NESARC is all interviewer-administered. There is evidence to suggest that methodological features, including factors related to privacy and anonymity, and differences in diagnostic instrumentation result in different prevalence estimates; in particular, NSDUH has shown higher rates of use of illicit drugs than NESARC (Grucza et al., 2007).</w:t>
      </w:r>
    </w:p>
    <w:p w14:paraId="23A9585C" w14:textId="77777777" w:rsidR="00062ACC" w:rsidRPr="00CB284C" w:rsidRDefault="00062ACC" w:rsidP="00785426">
      <w:pPr>
        <w:pStyle w:val="Heading1"/>
        <w:rPr>
          <w:rFonts w:ascii="Times New Roman" w:hAnsi="Times New Roman" w:cs="Times New Roman"/>
        </w:rPr>
      </w:pPr>
      <w:r w:rsidRPr="00CB284C">
        <w:rPr>
          <w:rFonts w:ascii="Times New Roman" w:hAnsi="Times New Roman" w:cs="Times New Roman"/>
        </w:rPr>
        <w:t>5.</w:t>
      </w:r>
      <w:r w:rsidRPr="00CB284C">
        <w:rPr>
          <w:rFonts w:ascii="Times New Roman" w:hAnsi="Times New Roman" w:cs="Times New Roman"/>
        </w:rPr>
        <w:tab/>
      </w:r>
      <w:r w:rsidRPr="00CB284C">
        <w:rPr>
          <w:rFonts w:ascii="Times New Roman" w:hAnsi="Times New Roman" w:cs="Times New Roman"/>
          <w:u w:val="single"/>
        </w:rPr>
        <w:t>Involvement of Small Entities</w:t>
      </w:r>
    </w:p>
    <w:p w14:paraId="32AF8A67" w14:textId="77777777" w:rsidR="00062ACC" w:rsidRPr="00CB284C" w:rsidRDefault="00062ACC" w:rsidP="00F90536">
      <w:pPr>
        <w:pStyle w:val="BodyText"/>
        <w:rPr>
          <w:rFonts w:ascii="Times New Roman" w:hAnsi="Times New Roman" w:cs="Times New Roman"/>
        </w:rPr>
      </w:pPr>
      <w:r w:rsidRPr="00CB284C">
        <w:rPr>
          <w:rFonts w:ascii="Times New Roman" w:hAnsi="Times New Roman" w:cs="Times New Roman"/>
        </w:rPr>
        <w:t xml:space="preserve">This </w:t>
      </w:r>
      <w:r w:rsidR="00957517" w:rsidRPr="00CB284C">
        <w:rPr>
          <w:rFonts w:ascii="Times New Roman" w:hAnsi="Times New Roman" w:cs="Times New Roman"/>
        </w:rPr>
        <w:t>survey</w:t>
      </w:r>
      <w:r w:rsidRPr="00CB284C">
        <w:rPr>
          <w:rFonts w:ascii="Times New Roman" w:hAnsi="Times New Roman" w:cs="Times New Roman"/>
        </w:rPr>
        <w:t xml:space="preserve"> does not involve small businesses or other such entities.</w:t>
      </w:r>
      <w:r w:rsidR="00515597" w:rsidRPr="00CB284C">
        <w:rPr>
          <w:rFonts w:ascii="Times New Roman" w:hAnsi="Times New Roman" w:cs="Times New Roman"/>
        </w:rPr>
        <w:t xml:space="preserve"> </w:t>
      </w:r>
    </w:p>
    <w:p w14:paraId="135D681D" w14:textId="77777777" w:rsidR="00062ACC" w:rsidRPr="00CB284C" w:rsidRDefault="00062ACC" w:rsidP="00DE5D98">
      <w:pPr>
        <w:pStyle w:val="Heading1"/>
        <w:rPr>
          <w:rFonts w:ascii="Times New Roman" w:hAnsi="Times New Roman" w:cs="Times New Roman"/>
        </w:rPr>
      </w:pPr>
      <w:r w:rsidRPr="00CB284C">
        <w:rPr>
          <w:rFonts w:ascii="Times New Roman" w:hAnsi="Times New Roman" w:cs="Times New Roman"/>
        </w:rPr>
        <w:t>6.</w:t>
      </w:r>
      <w:r w:rsidRPr="00CB284C">
        <w:rPr>
          <w:rFonts w:ascii="Times New Roman" w:hAnsi="Times New Roman" w:cs="Times New Roman"/>
        </w:rPr>
        <w:tab/>
      </w:r>
      <w:r w:rsidRPr="00CB284C">
        <w:rPr>
          <w:rFonts w:ascii="Times New Roman" w:hAnsi="Times New Roman" w:cs="Times New Roman"/>
          <w:u w:val="single"/>
        </w:rPr>
        <w:t xml:space="preserve">Consequences If Information </w:t>
      </w:r>
      <w:r w:rsidR="00DE5D98" w:rsidRPr="00CB284C">
        <w:rPr>
          <w:rFonts w:ascii="Times New Roman" w:hAnsi="Times New Roman" w:cs="Times New Roman"/>
          <w:u w:val="single"/>
        </w:rPr>
        <w:t xml:space="preserve">Is </w:t>
      </w:r>
      <w:r w:rsidRPr="00CB284C">
        <w:rPr>
          <w:rFonts w:ascii="Times New Roman" w:hAnsi="Times New Roman" w:cs="Times New Roman"/>
          <w:u w:val="single"/>
        </w:rPr>
        <w:t>Collected Less Frequently</w:t>
      </w:r>
    </w:p>
    <w:p w14:paraId="016FDA16" w14:textId="77777777" w:rsidR="00785426" w:rsidRPr="00CB284C" w:rsidRDefault="00062ACC" w:rsidP="007152E4">
      <w:pPr>
        <w:pStyle w:val="BodyText"/>
        <w:rPr>
          <w:rFonts w:ascii="Times New Roman" w:hAnsi="Times New Roman" w:cs="Times New Roman"/>
        </w:rPr>
      </w:pPr>
      <w:r w:rsidRPr="00CB284C">
        <w:rPr>
          <w:rFonts w:ascii="Times New Roman" w:hAnsi="Times New Roman" w:cs="Times New Roman"/>
        </w:rPr>
        <w:t>The existence of substance abuse patterns and behaviors is a rapidly evolving and changing phenomenon</w:t>
      </w:r>
      <w:r w:rsidR="007152E4" w:rsidRPr="00CB284C">
        <w:rPr>
          <w:rFonts w:ascii="Times New Roman" w:hAnsi="Times New Roman" w:cs="Times New Roman"/>
        </w:rPr>
        <w:t xml:space="preserve"> that</w:t>
      </w:r>
      <w:r w:rsidRPr="00CB284C">
        <w:rPr>
          <w:rFonts w:ascii="Times New Roman" w:hAnsi="Times New Roman" w:cs="Times New Roman"/>
        </w:rPr>
        <w:t xml:space="preserve"> calls for timely measurement and analysis of the data.</w:t>
      </w:r>
      <w:r w:rsidR="00515597" w:rsidRPr="00CB284C">
        <w:rPr>
          <w:rFonts w:ascii="Times New Roman" w:hAnsi="Times New Roman" w:cs="Times New Roman"/>
        </w:rPr>
        <w:t xml:space="preserve"> </w:t>
      </w:r>
      <w:r w:rsidRPr="00CB284C">
        <w:rPr>
          <w:rFonts w:ascii="Times New Roman" w:hAnsi="Times New Roman" w:cs="Times New Roman"/>
        </w:rPr>
        <w:t xml:space="preserve">It is imperative to continue the </w:t>
      </w:r>
      <w:r w:rsidR="00957517" w:rsidRPr="00CB284C">
        <w:rPr>
          <w:rFonts w:ascii="Times New Roman" w:hAnsi="Times New Roman" w:cs="Times New Roman"/>
        </w:rPr>
        <w:t>survey</w:t>
      </w:r>
      <w:r w:rsidRPr="00CB284C">
        <w:rPr>
          <w:rFonts w:ascii="Times New Roman" w:hAnsi="Times New Roman" w:cs="Times New Roman"/>
        </w:rPr>
        <w:t xml:space="preserve"> on an annual basis for three reasons:</w:t>
      </w:r>
    </w:p>
    <w:p w14:paraId="3B0E1E49" w14:textId="77777777" w:rsidR="00062ACC" w:rsidRPr="00CB284C" w:rsidRDefault="00785426" w:rsidP="003A2AF7">
      <w:pPr>
        <w:pStyle w:val="BulletBlank"/>
        <w:tabs>
          <w:tab w:val="clear" w:pos="1440"/>
          <w:tab w:val="left" w:pos="1260"/>
        </w:tabs>
        <w:ind w:left="1260" w:hanging="540"/>
        <w:rPr>
          <w:rFonts w:ascii="Times New Roman" w:hAnsi="Times New Roman" w:cs="Times New Roman"/>
        </w:rPr>
      </w:pPr>
      <w:r w:rsidRPr="00CB284C">
        <w:rPr>
          <w:rFonts w:ascii="Times New Roman" w:hAnsi="Times New Roman" w:cs="Times New Roman"/>
        </w:rPr>
        <w:t>1)</w:t>
      </w:r>
      <w:r w:rsidRPr="00CB284C">
        <w:rPr>
          <w:rFonts w:ascii="Times New Roman" w:hAnsi="Times New Roman" w:cs="Times New Roman"/>
        </w:rPr>
        <w:tab/>
      </w:r>
      <w:r w:rsidR="00062ACC" w:rsidRPr="00CB284C">
        <w:rPr>
          <w:rFonts w:ascii="Times New Roman" w:hAnsi="Times New Roman" w:cs="Times New Roman"/>
        </w:rPr>
        <w:t xml:space="preserve">the statutory mandate for annual data collection on the national incidence and prevalence of substance abuse, </w:t>
      </w:r>
    </w:p>
    <w:p w14:paraId="27ACBB60" w14:textId="0514B2AC" w:rsidR="00062ACC" w:rsidRPr="00CB284C" w:rsidRDefault="00785426" w:rsidP="003A2AF7">
      <w:pPr>
        <w:pStyle w:val="BulletBlank"/>
        <w:tabs>
          <w:tab w:val="clear" w:pos="1440"/>
          <w:tab w:val="left" w:pos="1260"/>
        </w:tabs>
        <w:ind w:left="1260" w:hanging="540"/>
        <w:rPr>
          <w:rFonts w:ascii="Times New Roman" w:hAnsi="Times New Roman" w:cs="Times New Roman"/>
        </w:rPr>
      </w:pPr>
      <w:r w:rsidRPr="00CB284C">
        <w:rPr>
          <w:rFonts w:ascii="Times New Roman" w:hAnsi="Times New Roman" w:cs="Times New Roman"/>
        </w:rPr>
        <w:t>2)</w:t>
      </w:r>
      <w:r w:rsidRPr="00CB284C">
        <w:rPr>
          <w:rFonts w:ascii="Times New Roman" w:hAnsi="Times New Roman" w:cs="Times New Roman"/>
        </w:rPr>
        <w:tab/>
      </w:r>
      <w:r w:rsidR="00062ACC" w:rsidRPr="00CB284C">
        <w:rPr>
          <w:rFonts w:ascii="Times New Roman" w:hAnsi="Times New Roman" w:cs="Times New Roman"/>
        </w:rPr>
        <w:t>the continued demand within SAMHSA, ONDCP</w:t>
      </w:r>
      <w:r w:rsidR="00DE5D98" w:rsidRPr="00CB284C">
        <w:rPr>
          <w:rFonts w:ascii="Times New Roman" w:hAnsi="Times New Roman" w:cs="Times New Roman"/>
        </w:rPr>
        <w:t>,</w:t>
      </w:r>
      <w:r w:rsidR="00062ACC" w:rsidRPr="00CB284C">
        <w:rPr>
          <w:rFonts w:ascii="Times New Roman" w:hAnsi="Times New Roman" w:cs="Times New Roman"/>
        </w:rPr>
        <w:t xml:space="preserve"> and other </w:t>
      </w:r>
      <w:r w:rsidR="00811368" w:rsidRPr="00CB284C">
        <w:rPr>
          <w:rFonts w:ascii="Times New Roman" w:hAnsi="Times New Roman" w:cs="Times New Roman"/>
        </w:rPr>
        <w:t xml:space="preserve">federal </w:t>
      </w:r>
      <w:r w:rsidR="00062ACC" w:rsidRPr="00CB284C">
        <w:rPr>
          <w:rFonts w:ascii="Times New Roman" w:hAnsi="Times New Roman" w:cs="Times New Roman"/>
        </w:rPr>
        <w:t>agencies for data on the nature and size of the nation’s substance abuse problem, and</w:t>
      </w:r>
    </w:p>
    <w:p w14:paraId="289D238C" w14:textId="41E7F93C" w:rsidR="00062ACC" w:rsidRPr="00CB284C" w:rsidRDefault="00785426" w:rsidP="003A2AF7">
      <w:pPr>
        <w:pStyle w:val="BulletBlank"/>
        <w:tabs>
          <w:tab w:val="clear" w:pos="1440"/>
          <w:tab w:val="left" w:pos="1260"/>
        </w:tabs>
        <w:ind w:left="1260" w:hanging="540"/>
        <w:rPr>
          <w:rFonts w:ascii="Times New Roman" w:hAnsi="Times New Roman" w:cs="Times New Roman"/>
        </w:rPr>
      </w:pPr>
      <w:r w:rsidRPr="00CB284C">
        <w:rPr>
          <w:rFonts w:ascii="Times New Roman" w:hAnsi="Times New Roman" w:cs="Times New Roman"/>
        </w:rPr>
        <w:t>3)</w:t>
      </w:r>
      <w:r w:rsidRPr="00CB284C">
        <w:rPr>
          <w:rFonts w:ascii="Times New Roman" w:hAnsi="Times New Roman" w:cs="Times New Roman"/>
        </w:rPr>
        <w:tab/>
      </w:r>
      <w:r w:rsidR="00062ACC" w:rsidRPr="00CB284C">
        <w:rPr>
          <w:rFonts w:ascii="Times New Roman" w:hAnsi="Times New Roman" w:cs="Times New Roman"/>
        </w:rPr>
        <w:t xml:space="preserve">the requirement for current data </w:t>
      </w:r>
      <w:r w:rsidR="00D63D9B" w:rsidRPr="00CB284C">
        <w:rPr>
          <w:rFonts w:ascii="Times New Roman" w:hAnsi="Times New Roman" w:cs="Times New Roman"/>
        </w:rPr>
        <w:t>for</w:t>
      </w:r>
      <w:r w:rsidR="00B87324" w:rsidRPr="00CB284C">
        <w:rPr>
          <w:rFonts w:ascii="Times New Roman" w:hAnsi="Times New Roman" w:cs="Times New Roman"/>
        </w:rPr>
        <w:t xml:space="preserve"> </w:t>
      </w:r>
      <w:r w:rsidR="00062ACC" w:rsidRPr="00CB284C">
        <w:rPr>
          <w:rFonts w:ascii="Times New Roman" w:hAnsi="Times New Roman" w:cs="Times New Roman"/>
        </w:rPr>
        <w:t xml:space="preserve">each of the 50 </w:t>
      </w:r>
      <w:r w:rsidR="00250679" w:rsidRPr="00CB284C">
        <w:rPr>
          <w:rFonts w:ascii="Times New Roman" w:hAnsi="Times New Roman" w:cs="Times New Roman"/>
        </w:rPr>
        <w:t xml:space="preserve">states </w:t>
      </w:r>
      <w:r w:rsidR="00062ACC" w:rsidRPr="00CB284C">
        <w:rPr>
          <w:rFonts w:ascii="Times New Roman" w:hAnsi="Times New Roman" w:cs="Times New Roman"/>
        </w:rPr>
        <w:t xml:space="preserve">and the District of Columbia to evaluate the effectiveness of programs designed to reduce the use of illicit substances. </w:t>
      </w:r>
    </w:p>
    <w:p w14:paraId="2F698B40" w14:textId="77777777" w:rsidR="00062ACC" w:rsidRPr="00CB284C" w:rsidRDefault="00062ACC" w:rsidP="00785426">
      <w:pPr>
        <w:pStyle w:val="Heading1"/>
        <w:rPr>
          <w:rFonts w:ascii="Times New Roman" w:hAnsi="Times New Roman" w:cs="Times New Roman"/>
        </w:rPr>
      </w:pPr>
      <w:r w:rsidRPr="00CB284C">
        <w:rPr>
          <w:rFonts w:ascii="Times New Roman" w:hAnsi="Times New Roman" w:cs="Times New Roman"/>
        </w:rPr>
        <w:t>7.</w:t>
      </w:r>
      <w:r w:rsidRPr="00CB284C">
        <w:rPr>
          <w:rFonts w:ascii="Times New Roman" w:hAnsi="Times New Roman" w:cs="Times New Roman"/>
        </w:rPr>
        <w:tab/>
      </w:r>
      <w:r w:rsidRPr="00CB284C">
        <w:rPr>
          <w:rFonts w:ascii="Times New Roman" w:hAnsi="Times New Roman" w:cs="Times New Roman"/>
          <w:u w:val="single"/>
        </w:rPr>
        <w:t xml:space="preserve">Consistency </w:t>
      </w:r>
      <w:r w:rsidR="00320D4D" w:rsidRPr="00CB284C">
        <w:rPr>
          <w:rFonts w:ascii="Times New Roman" w:hAnsi="Times New Roman" w:cs="Times New Roman"/>
          <w:u w:val="single"/>
        </w:rPr>
        <w:t>with</w:t>
      </w:r>
      <w:r w:rsidRPr="00CB284C">
        <w:rPr>
          <w:rFonts w:ascii="Times New Roman" w:hAnsi="Times New Roman" w:cs="Times New Roman"/>
          <w:u w:val="single"/>
        </w:rPr>
        <w:t xml:space="preserve"> the Guidelines in 5 CFR 1320.5(d)(2)</w:t>
      </w:r>
    </w:p>
    <w:p w14:paraId="7F0FE479" w14:textId="2C9C3846" w:rsidR="00062ACC" w:rsidRPr="00CB284C" w:rsidRDefault="00062ACC" w:rsidP="007152E4">
      <w:pPr>
        <w:pStyle w:val="BodyText"/>
        <w:rPr>
          <w:rFonts w:ascii="Times New Roman" w:hAnsi="Times New Roman" w:cs="Times New Roman"/>
        </w:rPr>
      </w:pPr>
      <w:r w:rsidRPr="00CB284C">
        <w:rPr>
          <w:rFonts w:ascii="Times New Roman" w:hAnsi="Times New Roman" w:cs="Times New Roman"/>
        </w:rPr>
        <w:t>Th</w:t>
      </w:r>
      <w:r w:rsidR="00111962" w:rsidRPr="00CB284C">
        <w:rPr>
          <w:rFonts w:ascii="Times New Roman" w:hAnsi="Times New Roman" w:cs="Times New Roman"/>
        </w:rPr>
        <w:t xml:space="preserve">is information collection fully complies with </w:t>
      </w:r>
      <w:r w:rsidRPr="00CB284C">
        <w:rPr>
          <w:rFonts w:ascii="Times New Roman" w:hAnsi="Times New Roman" w:cs="Times New Roman"/>
        </w:rPr>
        <w:t>5 CFR 1320.5(d)(2).</w:t>
      </w:r>
    </w:p>
    <w:p w14:paraId="1FBCE813" w14:textId="77777777" w:rsidR="00062ACC" w:rsidRPr="00CB284C" w:rsidRDefault="00062ACC" w:rsidP="00785426">
      <w:pPr>
        <w:pStyle w:val="Heading1"/>
        <w:rPr>
          <w:rFonts w:ascii="Times New Roman" w:hAnsi="Times New Roman" w:cs="Times New Roman"/>
        </w:rPr>
      </w:pPr>
      <w:r w:rsidRPr="00CB284C">
        <w:rPr>
          <w:rFonts w:ascii="Times New Roman" w:hAnsi="Times New Roman" w:cs="Times New Roman"/>
        </w:rPr>
        <w:t>8.</w:t>
      </w:r>
      <w:r w:rsidRPr="00CB284C">
        <w:rPr>
          <w:rFonts w:ascii="Times New Roman" w:hAnsi="Times New Roman" w:cs="Times New Roman"/>
        </w:rPr>
        <w:tab/>
      </w:r>
      <w:r w:rsidRPr="00CB284C">
        <w:rPr>
          <w:rFonts w:ascii="Times New Roman" w:hAnsi="Times New Roman" w:cs="Times New Roman"/>
          <w:u w:val="single"/>
        </w:rPr>
        <w:t>Consultation Outside the Agency</w:t>
      </w:r>
    </w:p>
    <w:p w14:paraId="6734962B" w14:textId="109418E9" w:rsidR="00B661E5" w:rsidRPr="00CB284C" w:rsidRDefault="00B661E5" w:rsidP="00A83480">
      <w:pPr>
        <w:pStyle w:val="BodyText"/>
        <w:rPr>
          <w:rFonts w:ascii="Times New Roman" w:hAnsi="Times New Roman"/>
        </w:rPr>
      </w:pPr>
      <w:r w:rsidRPr="00CB284C">
        <w:rPr>
          <w:color w:val="auto"/>
        </w:rPr>
        <w:t xml:space="preserve">A </w:t>
      </w:r>
      <w:r w:rsidRPr="00CB284C">
        <w:rPr>
          <w:color w:val="auto"/>
          <w:u w:val="single"/>
        </w:rPr>
        <w:t>Federal Register</w:t>
      </w:r>
      <w:r w:rsidRPr="00CB284C">
        <w:rPr>
          <w:color w:val="auto"/>
        </w:rPr>
        <w:t xml:space="preserve"> notice was published on </w:t>
      </w:r>
      <w:r w:rsidR="009A4A5A" w:rsidRPr="00CB284C">
        <w:rPr>
          <w:color w:val="auto"/>
        </w:rPr>
        <w:t>N</w:t>
      </w:r>
      <w:r w:rsidR="004C3919" w:rsidRPr="00CB284C">
        <w:rPr>
          <w:color w:val="auto"/>
        </w:rPr>
        <w:t>ovember X</w:t>
      </w:r>
      <w:r w:rsidR="009A4A5A" w:rsidRPr="00CB284C">
        <w:rPr>
          <w:color w:val="auto"/>
        </w:rPr>
        <w:t>X, 2018</w:t>
      </w:r>
      <w:r w:rsidR="0072450F" w:rsidRPr="00CB284C">
        <w:rPr>
          <w:color w:val="auto"/>
        </w:rPr>
        <w:t xml:space="preserve"> </w:t>
      </w:r>
      <w:r w:rsidRPr="00CB284C">
        <w:rPr>
          <w:color w:val="auto"/>
        </w:rPr>
        <w:t>(</w:t>
      </w:r>
      <w:r w:rsidR="003E2F94" w:rsidRPr="00CB284C">
        <w:rPr>
          <w:color w:val="auto"/>
        </w:rPr>
        <w:t>83</w:t>
      </w:r>
      <w:r w:rsidR="0072450F" w:rsidRPr="00CB284C">
        <w:rPr>
          <w:color w:val="auto"/>
        </w:rPr>
        <w:t xml:space="preserve"> </w:t>
      </w:r>
      <w:r w:rsidR="002E0129" w:rsidRPr="00CB284C">
        <w:rPr>
          <w:color w:val="auto"/>
        </w:rPr>
        <w:t xml:space="preserve">FR </w:t>
      </w:r>
      <w:r w:rsidR="009A4A5A" w:rsidRPr="00CB284C">
        <w:rPr>
          <w:color w:val="auto"/>
        </w:rPr>
        <w:t>XXXXX</w:t>
      </w:r>
      <w:r w:rsidRPr="00CB284C">
        <w:rPr>
          <w:color w:val="auto"/>
        </w:rPr>
        <w:t>)</w:t>
      </w:r>
      <w:r w:rsidR="006302DE" w:rsidRPr="00CB284C">
        <w:rPr>
          <w:color w:val="auto"/>
        </w:rPr>
        <w:t xml:space="preserve">.  </w:t>
      </w:r>
      <w:r w:rsidR="009A4A5A" w:rsidRPr="00CB284C">
        <w:rPr>
          <w:color w:val="auto"/>
        </w:rPr>
        <w:t>X</w:t>
      </w:r>
      <w:r w:rsidR="006302DE" w:rsidRPr="00CB284C">
        <w:rPr>
          <w:color w:val="auto"/>
        </w:rPr>
        <w:t xml:space="preserve"> </w:t>
      </w:r>
      <w:r w:rsidR="00310968" w:rsidRPr="00CB284C">
        <w:rPr>
          <w:color w:val="auto"/>
        </w:rPr>
        <w:t>pu</w:t>
      </w:r>
      <w:r w:rsidRPr="00CB284C">
        <w:rPr>
          <w:color w:val="auto"/>
        </w:rPr>
        <w:t>blic comment</w:t>
      </w:r>
      <w:r w:rsidR="00AB67FB" w:rsidRPr="00CB284C">
        <w:rPr>
          <w:color w:val="auto"/>
        </w:rPr>
        <w:t xml:space="preserve"> from </w:t>
      </w:r>
      <w:r w:rsidR="009A4A5A" w:rsidRPr="00CB284C">
        <w:rPr>
          <w:color w:val="auto"/>
        </w:rPr>
        <w:t>X</w:t>
      </w:r>
      <w:r w:rsidR="00AB67FB" w:rsidRPr="00CB284C">
        <w:rPr>
          <w:color w:val="auto"/>
        </w:rPr>
        <w:t xml:space="preserve"> </w:t>
      </w:r>
      <w:r w:rsidRPr="00CB284C">
        <w:rPr>
          <w:color w:val="auto"/>
        </w:rPr>
        <w:t>w</w:t>
      </w:r>
      <w:r w:rsidR="00AB67FB" w:rsidRPr="00CB284C">
        <w:rPr>
          <w:color w:val="auto"/>
        </w:rPr>
        <w:t>as received (Attachment X).  Attachment Y is SAMHSA’s response to the comment.</w:t>
      </w:r>
    </w:p>
    <w:p w14:paraId="41BE881E" w14:textId="2AB90C87" w:rsidR="00EC68FD" w:rsidRPr="00CB284C" w:rsidRDefault="00EC68FD" w:rsidP="00E02EFF">
      <w:pPr>
        <w:pStyle w:val="BodyText"/>
        <w:rPr>
          <w:rFonts w:ascii="Times New Roman" w:hAnsi="Times New Roman" w:cs="Times New Roman"/>
        </w:rPr>
      </w:pPr>
      <w:r w:rsidRPr="00CB284C">
        <w:rPr>
          <w:rFonts w:ascii="Times New Roman" w:hAnsi="Times New Roman" w:cs="Times New Roman"/>
        </w:rPr>
        <w:t xml:space="preserve">Appendix A </w:t>
      </w:r>
      <w:r w:rsidR="007152E4" w:rsidRPr="00CB284C">
        <w:rPr>
          <w:rFonts w:ascii="Times New Roman" w:hAnsi="Times New Roman" w:cs="Times New Roman"/>
        </w:rPr>
        <w:t>of this</w:t>
      </w:r>
      <w:r w:rsidR="00DF5813" w:rsidRPr="00CB284C">
        <w:rPr>
          <w:rFonts w:ascii="Times New Roman" w:hAnsi="Times New Roman" w:cs="Times New Roman"/>
        </w:rPr>
        <w:t xml:space="preserve"> Supporting Statement </w:t>
      </w:r>
      <w:r w:rsidRPr="00CB284C">
        <w:rPr>
          <w:rFonts w:ascii="Times New Roman" w:hAnsi="Times New Roman" w:cs="Times New Roman"/>
        </w:rPr>
        <w:t xml:space="preserve">contains a listing of </w:t>
      </w:r>
      <w:r w:rsidR="006E185B" w:rsidRPr="00CB284C">
        <w:rPr>
          <w:rFonts w:ascii="Times New Roman" w:hAnsi="Times New Roman" w:cs="Times New Roman"/>
        </w:rPr>
        <w:t>current consultants</w:t>
      </w:r>
      <w:r w:rsidR="00987223" w:rsidRPr="00CB284C">
        <w:rPr>
          <w:rFonts w:ascii="Times New Roman" w:hAnsi="Times New Roman" w:cs="Times New Roman"/>
        </w:rPr>
        <w:t xml:space="preserve"> </w:t>
      </w:r>
      <w:r w:rsidR="006E185B" w:rsidRPr="00CB284C">
        <w:rPr>
          <w:rFonts w:ascii="Times New Roman" w:hAnsi="Times New Roman" w:cs="Times New Roman"/>
        </w:rPr>
        <w:t>on the main NSDUH questionnaire.</w:t>
      </w:r>
      <w:r w:rsidR="00515597" w:rsidRPr="00CB284C">
        <w:rPr>
          <w:rFonts w:ascii="Times New Roman" w:hAnsi="Times New Roman" w:cs="Times New Roman"/>
        </w:rPr>
        <w:t xml:space="preserve"> </w:t>
      </w:r>
      <w:r w:rsidR="00BF37D9" w:rsidRPr="00CB284C">
        <w:rPr>
          <w:rFonts w:ascii="Times New Roman" w:hAnsi="Times New Roman" w:cs="Times New Roman"/>
        </w:rPr>
        <w:t>SAMHSA</w:t>
      </w:r>
      <w:r w:rsidR="003E2F94" w:rsidRPr="00CB284C">
        <w:rPr>
          <w:rFonts w:ascii="Times New Roman" w:hAnsi="Times New Roman" w:cs="Times New Roman"/>
        </w:rPr>
        <w:t xml:space="preserve"> received feedback on the medication-assisted treatment (MAT) for opioids and alcohol question from ONDCP, NIDA, and NIAAA. </w:t>
      </w:r>
      <w:r w:rsidR="002A65AA" w:rsidRPr="00CB284C">
        <w:rPr>
          <w:rFonts w:ascii="Times New Roman" w:hAnsi="Times New Roman" w:cs="Times New Roman"/>
        </w:rPr>
        <w:t xml:space="preserve">Appendix B of this Supporting Statement contains the feedback and response. </w:t>
      </w:r>
      <w:r w:rsidR="003E2F94" w:rsidRPr="00CB284C">
        <w:rPr>
          <w:rFonts w:ascii="Times New Roman" w:hAnsi="Times New Roman" w:cs="Times New Roman"/>
        </w:rPr>
        <w:t xml:space="preserve"> </w:t>
      </w:r>
    </w:p>
    <w:p w14:paraId="24934623" w14:textId="58FFA70C" w:rsidR="006302DE" w:rsidRPr="00CB284C" w:rsidRDefault="00581E5A" w:rsidP="006302DE">
      <w:pPr>
        <w:pStyle w:val="BodyText"/>
        <w:rPr>
          <w:rFonts w:ascii="Times New Roman" w:hAnsi="Times New Roman" w:cs="Times New Roman"/>
        </w:rPr>
      </w:pPr>
      <w:r w:rsidRPr="00CB284C">
        <w:rPr>
          <w:rFonts w:ascii="Times New Roman" w:hAnsi="Times New Roman" w:cs="Times New Roman"/>
        </w:rPr>
        <w:t>There are no unresolved issues res</w:t>
      </w:r>
      <w:r w:rsidR="006302DE" w:rsidRPr="00CB284C">
        <w:rPr>
          <w:rFonts w:ascii="Times New Roman" w:hAnsi="Times New Roman" w:cs="Times New Roman"/>
        </w:rPr>
        <w:t>ulting from these consultations</w:t>
      </w:r>
      <w:r w:rsidR="00117887" w:rsidRPr="00CB284C">
        <w:rPr>
          <w:rFonts w:ascii="Times New Roman" w:hAnsi="Times New Roman" w:cs="Times New Roman"/>
        </w:rPr>
        <w:t>.</w:t>
      </w:r>
    </w:p>
    <w:p w14:paraId="45AC1724" w14:textId="77777777" w:rsidR="00581E5A" w:rsidRPr="00CB284C" w:rsidRDefault="00581E5A" w:rsidP="00785426">
      <w:pPr>
        <w:pStyle w:val="Heading1"/>
        <w:rPr>
          <w:rFonts w:ascii="Times New Roman" w:hAnsi="Times New Roman" w:cs="Times New Roman"/>
        </w:rPr>
      </w:pPr>
      <w:r w:rsidRPr="00CB284C">
        <w:rPr>
          <w:rFonts w:ascii="Times New Roman" w:hAnsi="Times New Roman" w:cs="Times New Roman"/>
        </w:rPr>
        <w:t>9.</w:t>
      </w:r>
      <w:r w:rsidRPr="00CB284C">
        <w:rPr>
          <w:rFonts w:ascii="Times New Roman" w:hAnsi="Times New Roman" w:cs="Times New Roman"/>
        </w:rPr>
        <w:tab/>
      </w:r>
      <w:r w:rsidRPr="00CB284C">
        <w:rPr>
          <w:rFonts w:ascii="Times New Roman" w:hAnsi="Times New Roman" w:cs="Times New Roman"/>
          <w:u w:val="single"/>
        </w:rPr>
        <w:t>Payment to Respondents</w:t>
      </w:r>
    </w:p>
    <w:p w14:paraId="76009B1D" w14:textId="569C3713" w:rsidR="006D5A36" w:rsidRPr="00CB284C" w:rsidRDefault="00E951FE" w:rsidP="004B01AD">
      <w:pPr>
        <w:pStyle w:val="BodyText"/>
        <w:rPr>
          <w:rFonts w:ascii="Times New Roman" w:hAnsi="Times New Roman" w:cs="Times New Roman"/>
        </w:rPr>
      </w:pPr>
      <w:r w:rsidRPr="00CB284C">
        <w:rPr>
          <w:rFonts w:ascii="Times New Roman" w:hAnsi="Times New Roman" w:cs="Times New Roman"/>
        </w:rPr>
        <w:t>Adult respondents (</w:t>
      </w:r>
      <w:r w:rsidR="00B45618" w:rsidRPr="00CB284C">
        <w:rPr>
          <w:rFonts w:ascii="Times New Roman" w:hAnsi="Times New Roman" w:cs="Times New Roman"/>
        </w:rPr>
        <w:t xml:space="preserve">aged </w:t>
      </w:r>
      <w:r w:rsidRPr="00CB284C">
        <w:rPr>
          <w:rFonts w:ascii="Times New Roman" w:hAnsi="Times New Roman" w:cs="Times New Roman"/>
        </w:rPr>
        <w:t xml:space="preserve">18 </w:t>
      </w:r>
      <w:r w:rsidR="003934F9" w:rsidRPr="00CB284C">
        <w:rPr>
          <w:rFonts w:ascii="Times New Roman" w:hAnsi="Times New Roman" w:cs="Times New Roman"/>
        </w:rPr>
        <w:t>or older</w:t>
      </w:r>
      <w:r w:rsidRPr="00CB284C">
        <w:rPr>
          <w:rFonts w:ascii="Times New Roman" w:hAnsi="Times New Roman" w:cs="Times New Roman"/>
        </w:rPr>
        <w:t>) and youth respondents (</w:t>
      </w:r>
      <w:r w:rsidR="00B45618" w:rsidRPr="00CB284C">
        <w:rPr>
          <w:rFonts w:ascii="Times New Roman" w:hAnsi="Times New Roman" w:cs="Times New Roman"/>
        </w:rPr>
        <w:t xml:space="preserve">aged </w:t>
      </w:r>
      <w:r w:rsidRPr="00CB284C">
        <w:rPr>
          <w:rFonts w:ascii="Times New Roman" w:hAnsi="Times New Roman" w:cs="Times New Roman"/>
        </w:rPr>
        <w:t xml:space="preserve">12 to 17) are given $30.00 in cash upon completion of the full interview. </w:t>
      </w:r>
      <w:r w:rsidR="00581E5A" w:rsidRPr="00CB284C">
        <w:rPr>
          <w:rFonts w:ascii="Times New Roman" w:hAnsi="Times New Roman" w:cs="Times New Roman"/>
        </w:rPr>
        <w:t>On October 18, 2001, the use of a $30.00 incentive was approved by OMB for use in the 2002 NSDUH.</w:t>
      </w:r>
      <w:r w:rsidR="00515597" w:rsidRPr="00CB284C">
        <w:rPr>
          <w:rFonts w:ascii="Times New Roman" w:hAnsi="Times New Roman" w:cs="Times New Roman"/>
        </w:rPr>
        <w:t xml:space="preserve"> </w:t>
      </w:r>
      <w:r w:rsidR="00581E5A" w:rsidRPr="00CB284C">
        <w:rPr>
          <w:rFonts w:ascii="Times New Roman" w:hAnsi="Times New Roman" w:cs="Times New Roman"/>
        </w:rPr>
        <w:t>The 2002 NSDUH experienced an increase in the weighted overall response rate (screening * interviewing) from 67</w:t>
      </w:r>
      <w:r w:rsidR="00C606D0" w:rsidRPr="00CB284C">
        <w:rPr>
          <w:rFonts w:ascii="Times New Roman" w:hAnsi="Times New Roman" w:cs="Times New Roman"/>
        </w:rPr>
        <w:t> percent</w:t>
      </w:r>
      <w:r w:rsidR="00581E5A" w:rsidRPr="00CB284C">
        <w:rPr>
          <w:rFonts w:ascii="Times New Roman" w:hAnsi="Times New Roman" w:cs="Times New Roman"/>
        </w:rPr>
        <w:t xml:space="preserve"> to 71</w:t>
      </w:r>
      <w:r w:rsidR="00C606D0" w:rsidRPr="00CB284C">
        <w:rPr>
          <w:rFonts w:ascii="Times New Roman" w:hAnsi="Times New Roman" w:cs="Times New Roman"/>
        </w:rPr>
        <w:t xml:space="preserve"> percent</w:t>
      </w:r>
      <w:r w:rsidR="00581E5A" w:rsidRPr="00CB284C">
        <w:rPr>
          <w:rFonts w:ascii="Times New Roman" w:hAnsi="Times New Roman" w:cs="Times New Roman"/>
        </w:rPr>
        <w:t>.</w:t>
      </w:r>
      <w:r w:rsidR="00515597" w:rsidRPr="00CB284C">
        <w:rPr>
          <w:rFonts w:ascii="Times New Roman" w:hAnsi="Times New Roman" w:cs="Times New Roman"/>
        </w:rPr>
        <w:t xml:space="preserve"> </w:t>
      </w:r>
      <w:r w:rsidR="00581E5A" w:rsidRPr="00CB284C">
        <w:rPr>
          <w:rFonts w:ascii="Times New Roman" w:hAnsi="Times New Roman" w:cs="Times New Roman"/>
        </w:rPr>
        <w:t>Prior OMB approval was provided for the continued use of the $30.0</w:t>
      </w:r>
      <w:r w:rsidR="00D43034" w:rsidRPr="00CB284C">
        <w:rPr>
          <w:rFonts w:ascii="Times New Roman" w:hAnsi="Times New Roman" w:cs="Times New Roman"/>
        </w:rPr>
        <w:t>0 incentive for the 2003-</w:t>
      </w:r>
      <w:r w:rsidR="00FA4DE2" w:rsidRPr="00CB284C">
        <w:rPr>
          <w:rFonts w:ascii="Times New Roman" w:hAnsi="Times New Roman" w:cs="Times New Roman"/>
        </w:rPr>
        <w:t xml:space="preserve">2018 </w:t>
      </w:r>
      <w:r w:rsidR="007152E4" w:rsidRPr="00CB284C">
        <w:rPr>
          <w:rFonts w:ascii="Times New Roman" w:hAnsi="Times New Roman" w:cs="Times New Roman"/>
        </w:rPr>
        <w:t>NSDUH</w:t>
      </w:r>
      <w:r w:rsidR="00581E5A" w:rsidRPr="00CB284C">
        <w:rPr>
          <w:rFonts w:ascii="Times New Roman" w:hAnsi="Times New Roman" w:cs="Times New Roman"/>
        </w:rPr>
        <w:t>s.</w:t>
      </w:r>
      <w:r w:rsidR="00515597" w:rsidRPr="00CB284C">
        <w:rPr>
          <w:rFonts w:ascii="Times New Roman" w:hAnsi="Times New Roman" w:cs="Times New Roman"/>
        </w:rPr>
        <w:t xml:space="preserve"> </w:t>
      </w:r>
      <w:bookmarkStart w:id="1" w:name="OLE_LINK1"/>
      <w:bookmarkStart w:id="2" w:name="OLE_LINK2"/>
      <w:r w:rsidR="00F039A5" w:rsidRPr="00CB284C">
        <w:rPr>
          <w:rFonts w:ascii="Times New Roman" w:hAnsi="Times New Roman" w:cs="Times New Roman"/>
        </w:rPr>
        <w:t>The weighted overall response rates for 200</w:t>
      </w:r>
      <w:r w:rsidR="00AD305A" w:rsidRPr="00CB284C">
        <w:rPr>
          <w:rFonts w:ascii="Times New Roman" w:hAnsi="Times New Roman" w:cs="Times New Roman"/>
        </w:rPr>
        <w:t>1</w:t>
      </w:r>
      <w:r w:rsidR="00EE4ADA" w:rsidRPr="00CB284C">
        <w:rPr>
          <w:rFonts w:ascii="Times New Roman" w:hAnsi="Times New Roman" w:cs="Times New Roman"/>
        </w:rPr>
        <w:t>-</w:t>
      </w:r>
      <w:r w:rsidR="00FA4DE2" w:rsidRPr="00CB284C">
        <w:rPr>
          <w:rFonts w:ascii="Times New Roman" w:hAnsi="Times New Roman" w:cs="Times New Roman"/>
        </w:rPr>
        <w:t xml:space="preserve">2017 </w:t>
      </w:r>
      <w:r w:rsidR="00EE4ADA" w:rsidRPr="00CB284C">
        <w:rPr>
          <w:rFonts w:ascii="Times New Roman" w:hAnsi="Times New Roman" w:cs="Times New Roman"/>
        </w:rPr>
        <w:t xml:space="preserve">appear in </w:t>
      </w:r>
      <w:r w:rsidR="00DE5D98" w:rsidRPr="00CB284C">
        <w:rPr>
          <w:rFonts w:ascii="Times New Roman" w:hAnsi="Times New Roman" w:cs="Times New Roman"/>
        </w:rPr>
        <w:t>Table</w:t>
      </w:r>
      <w:r w:rsidR="00EE4ADA" w:rsidRPr="00CB284C">
        <w:rPr>
          <w:rFonts w:ascii="Times New Roman" w:hAnsi="Times New Roman" w:cs="Times New Roman"/>
        </w:rPr>
        <w:t xml:space="preserve"> </w:t>
      </w:r>
      <w:r w:rsidR="00DE5D98" w:rsidRPr="00CB284C">
        <w:rPr>
          <w:rFonts w:ascii="Times New Roman" w:hAnsi="Times New Roman" w:cs="Times New Roman"/>
        </w:rPr>
        <w:t>1</w:t>
      </w:r>
      <w:r w:rsidR="00902E0E" w:rsidRPr="00CB284C">
        <w:rPr>
          <w:rFonts w:ascii="Times New Roman" w:hAnsi="Times New Roman" w:cs="Times New Roman"/>
        </w:rPr>
        <w:t>.</w:t>
      </w:r>
      <w:r w:rsidR="00515597" w:rsidRPr="00CB284C">
        <w:rPr>
          <w:rFonts w:ascii="Times New Roman" w:hAnsi="Times New Roman" w:cs="Times New Roman"/>
        </w:rPr>
        <w:t xml:space="preserve"> </w:t>
      </w:r>
      <w:r w:rsidR="00062ACC" w:rsidRPr="00CB284C">
        <w:rPr>
          <w:rFonts w:ascii="Times New Roman" w:hAnsi="Times New Roman" w:cs="Times New Roman"/>
        </w:rPr>
        <w:t xml:space="preserve">The </w:t>
      </w:r>
      <w:r w:rsidR="00FA4DE2" w:rsidRPr="00CB284C">
        <w:rPr>
          <w:rFonts w:ascii="Times New Roman" w:hAnsi="Times New Roman" w:cs="Times New Roman"/>
        </w:rPr>
        <w:t xml:space="preserve">2019 </w:t>
      </w:r>
      <w:r w:rsidR="00062ACC" w:rsidRPr="00CB284C">
        <w:rPr>
          <w:rFonts w:ascii="Times New Roman" w:hAnsi="Times New Roman" w:cs="Times New Roman"/>
        </w:rPr>
        <w:t xml:space="preserve">NSDUH calls for </w:t>
      </w:r>
      <w:r w:rsidR="007C501B" w:rsidRPr="00CB284C">
        <w:rPr>
          <w:rFonts w:ascii="Times New Roman" w:hAnsi="Times New Roman" w:cs="Times New Roman"/>
        </w:rPr>
        <w:t>the same</w:t>
      </w:r>
      <w:r w:rsidR="0028529B" w:rsidRPr="00CB284C">
        <w:rPr>
          <w:rFonts w:ascii="Times New Roman" w:hAnsi="Times New Roman" w:cs="Times New Roman"/>
        </w:rPr>
        <w:t xml:space="preserve"> incentive </w:t>
      </w:r>
      <w:r w:rsidR="00062ACC" w:rsidRPr="00CB284C">
        <w:rPr>
          <w:rFonts w:ascii="Times New Roman" w:hAnsi="Times New Roman" w:cs="Times New Roman"/>
        </w:rPr>
        <w:t>plan, whereby a $30.00</w:t>
      </w:r>
      <w:r w:rsidR="0028529B" w:rsidRPr="00CB284C">
        <w:rPr>
          <w:rFonts w:ascii="Times New Roman" w:hAnsi="Times New Roman" w:cs="Times New Roman"/>
        </w:rPr>
        <w:t xml:space="preserve"> incentive </w:t>
      </w:r>
      <w:r w:rsidR="00062ACC" w:rsidRPr="00CB284C">
        <w:rPr>
          <w:rFonts w:ascii="Times New Roman" w:hAnsi="Times New Roman" w:cs="Times New Roman"/>
        </w:rPr>
        <w:t>will be given to respondents upon completion of the interview.</w:t>
      </w:r>
      <w:r w:rsidR="00515597" w:rsidRPr="00CB284C">
        <w:rPr>
          <w:rFonts w:ascii="Times New Roman" w:hAnsi="Times New Roman" w:cs="Times New Roman"/>
        </w:rPr>
        <w:t xml:space="preserve"> </w:t>
      </w:r>
      <w:r w:rsidR="00062ACC" w:rsidRPr="00CB284C">
        <w:rPr>
          <w:rFonts w:ascii="Times New Roman" w:hAnsi="Times New Roman" w:cs="Times New Roman"/>
        </w:rPr>
        <w:t>The</w:t>
      </w:r>
      <w:r w:rsidR="0028529B" w:rsidRPr="00CB284C">
        <w:rPr>
          <w:rFonts w:ascii="Times New Roman" w:hAnsi="Times New Roman" w:cs="Times New Roman"/>
        </w:rPr>
        <w:t xml:space="preserve"> incentive </w:t>
      </w:r>
      <w:r w:rsidR="00062ACC" w:rsidRPr="00CB284C">
        <w:rPr>
          <w:rFonts w:ascii="Times New Roman" w:hAnsi="Times New Roman" w:cs="Times New Roman"/>
        </w:rPr>
        <w:t xml:space="preserve">is mentioned in the following respondent materials: Lead Letter </w:t>
      </w:r>
      <w:r w:rsidR="000A111F" w:rsidRPr="00CB284C">
        <w:rPr>
          <w:rFonts w:ascii="Times New Roman" w:hAnsi="Times New Roman" w:cs="Times New Roman"/>
        </w:rPr>
        <w:t>(</w:t>
      </w:r>
      <w:r w:rsidR="00DF5813" w:rsidRPr="00CB284C">
        <w:rPr>
          <w:rFonts w:ascii="Times New Roman" w:hAnsi="Times New Roman" w:cs="Times New Roman"/>
        </w:rPr>
        <w:t xml:space="preserve">Attachment </w:t>
      </w:r>
      <w:r w:rsidR="00F3609C" w:rsidRPr="00CB284C">
        <w:rPr>
          <w:rFonts w:ascii="Times New Roman" w:hAnsi="Times New Roman" w:cs="Times New Roman"/>
        </w:rPr>
        <w:t>C</w:t>
      </w:r>
      <w:r w:rsidR="000A111F" w:rsidRPr="00CB284C">
        <w:rPr>
          <w:rFonts w:ascii="Times New Roman" w:hAnsi="Times New Roman" w:cs="Times New Roman"/>
        </w:rPr>
        <w:t>)</w:t>
      </w:r>
      <w:r w:rsidR="0095151C" w:rsidRPr="00CB284C">
        <w:rPr>
          <w:rFonts w:ascii="Times New Roman" w:hAnsi="Times New Roman" w:cs="Times New Roman"/>
        </w:rPr>
        <w:t>;</w:t>
      </w:r>
      <w:r w:rsidR="00062ACC" w:rsidRPr="00CB284C">
        <w:rPr>
          <w:rFonts w:ascii="Times New Roman" w:hAnsi="Times New Roman" w:cs="Times New Roman"/>
        </w:rPr>
        <w:t xml:space="preserve"> </w:t>
      </w:r>
      <w:r w:rsidR="004B01AD" w:rsidRPr="00CB284C">
        <w:rPr>
          <w:rFonts w:ascii="Times New Roman" w:hAnsi="Times New Roman" w:cs="Times New Roman"/>
        </w:rPr>
        <w:t>Q</w:t>
      </w:r>
      <w:r w:rsidR="006A13F3" w:rsidRPr="00CB284C">
        <w:rPr>
          <w:rFonts w:ascii="Times New Roman" w:hAnsi="Times New Roman" w:cs="Times New Roman"/>
        </w:rPr>
        <w:t xml:space="preserve">uestion &amp; Answer Brochure (Attachment </w:t>
      </w:r>
      <w:r w:rsidR="00F3609C" w:rsidRPr="00CB284C">
        <w:rPr>
          <w:rFonts w:ascii="Times New Roman" w:hAnsi="Times New Roman" w:cs="Times New Roman"/>
        </w:rPr>
        <w:t>D</w:t>
      </w:r>
      <w:r w:rsidR="006A13F3" w:rsidRPr="00CB284C">
        <w:rPr>
          <w:rFonts w:ascii="Times New Roman" w:hAnsi="Times New Roman" w:cs="Times New Roman"/>
        </w:rPr>
        <w:t xml:space="preserve">); Tablet </w:t>
      </w:r>
      <w:r w:rsidR="007A7DE6" w:rsidRPr="00CB284C">
        <w:rPr>
          <w:rFonts w:ascii="Times New Roman" w:hAnsi="Times New Roman" w:cs="Times New Roman"/>
        </w:rPr>
        <w:t xml:space="preserve">Screening </w:t>
      </w:r>
      <w:r w:rsidR="006A13F3" w:rsidRPr="00CB284C">
        <w:rPr>
          <w:rFonts w:ascii="Times New Roman" w:hAnsi="Times New Roman" w:cs="Times New Roman"/>
        </w:rPr>
        <w:t>Video Script</w:t>
      </w:r>
      <w:r w:rsidR="00F3609C" w:rsidRPr="00CB284C">
        <w:rPr>
          <w:rFonts w:ascii="Times New Roman" w:hAnsi="Times New Roman" w:cs="Times New Roman"/>
        </w:rPr>
        <w:t>s</w:t>
      </w:r>
      <w:r w:rsidR="006A13F3" w:rsidRPr="00CB284C">
        <w:rPr>
          <w:rFonts w:ascii="Times New Roman" w:hAnsi="Times New Roman" w:cs="Times New Roman"/>
        </w:rPr>
        <w:t xml:space="preserve"> (Attachment </w:t>
      </w:r>
      <w:r w:rsidR="00F3609C" w:rsidRPr="00CB284C">
        <w:rPr>
          <w:rFonts w:ascii="Times New Roman" w:hAnsi="Times New Roman" w:cs="Times New Roman"/>
        </w:rPr>
        <w:t>E</w:t>
      </w:r>
      <w:r w:rsidR="006A13F3" w:rsidRPr="00CB284C">
        <w:rPr>
          <w:rFonts w:ascii="Times New Roman" w:hAnsi="Times New Roman" w:cs="Times New Roman"/>
        </w:rPr>
        <w:t xml:space="preserve">); </w:t>
      </w:r>
      <w:r w:rsidR="00835AC7" w:rsidRPr="00CB284C">
        <w:rPr>
          <w:rFonts w:ascii="Times New Roman" w:hAnsi="Times New Roman" w:cs="Times New Roman"/>
        </w:rPr>
        <w:t xml:space="preserve">Contact </w:t>
      </w:r>
      <w:r w:rsidR="00062ACC" w:rsidRPr="00CB284C">
        <w:rPr>
          <w:rFonts w:ascii="Times New Roman" w:hAnsi="Times New Roman" w:cs="Times New Roman"/>
        </w:rPr>
        <w:t>Card</w:t>
      </w:r>
      <w:r w:rsidR="00835AC7" w:rsidRPr="00CB284C">
        <w:rPr>
          <w:rFonts w:ascii="Times New Roman" w:hAnsi="Times New Roman" w:cs="Times New Roman"/>
        </w:rPr>
        <w:t>s</w:t>
      </w:r>
      <w:r w:rsidR="00062ACC" w:rsidRPr="00CB284C">
        <w:rPr>
          <w:rFonts w:ascii="Times New Roman" w:hAnsi="Times New Roman" w:cs="Times New Roman"/>
        </w:rPr>
        <w:t xml:space="preserve"> </w:t>
      </w:r>
      <w:r w:rsidR="000A111F" w:rsidRPr="00CB284C">
        <w:rPr>
          <w:rFonts w:ascii="Times New Roman" w:hAnsi="Times New Roman" w:cs="Times New Roman"/>
        </w:rPr>
        <w:t>(</w:t>
      </w:r>
      <w:r w:rsidR="00DF5813" w:rsidRPr="00CB284C">
        <w:rPr>
          <w:rFonts w:ascii="Times New Roman" w:hAnsi="Times New Roman" w:cs="Times New Roman"/>
        </w:rPr>
        <w:t xml:space="preserve">Attachment </w:t>
      </w:r>
      <w:r w:rsidR="00F3609C" w:rsidRPr="00CB284C">
        <w:rPr>
          <w:rFonts w:ascii="Times New Roman" w:hAnsi="Times New Roman" w:cs="Times New Roman"/>
        </w:rPr>
        <w:t>F</w:t>
      </w:r>
      <w:r w:rsidR="000A111F" w:rsidRPr="00CB284C">
        <w:rPr>
          <w:rFonts w:ascii="Times New Roman" w:hAnsi="Times New Roman" w:cs="Times New Roman"/>
        </w:rPr>
        <w:t>)</w:t>
      </w:r>
      <w:r w:rsidR="0095151C" w:rsidRPr="00CB284C">
        <w:rPr>
          <w:rFonts w:ascii="Times New Roman" w:hAnsi="Times New Roman" w:cs="Times New Roman"/>
        </w:rPr>
        <w:t>;</w:t>
      </w:r>
      <w:r w:rsidR="00062ACC" w:rsidRPr="00CB284C">
        <w:rPr>
          <w:rFonts w:ascii="Times New Roman" w:hAnsi="Times New Roman" w:cs="Times New Roman"/>
        </w:rPr>
        <w:t xml:space="preserve"> Study Description </w:t>
      </w:r>
      <w:r w:rsidR="000A111F" w:rsidRPr="00CB284C">
        <w:rPr>
          <w:rFonts w:ascii="Times New Roman" w:hAnsi="Times New Roman" w:cs="Times New Roman"/>
        </w:rPr>
        <w:t>(</w:t>
      </w:r>
      <w:r w:rsidR="00DF5813" w:rsidRPr="00CB284C">
        <w:rPr>
          <w:rFonts w:ascii="Times New Roman" w:hAnsi="Times New Roman" w:cs="Times New Roman"/>
        </w:rPr>
        <w:t xml:space="preserve">Attachment </w:t>
      </w:r>
      <w:r w:rsidR="00F3609C" w:rsidRPr="00CB284C">
        <w:rPr>
          <w:rFonts w:ascii="Times New Roman" w:hAnsi="Times New Roman" w:cs="Times New Roman"/>
        </w:rPr>
        <w:t>G</w:t>
      </w:r>
      <w:r w:rsidR="000A111F" w:rsidRPr="00CB284C">
        <w:rPr>
          <w:rFonts w:ascii="Times New Roman" w:hAnsi="Times New Roman" w:cs="Times New Roman"/>
        </w:rPr>
        <w:t>)</w:t>
      </w:r>
      <w:r w:rsidR="0095151C" w:rsidRPr="00CB284C">
        <w:rPr>
          <w:rFonts w:ascii="Times New Roman" w:hAnsi="Times New Roman" w:cs="Times New Roman"/>
        </w:rPr>
        <w:t>;</w:t>
      </w:r>
      <w:r w:rsidR="00062ACC" w:rsidRPr="00CB284C">
        <w:rPr>
          <w:rFonts w:ascii="Times New Roman" w:hAnsi="Times New Roman" w:cs="Times New Roman"/>
        </w:rPr>
        <w:t xml:space="preserve"> </w:t>
      </w:r>
      <w:r w:rsidR="00C518D3" w:rsidRPr="00CB284C">
        <w:rPr>
          <w:rFonts w:ascii="Times New Roman" w:hAnsi="Times New Roman" w:cs="Times New Roman"/>
        </w:rPr>
        <w:t>Introduction and</w:t>
      </w:r>
      <w:r w:rsidR="00C219A0" w:rsidRPr="00CB284C">
        <w:rPr>
          <w:rFonts w:ascii="Times New Roman" w:hAnsi="Times New Roman" w:cs="Times New Roman"/>
        </w:rPr>
        <w:t xml:space="preserve"> Informed Consent Scripts</w:t>
      </w:r>
      <w:r w:rsidR="00EA56B9" w:rsidRPr="00CB284C">
        <w:rPr>
          <w:rFonts w:ascii="Times New Roman" w:hAnsi="Times New Roman" w:cs="Times New Roman"/>
        </w:rPr>
        <w:t xml:space="preserve"> </w:t>
      </w:r>
      <w:r w:rsidR="000A111F" w:rsidRPr="00CB284C">
        <w:rPr>
          <w:rFonts w:ascii="Times New Roman" w:hAnsi="Times New Roman" w:cs="Times New Roman"/>
        </w:rPr>
        <w:t>(</w:t>
      </w:r>
      <w:r w:rsidR="00DF5813" w:rsidRPr="00CB284C">
        <w:rPr>
          <w:rFonts w:ascii="Times New Roman" w:hAnsi="Times New Roman" w:cs="Times New Roman"/>
        </w:rPr>
        <w:t xml:space="preserve">Attachment </w:t>
      </w:r>
      <w:r w:rsidR="00F3609C" w:rsidRPr="00CB284C">
        <w:rPr>
          <w:rFonts w:ascii="Times New Roman" w:hAnsi="Times New Roman" w:cs="Times New Roman"/>
        </w:rPr>
        <w:t>H</w:t>
      </w:r>
      <w:r w:rsidR="000A111F" w:rsidRPr="00CB284C">
        <w:rPr>
          <w:rFonts w:ascii="Times New Roman" w:hAnsi="Times New Roman" w:cs="Times New Roman"/>
        </w:rPr>
        <w:t>)</w:t>
      </w:r>
      <w:r w:rsidR="0095151C" w:rsidRPr="00CB284C">
        <w:rPr>
          <w:rFonts w:ascii="Times New Roman" w:hAnsi="Times New Roman" w:cs="Times New Roman"/>
        </w:rPr>
        <w:t>;</w:t>
      </w:r>
      <w:r w:rsidR="00C518D3" w:rsidRPr="00CB284C">
        <w:rPr>
          <w:rFonts w:ascii="Times New Roman" w:hAnsi="Times New Roman" w:cs="Times New Roman"/>
        </w:rPr>
        <w:t xml:space="preserve"> </w:t>
      </w:r>
      <w:r w:rsidR="00062ACC" w:rsidRPr="00CB284C">
        <w:rPr>
          <w:rFonts w:ascii="Times New Roman" w:hAnsi="Times New Roman" w:cs="Times New Roman"/>
        </w:rPr>
        <w:t>Screenin</w:t>
      </w:r>
      <w:r w:rsidR="00EA56B9" w:rsidRPr="00CB284C">
        <w:rPr>
          <w:rFonts w:ascii="Times New Roman" w:hAnsi="Times New Roman" w:cs="Times New Roman"/>
        </w:rPr>
        <w:t xml:space="preserve">g Questions </w:t>
      </w:r>
      <w:r w:rsidR="000A111F" w:rsidRPr="00CB284C">
        <w:rPr>
          <w:rFonts w:ascii="Times New Roman" w:hAnsi="Times New Roman" w:cs="Times New Roman"/>
        </w:rPr>
        <w:t>(</w:t>
      </w:r>
      <w:r w:rsidR="00AF21D3" w:rsidRPr="00CB284C">
        <w:rPr>
          <w:rFonts w:ascii="Times New Roman" w:hAnsi="Times New Roman" w:cs="Times New Roman"/>
        </w:rPr>
        <w:t>Attachment</w:t>
      </w:r>
      <w:r w:rsidR="00DF5813" w:rsidRPr="00CB284C">
        <w:rPr>
          <w:rFonts w:ascii="Times New Roman" w:hAnsi="Times New Roman" w:cs="Times New Roman"/>
        </w:rPr>
        <w:t xml:space="preserve"> </w:t>
      </w:r>
      <w:r w:rsidR="00F3609C" w:rsidRPr="00CB284C">
        <w:rPr>
          <w:rFonts w:ascii="Times New Roman" w:hAnsi="Times New Roman" w:cs="Times New Roman"/>
        </w:rPr>
        <w:t>I</w:t>
      </w:r>
      <w:r w:rsidR="000A111F" w:rsidRPr="00CB284C">
        <w:rPr>
          <w:rFonts w:ascii="Times New Roman" w:hAnsi="Times New Roman" w:cs="Times New Roman"/>
        </w:rPr>
        <w:t>)</w:t>
      </w:r>
      <w:r w:rsidR="0095151C" w:rsidRPr="00CB284C">
        <w:rPr>
          <w:rFonts w:ascii="Times New Roman" w:hAnsi="Times New Roman" w:cs="Times New Roman"/>
        </w:rPr>
        <w:t>;</w:t>
      </w:r>
      <w:r w:rsidR="00DE5D98" w:rsidRPr="00CB284C">
        <w:rPr>
          <w:rFonts w:ascii="Times New Roman" w:hAnsi="Times New Roman" w:cs="Times New Roman"/>
        </w:rPr>
        <w:t xml:space="preserve"> </w:t>
      </w:r>
      <w:r w:rsidR="00DF2DFF" w:rsidRPr="00CB284C">
        <w:rPr>
          <w:rFonts w:ascii="Times New Roman" w:hAnsi="Times New Roman" w:cs="Times New Roman"/>
          <w:color w:val="000000"/>
        </w:rPr>
        <w:t>Unable-to-</w:t>
      </w:r>
      <w:r w:rsidR="00C219A0" w:rsidRPr="00CB284C">
        <w:rPr>
          <w:rFonts w:ascii="Times New Roman" w:hAnsi="Times New Roman" w:cs="Times New Roman"/>
          <w:color w:val="000000"/>
        </w:rPr>
        <w:t>Contact, Controlled Access, and Call-Me Letters</w:t>
      </w:r>
      <w:r w:rsidR="00C219A0" w:rsidRPr="00CB284C" w:rsidDel="00856926">
        <w:rPr>
          <w:rFonts w:ascii="Times New Roman" w:hAnsi="Times New Roman" w:cs="Times New Roman"/>
          <w:color w:val="000000"/>
        </w:rPr>
        <w:t xml:space="preserve"> </w:t>
      </w:r>
      <w:r w:rsidR="000A111F" w:rsidRPr="00CB284C">
        <w:rPr>
          <w:rFonts w:ascii="Times New Roman" w:hAnsi="Times New Roman" w:cs="Times New Roman"/>
        </w:rPr>
        <w:t>(</w:t>
      </w:r>
      <w:r w:rsidR="00DF5813" w:rsidRPr="00CB284C">
        <w:rPr>
          <w:rFonts w:ascii="Times New Roman" w:hAnsi="Times New Roman" w:cs="Times New Roman"/>
        </w:rPr>
        <w:t xml:space="preserve">Attachment </w:t>
      </w:r>
      <w:r w:rsidR="00F3609C" w:rsidRPr="00CB284C">
        <w:rPr>
          <w:rFonts w:ascii="Times New Roman" w:hAnsi="Times New Roman" w:cs="Times New Roman"/>
        </w:rPr>
        <w:t>J</w:t>
      </w:r>
      <w:r w:rsidR="000A111F" w:rsidRPr="00CB284C">
        <w:rPr>
          <w:rFonts w:ascii="Times New Roman" w:hAnsi="Times New Roman" w:cs="Times New Roman"/>
        </w:rPr>
        <w:t>)</w:t>
      </w:r>
      <w:r w:rsidR="0095151C" w:rsidRPr="00CB284C">
        <w:rPr>
          <w:rFonts w:ascii="Times New Roman" w:hAnsi="Times New Roman" w:cs="Times New Roman"/>
        </w:rPr>
        <w:t>;</w:t>
      </w:r>
      <w:r w:rsidR="00C518D3" w:rsidRPr="00CB284C">
        <w:rPr>
          <w:rFonts w:ascii="Times New Roman" w:hAnsi="Times New Roman" w:cs="Times New Roman"/>
        </w:rPr>
        <w:t xml:space="preserve"> Refusal Letters </w:t>
      </w:r>
      <w:r w:rsidR="000A111F" w:rsidRPr="00CB284C">
        <w:rPr>
          <w:rFonts w:ascii="Times New Roman" w:hAnsi="Times New Roman" w:cs="Times New Roman"/>
        </w:rPr>
        <w:t>(</w:t>
      </w:r>
      <w:r w:rsidR="00C518D3" w:rsidRPr="00CB284C">
        <w:rPr>
          <w:rFonts w:ascii="Times New Roman" w:hAnsi="Times New Roman" w:cs="Times New Roman"/>
        </w:rPr>
        <w:t>Attachme</w:t>
      </w:r>
      <w:r w:rsidR="00DF5813" w:rsidRPr="00CB284C">
        <w:rPr>
          <w:rFonts w:ascii="Times New Roman" w:hAnsi="Times New Roman" w:cs="Times New Roman"/>
        </w:rPr>
        <w:t xml:space="preserve">nt </w:t>
      </w:r>
      <w:r w:rsidR="00F3609C" w:rsidRPr="00CB284C">
        <w:rPr>
          <w:rFonts w:ascii="Times New Roman" w:hAnsi="Times New Roman" w:cs="Times New Roman"/>
        </w:rPr>
        <w:t>K</w:t>
      </w:r>
      <w:r w:rsidR="000A111F" w:rsidRPr="00CB284C">
        <w:rPr>
          <w:rFonts w:ascii="Times New Roman" w:hAnsi="Times New Roman" w:cs="Times New Roman"/>
        </w:rPr>
        <w:t>)</w:t>
      </w:r>
      <w:r w:rsidR="0095151C" w:rsidRPr="00CB284C">
        <w:rPr>
          <w:rFonts w:ascii="Times New Roman" w:hAnsi="Times New Roman" w:cs="Times New Roman"/>
        </w:rPr>
        <w:t>;</w:t>
      </w:r>
      <w:r w:rsidR="00062ACC" w:rsidRPr="00CB284C">
        <w:rPr>
          <w:rFonts w:ascii="Times New Roman" w:hAnsi="Times New Roman" w:cs="Times New Roman"/>
        </w:rPr>
        <w:t xml:space="preserve"> and Intervi</w:t>
      </w:r>
      <w:r w:rsidR="00EA56B9" w:rsidRPr="00CB284C">
        <w:rPr>
          <w:rFonts w:ascii="Times New Roman" w:hAnsi="Times New Roman" w:cs="Times New Roman"/>
        </w:rPr>
        <w:t xml:space="preserve">ew </w:t>
      </w:r>
      <w:r w:rsidR="00E07DD0" w:rsidRPr="00CB284C">
        <w:rPr>
          <w:rFonts w:ascii="Times New Roman" w:hAnsi="Times New Roman" w:cs="Times New Roman"/>
        </w:rPr>
        <w:t xml:space="preserve">Incentive </w:t>
      </w:r>
      <w:r w:rsidR="00EA56B9" w:rsidRPr="00CB284C">
        <w:rPr>
          <w:rFonts w:ascii="Times New Roman" w:hAnsi="Times New Roman" w:cs="Times New Roman"/>
        </w:rPr>
        <w:t xml:space="preserve">Receipt </w:t>
      </w:r>
      <w:r w:rsidR="000A111F" w:rsidRPr="00CB284C">
        <w:rPr>
          <w:rFonts w:ascii="Times New Roman" w:hAnsi="Times New Roman" w:cs="Times New Roman"/>
        </w:rPr>
        <w:t>(</w:t>
      </w:r>
      <w:r w:rsidR="00DF5813" w:rsidRPr="00CB284C">
        <w:rPr>
          <w:rFonts w:ascii="Times New Roman" w:hAnsi="Times New Roman" w:cs="Times New Roman"/>
        </w:rPr>
        <w:t xml:space="preserve">Attachment </w:t>
      </w:r>
      <w:r w:rsidR="00F3609C" w:rsidRPr="00CB284C">
        <w:rPr>
          <w:rFonts w:ascii="Times New Roman" w:hAnsi="Times New Roman" w:cs="Times New Roman"/>
        </w:rPr>
        <w:t>L</w:t>
      </w:r>
      <w:r w:rsidR="000A111F" w:rsidRPr="00CB284C">
        <w:rPr>
          <w:rFonts w:ascii="Times New Roman" w:hAnsi="Times New Roman" w:cs="Times New Roman"/>
        </w:rPr>
        <w:t>)</w:t>
      </w:r>
      <w:r w:rsidR="00062ACC" w:rsidRPr="00CB284C">
        <w:rPr>
          <w:rFonts w:ascii="Times New Roman" w:hAnsi="Times New Roman" w:cs="Times New Roman"/>
        </w:rPr>
        <w:t>.</w:t>
      </w:r>
      <w:r w:rsidR="00515597" w:rsidRPr="00CB284C">
        <w:rPr>
          <w:rFonts w:ascii="Times New Roman" w:hAnsi="Times New Roman" w:cs="Times New Roman"/>
        </w:rPr>
        <w:t xml:space="preserve"> </w:t>
      </w:r>
    </w:p>
    <w:p w14:paraId="61ED99C6" w14:textId="3FE6A000" w:rsidR="00A34ABA" w:rsidRPr="00CB284C" w:rsidRDefault="005B02C4" w:rsidP="00A34ABA">
      <w:pPr>
        <w:pStyle w:val="BodyText"/>
        <w:rPr>
          <w:rFonts w:ascii="Times New Roman" w:hAnsi="Times New Roman" w:cs="Times New Roman"/>
          <w:color w:val="000000"/>
        </w:rPr>
      </w:pPr>
      <w:r w:rsidRPr="00CB284C">
        <w:rPr>
          <w:rFonts w:ascii="Times New Roman" w:hAnsi="Times New Roman" w:cs="Times New Roman"/>
          <w:color w:val="000000"/>
        </w:rPr>
        <w:t>Since implementation in 2002, t</w:t>
      </w:r>
      <w:r w:rsidR="00C219A0" w:rsidRPr="00CB284C">
        <w:rPr>
          <w:rFonts w:ascii="Times New Roman" w:hAnsi="Times New Roman" w:cs="Times New Roman"/>
          <w:color w:val="000000"/>
        </w:rPr>
        <w:t xml:space="preserve">he $30.00 incentive used in NSDUH has contributed to the annual overall </w:t>
      </w:r>
      <w:r w:rsidR="00957517" w:rsidRPr="00CB284C">
        <w:rPr>
          <w:rFonts w:ascii="Times New Roman" w:hAnsi="Times New Roman" w:cs="Times New Roman"/>
          <w:color w:val="000000"/>
        </w:rPr>
        <w:t>survey</w:t>
      </w:r>
      <w:r w:rsidR="00C219A0" w:rsidRPr="00CB284C">
        <w:rPr>
          <w:rFonts w:ascii="Times New Roman" w:hAnsi="Times New Roman" w:cs="Times New Roman"/>
          <w:color w:val="000000"/>
        </w:rPr>
        <w:t xml:space="preserve"> response rates</w:t>
      </w:r>
      <w:r w:rsidRPr="00CB284C">
        <w:rPr>
          <w:rFonts w:ascii="Times New Roman" w:hAnsi="Times New Roman" w:cs="Times New Roman"/>
          <w:color w:val="000000"/>
        </w:rPr>
        <w:t>. However, NSDUH screening, interview, and overall response rates have generally declined since 2006 (Table 2).</w:t>
      </w:r>
      <w:r w:rsidR="00A34ABA" w:rsidRPr="00CB284C" w:rsidDel="00A34ABA">
        <w:rPr>
          <w:rFonts w:ascii="Times New Roman" w:hAnsi="Times New Roman" w:cs="Times New Roman"/>
          <w:color w:val="000000"/>
        </w:rPr>
        <w:t xml:space="preserve"> </w:t>
      </w:r>
    </w:p>
    <w:bookmarkEnd w:id="1"/>
    <w:bookmarkEnd w:id="2"/>
    <w:p w14:paraId="3FAB83C9" w14:textId="77777777" w:rsidR="00EC68FD" w:rsidRPr="00CB284C" w:rsidRDefault="00883439" w:rsidP="00281A1C">
      <w:pPr>
        <w:pStyle w:val="TableTitle"/>
        <w:spacing w:before="240"/>
        <w:rPr>
          <w:rFonts w:ascii="Times New Roman" w:hAnsi="Times New Roman" w:cs="Times New Roman"/>
        </w:rPr>
      </w:pPr>
      <w:r w:rsidRPr="00CB284C">
        <w:rPr>
          <w:rFonts w:ascii="Times New Roman" w:hAnsi="Times New Roman" w:cs="Times New Roman"/>
        </w:rPr>
        <w:t>Table 1.</w:t>
      </w:r>
      <w:r w:rsidR="00515597" w:rsidRPr="00CB284C">
        <w:rPr>
          <w:rFonts w:ascii="Times New Roman" w:hAnsi="Times New Roman" w:cs="Times New Roman"/>
        </w:rPr>
        <w:t xml:space="preserve"> </w:t>
      </w:r>
      <w:r w:rsidRPr="00CB284C">
        <w:rPr>
          <w:rFonts w:ascii="Times New Roman" w:hAnsi="Times New Roman" w:cs="Times New Roman"/>
        </w:rPr>
        <w:t xml:space="preserve">Overall NSDUH </w:t>
      </w:r>
      <w:r w:rsidR="00491D44" w:rsidRPr="00CB284C">
        <w:rPr>
          <w:rFonts w:ascii="Times New Roman" w:hAnsi="Times New Roman" w:cs="Times New Roman"/>
        </w:rPr>
        <w:t xml:space="preserve">Weighted </w:t>
      </w:r>
      <w:r w:rsidRPr="00CB284C">
        <w:rPr>
          <w:rFonts w:ascii="Times New Roman" w:hAnsi="Times New Roman" w:cs="Times New Roman"/>
        </w:rPr>
        <w:t>Response Rates</w:t>
      </w:r>
      <w:r w:rsidR="00DE5D98" w:rsidRPr="00CB284C">
        <w:rPr>
          <w:rFonts w:ascii="Times New Roman" w:hAnsi="Times New Roman" w:cs="Times New Roman"/>
        </w:rPr>
        <w:t>,</w:t>
      </w:r>
      <w:r w:rsidRPr="00CB284C">
        <w:rPr>
          <w:rFonts w:ascii="Times New Roman" w:hAnsi="Times New Roman" w:cs="Times New Roman"/>
        </w:rPr>
        <w:t xml:space="preserve"> by Year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3240"/>
      </w:tblGrid>
      <w:tr w:rsidR="00EE4ADA" w:rsidRPr="00CB284C" w14:paraId="62A9D678" w14:textId="77777777" w:rsidTr="00223A54">
        <w:tc>
          <w:tcPr>
            <w:tcW w:w="1890" w:type="dxa"/>
          </w:tcPr>
          <w:p w14:paraId="31EB982D" w14:textId="77777777" w:rsidR="00EE4ADA" w:rsidRPr="00CB284C" w:rsidRDefault="00B065C1" w:rsidP="00DD01D8">
            <w:pPr>
              <w:pStyle w:val="TableHeaders"/>
              <w:rPr>
                <w:rFonts w:ascii="Times New Roman" w:hAnsi="Times New Roman" w:cs="Times New Roman"/>
              </w:rPr>
            </w:pPr>
            <w:r w:rsidRPr="00CB284C">
              <w:rPr>
                <w:rFonts w:ascii="Times New Roman" w:hAnsi="Times New Roman" w:cs="Times New Roman"/>
              </w:rPr>
              <w:t>Year</w:t>
            </w:r>
          </w:p>
        </w:tc>
        <w:tc>
          <w:tcPr>
            <w:tcW w:w="3240" w:type="dxa"/>
          </w:tcPr>
          <w:p w14:paraId="3639CE3D" w14:textId="77777777" w:rsidR="00494292" w:rsidRPr="00CB284C" w:rsidRDefault="00B065C1" w:rsidP="00DE5D98">
            <w:pPr>
              <w:pStyle w:val="TableHeaders"/>
              <w:rPr>
                <w:rFonts w:ascii="Times New Roman" w:hAnsi="Times New Roman" w:cs="Times New Roman"/>
              </w:rPr>
            </w:pPr>
            <w:r w:rsidRPr="00CB284C">
              <w:rPr>
                <w:rFonts w:ascii="Times New Roman" w:hAnsi="Times New Roman" w:cs="Times New Roman"/>
              </w:rPr>
              <w:t xml:space="preserve">Overall </w:t>
            </w:r>
            <w:r w:rsidR="00491D44" w:rsidRPr="00CB284C">
              <w:rPr>
                <w:rFonts w:ascii="Times New Roman" w:hAnsi="Times New Roman" w:cs="Times New Roman"/>
              </w:rPr>
              <w:t xml:space="preserve">Weighted </w:t>
            </w:r>
            <w:r w:rsidRPr="00CB284C">
              <w:rPr>
                <w:rFonts w:ascii="Times New Roman" w:hAnsi="Times New Roman" w:cs="Times New Roman"/>
              </w:rPr>
              <w:t>Response Rate</w:t>
            </w:r>
          </w:p>
        </w:tc>
      </w:tr>
      <w:tr w:rsidR="00EE4ADA" w:rsidRPr="00CB284C" w14:paraId="19F4B64B" w14:textId="77777777" w:rsidTr="00223A54">
        <w:tc>
          <w:tcPr>
            <w:tcW w:w="1890" w:type="dxa"/>
          </w:tcPr>
          <w:p w14:paraId="2895B168" w14:textId="77777777" w:rsidR="00EE4ADA" w:rsidRPr="00CB284C" w:rsidRDefault="00B065C1" w:rsidP="00DD01D8">
            <w:pPr>
              <w:pStyle w:val="TableText0"/>
              <w:jc w:val="center"/>
              <w:rPr>
                <w:rFonts w:ascii="Times New Roman" w:hAnsi="Times New Roman" w:cs="Times New Roman"/>
              </w:rPr>
            </w:pPr>
            <w:r w:rsidRPr="00CB284C">
              <w:rPr>
                <w:rFonts w:ascii="Times New Roman" w:hAnsi="Times New Roman" w:cs="Times New Roman"/>
              </w:rPr>
              <w:t>2001</w:t>
            </w:r>
          </w:p>
        </w:tc>
        <w:tc>
          <w:tcPr>
            <w:tcW w:w="3240" w:type="dxa"/>
          </w:tcPr>
          <w:p w14:paraId="11C3A745" w14:textId="77777777" w:rsidR="00EE4ADA" w:rsidRPr="00CB284C" w:rsidRDefault="00B065C1" w:rsidP="00223A54">
            <w:pPr>
              <w:pStyle w:val="TableText0"/>
              <w:jc w:val="center"/>
              <w:rPr>
                <w:rFonts w:ascii="Times New Roman" w:hAnsi="Times New Roman" w:cs="Times New Roman"/>
              </w:rPr>
            </w:pPr>
            <w:r w:rsidRPr="00CB284C">
              <w:rPr>
                <w:rFonts w:ascii="Times New Roman" w:hAnsi="Times New Roman" w:cs="Times New Roman"/>
              </w:rPr>
              <w:t>67</w:t>
            </w:r>
            <w:r w:rsidR="00DE5D98" w:rsidRPr="00CB284C">
              <w:rPr>
                <w:rFonts w:ascii="Times New Roman" w:hAnsi="Times New Roman" w:cs="Times New Roman"/>
              </w:rPr>
              <w:t>%</w:t>
            </w:r>
          </w:p>
        </w:tc>
      </w:tr>
      <w:tr w:rsidR="00EE4ADA" w:rsidRPr="00CB284C" w14:paraId="4C558158" w14:textId="77777777" w:rsidTr="00223A54">
        <w:tc>
          <w:tcPr>
            <w:tcW w:w="1890" w:type="dxa"/>
          </w:tcPr>
          <w:p w14:paraId="5C0225E0" w14:textId="77777777" w:rsidR="00EE4ADA" w:rsidRPr="00CB284C" w:rsidRDefault="00B065C1" w:rsidP="00DD01D8">
            <w:pPr>
              <w:pStyle w:val="TableText0"/>
              <w:jc w:val="center"/>
              <w:rPr>
                <w:rFonts w:ascii="Times New Roman" w:hAnsi="Times New Roman" w:cs="Times New Roman"/>
              </w:rPr>
            </w:pPr>
            <w:r w:rsidRPr="00CB284C">
              <w:rPr>
                <w:rFonts w:ascii="Times New Roman" w:hAnsi="Times New Roman" w:cs="Times New Roman"/>
              </w:rPr>
              <w:t>2002</w:t>
            </w:r>
          </w:p>
        </w:tc>
        <w:tc>
          <w:tcPr>
            <w:tcW w:w="3240" w:type="dxa"/>
          </w:tcPr>
          <w:p w14:paraId="5973D8EA" w14:textId="77777777" w:rsidR="00EE4ADA" w:rsidRPr="00CB284C" w:rsidRDefault="00B065C1" w:rsidP="00223A54">
            <w:pPr>
              <w:pStyle w:val="TableText0"/>
              <w:jc w:val="center"/>
              <w:rPr>
                <w:rFonts w:ascii="Times New Roman" w:hAnsi="Times New Roman" w:cs="Times New Roman"/>
              </w:rPr>
            </w:pPr>
            <w:r w:rsidRPr="00CB284C">
              <w:rPr>
                <w:rFonts w:ascii="Times New Roman" w:hAnsi="Times New Roman" w:cs="Times New Roman"/>
              </w:rPr>
              <w:t>71</w:t>
            </w:r>
            <w:r w:rsidR="00DE5D98" w:rsidRPr="00CB284C">
              <w:rPr>
                <w:rFonts w:ascii="Times New Roman" w:hAnsi="Times New Roman" w:cs="Times New Roman"/>
              </w:rPr>
              <w:t>%</w:t>
            </w:r>
          </w:p>
        </w:tc>
      </w:tr>
      <w:tr w:rsidR="00EE4ADA" w:rsidRPr="00CB284C" w14:paraId="6C40345D" w14:textId="77777777" w:rsidTr="00223A54">
        <w:tc>
          <w:tcPr>
            <w:tcW w:w="1890" w:type="dxa"/>
          </w:tcPr>
          <w:p w14:paraId="074FDBDF" w14:textId="77777777" w:rsidR="00EE4ADA" w:rsidRPr="00CB284C" w:rsidRDefault="00B065C1" w:rsidP="00DD01D8">
            <w:pPr>
              <w:pStyle w:val="TableText0"/>
              <w:jc w:val="center"/>
              <w:rPr>
                <w:rFonts w:ascii="Times New Roman" w:hAnsi="Times New Roman" w:cs="Times New Roman"/>
              </w:rPr>
            </w:pPr>
            <w:r w:rsidRPr="00CB284C">
              <w:rPr>
                <w:rFonts w:ascii="Times New Roman" w:hAnsi="Times New Roman" w:cs="Times New Roman"/>
              </w:rPr>
              <w:t>2003</w:t>
            </w:r>
          </w:p>
        </w:tc>
        <w:tc>
          <w:tcPr>
            <w:tcW w:w="3240" w:type="dxa"/>
          </w:tcPr>
          <w:p w14:paraId="1DB2B7C1" w14:textId="77777777" w:rsidR="00EE4ADA" w:rsidRPr="00CB284C" w:rsidRDefault="00B065C1" w:rsidP="00223A54">
            <w:pPr>
              <w:pStyle w:val="TableText0"/>
              <w:jc w:val="center"/>
              <w:rPr>
                <w:rFonts w:ascii="Times New Roman" w:hAnsi="Times New Roman" w:cs="Times New Roman"/>
              </w:rPr>
            </w:pPr>
            <w:r w:rsidRPr="00CB284C">
              <w:rPr>
                <w:rFonts w:ascii="Times New Roman" w:hAnsi="Times New Roman" w:cs="Times New Roman"/>
              </w:rPr>
              <w:t>7</w:t>
            </w:r>
            <w:r w:rsidR="00491D44" w:rsidRPr="00CB284C">
              <w:rPr>
                <w:rFonts w:ascii="Times New Roman" w:hAnsi="Times New Roman" w:cs="Times New Roman"/>
              </w:rPr>
              <w:t>0</w:t>
            </w:r>
            <w:r w:rsidR="00DE5D98" w:rsidRPr="00CB284C">
              <w:rPr>
                <w:rFonts w:ascii="Times New Roman" w:hAnsi="Times New Roman" w:cs="Times New Roman"/>
              </w:rPr>
              <w:t>%</w:t>
            </w:r>
          </w:p>
        </w:tc>
      </w:tr>
      <w:tr w:rsidR="00EE4ADA" w:rsidRPr="00CB284C" w14:paraId="753A3E1D" w14:textId="77777777" w:rsidTr="00223A54">
        <w:tc>
          <w:tcPr>
            <w:tcW w:w="1890" w:type="dxa"/>
          </w:tcPr>
          <w:p w14:paraId="7625B809" w14:textId="77777777" w:rsidR="00EE4ADA" w:rsidRPr="00CB284C" w:rsidRDefault="00B065C1" w:rsidP="00DD01D8">
            <w:pPr>
              <w:pStyle w:val="TableText0"/>
              <w:jc w:val="center"/>
              <w:rPr>
                <w:rFonts w:ascii="Times New Roman" w:hAnsi="Times New Roman" w:cs="Times New Roman"/>
              </w:rPr>
            </w:pPr>
            <w:r w:rsidRPr="00CB284C">
              <w:rPr>
                <w:rFonts w:ascii="Times New Roman" w:hAnsi="Times New Roman" w:cs="Times New Roman"/>
              </w:rPr>
              <w:t>2004</w:t>
            </w:r>
          </w:p>
        </w:tc>
        <w:tc>
          <w:tcPr>
            <w:tcW w:w="3240" w:type="dxa"/>
          </w:tcPr>
          <w:p w14:paraId="201232F9" w14:textId="77777777" w:rsidR="00EE4ADA" w:rsidRPr="00CB284C" w:rsidRDefault="00B065C1" w:rsidP="00223A54">
            <w:pPr>
              <w:pStyle w:val="TableText0"/>
              <w:jc w:val="center"/>
              <w:rPr>
                <w:rFonts w:ascii="Times New Roman" w:hAnsi="Times New Roman" w:cs="Times New Roman"/>
              </w:rPr>
            </w:pPr>
            <w:r w:rsidRPr="00CB284C">
              <w:rPr>
                <w:rFonts w:ascii="Times New Roman" w:hAnsi="Times New Roman" w:cs="Times New Roman"/>
              </w:rPr>
              <w:t>70</w:t>
            </w:r>
            <w:r w:rsidR="00DE5D98" w:rsidRPr="00CB284C">
              <w:rPr>
                <w:rFonts w:ascii="Times New Roman" w:hAnsi="Times New Roman" w:cs="Times New Roman"/>
              </w:rPr>
              <w:t>%</w:t>
            </w:r>
          </w:p>
        </w:tc>
      </w:tr>
      <w:tr w:rsidR="00B065C1" w:rsidRPr="00CB284C" w14:paraId="6C9944CE" w14:textId="77777777" w:rsidTr="00223A54">
        <w:tc>
          <w:tcPr>
            <w:tcW w:w="1890" w:type="dxa"/>
          </w:tcPr>
          <w:p w14:paraId="566DDF90" w14:textId="77777777" w:rsidR="00B065C1" w:rsidRPr="00CB284C" w:rsidRDefault="00B065C1" w:rsidP="00DD01D8">
            <w:pPr>
              <w:pStyle w:val="TableText0"/>
              <w:jc w:val="center"/>
              <w:rPr>
                <w:rFonts w:ascii="Times New Roman" w:hAnsi="Times New Roman" w:cs="Times New Roman"/>
              </w:rPr>
            </w:pPr>
            <w:r w:rsidRPr="00CB284C">
              <w:rPr>
                <w:rFonts w:ascii="Times New Roman" w:hAnsi="Times New Roman" w:cs="Times New Roman"/>
              </w:rPr>
              <w:t>2005</w:t>
            </w:r>
          </w:p>
        </w:tc>
        <w:tc>
          <w:tcPr>
            <w:tcW w:w="3240" w:type="dxa"/>
          </w:tcPr>
          <w:p w14:paraId="5026690F" w14:textId="77777777" w:rsidR="00B065C1" w:rsidRPr="00CB284C" w:rsidRDefault="00B065C1" w:rsidP="00223A54">
            <w:pPr>
              <w:pStyle w:val="TableText0"/>
              <w:jc w:val="center"/>
              <w:rPr>
                <w:rFonts w:ascii="Times New Roman" w:hAnsi="Times New Roman" w:cs="Times New Roman"/>
              </w:rPr>
            </w:pPr>
            <w:r w:rsidRPr="00CB284C">
              <w:rPr>
                <w:rFonts w:ascii="Times New Roman" w:hAnsi="Times New Roman" w:cs="Times New Roman"/>
              </w:rPr>
              <w:t>70</w:t>
            </w:r>
            <w:r w:rsidR="00DE5D98" w:rsidRPr="00CB284C">
              <w:rPr>
                <w:rFonts w:ascii="Times New Roman" w:hAnsi="Times New Roman" w:cs="Times New Roman"/>
              </w:rPr>
              <w:t>%</w:t>
            </w:r>
          </w:p>
        </w:tc>
      </w:tr>
      <w:tr w:rsidR="00B065C1" w:rsidRPr="00CB284C" w14:paraId="1BC5648F" w14:textId="77777777" w:rsidTr="00223A54">
        <w:tc>
          <w:tcPr>
            <w:tcW w:w="1890" w:type="dxa"/>
          </w:tcPr>
          <w:p w14:paraId="4EF1834D" w14:textId="77777777" w:rsidR="00B065C1" w:rsidRPr="00CB284C" w:rsidRDefault="00B065C1" w:rsidP="00DD01D8">
            <w:pPr>
              <w:pStyle w:val="TableText0"/>
              <w:jc w:val="center"/>
              <w:rPr>
                <w:rFonts w:ascii="Times New Roman" w:hAnsi="Times New Roman" w:cs="Times New Roman"/>
              </w:rPr>
            </w:pPr>
            <w:r w:rsidRPr="00CB284C">
              <w:rPr>
                <w:rFonts w:ascii="Times New Roman" w:hAnsi="Times New Roman" w:cs="Times New Roman"/>
              </w:rPr>
              <w:t>2006</w:t>
            </w:r>
          </w:p>
        </w:tc>
        <w:tc>
          <w:tcPr>
            <w:tcW w:w="3240" w:type="dxa"/>
          </w:tcPr>
          <w:p w14:paraId="2247138A" w14:textId="77777777" w:rsidR="00B065C1" w:rsidRPr="00CB284C" w:rsidRDefault="00B065C1" w:rsidP="00223A54">
            <w:pPr>
              <w:pStyle w:val="TableText0"/>
              <w:jc w:val="center"/>
              <w:rPr>
                <w:rFonts w:ascii="Times New Roman" w:hAnsi="Times New Roman" w:cs="Times New Roman"/>
              </w:rPr>
            </w:pPr>
            <w:r w:rsidRPr="00CB284C">
              <w:rPr>
                <w:rFonts w:ascii="Times New Roman" w:hAnsi="Times New Roman" w:cs="Times New Roman"/>
              </w:rPr>
              <w:t>6</w:t>
            </w:r>
            <w:r w:rsidR="00191A2B" w:rsidRPr="00CB284C">
              <w:rPr>
                <w:rFonts w:ascii="Times New Roman" w:hAnsi="Times New Roman" w:cs="Times New Roman"/>
              </w:rPr>
              <w:t>7</w:t>
            </w:r>
            <w:r w:rsidR="00DE5D98" w:rsidRPr="00CB284C">
              <w:rPr>
                <w:rFonts w:ascii="Times New Roman" w:hAnsi="Times New Roman" w:cs="Times New Roman"/>
              </w:rPr>
              <w:t>%</w:t>
            </w:r>
          </w:p>
        </w:tc>
      </w:tr>
      <w:tr w:rsidR="00EE4ADA" w:rsidRPr="00CB284C" w14:paraId="7886626D" w14:textId="77777777" w:rsidTr="00223A54">
        <w:tc>
          <w:tcPr>
            <w:tcW w:w="1890" w:type="dxa"/>
          </w:tcPr>
          <w:p w14:paraId="7EAF8A1A" w14:textId="77777777" w:rsidR="00EE4ADA" w:rsidRPr="00CB284C" w:rsidRDefault="00B065C1" w:rsidP="00DD01D8">
            <w:pPr>
              <w:pStyle w:val="TableText0"/>
              <w:jc w:val="center"/>
              <w:rPr>
                <w:rFonts w:ascii="Times New Roman" w:hAnsi="Times New Roman" w:cs="Times New Roman"/>
              </w:rPr>
            </w:pPr>
            <w:r w:rsidRPr="00CB284C">
              <w:rPr>
                <w:rFonts w:ascii="Times New Roman" w:hAnsi="Times New Roman" w:cs="Times New Roman"/>
              </w:rPr>
              <w:t>2007</w:t>
            </w:r>
          </w:p>
        </w:tc>
        <w:tc>
          <w:tcPr>
            <w:tcW w:w="3240" w:type="dxa"/>
          </w:tcPr>
          <w:p w14:paraId="2F520494" w14:textId="77777777" w:rsidR="00EE4ADA" w:rsidRPr="00CB284C" w:rsidRDefault="00B065C1" w:rsidP="00223A54">
            <w:pPr>
              <w:pStyle w:val="TableText0"/>
              <w:jc w:val="center"/>
              <w:rPr>
                <w:rFonts w:ascii="Times New Roman" w:hAnsi="Times New Roman" w:cs="Times New Roman"/>
              </w:rPr>
            </w:pPr>
            <w:r w:rsidRPr="00CB284C">
              <w:rPr>
                <w:rFonts w:ascii="Times New Roman" w:hAnsi="Times New Roman" w:cs="Times New Roman"/>
              </w:rPr>
              <w:t>6</w:t>
            </w:r>
            <w:r w:rsidR="00191A2B" w:rsidRPr="00CB284C">
              <w:rPr>
                <w:rFonts w:ascii="Times New Roman" w:hAnsi="Times New Roman" w:cs="Times New Roman"/>
              </w:rPr>
              <w:t>6</w:t>
            </w:r>
            <w:r w:rsidR="00DE5D98" w:rsidRPr="00CB284C">
              <w:rPr>
                <w:rFonts w:ascii="Times New Roman" w:hAnsi="Times New Roman" w:cs="Times New Roman"/>
              </w:rPr>
              <w:t>%</w:t>
            </w:r>
          </w:p>
        </w:tc>
      </w:tr>
      <w:tr w:rsidR="00EE4ADA" w:rsidRPr="00CB284C" w14:paraId="11FC393E" w14:textId="77777777" w:rsidTr="00223A54">
        <w:tc>
          <w:tcPr>
            <w:tcW w:w="1890" w:type="dxa"/>
          </w:tcPr>
          <w:p w14:paraId="567AE66F" w14:textId="77777777" w:rsidR="00EE4ADA" w:rsidRPr="00CB284C" w:rsidRDefault="00B065C1" w:rsidP="00DD01D8">
            <w:pPr>
              <w:pStyle w:val="TableText0"/>
              <w:jc w:val="center"/>
              <w:rPr>
                <w:rFonts w:ascii="Times New Roman" w:hAnsi="Times New Roman" w:cs="Times New Roman"/>
              </w:rPr>
            </w:pPr>
            <w:r w:rsidRPr="00CB284C">
              <w:rPr>
                <w:rFonts w:ascii="Times New Roman" w:hAnsi="Times New Roman" w:cs="Times New Roman"/>
              </w:rPr>
              <w:t>2008</w:t>
            </w:r>
          </w:p>
        </w:tc>
        <w:tc>
          <w:tcPr>
            <w:tcW w:w="3240" w:type="dxa"/>
          </w:tcPr>
          <w:p w14:paraId="43E70D76" w14:textId="77777777" w:rsidR="00EE4ADA" w:rsidRPr="00CB284C" w:rsidRDefault="00B065C1" w:rsidP="00223A54">
            <w:pPr>
              <w:pStyle w:val="TableText0"/>
              <w:jc w:val="center"/>
              <w:rPr>
                <w:rFonts w:ascii="Times New Roman" w:hAnsi="Times New Roman" w:cs="Times New Roman"/>
              </w:rPr>
            </w:pPr>
            <w:r w:rsidRPr="00CB284C">
              <w:rPr>
                <w:rFonts w:ascii="Times New Roman" w:hAnsi="Times New Roman" w:cs="Times New Roman"/>
              </w:rPr>
              <w:t>6</w:t>
            </w:r>
            <w:r w:rsidR="00191A2B" w:rsidRPr="00CB284C">
              <w:rPr>
                <w:rFonts w:ascii="Times New Roman" w:hAnsi="Times New Roman" w:cs="Times New Roman"/>
              </w:rPr>
              <w:t>6</w:t>
            </w:r>
            <w:r w:rsidR="00DE5D98" w:rsidRPr="00CB284C">
              <w:rPr>
                <w:rFonts w:ascii="Times New Roman" w:hAnsi="Times New Roman" w:cs="Times New Roman"/>
              </w:rPr>
              <w:t>%</w:t>
            </w:r>
          </w:p>
        </w:tc>
      </w:tr>
      <w:tr w:rsidR="00EE4ADA" w:rsidRPr="00CB284C" w14:paraId="72EF8538" w14:textId="77777777" w:rsidTr="00223A54">
        <w:tc>
          <w:tcPr>
            <w:tcW w:w="1890" w:type="dxa"/>
            <w:tcBorders>
              <w:bottom w:val="single" w:sz="4" w:space="0" w:color="auto"/>
            </w:tcBorders>
          </w:tcPr>
          <w:p w14:paraId="142CBD0B" w14:textId="77777777" w:rsidR="00EE4ADA" w:rsidRPr="00CB284C" w:rsidRDefault="00B065C1" w:rsidP="00DD01D8">
            <w:pPr>
              <w:pStyle w:val="TableText0"/>
              <w:jc w:val="center"/>
              <w:rPr>
                <w:rFonts w:ascii="Times New Roman" w:hAnsi="Times New Roman" w:cs="Times New Roman"/>
              </w:rPr>
            </w:pPr>
            <w:r w:rsidRPr="00CB284C">
              <w:rPr>
                <w:rFonts w:ascii="Times New Roman" w:hAnsi="Times New Roman" w:cs="Times New Roman"/>
              </w:rPr>
              <w:t>2009</w:t>
            </w:r>
          </w:p>
        </w:tc>
        <w:tc>
          <w:tcPr>
            <w:tcW w:w="3240" w:type="dxa"/>
            <w:tcBorders>
              <w:bottom w:val="single" w:sz="4" w:space="0" w:color="auto"/>
            </w:tcBorders>
          </w:tcPr>
          <w:p w14:paraId="135D0758" w14:textId="77777777" w:rsidR="00EE4ADA" w:rsidRPr="00CB284C" w:rsidRDefault="00B065C1" w:rsidP="00223A54">
            <w:pPr>
              <w:pStyle w:val="TableText0"/>
              <w:jc w:val="center"/>
              <w:rPr>
                <w:rFonts w:ascii="Times New Roman" w:hAnsi="Times New Roman" w:cs="Times New Roman"/>
              </w:rPr>
            </w:pPr>
            <w:r w:rsidRPr="00CB284C">
              <w:rPr>
                <w:rFonts w:ascii="Times New Roman" w:hAnsi="Times New Roman" w:cs="Times New Roman"/>
              </w:rPr>
              <w:t>67</w:t>
            </w:r>
            <w:r w:rsidR="00DE5D98" w:rsidRPr="00CB284C">
              <w:rPr>
                <w:rFonts w:ascii="Times New Roman" w:hAnsi="Times New Roman" w:cs="Times New Roman"/>
              </w:rPr>
              <w:t>%</w:t>
            </w:r>
          </w:p>
        </w:tc>
      </w:tr>
      <w:tr w:rsidR="007C501B" w:rsidRPr="00CB284C" w14:paraId="6DBE7135" w14:textId="77777777" w:rsidTr="00223A54">
        <w:tc>
          <w:tcPr>
            <w:tcW w:w="1890" w:type="dxa"/>
            <w:shd w:val="clear" w:color="auto" w:fill="auto"/>
          </w:tcPr>
          <w:p w14:paraId="69D6B5C5" w14:textId="77777777" w:rsidR="007C501B" w:rsidRPr="00CB284C" w:rsidRDefault="007C501B" w:rsidP="00DD01D8">
            <w:pPr>
              <w:pStyle w:val="TableText0"/>
              <w:jc w:val="center"/>
              <w:rPr>
                <w:rFonts w:ascii="Times New Roman" w:hAnsi="Times New Roman" w:cs="Times New Roman"/>
              </w:rPr>
            </w:pPr>
            <w:r w:rsidRPr="00CB284C">
              <w:rPr>
                <w:rFonts w:ascii="Times New Roman" w:hAnsi="Times New Roman" w:cs="Times New Roman"/>
              </w:rPr>
              <w:t>2010</w:t>
            </w:r>
          </w:p>
        </w:tc>
        <w:tc>
          <w:tcPr>
            <w:tcW w:w="3240" w:type="dxa"/>
            <w:shd w:val="clear" w:color="auto" w:fill="auto"/>
          </w:tcPr>
          <w:p w14:paraId="6D082D4A" w14:textId="77777777" w:rsidR="007C501B" w:rsidRPr="00CB284C" w:rsidRDefault="007C501B" w:rsidP="00223A54">
            <w:pPr>
              <w:pStyle w:val="TableText0"/>
              <w:jc w:val="center"/>
              <w:rPr>
                <w:rFonts w:ascii="Times New Roman" w:hAnsi="Times New Roman" w:cs="Times New Roman"/>
              </w:rPr>
            </w:pPr>
            <w:r w:rsidRPr="00CB284C">
              <w:rPr>
                <w:rFonts w:ascii="Times New Roman" w:hAnsi="Times New Roman" w:cs="Times New Roman"/>
              </w:rPr>
              <w:t>66</w:t>
            </w:r>
            <w:r w:rsidR="00DE5D98" w:rsidRPr="00CB284C">
              <w:rPr>
                <w:rFonts w:ascii="Times New Roman" w:hAnsi="Times New Roman" w:cs="Times New Roman"/>
              </w:rPr>
              <w:t>%</w:t>
            </w:r>
          </w:p>
        </w:tc>
      </w:tr>
      <w:tr w:rsidR="00BE24D1" w:rsidRPr="00CB284C" w14:paraId="3AA102B9" w14:textId="77777777" w:rsidTr="00223A54">
        <w:tc>
          <w:tcPr>
            <w:tcW w:w="1890" w:type="dxa"/>
            <w:shd w:val="clear" w:color="auto" w:fill="auto"/>
          </w:tcPr>
          <w:p w14:paraId="3E09EBE0" w14:textId="77777777" w:rsidR="00BE24D1" w:rsidRPr="00CB284C" w:rsidRDefault="00BE24D1" w:rsidP="00DD01D8">
            <w:pPr>
              <w:pStyle w:val="TableText0"/>
              <w:jc w:val="center"/>
              <w:rPr>
                <w:rFonts w:ascii="Times New Roman" w:hAnsi="Times New Roman" w:cs="Times New Roman"/>
              </w:rPr>
            </w:pPr>
            <w:r w:rsidRPr="00CB284C">
              <w:rPr>
                <w:rFonts w:ascii="Times New Roman" w:hAnsi="Times New Roman" w:cs="Times New Roman"/>
              </w:rPr>
              <w:t>2011</w:t>
            </w:r>
          </w:p>
        </w:tc>
        <w:tc>
          <w:tcPr>
            <w:tcW w:w="3240" w:type="dxa"/>
            <w:shd w:val="clear" w:color="auto" w:fill="auto"/>
          </w:tcPr>
          <w:p w14:paraId="1DAAC053" w14:textId="77777777" w:rsidR="00BE24D1" w:rsidRPr="00CB284C" w:rsidRDefault="00BE24D1" w:rsidP="00223A54">
            <w:pPr>
              <w:pStyle w:val="TableText0"/>
              <w:jc w:val="center"/>
              <w:rPr>
                <w:rFonts w:ascii="Times New Roman" w:hAnsi="Times New Roman" w:cs="Times New Roman"/>
              </w:rPr>
            </w:pPr>
            <w:r w:rsidRPr="00CB284C">
              <w:rPr>
                <w:rFonts w:ascii="Times New Roman" w:hAnsi="Times New Roman" w:cs="Times New Roman"/>
              </w:rPr>
              <w:t>65</w:t>
            </w:r>
            <w:r w:rsidR="00DE5D98" w:rsidRPr="00CB284C">
              <w:rPr>
                <w:rFonts w:ascii="Times New Roman" w:hAnsi="Times New Roman" w:cs="Times New Roman"/>
              </w:rPr>
              <w:t>%</w:t>
            </w:r>
          </w:p>
        </w:tc>
      </w:tr>
      <w:tr w:rsidR="00764EEF" w:rsidRPr="00CB284C" w14:paraId="2F9079E5" w14:textId="77777777" w:rsidTr="00223A54">
        <w:tc>
          <w:tcPr>
            <w:tcW w:w="1890" w:type="dxa"/>
            <w:shd w:val="clear" w:color="auto" w:fill="auto"/>
          </w:tcPr>
          <w:p w14:paraId="4DF2537D" w14:textId="77777777" w:rsidR="00764EEF" w:rsidRPr="00CB284C" w:rsidRDefault="00764EEF" w:rsidP="00DD01D8">
            <w:pPr>
              <w:pStyle w:val="TableText0"/>
              <w:jc w:val="center"/>
              <w:rPr>
                <w:rFonts w:ascii="Times New Roman" w:hAnsi="Times New Roman" w:cs="Times New Roman"/>
              </w:rPr>
            </w:pPr>
            <w:r w:rsidRPr="00CB284C">
              <w:rPr>
                <w:rFonts w:ascii="Times New Roman" w:hAnsi="Times New Roman" w:cs="Times New Roman"/>
              </w:rPr>
              <w:t>2012</w:t>
            </w:r>
          </w:p>
        </w:tc>
        <w:tc>
          <w:tcPr>
            <w:tcW w:w="3240" w:type="dxa"/>
            <w:shd w:val="clear" w:color="auto" w:fill="auto"/>
          </w:tcPr>
          <w:p w14:paraId="6479CBE8" w14:textId="77777777" w:rsidR="00764EEF" w:rsidRPr="00CB284C" w:rsidRDefault="0025405B" w:rsidP="00223A54">
            <w:pPr>
              <w:pStyle w:val="TableText0"/>
              <w:jc w:val="center"/>
              <w:rPr>
                <w:rFonts w:ascii="Times New Roman" w:hAnsi="Times New Roman" w:cs="Times New Roman"/>
              </w:rPr>
            </w:pPr>
            <w:r w:rsidRPr="00CB284C">
              <w:rPr>
                <w:rFonts w:ascii="Times New Roman" w:hAnsi="Times New Roman" w:cs="Times New Roman"/>
              </w:rPr>
              <w:t>63</w:t>
            </w:r>
            <w:r w:rsidR="00DE5D98" w:rsidRPr="00CB284C">
              <w:rPr>
                <w:rFonts w:ascii="Times New Roman" w:hAnsi="Times New Roman" w:cs="Times New Roman"/>
              </w:rPr>
              <w:t>%</w:t>
            </w:r>
          </w:p>
        </w:tc>
      </w:tr>
      <w:tr w:rsidR="00386B2B" w:rsidRPr="00CB284C" w14:paraId="33C49312" w14:textId="77777777" w:rsidTr="00223A54">
        <w:tc>
          <w:tcPr>
            <w:tcW w:w="1890" w:type="dxa"/>
            <w:shd w:val="clear" w:color="auto" w:fill="auto"/>
          </w:tcPr>
          <w:p w14:paraId="54A10E46" w14:textId="77777777" w:rsidR="00386B2B" w:rsidRPr="00CB284C" w:rsidRDefault="00386B2B" w:rsidP="00FB0634">
            <w:pPr>
              <w:pStyle w:val="TableText0"/>
              <w:jc w:val="center"/>
              <w:rPr>
                <w:rFonts w:ascii="Times New Roman" w:hAnsi="Times New Roman" w:cs="Times New Roman"/>
              </w:rPr>
            </w:pPr>
            <w:r w:rsidRPr="00CB284C">
              <w:rPr>
                <w:rFonts w:ascii="Times New Roman" w:hAnsi="Times New Roman" w:cs="Times New Roman"/>
              </w:rPr>
              <w:t>2013</w:t>
            </w:r>
          </w:p>
        </w:tc>
        <w:tc>
          <w:tcPr>
            <w:tcW w:w="3240" w:type="dxa"/>
            <w:shd w:val="clear" w:color="auto" w:fill="auto"/>
          </w:tcPr>
          <w:p w14:paraId="41AD633B" w14:textId="6FD4D4BE" w:rsidR="00386B2B" w:rsidRPr="00CB284C" w:rsidRDefault="00386B2B" w:rsidP="00223A54">
            <w:pPr>
              <w:pStyle w:val="TableText0"/>
              <w:jc w:val="center"/>
              <w:rPr>
                <w:rFonts w:ascii="Times New Roman" w:hAnsi="Times New Roman" w:cs="Times New Roman"/>
              </w:rPr>
            </w:pPr>
            <w:r w:rsidRPr="00CB284C">
              <w:rPr>
                <w:rFonts w:ascii="Times New Roman" w:hAnsi="Times New Roman" w:cs="Times New Roman"/>
              </w:rPr>
              <w:t>60%</w:t>
            </w:r>
          </w:p>
        </w:tc>
      </w:tr>
      <w:tr w:rsidR="00A83480" w:rsidRPr="00CB284C" w14:paraId="50D08B95" w14:textId="77777777" w:rsidTr="00223A54">
        <w:tc>
          <w:tcPr>
            <w:tcW w:w="1890" w:type="dxa"/>
            <w:shd w:val="clear" w:color="auto" w:fill="auto"/>
          </w:tcPr>
          <w:p w14:paraId="174ADBB4" w14:textId="77777777" w:rsidR="00A83480" w:rsidRPr="00CB284C" w:rsidRDefault="00A83480" w:rsidP="00FB0634">
            <w:pPr>
              <w:pStyle w:val="TableText0"/>
              <w:jc w:val="center"/>
              <w:rPr>
                <w:rFonts w:ascii="Times New Roman" w:hAnsi="Times New Roman" w:cs="Times New Roman"/>
              </w:rPr>
            </w:pPr>
            <w:r w:rsidRPr="00CB284C">
              <w:rPr>
                <w:rFonts w:ascii="Times New Roman" w:hAnsi="Times New Roman" w:cs="Times New Roman"/>
              </w:rPr>
              <w:t>2014</w:t>
            </w:r>
          </w:p>
        </w:tc>
        <w:tc>
          <w:tcPr>
            <w:tcW w:w="3240" w:type="dxa"/>
            <w:shd w:val="clear" w:color="auto" w:fill="auto"/>
          </w:tcPr>
          <w:p w14:paraId="2DDB4AC7" w14:textId="3A252B8B" w:rsidR="00A83480" w:rsidRPr="00CB284C" w:rsidRDefault="009A2EB6" w:rsidP="00E36784">
            <w:pPr>
              <w:pStyle w:val="TableText0"/>
              <w:jc w:val="center"/>
              <w:rPr>
                <w:rFonts w:ascii="Times New Roman" w:hAnsi="Times New Roman" w:cs="Times New Roman"/>
              </w:rPr>
            </w:pPr>
            <w:r w:rsidRPr="00CB284C">
              <w:rPr>
                <w:rFonts w:ascii="Times New Roman" w:hAnsi="Times New Roman" w:cs="Times New Roman"/>
              </w:rPr>
              <w:t>5</w:t>
            </w:r>
            <w:r w:rsidR="00E36784" w:rsidRPr="00CB284C">
              <w:rPr>
                <w:rFonts w:ascii="Times New Roman" w:hAnsi="Times New Roman" w:cs="Times New Roman"/>
              </w:rPr>
              <w:t>8</w:t>
            </w:r>
            <w:r w:rsidR="00A83480" w:rsidRPr="00CB284C">
              <w:rPr>
                <w:rFonts w:ascii="Times New Roman" w:hAnsi="Times New Roman" w:cs="Times New Roman"/>
              </w:rPr>
              <w:t>%</w:t>
            </w:r>
          </w:p>
        </w:tc>
      </w:tr>
      <w:tr w:rsidR="00A83480" w:rsidRPr="00CB284C" w14:paraId="272DEB72" w14:textId="77777777" w:rsidTr="00223A54">
        <w:tc>
          <w:tcPr>
            <w:tcW w:w="1890" w:type="dxa"/>
            <w:shd w:val="clear" w:color="auto" w:fill="auto"/>
          </w:tcPr>
          <w:p w14:paraId="6B87C46B" w14:textId="77777777" w:rsidR="00A83480" w:rsidRPr="00CB284C" w:rsidRDefault="00A83480" w:rsidP="00FB0634">
            <w:pPr>
              <w:pStyle w:val="TableText0"/>
              <w:jc w:val="center"/>
              <w:rPr>
                <w:rFonts w:ascii="Times New Roman" w:hAnsi="Times New Roman" w:cs="Times New Roman"/>
              </w:rPr>
            </w:pPr>
            <w:r w:rsidRPr="00CB284C">
              <w:rPr>
                <w:rFonts w:ascii="Times New Roman" w:hAnsi="Times New Roman" w:cs="Times New Roman"/>
              </w:rPr>
              <w:t>2015</w:t>
            </w:r>
          </w:p>
        </w:tc>
        <w:tc>
          <w:tcPr>
            <w:tcW w:w="3240" w:type="dxa"/>
            <w:shd w:val="clear" w:color="auto" w:fill="auto"/>
          </w:tcPr>
          <w:p w14:paraId="52872F49" w14:textId="164BA1A2" w:rsidR="00A83480" w:rsidRPr="00CB284C" w:rsidRDefault="00B45C92" w:rsidP="00820037">
            <w:pPr>
              <w:pStyle w:val="TableText0"/>
              <w:jc w:val="center"/>
              <w:rPr>
                <w:rFonts w:ascii="Times New Roman" w:hAnsi="Times New Roman" w:cs="Times New Roman"/>
              </w:rPr>
            </w:pPr>
            <w:r w:rsidRPr="00CB284C">
              <w:rPr>
                <w:rFonts w:ascii="Times New Roman" w:hAnsi="Times New Roman" w:cs="Times New Roman"/>
              </w:rPr>
              <w:t>5</w:t>
            </w:r>
            <w:r w:rsidR="00820037" w:rsidRPr="00CB284C">
              <w:rPr>
                <w:rFonts w:ascii="Times New Roman" w:hAnsi="Times New Roman" w:cs="Times New Roman"/>
              </w:rPr>
              <w:t>5%</w:t>
            </w:r>
          </w:p>
        </w:tc>
      </w:tr>
      <w:tr w:rsidR="00EB6A93" w:rsidRPr="00CB284C" w14:paraId="1B9DEE05" w14:textId="77777777" w:rsidTr="00223A54">
        <w:tc>
          <w:tcPr>
            <w:tcW w:w="1890" w:type="dxa"/>
            <w:shd w:val="clear" w:color="auto" w:fill="auto"/>
          </w:tcPr>
          <w:p w14:paraId="65AA37BC" w14:textId="14C0F6C8" w:rsidR="00EB6A93" w:rsidRPr="00CB284C" w:rsidRDefault="00EB6A93" w:rsidP="00FB0634">
            <w:pPr>
              <w:pStyle w:val="TableText0"/>
              <w:jc w:val="center"/>
              <w:rPr>
                <w:rFonts w:ascii="Times New Roman" w:hAnsi="Times New Roman" w:cs="Times New Roman"/>
              </w:rPr>
            </w:pPr>
            <w:r w:rsidRPr="00CB284C">
              <w:rPr>
                <w:rFonts w:ascii="Times New Roman" w:hAnsi="Times New Roman" w:cs="Times New Roman"/>
              </w:rPr>
              <w:t>2016</w:t>
            </w:r>
          </w:p>
        </w:tc>
        <w:tc>
          <w:tcPr>
            <w:tcW w:w="3240" w:type="dxa"/>
            <w:shd w:val="clear" w:color="auto" w:fill="auto"/>
          </w:tcPr>
          <w:p w14:paraId="4E2925DA" w14:textId="038CC0E3" w:rsidR="00EB6A93" w:rsidRPr="00CB284C" w:rsidRDefault="00A67BBC" w:rsidP="00820037">
            <w:pPr>
              <w:pStyle w:val="TableText0"/>
              <w:jc w:val="center"/>
              <w:rPr>
                <w:rFonts w:ascii="Times New Roman" w:hAnsi="Times New Roman" w:cs="Times New Roman"/>
              </w:rPr>
            </w:pPr>
            <w:r w:rsidRPr="00CB284C">
              <w:rPr>
                <w:rFonts w:ascii="Times New Roman" w:hAnsi="Times New Roman" w:cs="Times New Roman"/>
              </w:rPr>
              <w:t>54</w:t>
            </w:r>
            <w:r w:rsidR="00EB6A93" w:rsidRPr="00CB284C">
              <w:rPr>
                <w:rFonts w:ascii="Times New Roman" w:hAnsi="Times New Roman" w:cs="Times New Roman"/>
              </w:rPr>
              <w:t>%</w:t>
            </w:r>
          </w:p>
        </w:tc>
      </w:tr>
      <w:tr w:rsidR="004735A7" w:rsidRPr="00CB284C" w14:paraId="72013397" w14:textId="77777777" w:rsidTr="00223A54">
        <w:tc>
          <w:tcPr>
            <w:tcW w:w="1890" w:type="dxa"/>
            <w:shd w:val="clear" w:color="auto" w:fill="auto"/>
          </w:tcPr>
          <w:p w14:paraId="60A68C7D" w14:textId="56D55A17" w:rsidR="004735A7" w:rsidRPr="00CB284C" w:rsidRDefault="004735A7" w:rsidP="00FB0634">
            <w:pPr>
              <w:pStyle w:val="TableText0"/>
              <w:jc w:val="center"/>
              <w:rPr>
                <w:rFonts w:ascii="Times New Roman" w:hAnsi="Times New Roman" w:cs="Times New Roman"/>
              </w:rPr>
            </w:pPr>
            <w:r w:rsidRPr="00CB284C">
              <w:rPr>
                <w:rFonts w:ascii="Times New Roman" w:hAnsi="Times New Roman" w:cs="Times New Roman"/>
              </w:rPr>
              <w:t>2017</w:t>
            </w:r>
          </w:p>
        </w:tc>
        <w:tc>
          <w:tcPr>
            <w:tcW w:w="3240" w:type="dxa"/>
            <w:shd w:val="clear" w:color="auto" w:fill="auto"/>
          </w:tcPr>
          <w:p w14:paraId="70687298" w14:textId="13325551" w:rsidR="004735A7" w:rsidRPr="00CB284C" w:rsidRDefault="001932EF" w:rsidP="00820037">
            <w:pPr>
              <w:pStyle w:val="TableText0"/>
              <w:jc w:val="center"/>
              <w:rPr>
                <w:rFonts w:ascii="Times New Roman" w:hAnsi="Times New Roman" w:cs="Times New Roman"/>
              </w:rPr>
            </w:pPr>
            <w:r w:rsidRPr="00CB284C">
              <w:rPr>
                <w:rFonts w:ascii="Times New Roman" w:hAnsi="Times New Roman" w:cs="Times New Roman"/>
              </w:rPr>
              <w:t>51</w:t>
            </w:r>
            <w:r w:rsidR="004735A7" w:rsidRPr="00CB284C">
              <w:rPr>
                <w:rFonts w:ascii="Times New Roman" w:hAnsi="Times New Roman" w:cs="Times New Roman"/>
              </w:rPr>
              <w:t>%</w:t>
            </w:r>
          </w:p>
        </w:tc>
      </w:tr>
    </w:tbl>
    <w:p w14:paraId="541CC9EB" w14:textId="77777777" w:rsidR="00820037" w:rsidRPr="00CB284C" w:rsidRDefault="00820037" w:rsidP="00223A54">
      <w:pPr>
        <w:pStyle w:val="TableTitle"/>
        <w:rPr>
          <w:rFonts w:ascii="Times New Roman" w:hAnsi="Times New Roman" w:cs="Times New Roman"/>
        </w:rPr>
      </w:pPr>
    </w:p>
    <w:p w14:paraId="649E098D" w14:textId="77777777" w:rsidR="00EA1935" w:rsidRPr="00CB284C" w:rsidRDefault="00883439" w:rsidP="00223A54">
      <w:pPr>
        <w:pStyle w:val="TableTitle"/>
        <w:rPr>
          <w:rFonts w:ascii="Times New Roman" w:hAnsi="Times New Roman" w:cs="Times New Roman"/>
        </w:rPr>
      </w:pPr>
      <w:r w:rsidRPr="00CB284C">
        <w:rPr>
          <w:rFonts w:ascii="Times New Roman" w:hAnsi="Times New Roman" w:cs="Times New Roman"/>
        </w:rPr>
        <w:t>Table 2. Screening, Interview</w:t>
      </w:r>
      <w:r w:rsidR="00DE5D98" w:rsidRPr="00CB284C">
        <w:rPr>
          <w:rFonts w:ascii="Times New Roman" w:hAnsi="Times New Roman" w:cs="Times New Roman"/>
        </w:rPr>
        <w:t>,</w:t>
      </w:r>
      <w:r w:rsidRPr="00CB284C">
        <w:rPr>
          <w:rFonts w:ascii="Times New Roman" w:hAnsi="Times New Roman" w:cs="Times New Roman"/>
        </w:rPr>
        <w:t xml:space="preserve"> and Overall NSDUH </w:t>
      </w:r>
      <w:r w:rsidR="00491D44" w:rsidRPr="00CB284C">
        <w:rPr>
          <w:rFonts w:ascii="Times New Roman" w:hAnsi="Times New Roman" w:cs="Times New Roman"/>
        </w:rPr>
        <w:t xml:space="preserve">Weighted </w:t>
      </w:r>
      <w:r w:rsidRPr="00CB284C">
        <w:rPr>
          <w:rFonts w:ascii="Times New Roman" w:hAnsi="Times New Roman" w:cs="Times New Roman"/>
        </w:rPr>
        <w:t>Response Rates</w:t>
      </w:r>
      <w:r w:rsidR="00DE5D98" w:rsidRPr="00CB284C">
        <w:rPr>
          <w:rFonts w:ascii="Times New Roman" w:hAnsi="Times New Roman" w:cs="Times New Roman"/>
        </w:rPr>
        <w:t>,</w:t>
      </w:r>
      <w:r w:rsidRPr="00CB284C">
        <w:rPr>
          <w:rFonts w:ascii="Times New Roman" w:hAnsi="Times New Roman" w:cs="Times New Roman"/>
        </w:rPr>
        <w:t xml:space="preserve"> by Year</w:t>
      </w:r>
    </w:p>
    <w:tbl>
      <w:tblPr>
        <w:tblW w:w="6775" w:type="dxa"/>
        <w:tblInd w:w="828" w:type="dxa"/>
        <w:tblCellMar>
          <w:left w:w="0" w:type="dxa"/>
          <w:right w:w="0" w:type="dxa"/>
        </w:tblCellMar>
        <w:tblLook w:val="04A0" w:firstRow="1" w:lastRow="0" w:firstColumn="1" w:lastColumn="0" w:noHBand="0" w:noVBand="1"/>
      </w:tblPr>
      <w:tblGrid>
        <w:gridCol w:w="1381"/>
        <w:gridCol w:w="1903"/>
        <w:gridCol w:w="1803"/>
        <w:gridCol w:w="1688"/>
      </w:tblGrid>
      <w:tr w:rsidR="006946BA" w:rsidRPr="00CB284C" w14:paraId="4185B77F" w14:textId="77777777" w:rsidTr="00FB0634">
        <w:trPr>
          <w:trHeight w:val="255"/>
          <w:tblHeader/>
        </w:trPr>
        <w:tc>
          <w:tcPr>
            <w:tcW w:w="138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E15485" w14:textId="77777777" w:rsidR="006946BA" w:rsidRPr="00CB284C" w:rsidRDefault="006946BA" w:rsidP="00DD01D8">
            <w:pPr>
              <w:pStyle w:val="TableHeaders"/>
              <w:rPr>
                <w:rFonts w:ascii="Times New Roman" w:eastAsiaTheme="minorHAnsi" w:hAnsi="Times New Roman" w:cs="Times New Roman"/>
              </w:rPr>
            </w:pPr>
            <w:r w:rsidRPr="00CB284C">
              <w:rPr>
                <w:rFonts w:ascii="Times New Roman" w:hAnsi="Times New Roman" w:cs="Times New Roman"/>
              </w:rPr>
              <w:t>Year</w:t>
            </w:r>
          </w:p>
        </w:tc>
        <w:tc>
          <w:tcPr>
            <w:tcW w:w="19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74342D" w14:textId="77777777" w:rsidR="006946BA" w:rsidRPr="00CB284C" w:rsidRDefault="006946BA" w:rsidP="00463C66">
            <w:pPr>
              <w:pStyle w:val="TableHeaders"/>
              <w:rPr>
                <w:rFonts w:ascii="Times New Roman" w:eastAsiaTheme="minorHAnsi" w:hAnsi="Times New Roman" w:cs="Times New Roman"/>
              </w:rPr>
            </w:pPr>
            <w:r w:rsidRPr="00CB284C">
              <w:rPr>
                <w:rFonts w:ascii="Times New Roman" w:hAnsi="Times New Roman" w:cs="Times New Roman"/>
              </w:rPr>
              <w:t>Screening</w:t>
            </w:r>
          </w:p>
        </w:tc>
        <w:tc>
          <w:tcPr>
            <w:tcW w:w="18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D029596" w14:textId="77777777" w:rsidR="006946BA" w:rsidRPr="00CB284C" w:rsidRDefault="006946BA" w:rsidP="00463C66">
            <w:pPr>
              <w:pStyle w:val="TableHeaders"/>
              <w:rPr>
                <w:rFonts w:ascii="Times New Roman" w:eastAsiaTheme="minorHAnsi" w:hAnsi="Times New Roman" w:cs="Times New Roman"/>
              </w:rPr>
            </w:pPr>
            <w:r w:rsidRPr="00CB284C">
              <w:rPr>
                <w:rFonts w:ascii="Times New Roman" w:hAnsi="Times New Roman" w:cs="Times New Roman"/>
              </w:rPr>
              <w:t>Interview</w:t>
            </w:r>
          </w:p>
        </w:tc>
        <w:tc>
          <w:tcPr>
            <w:tcW w:w="16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318344" w14:textId="77777777" w:rsidR="006946BA" w:rsidRPr="00CB284C" w:rsidRDefault="006946BA" w:rsidP="00463C66">
            <w:pPr>
              <w:pStyle w:val="TableHeaders"/>
              <w:rPr>
                <w:rFonts w:ascii="Times New Roman" w:eastAsiaTheme="minorHAnsi" w:hAnsi="Times New Roman" w:cs="Times New Roman"/>
              </w:rPr>
            </w:pPr>
            <w:r w:rsidRPr="00CB284C">
              <w:rPr>
                <w:rFonts w:ascii="Times New Roman" w:hAnsi="Times New Roman" w:cs="Times New Roman"/>
              </w:rPr>
              <w:t>Overall</w:t>
            </w:r>
          </w:p>
        </w:tc>
      </w:tr>
      <w:tr w:rsidR="006946BA" w:rsidRPr="00CB284C" w14:paraId="1D392A47" w14:textId="77777777"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1DD5D47" w14:textId="77777777" w:rsidR="006946BA" w:rsidRPr="00CB284C" w:rsidRDefault="006946BA" w:rsidP="00DD01D8">
            <w:pPr>
              <w:pStyle w:val="TableText0"/>
              <w:jc w:val="center"/>
              <w:rPr>
                <w:rFonts w:ascii="Times New Roman" w:eastAsiaTheme="minorHAnsi" w:hAnsi="Times New Roman" w:cs="Times New Roman"/>
              </w:rPr>
            </w:pPr>
            <w:r w:rsidRPr="00CB284C">
              <w:rPr>
                <w:rFonts w:ascii="Times New Roman" w:hAnsi="Times New Roman" w:cs="Times New Roman"/>
              </w:rPr>
              <w:t>2006</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14:paraId="645033F9"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90.23%</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14:paraId="73E6C6B9"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74.21%</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14:paraId="77629D4A"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66.96%</w:t>
            </w:r>
          </w:p>
        </w:tc>
      </w:tr>
      <w:tr w:rsidR="006946BA" w:rsidRPr="00CB284C" w14:paraId="40B73404" w14:textId="77777777"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517AC27" w14:textId="77777777" w:rsidR="006946BA" w:rsidRPr="00CB284C" w:rsidRDefault="006946BA" w:rsidP="00DD01D8">
            <w:pPr>
              <w:pStyle w:val="TableText0"/>
              <w:jc w:val="center"/>
              <w:rPr>
                <w:rFonts w:ascii="Times New Roman" w:eastAsiaTheme="minorHAnsi" w:hAnsi="Times New Roman" w:cs="Times New Roman"/>
              </w:rPr>
            </w:pPr>
            <w:r w:rsidRPr="00CB284C">
              <w:rPr>
                <w:rFonts w:ascii="Times New Roman" w:hAnsi="Times New Roman" w:cs="Times New Roman"/>
              </w:rPr>
              <w:t>2007</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14:paraId="68341D25"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89.07%</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14:paraId="324F117F"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73.87%</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14:paraId="1E5F150C"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65.80%</w:t>
            </w:r>
          </w:p>
        </w:tc>
      </w:tr>
      <w:tr w:rsidR="006946BA" w:rsidRPr="00CB284C" w14:paraId="50B96B2C" w14:textId="77777777"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F53624E" w14:textId="77777777" w:rsidR="006946BA" w:rsidRPr="00CB284C" w:rsidRDefault="006946BA" w:rsidP="00DD01D8">
            <w:pPr>
              <w:pStyle w:val="TableText0"/>
              <w:jc w:val="center"/>
              <w:rPr>
                <w:rFonts w:ascii="Times New Roman" w:eastAsiaTheme="minorHAnsi" w:hAnsi="Times New Roman" w:cs="Times New Roman"/>
              </w:rPr>
            </w:pPr>
            <w:r w:rsidRPr="00CB284C">
              <w:rPr>
                <w:rFonts w:ascii="Times New Roman" w:hAnsi="Times New Roman" w:cs="Times New Roman"/>
              </w:rPr>
              <w:t>2008</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14:paraId="4CEF36E8"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88.62%</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14:paraId="101A43B1"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74.24%</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14:paraId="5AA395DF"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65.79%</w:t>
            </w:r>
          </w:p>
        </w:tc>
      </w:tr>
      <w:tr w:rsidR="006946BA" w:rsidRPr="00CB284C" w14:paraId="6856C60D" w14:textId="77777777" w:rsidTr="00FB0634">
        <w:trPr>
          <w:trHeight w:val="117"/>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45144AF" w14:textId="77777777" w:rsidR="006946BA" w:rsidRPr="00CB284C" w:rsidRDefault="006946BA" w:rsidP="00DD01D8">
            <w:pPr>
              <w:pStyle w:val="TableText0"/>
              <w:jc w:val="center"/>
              <w:rPr>
                <w:rFonts w:ascii="Times New Roman" w:eastAsiaTheme="minorHAnsi" w:hAnsi="Times New Roman" w:cs="Times New Roman"/>
              </w:rPr>
            </w:pPr>
            <w:r w:rsidRPr="00CB284C">
              <w:rPr>
                <w:rFonts w:ascii="Times New Roman" w:hAnsi="Times New Roman" w:cs="Times New Roman"/>
              </w:rPr>
              <w:t>2009</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14:paraId="6CC4D546"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88.40%</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14:paraId="5636C741"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75.56%</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14:paraId="0E86E6F4"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66.79%</w:t>
            </w:r>
          </w:p>
        </w:tc>
      </w:tr>
      <w:tr w:rsidR="006946BA" w:rsidRPr="00CB284C" w14:paraId="1E1E6ED8" w14:textId="77777777"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3F8CF64" w14:textId="77777777" w:rsidR="006946BA" w:rsidRPr="00CB284C" w:rsidRDefault="006946BA" w:rsidP="00DD01D8">
            <w:pPr>
              <w:pStyle w:val="TableText0"/>
              <w:jc w:val="center"/>
              <w:rPr>
                <w:rFonts w:ascii="Times New Roman" w:eastAsiaTheme="minorHAnsi" w:hAnsi="Times New Roman" w:cs="Times New Roman"/>
              </w:rPr>
            </w:pPr>
            <w:r w:rsidRPr="00CB284C">
              <w:rPr>
                <w:rFonts w:ascii="Times New Roman" w:hAnsi="Times New Roman" w:cs="Times New Roman"/>
              </w:rPr>
              <w:t>2010</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14:paraId="5B391408"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88.42%</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14:paraId="37C2558B"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74.57%</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14:paraId="355878C8"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65.94%</w:t>
            </w:r>
          </w:p>
        </w:tc>
      </w:tr>
      <w:tr w:rsidR="006946BA" w:rsidRPr="00CB284C" w14:paraId="1E36F928" w14:textId="77777777"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08F1450" w14:textId="77777777" w:rsidR="006946BA" w:rsidRPr="00CB284C" w:rsidRDefault="006946BA" w:rsidP="00DD01D8">
            <w:pPr>
              <w:pStyle w:val="TableText0"/>
              <w:jc w:val="center"/>
              <w:rPr>
                <w:rFonts w:ascii="Times New Roman" w:eastAsiaTheme="minorHAnsi" w:hAnsi="Times New Roman" w:cs="Times New Roman"/>
              </w:rPr>
            </w:pPr>
            <w:r w:rsidRPr="00CB284C">
              <w:rPr>
                <w:rFonts w:ascii="Times New Roman" w:hAnsi="Times New Roman" w:cs="Times New Roman"/>
              </w:rPr>
              <w:t>2011</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14:paraId="5C0AEB3F"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86.98%</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14:paraId="29EFB3D8"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74.38%</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14:paraId="6BD324C8" w14:textId="77777777" w:rsidR="006946BA" w:rsidRPr="00CB284C" w:rsidRDefault="006946BA" w:rsidP="00223A54">
            <w:pPr>
              <w:pStyle w:val="TableText0"/>
              <w:jc w:val="center"/>
              <w:rPr>
                <w:rFonts w:ascii="Times New Roman" w:eastAsiaTheme="minorHAnsi" w:hAnsi="Times New Roman" w:cs="Times New Roman"/>
              </w:rPr>
            </w:pPr>
            <w:r w:rsidRPr="00CB284C">
              <w:rPr>
                <w:rFonts w:ascii="Times New Roman" w:hAnsi="Times New Roman" w:cs="Times New Roman"/>
              </w:rPr>
              <w:t>64.69%</w:t>
            </w:r>
          </w:p>
        </w:tc>
      </w:tr>
      <w:tr w:rsidR="0025405B" w:rsidRPr="00CB284C" w14:paraId="7C3DB047" w14:textId="77777777" w:rsidTr="00FB0634">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E01279B" w14:textId="77777777" w:rsidR="0025405B" w:rsidRPr="00CB284C" w:rsidRDefault="0025405B" w:rsidP="00DD01D8">
            <w:pPr>
              <w:pStyle w:val="TableText0"/>
              <w:jc w:val="center"/>
              <w:rPr>
                <w:rFonts w:ascii="Times New Roman" w:hAnsi="Times New Roman" w:cs="Times New Roman"/>
              </w:rPr>
            </w:pPr>
            <w:r w:rsidRPr="00CB284C">
              <w:rPr>
                <w:rFonts w:ascii="Times New Roman" w:hAnsi="Times New Roman" w:cs="Times New Roman"/>
              </w:rPr>
              <w:t>2012</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14:paraId="4D59485D" w14:textId="77777777" w:rsidR="0025405B" w:rsidRPr="00CB284C" w:rsidRDefault="0025405B" w:rsidP="00223A54">
            <w:pPr>
              <w:pStyle w:val="TableText0"/>
              <w:jc w:val="center"/>
              <w:rPr>
                <w:rFonts w:ascii="Times New Roman" w:hAnsi="Times New Roman" w:cs="Times New Roman"/>
              </w:rPr>
            </w:pPr>
            <w:r w:rsidRPr="00CB284C">
              <w:rPr>
                <w:rFonts w:ascii="Times New Roman" w:hAnsi="Times New Roman" w:cs="Times New Roman"/>
              </w:rPr>
              <w:t>86.07%</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14:paraId="7539F691" w14:textId="77777777" w:rsidR="0025405B" w:rsidRPr="00CB284C" w:rsidRDefault="0025405B" w:rsidP="00223A54">
            <w:pPr>
              <w:pStyle w:val="TableText0"/>
              <w:jc w:val="center"/>
              <w:rPr>
                <w:rFonts w:ascii="Times New Roman" w:hAnsi="Times New Roman" w:cs="Times New Roman"/>
              </w:rPr>
            </w:pPr>
            <w:r w:rsidRPr="00CB284C">
              <w:rPr>
                <w:rFonts w:ascii="Times New Roman" w:hAnsi="Times New Roman" w:cs="Times New Roman"/>
              </w:rPr>
              <w:t>73.</w:t>
            </w:r>
            <w:r w:rsidR="00B631BF" w:rsidRPr="00CB284C">
              <w:rPr>
                <w:rFonts w:ascii="Times New Roman" w:hAnsi="Times New Roman" w:cs="Times New Roman"/>
              </w:rPr>
              <w:t>0</w:t>
            </w:r>
            <w:r w:rsidRPr="00CB284C">
              <w:rPr>
                <w:rFonts w:ascii="Times New Roman" w:hAnsi="Times New Roman" w:cs="Times New Roman"/>
              </w:rPr>
              <w:t>4%</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14:paraId="4BB51043" w14:textId="77777777" w:rsidR="0025405B" w:rsidRPr="00CB284C" w:rsidRDefault="0025405B" w:rsidP="00223A54">
            <w:pPr>
              <w:pStyle w:val="TableText0"/>
              <w:jc w:val="center"/>
              <w:rPr>
                <w:rFonts w:ascii="Times New Roman" w:hAnsi="Times New Roman" w:cs="Times New Roman"/>
              </w:rPr>
            </w:pPr>
            <w:r w:rsidRPr="00CB284C">
              <w:rPr>
                <w:rFonts w:ascii="Times New Roman" w:hAnsi="Times New Roman" w:cs="Times New Roman"/>
              </w:rPr>
              <w:t>6</w:t>
            </w:r>
            <w:r w:rsidR="00B631BF" w:rsidRPr="00CB284C">
              <w:rPr>
                <w:rFonts w:ascii="Times New Roman" w:hAnsi="Times New Roman" w:cs="Times New Roman"/>
              </w:rPr>
              <w:t>2.87</w:t>
            </w:r>
            <w:r w:rsidRPr="00CB284C">
              <w:rPr>
                <w:rFonts w:ascii="Times New Roman" w:hAnsi="Times New Roman" w:cs="Times New Roman"/>
              </w:rPr>
              <w:t>%</w:t>
            </w:r>
          </w:p>
        </w:tc>
      </w:tr>
      <w:tr w:rsidR="00386B2B" w:rsidRPr="00CB284C" w14:paraId="29E494F0" w14:textId="77777777" w:rsidTr="00820037">
        <w:trPr>
          <w:trHeight w:val="255"/>
        </w:trPr>
        <w:tc>
          <w:tcPr>
            <w:tcW w:w="1381" w:type="dxa"/>
            <w:tcBorders>
              <w:top w:val="nil"/>
              <w:left w:val="single" w:sz="8" w:space="0" w:color="auto"/>
              <w:right w:val="single" w:sz="8" w:space="0" w:color="auto"/>
            </w:tcBorders>
            <w:noWrap/>
            <w:tcMar>
              <w:top w:w="0" w:type="dxa"/>
              <w:left w:w="108" w:type="dxa"/>
              <w:bottom w:w="0" w:type="dxa"/>
              <w:right w:w="108" w:type="dxa"/>
            </w:tcMar>
            <w:vAlign w:val="bottom"/>
          </w:tcPr>
          <w:p w14:paraId="65A0A11B" w14:textId="77777777" w:rsidR="00386B2B" w:rsidRPr="00CB284C" w:rsidRDefault="00386B2B" w:rsidP="00DD01D8">
            <w:pPr>
              <w:pStyle w:val="TableText0"/>
              <w:jc w:val="center"/>
              <w:rPr>
                <w:rFonts w:ascii="Times New Roman" w:hAnsi="Times New Roman" w:cs="Times New Roman"/>
              </w:rPr>
            </w:pPr>
            <w:r w:rsidRPr="00CB284C">
              <w:rPr>
                <w:rFonts w:ascii="Times New Roman" w:hAnsi="Times New Roman" w:cs="Times New Roman"/>
              </w:rPr>
              <w:t>2013</w:t>
            </w:r>
          </w:p>
        </w:tc>
        <w:tc>
          <w:tcPr>
            <w:tcW w:w="1903" w:type="dxa"/>
            <w:tcBorders>
              <w:top w:val="nil"/>
              <w:left w:val="nil"/>
              <w:right w:val="single" w:sz="8" w:space="0" w:color="auto"/>
            </w:tcBorders>
            <w:noWrap/>
            <w:tcMar>
              <w:top w:w="0" w:type="dxa"/>
              <w:left w:w="108" w:type="dxa"/>
              <w:bottom w:w="0" w:type="dxa"/>
              <w:right w:w="108" w:type="dxa"/>
            </w:tcMar>
            <w:vAlign w:val="bottom"/>
          </w:tcPr>
          <w:p w14:paraId="5E5178D3" w14:textId="27248366" w:rsidR="00386B2B" w:rsidRPr="00CB284C" w:rsidRDefault="00386B2B" w:rsidP="00223A54">
            <w:pPr>
              <w:pStyle w:val="TableText0"/>
              <w:jc w:val="center"/>
              <w:rPr>
                <w:rFonts w:ascii="Times New Roman" w:hAnsi="Times New Roman" w:cs="Times New Roman"/>
              </w:rPr>
            </w:pPr>
            <w:r w:rsidRPr="00CB284C">
              <w:rPr>
                <w:rFonts w:ascii="Times New Roman" w:hAnsi="Times New Roman" w:cs="Times New Roman"/>
              </w:rPr>
              <w:t>83.93%</w:t>
            </w:r>
          </w:p>
        </w:tc>
        <w:tc>
          <w:tcPr>
            <w:tcW w:w="1803" w:type="dxa"/>
            <w:tcBorders>
              <w:top w:val="nil"/>
              <w:left w:val="nil"/>
              <w:right w:val="single" w:sz="8" w:space="0" w:color="auto"/>
            </w:tcBorders>
            <w:noWrap/>
            <w:tcMar>
              <w:top w:w="0" w:type="dxa"/>
              <w:left w:w="108" w:type="dxa"/>
              <w:bottom w:w="0" w:type="dxa"/>
              <w:right w:w="108" w:type="dxa"/>
            </w:tcMar>
            <w:vAlign w:val="bottom"/>
          </w:tcPr>
          <w:p w14:paraId="769525B1" w14:textId="0C34B621" w:rsidR="00386B2B" w:rsidRPr="00CB284C" w:rsidRDefault="00386B2B" w:rsidP="009A2EB6">
            <w:pPr>
              <w:pStyle w:val="TableText0"/>
              <w:jc w:val="center"/>
              <w:rPr>
                <w:rFonts w:ascii="Times New Roman" w:hAnsi="Times New Roman" w:cs="Times New Roman"/>
              </w:rPr>
            </w:pPr>
            <w:r w:rsidRPr="00CB284C">
              <w:rPr>
                <w:rFonts w:ascii="Times New Roman" w:hAnsi="Times New Roman" w:cs="Times New Roman"/>
              </w:rPr>
              <w:t>71.</w:t>
            </w:r>
            <w:r w:rsidR="009A2EB6" w:rsidRPr="00CB284C">
              <w:rPr>
                <w:rFonts w:ascii="Times New Roman" w:hAnsi="Times New Roman" w:cs="Times New Roman"/>
              </w:rPr>
              <w:t>69</w:t>
            </w:r>
            <w:r w:rsidRPr="00CB284C">
              <w:rPr>
                <w:rFonts w:ascii="Times New Roman" w:hAnsi="Times New Roman" w:cs="Times New Roman"/>
              </w:rPr>
              <w:t>%</w:t>
            </w:r>
          </w:p>
        </w:tc>
        <w:tc>
          <w:tcPr>
            <w:tcW w:w="1688" w:type="dxa"/>
            <w:tcBorders>
              <w:top w:val="nil"/>
              <w:left w:val="nil"/>
              <w:right w:val="single" w:sz="8" w:space="0" w:color="auto"/>
            </w:tcBorders>
            <w:noWrap/>
            <w:tcMar>
              <w:top w:w="0" w:type="dxa"/>
              <w:left w:w="108" w:type="dxa"/>
              <w:bottom w:w="0" w:type="dxa"/>
              <w:right w:w="108" w:type="dxa"/>
            </w:tcMar>
            <w:vAlign w:val="bottom"/>
          </w:tcPr>
          <w:p w14:paraId="52D3FED8" w14:textId="597E75A0" w:rsidR="00386B2B" w:rsidRPr="00CB284C" w:rsidRDefault="00386B2B" w:rsidP="009A2EB6">
            <w:pPr>
              <w:pStyle w:val="TableText0"/>
              <w:jc w:val="center"/>
              <w:rPr>
                <w:rFonts w:ascii="Times New Roman" w:hAnsi="Times New Roman" w:cs="Times New Roman"/>
              </w:rPr>
            </w:pPr>
            <w:r w:rsidRPr="00CB284C">
              <w:rPr>
                <w:rFonts w:ascii="Times New Roman" w:hAnsi="Times New Roman" w:cs="Times New Roman"/>
              </w:rPr>
              <w:t>60.</w:t>
            </w:r>
            <w:r w:rsidR="009A2EB6" w:rsidRPr="00CB284C">
              <w:rPr>
                <w:rFonts w:ascii="Times New Roman" w:hAnsi="Times New Roman" w:cs="Times New Roman"/>
              </w:rPr>
              <w:t>18</w:t>
            </w:r>
            <w:r w:rsidRPr="00CB284C">
              <w:rPr>
                <w:rFonts w:ascii="Times New Roman" w:hAnsi="Times New Roman" w:cs="Times New Roman"/>
              </w:rPr>
              <w:t>%</w:t>
            </w:r>
          </w:p>
        </w:tc>
      </w:tr>
      <w:tr w:rsidR="009A2EB6" w:rsidRPr="00CB284C" w14:paraId="43FBD5E3" w14:textId="77777777" w:rsidTr="00820037">
        <w:trPr>
          <w:trHeight w:val="255"/>
        </w:trPr>
        <w:tc>
          <w:tcPr>
            <w:tcW w:w="1381" w:type="dxa"/>
            <w:tcBorders>
              <w:top w:val="nil"/>
              <w:left w:val="single" w:sz="8" w:space="0" w:color="auto"/>
              <w:right w:val="single" w:sz="8" w:space="0" w:color="auto"/>
            </w:tcBorders>
            <w:noWrap/>
            <w:tcMar>
              <w:top w:w="0" w:type="dxa"/>
              <w:left w:w="108" w:type="dxa"/>
              <w:bottom w:w="0" w:type="dxa"/>
              <w:right w:w="108" w:type="dxa"/>
            </w:tcMar>
            <w:vAlign w:val="bottom"/>
          </w:tcPr>
          <w:p w14:paraId="41328751" w14:textId="77777777" w:rsidR="009A2EB6" w:rsidRPr="00CB284C" w:rsidRDefault="009A2EB6" w:rsidP="00DD01D8">
            <w:pPr>
              <w:pStyle w:val="TableText0"/>
              <w:jc w:val="center"/>
              <w:rPr>
                <w:rFonts w:ascii="Times New Roman" w:hAnsi="Times New Roman" w:cs="Times New Roman"/>
              </w:rPr>
            </w:pPr>
            <w:r w:rsidRPr="00CB284C">
              <w:rPr>
                <w:rFonts w:ascii="Times New Roman" w:hAnsi="Times New Roman" w:cs="Times New Roman"/>
              </w:rPr>
              <w:t>2014</w:t>
            </w:r>
          </w:p>
        </w:tc>
        <w:tc>
          <w:tcPr>
            <w:tcW w:w="1903" w:type="dxa"/>
            <w:tcBorders>
              <w:top w:val="nil"/>
              <w:left w:val="nil"/>
              <w:right w:val="single" w:sz="8" w:space="0" w:color="auto"/>
            </w:tcBorders>
            <w:noWrap/>
            <w:tcMar>
              <w:top w:w="0" w:type="dxa"/>
              <w:left w:w="108" w:type="dxa"/>
              <w:bottom w:w="0" w:type="dxa"/>
              <w:right w:w="108" w:type="dxa"/>
            </w:tcMar>
            <w:vAlign w:val="bottom"/>
          </w:tcPr>
          <w:p w14:paraId="4A7DF6E2" w14:textId="77777777" w:rsidR="009A2EB6" w:rsidRPr="00CB284C" w:rsidRDefault="009A2EB6" w:rsidP="00223A54">
            <w:pPr>
              <w:pStyle w:val="TableText0"/>
              <w:jc w:val="center"/>
              <w:rPr>
                <w:rFonts w:ascii="Times New Roman" w:hAnsi="Times New Roman" w:cs="Times New Roman"/>
              </w:rPr>
            </w:pPr>
            <w:r w:rsidRPr="00CB284C">
              <w:rPr>
                <w:rFonts w:ascii="Times New Roman" w:hAnsi="Times New Roman" w:cs="Times New Roman"/>
              </w:rPr>
              <w:t>81.94%</w:t>
            </w:r>
          </w:p>
        </w:tc>
        <w:tc>
          <w:tcPr>
            <w:tcW w:w="1803" w:type="dxa"/>
            <w:tcBorders>
              <w:top w:val="nil"/>
              <w:left w:val="nil"/>
              <w:right w:val="single" w:sz="8" w:space="0" w:color="auto"/>
            </w:tcBorders>
            <w:noWrap/>
            <w:tcMar>
              <w:top w:w="0" w:type="dxa"/>
              <w:left w:w="108" w:type="dxa"/>
              <w:bottom w:w="0" w:type="dxa"/>
              <w:right w:w="108" w:type="dxa"/>
            </w:tcMar>
            <w:vAlign w:val="bottom"/>
          </w:tcPr>
          <w:p w14:paraId="5D750861" w14:textId="6A614901" w:rsidR="009A2EB6" w:rsidRPr="00CB284C" w:rsidRDefault="009A2EB6" w:rsidP="00820037">
            <w:pPr>
              <w:pStyle w:val="TableText0"/>
              <w:jc w:val="center"/>
              <w:rPr>
                <w:rFonts w:ascii="Times New Roman" w:hAnsi="Times New Roman" w:cs="Times New Roman"/>
              </w:rPr>
            </w:pPr>
            <w:r w:rsidRPr="00CB284C">
              <w:rPr>
                <w:rFonts w:ascii="Times New Roman" w:hAnsi="Times New Roman" w:cs="Times New Roman"/>
              </w:rPr>
              <w:t>71.</w:t>
            </w:r>
            <w:r w:rsidR="00820037" w:rsidRPr="00CB284C">
              <w:rPr>
                <w:rFonts w:ascii="Times New Roman" w:hAnsi="Times New Roman" w:cs="Times New Roman"/>
              </w:rPr>
              <w:t>20</w:t>
            </w:r>
            <w:r w:rsidRPr="00CB284C">
              <w:rPr>
                <w:rFonts w:ascii="Times New Roman" w:hAnsi="Times New Roman" w:cs="Times New Roman"/>
              </w:rPr>
              <w:t>%</w:t>
            </w:r>
          </w:p>
        </w:tc>
        <w:tc>
          <w:tcPr>
            <w:tcW w:w="1688" w:type="dxa"/>
            <w:tcBorders>
              <w:top w:val="nil"/>
              <w:left w:val="nil"/>
              <w:right w:val="single" w:sz="8" w:space="0" w:color="auto"/>
            </w:tcBorders>
            <w:noWrap/>
            <w:tcMar>
              <w:top w:w="0" w:type="dxa"/>
              <w:left w:w="108" w:type="dxa"/>
              <w:bottom w:w="0" w:type="dxa"/>
              <w:right w:w="108" w:type="dxa"/>
            </w:tcMar>
            <w:vAlign w:val="bottom"/>
          </w:tcPr>
          <w:p w14:paraId="6DCF47A1" w14:textId="31D1F6FD" w:rsidR="009A2EB6" w:rsidRPr="00CB284C" w:rsidRDefault="009A2EB6" w:rsidP="00820037">
            <w:pPr>
              <w:pStyle w:val="TableText0"/>
              <w:jc w:val="center"/>
              <w:rPr>
                <w:rFonts w:ascii="Times New Roman" w:hAnsi="Times New Roman" w:cs="Times New Roman"/>
              </w:rPr>
            </w:pPr>
            <w:r w:rsidRPr="00CB284C">
              <w:rPr>
                <w:rFonts w:ascii="Times New Roman" w:hAnsi="Times New Roman" w:cs="Times New Roman"/>
              </w:rPr>
              <w:t>58.</w:t>
            </w:r>
            <w:r w:rsidR="00820037" w:rsidRPr="00CB284C">
              <w:rPr>
                <w:rFonts w:ascii="Times New Roman" w:hAnsi="Times New Roman" w:cs="Times New Roman"/>
              </w:rPr>
              <w:t>34</w:t>
            </w:r>
            <w:r w:rsidRPr="00CB284C">
              <w:rPr>
                <w:rFonts w:ascii="Times New Roman" w:hAnsi="Times New Roman" w:cs="Times New Roman"/>
              </w:rPr>
              <w:t>%</w:t>
            </w:r>
          </w:p>
        </w:tc>
      </w:tr>
      <w:tr w:rsidR="009A2EB6" w:rsidRPr="00CB284C" w14:paraId="25BB1618" w14:textId="77777777" w:rsidTr="00EB6A93">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14:paraId="2F493C9C" w14:textId="77777777" w:rsidR="009A2EB6" w:rsidRPr="00CB284C" w:rsidRDefault="009A2EB6" w:rsidP="00DD01D8">
            <w:pPr>
              <w:pStyle w:val="TableText0"/>
              <w:jc w:val="center"/>
              <w:rPr>
                <w:rFonts w:ascii="Times New Roman" w:hAnsi="Times New Roman" w:cs="Times New Roman"/>
              </w:rPr>
            </w:pPr>
            <w:r w:rsidRPr="00CB284C">
              <w:rPr>
                <w:rFonts w:ascii="Times New Roman" w:hAnsi="Times New Roman" w:cs="Times New Roman"/>
              </w:rPr>
              <w:t>2015</w:t>
            </w:r>
          </w:p>
        </w:tc>
        <w:tc>
          <w:tcPr>
            <w:tcW w:w="1903" w:type="dxa"/>
            <w:tcBorders>
              <w:left w:val="nil"/>
              <w:right w:val="single" w:sz="8" w:space="0" w:color="auto"/>
            </w:tcBorders>
            <w:noWrap/>
            <w:tcMar>
              <w:top w:w="0" w:type="dxa"/>
              <w:left w:w="108" w:type="dxa"/>
              <w:bottom w:w="0" w:type="dxa"/>
              <w:right w:w="108" w:type="dxa"/>
            </w:tcMar>
            <w:vAlign w:val="bottom"/>
          </w:tcPr>
          <w:p w14:paraId="27A6E9AA" w14:textId="2F0EFE60" w:rsidR="009A2EB6" w:rsidRPr="00CB284C" w:rsidRDefault="004C48F3" w:rsidP="00EB6A93">
            <w:pPr>
              <w:pStyle w:val="TableText0"/>
              <w:jc w:val="center"/>
              <w:rPr>
                <w:rFonts w:ascii="Times New Roman" w:hAnsi="Times New Roman" w:cs="Times New Roman"/>
              </w:rPr>
            </w:pPr>
            <w:r w:rsidRPr="00CB284C">
              <w:rPr>
                <w:rFonts w:ascii="Times New Roman" w:hAnsi="Times New Roman" w:cs="Times New Roman"/>
              </w:rPr>
              <w:t xml:space="preserve"> </w:t>
            </w:r>
            <w:r w:rsidR="006C6B42" w:rsidRPr="00CB284C">
              <w:rPr>
                <w:rFonts w:ascii="Times New Roman" w:hAnsi="Times New Roman" w:cs="Times New Roman"/>
              </w:rPr>
              <w:t>79.69%</w:t>
            </w:r>
          </w:p>
        </w:tc>
        <w:tc>
          <w:tcPr>
            <w:tcW w:w="1803" w:type="dxa"/>
            <w:tcBorders>
              <w:left w:val="nil"/>
              <w:right w:val="single" w:sz="8" w:space="0" w:color="auto"/>
            </w:tcBorders>
            <w:noWrap/>
            <w:tcMar>
              <w:top w:w="0" w:type="dxa"/>
              <w:left w:w="108" w:type="dxa"/>
              <w:bottom w:w="0" w:type="dxa"/>
              <w:right w:w="108" w:type="dxa"/>
            </w:tcMar>
            <w:vAlign w:val="bottom"/>
          </w:tcPr>
          <w:p w14:paraId="495EF30D" w14:textId="6D416F61" w:rsidR="009A2EB6" w:rsidRPr="00CB284C" w:rsidRDefault="004C48F3" w:rsidP="00EB6A93">
            <w:pPr>
              <w:pStyle w:val="TableText0"/>
              <w:jc w:val="center"/>
              <w:rPr>
                <w:rFonts w:ascii="Times New Roman" w:hAnsi="Times New Roman" w:cs="Times New Roman"/>
              </w:rPr>
            </w:pPr>
            <w:r w:rsidRPr="00CB284C">
              <w:rPr>
                <w:rFonts w:ascii="Times New Roman" w:hAnsi="Times New Roman" w:cs="Times New Roman"/>
              </w:rPr>
              <w:t xml:space="preserve"> </w:t>
            </w:r>
            <w:r w:rsidR="006C6B42" w:rsidRPr="00CB284C">
              <w:rPr>
                <w:rFonts w:ascii="Times New Roman" w:hAnsi="Times New Roman" w:cs="Times New Roman"/>
              </w:rPr>
              <w:t>69</w:t>
            </w:r>
            <w:r w:rsidR="00820037" w:rsidRPr="00CB284C">
              <w:rPr>
                <w:rFonts w:ascii="Times New Roman" w:hAnsi="Times New Roman" w:cs="Times New Roman"/>
              </w:rPr>
              <w:t>.25</w:t>
            </w:r>
            <w:r w:rsidR="006C6B42" w:rsidRPr="00CB284C">
              <w:rPr>
                <w:rFonts w:ascii="Times New Roman" w:hAnsi="Times New Roman" w:cs="Times New Roman"/>
              </w:rPr>
              <w:t>%</w:t>
            </w:r>
          </w:p>
        </w:tc>
        <w:tc>
          <w:tcPr>
            <w:tcW w:w="1688" w:type="dxa"/>
            <w:tcBorders>
              <w:left w:val="nil"/>
              <w:right w:val="single" w:sz="8" w:space="0" w:color="auto"/>
            </w:tcBorders>
            <w:noWrap/>
            <w:tcMar>
              <w:top w:w="0" w:type="dxa"/>
              <w:left w:w="108" w:type="dxa"/>
              <w:bottom w:w="0" w:type="dxa"/>
              <w:right w:w="108" w:type="dxa"/>
            </w:tcMar>
            <w:vAlign w:val="bottom"/>
          </w:tcPr>
          <w:p w14:paraId="5A9F20D3" w14:textId="025AD986" w:rsidR="009A2EB6" w:rsidRPr="00CB284C" w:rsidRDefault="004C48F3" w:rsidP="00EB6A93">
            <w:pPr>
              <w:pStyle w:val="TableText0"/>
              <w:jc w:val="center"/>
              <w:rPr>
                <w:rFonts w:ascii="Times New Roman" w:hAnsi="Times New Roman" w:cs="Times New Roman"/>
              </w:rPr>
            </w:pPr>
            <w:r w:rsidRPr="00CB284C">
              <w:rPr>
                <w:rFonts w:ascii="Times New Roman" w:hAnsi="Times New Roman" w:cs="Times New Roman"/>
              </w:rPr>
              <w:t xml:space="preserve"> </w:t>
            </w:r>
            <w:r w:rsidR="006C6B42" w:rsidRPr="00CB284C">
              <w:rPr>
                <w:rFonts w:ascii="Times New Roman" w:hAnsi="Times New Roman" w:cs="Times New Roman"/>
              </w:rPr>
              <w:t>55.</w:t>
            </w:r>
            <w:r w:rsidR="00820037" w:rsidRPr="00CB284C">
              <w:rPr>
                <w:rFonts w:ascii="Times New Roman" w:hAnsi="Times New Roman" w:cs="Times New Roman"/>
              </w:rPr>
              <w:t>19</w:t>
            </w:r>
            <w:r w:rsidR="006C6B42" w:rsidRPr="00CB284C">
              <w:rPr>
                <w:rFonts w:ascii="Times New Roman" w:hAnsi="Times New Roman" w:cs="Times New Roman"/>
              </w:rPr>
              <w:t>%</w:t>
            </w:r>
          </w:p>
        </w:tc>
      </w:tr>
      <w:tr w:rsidR="00EB6A93" w:rsidRPr="00CB284C" w14:paraId="2ED7C0B5" w14:textId="77777777" w:rsidTr="004735A7">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14:paraId="72C4DC5F" w14:textId="2608994D" w:rsidR="00EB6A93" w:rsidRPr="00CB284C" w:rsidRDefault="00EB6A93" w:rsidP="00DD01D8">
            <w:pPr>
              <w:pStyle w:val="TableText0"/>
              <w:jc w:val="center"/>
              <w:rPr>
                <w:rFonts w:ascii="Times New Roman" w:hAnsi="Times New Roman" w:cs="Times New Roman"/>
              </w:rPr>
            </w:pPr>
            <w:r w:rsidRPr="00CB284C">
              <w:rPr>
                <w:rFonts w:ascii="Times New Roman" w:hAnsi="Times New Roman" w:cs="Times New Roman"/>
              </w:rPr>
              <w:t>2016</w:t>
            </w:r>
          </w:p>
        </w:tc>
        <w:tc>
          <w:tcPr>
            <w:tcW w:w="1903" w:type="dxa"/>
            <w:tcBorders>
              <w:left w:val="nil"/>
              <w:right w:val="single" w:sz="8" w:space="0" w:color="auto"/>
            </w:tcBorders>
            <w:noWrap/>
            <w:tcMar>
              <w:top w:w="0" w:type="dxa"/>
              <w:left w:w="108" w:type="dxa"/>
              <w:bottom w:w="0" w:type="dxa"/>
              <w:right w:w="108" w:type="dxa"/>
            </w:tcMar>
            <w:vAlign w:val="bottom"/>
          </w:tcPr>
          <w:p w14:paraId="05470BB8" w14:textId="5D4315D7" w:rsidR="00EB6A93" w:rsidRPr="00CB284C" w:rsidRDefault="00A67BBC" w:rsidP="00223A54">
            <w:pPr>
              <w:pStyle w:val="TableText0"/>
              <w:jc w:val="center"/>
              <w:rPr>
                <w:rFonts w:ascii="Times New Roman" w:hAnsi="Times New Roman" w:cs="Times New Roman"/>
              </w:rPr>
            </w:pPr>
            <w:r w:rsidRPr="00CB284C">
              <w:rPr>
                <w:rFonts w:ascii="Times New Roman" w:hAnsi="Times New Roman" w:cs="Times New Roman"/>
              </w:rPr>
              <w:t>77.88</w:t>
            </w:r>
            <w:r w:rsidR="00EB6A93" w:rsidRPr="00CB284C">
              <w:rPr>
                <w:rFonts w:ascii="Times New Roman" w:hAnsi="Times New Roman" w:cs="Times New Roman"/>
              </w:rPr>
              <w:t>%</w:t>
            </w:r>
          </w:p>
        </w:tc>
        <w:tc>
          <w:tcPr>
            <w:tcW w:w="1803" w:type="dxa"/>
            <w:tcBorders>
              <w:left w:val="nil"/>
              <w:right w:val="single" w:sz="8" w:space="0" w:color="auto"/>
            </w:tcBorders>
            <w:noWrap/>
            <w:tcMar>
              <w:top w:w="0" w:type="dxa"/>
              <w:left w:w="108" w:type="dxa"/>
              <w:bottom w:w="0" w:type="dxa"/>
              <w:right w:w="108" w:type="dxa"/>
            </w:tcMar>
            <w:vAlign w:val="bottom"/>
          </w:tcPr>
          <w:p w14:paraId="11995834" w14:textId="48B858AA" w:rsidR="00EB6A93" w:rsidRPr="00CB284C" w:rsidRDefault="00A67BBC" w:rsidP="00820037">
            <w:pPr>
              <w:pStyle w:val="TableText0"/>
              <w:jc w:val="center"/>
              <w:rPr>
                <w:rFonts w:ascii="Times New Roman" w:hAnsi="Times New Roman" w:cs="Times New Roman"/>
              </w:rPr>
            </w:pPr>
            <w:r w:rsidRPr="00CB284C">
              <w:rPr>
                <w:rFonts w:ascii="Times New Roman" w:hAnsi="Times New Roman" w:cs="Times New Roman"/>
              </w:rPr>
              <w:t>68.94</w:t>
            </w:r>
            <w:r w:rsidR="00EB6A93" w:rsidRPr="00CB284C">
              <w:rPr>
                <w:rFonts w:ascii="Times New Roman" w:hAnsi="Times New Roman" w:cs="Times New Roman"/>
              </w:rPr>
              <w:t>%</w:t>
            </w:r>
          </w:p>
        </w:tc>
        <w:tc>
          <w:tcPr>
            <w:tcW w:w="1688" w:type="dxa"/>
            <w:tcBorders>
              <w:left w:val="nil"/>
              <w:right w:val="single" w:sz="8" w:space="0" w:color="auto"/>
            </w:tcBorders>
            <w:noWrap/>
            <w:tcMar>
              <w:top w:w="0" w:type="dxa"/>
              <w:left w:w="108" w:type="dxa"/>
              <w:bottom w:w="0" w:type="dxa"/>
              <w:right w:w="108" w:type="dxa"/>
            </w:tcMar>
            <w:vAlign w:val="bottom"/>
          </w:tcPr>
          <w:p w14:paraId="42D98BDF" w14:textId="702D984E" w:rsidR="00EB6A93" w:rsidRPr="00CB284C" w:rsidRDefault="00A67BBC" w:rsidP="00820037">
            <w:pPr>
              <w:pStyle w:val="TableText0"/>
              <w:jc w:val="center"/>
              <w:rPr>
                <w:rFonts w:ascii="Times New Roman" w:hAnsi="Times New Roman" w:cs="Times New Roman"/>
              </w:rPr>
            </w:pPr>
            <w:r w:rsidRPr="00CB284C">
              <w:rPr>
                <w:rFonts w:ascii="Times New Roman" w:hAnsi="Times New Roman" w:cs="Times New Roman"/>
              </w:rPr>
              <w:t>53.69</w:t>
            </w:r>
            <w:r w:rsidR="00EB6A93" w:rsidRPr="00CB284C">
              <w:rPr>
                <w:rFonts w:ascii="Times New Roman" w:hAnsi="Times New Roman" w:cs="Times New Roman"/>
              </w:rPr>
              <w:t>%</w:t>
            </w:r>
          </w:p>
        </w:tc>
      </w:tr>
      <w:tr w:rsidR="004735A7" w:rsidRPr="00CB284C" w14:paraId="611F0E5D" w14:textId="77777777" w:rsidTr="00820037">
        <w:trPr>
          <w:trHeight w:val="255"/>
        </w:trPr>
        <w:tc>
          <w:tcPr>
            <w:tcW w:w="1381" w:type="dxa"/>
            <w:tcBorders>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060491" w14:textId="495CAEF0" w:rsidR="004735A7" w:rsidRPr="00CB284C" w:rsidRDefault="004735A7" w:rsidP="00DD01D8">
            <w:pPr>
              <w:pStyle w:val="TableText0"/>
              <w:jc w:val="center"/>
              <w:rPr>
                <w:rFonts w:ascii="Times New Roman" w:hAnsi="Times New Roman" w:cs="Times New Roman"/>
              </w:rPr>
            </w:pPr>
            <w:r w:rsidRPr="00CB284C">
              <w:rPr>
                <w:rFonts w:ascii="Times New Roman" w:hAnsi="Times New Roman" w:cs="Times New Roman"/>
              </w:rPr>
              <w:t>2017</w:t>
            </w:r>
          </w:p>
        </w:tc>
        <w:tc>
          <w:tcPr>
            <w:tcW w:w="1903" w:type="dxa"/>
            <w:tcBorders>
              <w:left w:val="nil"/>
              <w:bottom w:val="single" w:sz="8" w:space="0" w:color="auto"/>
              <w:right w:val="single" w:sz="8" w:space="0" w:color="auto"/>
            </w:tcBorders>
            <w:noWrap/>
            <w:tcMar>
              <w:top w:w="0" w:type="dxa"/>
              <w:left w:w="108" w:type="dxa"/>
              <w:bottom w:w="0" w:type="dxa"/>
              <w:right w:w="108" w:type="dxa"/>
            </w:tcMar>
            <w:vAlign w:val="bottom"/>
          </w:tcPr>
          <w:p w14:paraId="4BEA0B83" w14:textId="306E5896" w:rsidR="004735A7" w:rsidRPr="00CB284C" w:rsidRDefault="001932EF" w:rsidP="00223A54">
            <w:pPr>
              <w:pStyle w:val="TableText0"/>
              <w:jc w:val="center"/>
              <w:rPr>
                <w:rFonts w:ascii="Times New Roman" w:hAnsi="Times New Roman" w:cs="Times New Roman"/>
              </w:rPr>
            </w:pPr>
            <w:r w:rsidRPr="00CB284C">
              <w:rPr>
                <w:rFonts w:ascii="Times New Roman" w:hAnsi="Times New Roman" w:cs="Times New Roman"/>
              </w:rPr>
              <w:t>75.08</w:t>
            </w:r>
            <w:r w:rsidR="004735A7" w:rsidRPr="00CB284C">
              <w:rPr>
                <w:rFonts w:ascii="Times New Roman" w:hAnsi="Times New Roman" w:cs="Times New Roman"/>
              </w:rPr>
              <w:t>%</w:t>
            </w:r>
          </w:p>
        </w:tc>
        <w:tc>
          <w:tcPr>
            <w:tcW w:w="1803" w:type="dxa"/>
            <w:tcBorders>
              <w:left w:val="nil"/>
              <w:bottom w:val="single" w:sz="8" w:space="0" w:color="auto"/>
              <w:right w:val="single" w:sz="8" w:space="0" w:color="auto"/>
            </w:tcBorders>
            <w:noWrap/>
            <w:tcMar>
              <w:top w:w="0" w:type="dxa"/>
              <w:left w:w="108" w:type="dxa"/>
              <w:bottom w:w="0" w:type="dxa"/>
              <w:right w:w="108" w:type="dxa"/>
            </w:tcMar>
            <w:vAlign w:val="bottom"/>
          </w:tcPr>
          <w:p w14:paraId="6CC87C73" w14:textId="655D894B" w:rsidR="004735A7" w:rsidRPr="00CB284C" w:rsidRDefault="001932EF" w:rsidP="00820037">
            <w:pPr>
              <w:pStyle w:val="TableText0"/>
              <w:jc w:val="center"/>
              <w:rPr>
                <w:rFonts w:ascii="Times New Roman" w:hAnsi="Times New Roman" w:cs="Times New Roman"/>
              </w:rPr>
            </w:pPr>
            <w:r w:rsidRPr="00CB284C">
              <w:rPr>
                <w:rFonts w:ascii="Times New Roman" w:hAnsi="Times New Roman" w:cs="Times New Roman"/>
              </w:rPr>
              <w:t>67.45</w:t>
            </w:r>
            <w:r w:rsidR="004735A7" w:rsidRPr="00CB284C">
              <w:rPr>
                <w:rFonts w:ascii="Times New Roman" w:hAnsi="Times New Roman" w:cs="Times New Roman"/>
              </w:rPr>
              <w:t>%</w:t>
            </w:r>
          </w:p>
        </w:tc>
        <w:tc>
          <w:tcPr>
            <w:tcW w:w="1688" w:type="dxa"/>
            <w:tcBorders>
              <w:left w:val="nil"/>
              <w:bottom w:val="single" w:sz="8" w:space="0" w:color="auto"/>
              <w:right w:val="single" w:sz="8" w:space="0" w:color="auto"/>
            </w:tcBorders>
            <w:noWrap/>
            <w:tcMar>
              <w:top w:w="0" w:type="dxa"/>
              <w:left w:w="108" w:type="dxa"/>
              <w:bottom w:w="0" w:type="dxa"/>
              <w:right w:w="108" w:type="dxa"/>
            </w:tcMar>
            <w:vAlign w:val="bottom"/>
          </w:tcPr>
          <w:p w14:paraId="625B3C24" w14:textId="3D05F62E" w:rsidR="004735A7" w:rsidRPr="00CB284C" w:rsidRDefault="001932EF" w:rsidP="00820037">
            <w:pPr>
              <w:pStyle w:val="TableText0"/>
              <w:jc w:val="center"/>
              <w:rPr>
                <w:rFonts w:ascii="Times New Roman" w:hAnsi="Times New Roman" w:cs="Times New Roman"/>
              </w:rPr>
            </w:pPr>
            <w:r w:rsidRPr="00CB284C">
              <w:rPr>
                <w:rFonts w:ascii="Times New Roman" w:hAnsi="Times New Roman" w:cs="Times New Roman"/>
              </w:rPr>
              <w:t>50.64</w:t>
            </w:r>
            <w:r w:rsidR="004735A7" w:rsidRPr="00CB284C">
              <w:rPr>
                <w:rFonts w:ascii="Times New Roman" w:hAnsi="Times New Roman" w:cs="Times New Roman"/>
              </w:rPr>
              <w:t>%</w:t>
            </w:r>
          </w:p>
        </w:tc>
      </w:tr>
    </w:tbl>
    <w:p w14:paraId="0A04914E" w14:textId="77777777" w:rsidR="0025405B" w:rsidRPr="00CB284C" w:rsidRDefault="0025405B" w:rsidP="00785426">
      <w:pPr>
        <w:pStyle w:val="TableNote"/>
        <w:rPr>
          <w:rFonts w:ascii="Times New Roman" w:hAnsi="Times New Roman" w:cs="Times New Roman"/>
        </w:rPr>
      </w:pPr>
    </w:p>
    <w:p w14:paraId="6C471F92" w14:textId="77777777" w:rsidR="00062ACC" w:rsidRPr="00CB284C" w:rsidRDefault="00062ACC" w:rsidP="00785426">
      <w:pPr>
        <w:pStyle w:val="Heading1"/>
        <w:rPr>
          <w:rFonts w:ascii="Times New Roman" w:hAnsi="Times New Roman" w:cs="Times New Roman"/>
        </w:rPr>
      </w:pPr>
      <w:r w:rsidRPr="00CB284C">
        <w:rPr>
          <w:rFonts w:ascii="Times New Roman" w:hAnsi="Times New Roman" w:cs="Times New Roman"/>
        </w:rPr>
        <w:t>10.</w:t>
      </w:r>
      <w:r w:rsidRPr="00CB284C">
        <w:rPr>
          <w:rFonts w:ascii="Times New Roman" w:hAnsi="Times New Roman" w:cs="Times New Roman"/>
        </w:rPr>
        <w:tab/>
      </w:r>
      <w:r w:rsidRPr="00CB284C">
        <w:rPr>
          <w:rFonts w:ascii="Times New Roman" w:hAnsi="Times New Roman" w:cs="Times New Roman"/>
          <w:u w:val="single"/>
        </w:rPr>
        <w:t>Assurance of Confidentiality</w:t>
      </w:r>
    </w:p>
    <w:p w14:paraId="7F9313C1" w14:textId="77777777" w:rsidR="00062ACC" w:rsidRPr="00CB284C" w:rsidRDefault="00062ACC" w:rsidP="00C343E1">
      <w:pPr>
        <w:pStyle w:val="BodyText"/>
        <w:rPr>
          <w:rFonts w:ascii="Times New Roman" w:hAnsi="Times New Roman" w:cs="Times New Roman"/>
        </w:rPr>
      </w:pPr>
      <w:r w:rsidRPr="00CB284C">
        <w:rPr>
          <w:rFonts w:ascii="Times New Roman" w:hAnsi="Times New Roman" w:cs="Times New Roman"/>
        </w:rPr>
        <w:t xml:space="preserve">Concern for the confidentiality and protection of respondents’ rights has always played a central part in the implementation of </w:t>
      </w:r>
      <w:r w:rsidR="00C343E1" w:rsidRPr="00CB284C">
        <w:rPr>
          <w:rFonts w:ascii="Times New Roman" w:hAnsi="Times New Roman" w:cs="Times New Roman"/>
        </w:rPr>
        <w:t>NSDUH</w:t>
      </w:r>
      <w:r w:rsidRPr="00CB284C">
        <w:rPr>
          <w:rFonts w:ascii="Times New Roman" w:hAnsi="Times New Roman" w:cs="Times New Roman"/>
        </w:rPr>
        <w:t xml:space="preserve"> and will continue to be given the utmost emphasis.</w:t>
      </w:r>
    </w:p>
    <w:p w14:paraId="4869CCB9" w14:textId="31D9D8DE" w:rsidR="00E7233A" w:rsidRPr="00CB284C" w:rsidRDefault="004B0D5D" w:rsidP="0038142B">
      <w:pPr>
        <w:pStyle w:val="BodyText"/>
        <w:rPr>
          <w:rFonts w:ascii="Times New Roman" w:hAnsi="Times New Roman" w:cs="Times New Roman"/>
          <w:color w:val="000000"/>
        </w:rPr>
      </w:pPr>
      <w:r w:rsidRPr="00CB284C">
        <w:rPr>
          <w:rFonts w:ascii="Times New Roman" w:hAnsi="Times New Roman" w:cs="Times New Roman"/>
        </w:rPr>
        <w:t>FI</w:t>
      </w:r>
      <w:r w:rsidR="00062ACC" w:rsidRPr="00CB284C">
        <w:rPr>
          <w:rFonts w:ascii="Times New Roman" w:hAnsi="Times New Roman" w:cs="Times New Roman"/>
        </w:rPr>
        <w:t>s are thoroughly educated in methods for maximizing a respondent’s understanding of the government’s commitment to confidentiality.</w:t>
      </w:r>
      <w:r w:rsidR="00515597" w:rsidRPr="00CB284C">
        <w:rPr>
          <w:rFonts w:ascii="Times New Roman" w:hAnsi="Times New Roman" w:cs="Times New Roman"/>
        </w:rPr>
        <w:t xml:space="preserve"> </w:t>
      </w:r>
      <w:r w:rsidR="00062ACC" w:rsidRPr="00CB284C">
        <w:rPr>
          <w:rFonts w:ascii="Times New Roman" w:hAnsi="Times New Roman" w:cs="Times New Roman"/>
        </w:rPr>
        <w:t xml:space="preserve">Furthermore, </w:t>
      </w:r>
      <w:r w:rsidRPr="00CB284C">
        <w:rPr>
          <w:rFonts w:ascii="Times New Roman" w:hAnsi="Times New Roman" w:cs="Times New Roman"/>
        </w:rPr>
        <w:t>FI</w:t>
      </w:r>
      <w:r w:rsidR="00062ACC" w:rsidRPr="00CB284C">
        <w:rPr>
          <w:rFonts w:ascii="Times New Roman" w:hAnsi="Times New Roman" w:cs="Times New Roman"/>
        </w:rPr>
        <w:t xml:space="preserve">s make every attempt to secure an interview setting in the respondent’s home that is as private as possible, particularly when the respondent is a youth. </w:t>
      </w:r>
      <w:r w:rsidR="00E7233A" w:rsidRPr="00CB284C">
        <w:rPr>
          <w:rFonts w:ascii="Times New Roman" w:hAnsi="Times New Roman" w:cs="Times New Roman"/>
        </w:rPr>
        <w:t xml:space="preserve">The Contractor’s Institutional Review Board (IRB) was granted a Federalwide Assurance (Attachment </w:t>
      </w:r>
      <w:r w:rsidR="006C6B42" w:rsidRPr="00CB284C">
        <w:rPr>
          <w:rFonts w:ascii="Times New Roman" w:hAnsi="Times New Roman" w:cs="Times New Roman"/>
        </w:rPr>
        <w:t>M</w:t>
      </w:r>
      <w:r w:rsidR="00E7233A" w:rsidRPr="00CB284C">
        <w:rPr>
          <w:rFonts w:ascii="Times New Roman" w:hAnsi="Times New Roman" w:cs="Times New Roman"/>
        </w:rPr>
        <w:t xml:space="preserve">) by the Office for Human Research Protections (OHRP) and HHS </w:t>
      </w:r>
      <w:r w:rsidR="00E7233A" w:rsidRPr="00CB284C">
        <w:rPr>
          <w:rFonts w:ascii="Times New Roman" w:hAnsi="Times New Roman" w:cs="Times New Roman"/>
          <w:color w:val="000000"/>
        </w:rPr>
        <w:t xml:space="preserve">in compliance with the requirements for the protection of human subjects (45 CFR 46). The Contractor’s IRB will approve the protocols and consent forms for the </w:t>
      </w:r>
      <w:r w:rsidR="008665A9" w:rsidRPr="00CB284C">
        <w:rPr>
          <w:rFonts w:ascii="Times New Roman" w:hAnsi="Times New Roman" w:cs="Times New Roman"/>
          <w:color w:val="000000"/>
        </w:rPr>
        <w:t xml:space="preserve">2018 </w:t>
      </w:r>
      <w:r w:rsidR="00E7233A" w:rsidRPr="00CB284C">
        <w:rPr>
          <w:rFonts w:ascii="Times New Roman" w:hAnsi="Times New Roman" w:cs="Times New Roman"/>
          <w:color w:val="000000"/>
        </w:rPr>
        <w:t>NSDUH prior to any respondent contact. The IRB’s primary concern is protecting respondents</w:t>
      </w:r>
      <w:r w:rsidR="00E0220F" w:rsidRPr="00CB284C">
        <w:rPr>
          <w:rFonts w:ascii="Times New Roman" w:hAnsi="Times New Roman" w:cs="Times New Roman"/>
          <w:color w:val="000000"/>
        </w:rPr>
        <w:t>’</w:t>
      </w:r>
      <w:r w:rsidR="00E7233A" w:rsidRPr="00CB284C">
        <w:rPr>
          <w:rFonts w:ascii="Times New Roman" w:hAnsi="Times New Roman" w:cs="Times New Roman"/>
          <w:color w:val="000000"/>
        </w:rPr>
        <w:t xml:space="preserve"> rights, one of which is maintaining the confidentiality of respondent information. By obtaining IRB approval for NSDUH procedures and materials, CBHSQ is assured that respondent confidentiality will be maintained. </w:t>
      </w:r>
    </w:p>
    <w:p w14:paraId="1E248C56" w14:textId="77777777" w:rsidR="005B1C96" w:rsidRPr="00CB284C" w:rsidRDefault="004C4424" w:rsidP="00726CFA">
      <w:pPr>
        <w:pStyle w:val="BodyText"/>
        <w:rPr>
          <w:rFonts w:ascii="Times New Roman" w:hAnsi="Times New Roman" w:cs="Times New Roman"/>
          <w:shd w:val="clear" w:color="auto" w:fill="FFFFFF"/>
        </w:rPr>
      </w:pPr>
      <w:r w:rsidRPr="00CB284C">
        <w:rPr>
          <w:rFonts w:ascii="Times New Roman" w:hAnsi="Times New Roman" w:cs="Times New Roman"/>
        </w:rPr>
        <w:t>Several procedures ensure that respondents’ rights are protected. First, the FI introduces himself</w:t>
      </w:r>
      <w:r w:rsidR="00334B91" w:rsidRPr="00CB284C">
        <w:rPr>
          <w:rFonts w:ascii="Times New Roman" w:hAnsi="Times New Roman" w:cs="Times New Roman"/>
        </w:rPr>
        <w:t xml:space="preserve"> or </w:t>
      </w:r>
      <w:r w:rsidRPr="00CB284C">
        <w:rPr>
          <w:rFonts w:ascii="Times New Roman" w:hAnsi="Times New Roman" w:cs="Times New Roman"/>
        </w:rPr>
        <w:t xml:space="preserve">herself and the </w:t>
      </w:r>
      <w:r w:rsidR="00957517" w:rsidRPr="00CB284C">
        <w:rPr>
          <w:rFonts w:ascii="Times New Roman" w:hAnsi="Times New Roman" w:cs="Times New Roman"/>
        </w:rPr>
        <w:t>study</w:t>
      </w:r>
      <w:r w:rsidRPr="00CB284C">
        <w:rPr>
          <w:rFonts w:ascii="Times New Roman" w:hAnsi="Times New Roman" w:cs="Times New Roman"/>
        </w:rPr>
        <w:t xml:space="preserve"> using the Introduction and Informed Consent Scripts (Attachment </w:t>
      </w:r>
      <w:r w:rsidR="00B45C92" w:rsidRPr="00CB284C">
        <w:rPr>
          <w:rFonts w:ascii="Times New Roman" w:hAnsi="Times New Roman" w:cs="Times New Roman"/>
        </w:rPr>
        <w:t>H</w:t>
      </w:r>
      <w:r w:rsidRPr="00CB284C">
        <w:rPr>
          <w:rFonts w:ascii="Times New Roman" w:hAnsi="Times New Roman" w:cs="Times New Roman"/>
        </w:rPr>
        <w:t xml:space="preserve">), reading the scripted text </w:t>
      </w:r>
      <w:r w:rsidR="0080112D" w:rsidRPr="00CB284C">
        <w:rPr>
          <w:rFonts w:ascii="Times New Roman" w:hAnsi="Times New Roman" w:cs="Times New Roman"/>
        </w:rPr>
        <w:t>aloud</w:t>
      </w:r>
      <w:r w:rsidRPr="00CB284C">
        <w:rPr>
          <w:rFonts w:ascii="Times New Roman" w:hAnsi="Times New Roman" w:cs="Times New Roman"/>
        </w:rPr>
        <w:t xml:space="preserve"> to each interview respondent. </w:t>
      </w:r>
      <w:r w:rsidR="00062ACC" w:rsidRPr="00CB284C">
        <w:rPr>
          <w:rFonts w:ascii="Times New Roman" w:hAnsi="Times New Roman" w:cs="Times New Roman"/>
        </w:rPr>
        <w:t>This statement will appear in th</w:t>
      </w:r>
      <w:r w:rsidR="00DF5813" w:rsidRPr="00CB284C">
        <w:rPr>
          <w:rFonts w:ascii="Times New Roman" w:hAnsi="Times New Roman" w:cs="Times New Roman"/>
        </w:rPr>
        <w:t>e Showcard Booklet (</w:t>
      </w:r>
      <w:r w:rsidR="007A7DE6" w:rsidRPr="00CB284C">
        <w:rPr>
          <w:rFonts w:ascii="Times New Roman" w:hAnsi="Times New Roman" w:cs="Times New Roman"/>
        </w:rPr>
        <w:t xml:space="preserve">Attachment </w:t>
      </w:r>
      <w:r w:rsidR="00B45C92" w:rsidRPr="00CB284C">
        <w:rPr>
          <w:rFonts w:ascii="Times New Roman" w:hAnsi="Times New Roman" w:cs="Times New Roman"/>
        </w:rPr>
        <w:t>N</w:t>
      </w:r>
      <w:r w:rsidR="00062ACC" w:rsidRPr="00CB284C">
        <w:rPr>
          <w:rFonts w:ascii="Times New Roman" w:hAnsi="Times New Roman" w:cs="Times New Roman"/>
        </w:rPr>
        <w:t xml:space="preserve">) and </w:t>
      </w:r>
      <w:r w:rsidR="00726CFA" w:rsidRPr="00CB284C">
        <w:rPr>
          <w:rFonts w:ascii="Times New Roman" w:hAnsi="Times New Roman" w:cs="Times New Roman"/>
        </w:rPr>
        <w:t>is</w:t>
      </w:r>
      <w:r w:rsidR="00062ACC" w:rsidRPr="00CB284C">
        <w:rPr>
          <w:rFonts w:ascii="Times New Roman" w:hAnsi="Times New Roman" w:cs="Times New Roman"/>
        </w:rPr>
        <w:t xml:space="preserve"> read </w:t>
      </w:r>
      <w:r w:rsidR="00C343E1" w:rsidRPr="00CB284C">
        <w:rPr>
          <w:rFonts w:ascii="Times New Roman" w:hAnsi="Times New Roman" w:cs="Times New Roman"/>
        </w:rPr>
        <w:t>a</w:t>
      </w:r>
      <w:r w:rsidR="00062ACC" w:rsidRPr="00CB284C">
        <w:rPr>
          <w:rFonts w:ascii="Times New Roman" w:hAnsi="Times New Roman" w:cs="Times New Roman"/>
        </w:rPr>
        <w:t>loud to each interview respondent.</w:t>
      </w:r>
      <w:r w:rsidR="00515597" w:rsidRPr="00CB284C">
        <w:rPr>
          <w:rFonts w:ascii="Times New Roman" w:hAnsi="Times New Roman" w:cs="Times New Roman"/>
        </w:rPr>
        <w:t xml:space="preserve"> </w:t>
      </w:r>
      <w:r w:rsidR="00062ACC" w:rsidRPr="00CB284C">
        <w:rPr>
          <w:rFonts w:ascii="Times New Roman" w:hAnsi="Times New Roman" w:cs="Times New Roman"/>
        </w:rPr>
        <w:t>As part of the process for obtaining informed consent, respondents are given a</w:t>
      </w:r>
      <w:r w:rsidR="00DF5813" w:rsidRPr="00CB284C">
        <w:rPr>
          <w:rFonts w:ascii="Times New Roman" w:hAnsi="Times New Roman" w:cs="Times New Roman"/>
        </w:rPr>
        <w:t xml:space="preserve"> Study Description (Attachment </w:t>
      </w:r>
      <w:r w:rsidR="00B45C92" w:rsidRPr="00CB284C">
        <w:rPr>
          <w:rFonts w:ascii="Times New Roman" w:hAnsi="Times New Roman" w:cs="Times New Roman"/>
        </w:rPr>
        <w:t>G</w:t>
      </w:r>
      <w:r w:rsidR="00062ACC" w:rsidRPr="00CB284C">
        <w:rPr>
          <w:rFonts w:ascii="Times New Roman" w:hAnsi="Times New Roman" w:cs="Times New Roman"/>
        </w:rPr>
        <w:t xml:space="preserve">), which includes information on the Confidential Information Protection and Statistical Efficiency Act of 2002 </w:t>
      </w:r>
      <w:r w:rsidR="005B5104" w:rsidRPr="00CB284C">
        <w:rPr>
          <w:rFonts w:ascii="Times New Roman" w:hAnsi="Times New Roman" w:cs="Times New Roman"/>
        </w:rPr>
        <w:t>(</w:t>
      </w:r>
      <w:r w:rsidR="00E83099" w:rsidRPr="00CB284C">
        <w:rPr>
          <w:rFonts w:ascii="Times New Roman" w:hAnsi="Times New Roman" w:cs="Times New Roman"/>
        </w:rPr>
        <w:t xml:space="preserve">CIPSEA, </w:t>
      </w:r>
      <w:r w:rsidR="005B5104" w:rsidRPr="00CB284C">
        <w:rPr>
          <w:rFonts w:ascii="Times New Roman" w:hAnsi="Times New Roman" w:cs="Times New Roman"/>
        </w:rPr>
        <w:t xml:space="preserve">included as Title V in the E-Government Act of 2002, P.L. 107-347) </w:t>
      </w:r>
      <w:r w:rsidR="00062ACC" w:rsidRPr="00CB284C">
        <w:rPr>
          <w:rFonts w:ascii="Times New Roman" w:hAnsi="Times New Roman" w:cs="Times New Roman"/>
        </w:rPr>
        <w:t>and the protection that it affords.</w:t>
      </w:r>
      <w:r w:rsidR="00515597" w:rsidRPr="00CB284C">
        <w:rPr>
          <w:rFonts w:ascii="Times New Roman" w:hAnsi="Times New Roman" w:cs="Times New Roman"/>
        </w:rPr>
        <w:t xml:space="preserve"> </w:t>
      </w:r>
      <w:r w:rsidRPr="00CB284C">
        <w:rPr>
          <w:rFonts w:ascii="Times New Roman" w:hAnsi="Times New Roman" w:cs="Times New Roman"/>
          <w:shd w:val="clear" w:color="auto" w:fill="FFFFFF"/>
        </w:rPr>
        <w:t>This statute prohibits disclosure or release, for non-statistical purposes, of information collected under a pledge of confidentiality.</w:t>
      </w:r>
    </w:p>
    <w:p w14:paraId="1DDFA78E" w14:textId="0D619C8F" w:rsidR="004C4424" w:rsidRPr="00CB284C" w:rsidRDefault="004C4424" w:rsidP="00726CFA">
      <w:pPr>
        <w:pStyle w:val="BodyText"/>
        <w:rPr>
          <w:rFonts w:ascii="Times New Roman" w:hAnsi="Times New Roman" w:cs="Times New Roman"/>
        </w:rPr>
      </w:pPr>
      <w:r w:rsidRPr="00CB284C">
        <w:rPr>
          <w:rFonts w:ascii="Times New Roman" w:hAnsi="Times New Roman" w:cs="Times New Roman"/>
        </w:rPr>
        <w:t xml:space="preserve">Specifically, the Study Description states that respondents’ answers will be used </w:t>
      </w:r>
      <w:r w:rsidR="0080112D" w:rsidRPr="00CB284C">
        <w:rPr>
          <w:rFonts w:ascii="Times New Roman" w:hAnsi="Times New Roman" w:cs="Times New Roman"/>
        </w:rPr>
        <w:t xml:space="preserve">only </w:t>
      </w:r>
      <w:r w:rsidRPr="00CB284C">
        <w:rPr>
          <w:rFonts w:ascii="Times New Roman" w:hAnsi="Times New Roman" w:cs="Times New Roman"/>
        </w:rPr>
        <w:t xml:space="preserve">by authorized personnel for statistical purposes and cannot be used for any other purpose. If a respondent is </w:t>
      </w:r>
      <w:r w:rsidR="0010297A" w:rsidRPr="00CB284C">
        <w:rPr>
          <w:rFonts w:ascii="Times New Roman" w:hAnsi="Times New Roman" w:cs="Times New Roman"/>
        </w:rPr>
        <w:t xml:space="preserve">aged </w:t>
      </w:r>
      <w:r w:rsidRPr="00CB284C">
        <w:rPr>
          <w:rFonts w:ascii="Times New Roman" w:hAnsi="Times New Roman" w:cs="Times New Roman"/>
        </w:rPr>
        <w:t>12 to 17, exce</w:t>
      </w:r>
      <w:r w:rsidR="0080112D" w:rsidRPr="00CB284C">
        <w:rPr>
          <w:rFonts w:ascii="Times New Roman" w:hAnsi="Times New Roman" w:cs="Times New Roman"/>
        </w:rPr>
        <w:t>pt in rare instances where a 17-year-</w:t>
      </w:r>
      <w:r w:rsidRPr="00CB284C">
        <w:rPr>
          <w:rFonts w:ascii="Times New Roman" w:hAnsi="Times New Roman" w:cs="Times New Roman"/>
        </w:rPr>
        <w:t xml:space="preserve">old lives independently from </w:t>
      </w:r>
      <w:r w:rsidR="00E83099" w:rsidRPr="00CB284C">
        <w:rPr>
          <w:rFonts w:ascii="Times New Roman" w:hAnsi="Times New Roman" w:cs="Times New Roman"/>
        </w:rPr>
        <w:t>his or her</w:t>
      </w:r>
      <w:r w:rsidRPr="00CB284C">
        <w:rPr>
          <w:rFonts w:ascii="Times New Roman" w:hAnsi="Times New Roman" w:cs="Times New Roman"/>
        </w:rPr>
        <w:t xml:space="preserve"> parent or guardian</w:t>
      </w:r>
      <w:r w:rsidR="001864EB" w:rsidRPr="00CB284C">
        <w:rPr>
          <w:rFonts w:ascii="Times New Roman" w:hAnsi="Times New Roman" w:cs="Times New Roman"/>
        </w:rPr>
        <w:t xml:space="preserve"> (</w:t>
      </w:r>
      <w:r w:rsidRPr="00CB284C">
        <w:rPr>
          <w:rFonts w:ascii="Times New Roman" w:hAnsi="Times New Roman" w:cs="Times New Roman"/>
        </w:rPr>
        <w:t>in which ca</w:t>
      </w:r>
      <w:r w:rsidR="00E83099" w:rsidRPr="00CB284C">
        <w:rPr>
          <w:rFonts w:ascii="Times New Roman" w:hAnsi="Times New Roman" w:cs="Times New Roman"/>
        </w:rPr>
        <w:t xml:space="preserve">se the 17-year-old provides his or </w:t>
      </w:r>
      <w:r w:rsidRPr="00CB284C">
        <w:rPr>
          <w:rFonts w:ascii="Times New Roman" w:hAnsi="Times New Roman" w:cs="Times New Roman"/>
        </w:rPr>
        <w:t>her own consent</w:t>
      </w:r>
      <w:r w:rsidR="001864EB" w:rsidRPr="00CB284C">
        <w:rPr>
          <w:rFonts w:ascii="Times New Roman" w:hAnsi="Times New Roman" w:cs="Times New Roman"/>
        </w:rPr>
        <w:t>)</w:t>
      </w:r>
      <w:r w:rsidR="004A650C" w:rsidRPr="00CB284C">
        <w:rPr>
          <w:rFonts w:ascii="Times New Roman" w:hAnsi="Times New Roman" w:cs="Times New Roman"/>
        </w:rPr>
        <w:t xml:space="preserve">, when the youth is selected for the interview, the FI </w:t>
      </w:r>
      <w:r w:rsidR="0068473B" w:rsidRPr="00CB284C">
        <w:rPr>
          <w:rFonts w:ascii="Times New Roman" w:hAnsi="Times New Roman" w:cs="Times New Roman"/>
        </w:rPr>
        <w:t xml:space="preserve">can </w:t>
      </w:r>
      <w:r w:rsidR="004A650C" w:rsidRPr="00CB284C">
        <w:rPr>
          <w:rFonts w:ascii="Times New Roman" w:hAnsi="Times New Roman" w:cs="Times New Roman"/>
        </w:rPr>
        <w:t xml:space="preserve">read the parental introductory script (Attachment </w:t>
      </w:r>
      <w:r w:rsidR="00B45C92" w:rsidRPr="00CB284C">
        <w:rPr>
          <w:rFonts w:ascii="Times New Roman" w:hAnsi="Times New Roman" w:cs="Times New Roman"/>
        </w:rPr>
        <w:t>O</w:t>
      </w:r>
      <w:r w:rsidR="004A650C" w:rsidRPr="00CB284C">
        <w:rPr>
          <w:rFonts w:ascii="Times New Roman" w:hAnsi="Times New Roman" w:cs="Times New Roman"/>
        </w:rPr>
        <w:t xml:space="preserve">) to the parent or guardian </w:t>
      </w:r>
      <w:r w:rsidR="00492EB1" w:rsidRPr="00CB284C">
        <w:rPr>
          <w:rFonts w:ascii="Times New Roman" w:hAnsi="Times New Roman" w:cs="Times New Roman"/>
        </w:rPr>
        <w:t>requesting permission to speak</w:t>
      </w:r>
      <w:r w:rsidR="004A650C" w:rsidRPr="00CB284C">
        <w:rPr>
          <w:rFonts w:ascii="Times New Roman" w:hAnsi="Times New Roman" w:cs="Times New Roman"/>
        </w:rPr>
        <w:t xml:space="preserve"> with the youth about NSDUH.</w:t>
      </w:r>
      <w:r w:rsidRPr="00CB284C">
        <w:rPr>
          <w:rFonts w:ascii="Times New Roman" w:hAnsi="Times New Roman" w:cs="Times New Roman"/>
        </w:rPr>
        <w:t xml:space="preserve"> </w:t>
      </w:r>
      <w:r w:rsidR="0001021B" w:rsidRPr="00CB284C">
        <w:rPr>
          <w:rFonts w:ascii="Times New Roman" w:hAnsi="Times New Roman" w:cs="Times New Roman"/>
        </w:rPr>
        <w:t xml:space="preserve">After that introduction, </w:t>
      </w:r>
      <w:r w:rsidRPr="00CB284C">
        <w:rPr>
          <w:rFonts w:ascii="Times New Roman" w:hAnsi="Times New Roman" w:cs="Times New Roman"/>
        </w:rPr>
        <w:t xml:space="preserve">parental consent </w:t>
      </w:r>
      <w:r w:rsidR="00492EB1" w:rsidRPr="00CB284C">
        <w:rPr>
          <w:rFonts w:ascii="Times New Roman" w:hAnsi="Times New Roman" w:cs="Times New Roman"/>
        </w:rPr>
        <w:t xml:space="preserve">for the interview </w:t>
      </w:r>
      <w:r w:rsidRPr="00CB284C">
        <w:rPr>
          <w:rFonts w:ascii="Times New Roman" w:hAnsi="Times New Roman" w:cs="Times New Roman"/>
        </w:rPr>
        <w:t>is obtained from the selected respondent’s parent or guardian</w:t>
      </w:r>
      <w:r w:rsidR="0001021B" w:rsidRPr="00CB284C">
        <w:rPr>
          <w:rFonts w:ascii="Times New Roman" w:hAnsi="Times New Roman" w:cs="Times New Roman"/>
        </w:rPr>
        <w:t xml:space="preserve">, </w:t>
      </w:r>
      <w:r w:rsidRPr="00CB284C">
        <w:rPr>
          <w:rFonts w:ascii="Times New Roman" w:hAnsi="Times New Roman" w:cs="Times New Roman"/>
        </w:rPr>
        <w:t>youth assent is requested</w:t>
      </w:r>
      <w:r w:rsidR="00C91A76" w:rsidRPr="00CB284C">
        <w:rPr>
          <w:rFonts w:ascii="Times New Roman" w:hAnsi="Times New Roman" w:cs="Times New Roman"/>
        </w:rPr>
        <w:t xml:space="preserve"> and at least one parent, guardian or another adult </w:t>
      </w:r>
      <w:r w:rsidR="00C55817" w:rsidRPr="00CB284C">
        <w:rPr>
          <w:rFonts w:ascii="Times New Roman" w:hAnsi="Times New Roman" w:cs="Times New Roman"/>
        </w:rPr>
        <w:t>must</w:t>
      </w:r>
      <w:r w:rsidR="00C91A76" w:rsidRPr="00CB284C">
        <w:rPr>
          <w:rFonts w:ascii="Times New Roman" w:hAnsi="Times New Roman" w:cs="Times New Roman"/>
        </w:rPr>
        <w:t xml:space="preserve"> remain present in the home throughout the interview.</w:t>
      </w:r>
    </w:p>
    <w:p w14:paraId="282BBDF7" w14:textId="4B031406" w:rsidR="004C4424" w:rsidRPr="00CB284C" w:rsidRDefault="004C4424" w:rsidP="00E02EFF">
      <w:pPr>
        <w:pStyle w:val="BodyText"/>
        <w:rPr>
          <w:rFonts w:ascii="Times New Roman" w:hAnsi="Times New Roman" w:cs="Times New Roman"/>
        </w:rPr>
      </w:pPr>
      <w:r w:rsidRPr="00CB284C">
        <w:rPr>
          <w:rFonts w:ascii="Times New Roman" w:hAnsi="Times New Roman" w:cs="Times New Roman"/>
          <w:shd w:val="clear" w:color="auto" w:fill="FFFFFF"/>
        </w:rPr>
        <w:t xml:space="preserve">Under CIPSEA, data may not be released to unauthorized persons. </w:t>
      </w:r>
      <w:r w:rsidRPr="00CB284C">
        <w:rPr>
          <w:rFonts w:ascii="Times New Roman" w:hAnsi="Times New Roman" w:cs="Times New Roman"/>
        </w:rPr>
        <w:t>CIPSEA safeguards the confidentiality of individually</w:t>
      </w:r>
      <w:r w:rsidR="0068473B" w:rsidRPr="00CB284C">
        <w:rPr>
          <w:rFonts w:ascii="Times New Roman" w:hAnsi="Times New Roman" w:cs="Times New Roman"/>
        </w:rPr>
        <w:t>-</w:t>
      </w:r>
      <w:r w:rsidRPr="00CB284C">
        <w:rPr>
          <w:rFonts w:ascii="Times New Roman" w:hAnsi="Times New Roman" w:cs="Times New Roman"/>
        </w:rPr>
        <w:t>identifiable information acquired under a pledge of confidentiality by controlling access to, and uses made of, such information. CIPSEA includes fines and penalties for any knowing and willful disclosure of individually identifiable information by an officer, employee, or agent of SAMHSA.</w:t>
      </w:r>
      <w:r w:rsidRPr="00CB284C">
        <w:rPr>
          <w:rFonts w:ascii="Times New Roman" w:hAnsi="Times New Roman" w:cs="Times New Roman"/>
          <w:shd w:val="clear" w:color="auto" w:fill="FFFFFF"/>
        </w:rPr>
        <w:t xml:space="preserve"> Willful and knowing disclosure of protected data to unauthorized persons is a felony punishable by up to five years imprisonment and up to a $250,000 fine. </w:t>
      </w:r>
    </w:p>
    <w:p w14:paraId="31237C3B" w14:textId="09C5DFD6" w:rsidR="00E7233A" w:rsidRPr="00CB284C" w:rsidRDefault="004C4424" w:rsidP="00470113">
      <w:pPr>
        <w:pStyle w:val="BodyText"/>
        <w:rPr>
          <w:rFonts w:ascii="Times New Roman" w:hAnsi="Times New Roman" w:cs="Times New Roman"/>
        </w:rPr>
      </w:pPr>
      <w:r w:rsidRPr="00CB284C">
        <w:rPr>
          <w:rFonts w:ascii="Times New Roman" w:hAnsi="Times New Roman" w:cs="Times New Roman"/>
        </w:rPr>
        <w:t xml:space="preserve">As CIPSEA agents, all Contractor staff </w:t>
      </w:r>
      <w:r w:rsidR="00470113" w:rsidRPr="00CB284C">
        <w:rPr>
          <w:rFonts w:ascii="Times New Roman" w:hAnsi="Times New Roman" w:cs="Times New Roman"/>
        </w:rPr>
        <w:t>complete an annual</w:t>
      </w:r>
      <w:r w:rsidRPr="00CB284C">
        <w:rPr>
          <w:rFonts w:ascii="Times New Roman" w:hAnsi="Times New Roman" w:cs="Times New Roman"/>
        </w:rPr>
        <w:t xml:space="preserve"> CIPSEA training and sign a notarized Confide</w:t>
      </w:r>
      <w:r w:rsidR="00AF21D3" w:rsidRPr="00CB284C">
        <w:rPr>
          <w:rFonts w:ascii="Times New Roman" w:hAnsi="Times New Roman" w:cs="Times New Roman"/>
        </w:rPr>
        <w:t xml:space="preserve">ntiality Agreement (Attachment </w:t>
      </w:r>
      <w:r w:rsidR="00B45C92" w:rsidRPr="00CB284C">
        <w:rPr>
          <w:rFonts w:ascii="Times New Roman" w:hAnsi="Times New Roman" w:cs="Times New Roman"/>
        </w:rPr>
        <w:t>P</w:t>
      </w:r>
      <w:r w:rsidRPr="00CB284C">
        <w:rPr>
          <w:rFonts w:ascii="Times New Roman" w:hAnsi="Times New Roman" w:cs="Times New Roman"/>
        </w:rPr>
        <w:t xml:space="preserve">). FIs </w:t>
      </w:r>
      <w:r w:rsidR="00E7233A" w:rsidRPr="00CB284C">
        <w:rPr>
          <w:rFonts w:ascii="Times New Roman" w:hAnsi="Times New Roman" w:cs="Times New Roman"/>
        </w:rPr>
        <w:t xml:space="preserve">also complete CIPSEA </w:t>
      </w:r>
      <w:r w:rsidR="00E7233A" w:rsidRPr="00CB284C">
        <w:rPr>
          <w:rFonts w:ascii="Times New Roman" w:hAnsi="Times New Roman" w:cs="Times New Roman"/>
          <w:color w:val="000000"/>
        </w:rPr>
        <w:t>and project training on ensuring respondent confidentiality and will have signed a notarized Data Co</w:t>
      </w:r>
      <w:r w:rsidR="00AF21D3" w:rsidRPr="00CB284C">
        <w:rPr>
          <w:rFonts w:ascii="Times New Roman" w:hAnsi="Times New Roman" w:cs="Times New Roman"/>
          <w:color w:val="000000"/>
        </w:rPr>
        <w:t xml:space="preserve">llection Agreement (Attachment </w:t>
      </w:r>
      <w:r w:rsidR="00B45C92" w:rsidRPr="00CB284C">
        <w:rPr>
          <w:rFonts w:ascii="Times New Roman" w:hAnsi="Times New Roman" w:cs="Times New Roman"/>
          <w:color w:val="000000"/>
        </w:rPr>
        <w:t>P</w:t>
      </w:r>
      <w:r w:rsidR="00E7233A" w:rsidRPr="00CB284C">
        <w:rPr>
          <w:rFonts w:ascii="Times New Roman" w:hAnsi="Times New Roman" w:cs="Times New Roman"/>
          <w:color w:val="000000"/>
        </w:rPr>
        <w:t>) certifying they will keep all respondent information confidential.</w:t>
      </w:r>
    </w:p>
    <w:p w14:paraId="3961B28F" w14:textId="725791C3" w:rsidR="00062ACC" w:rsidRPr="00CB284C" w:rsidRDefault="00726CFA" w:rsidP="00726CFA">
      <w:pPr>
        <w:pStyle w:val="BodyText"/>
        <w:rPr>
          <w:rFonts w:ascii="Times New Roman" w:hAnsi="Times New Roman" w:cs="Times New Roman"/>
          <w:color w:val="000000"/>
        </w:rPr>
      </w:pPr>
      <w:r w:rsidRPr="00CB284C">
        <w:rPr>
          <w:rFonts w:ascii="Times New Roman" w:hAnsi="Times New Roman" w:cs="Times New Roman"/>
        </w:rPr>
        <w:t xml:space="preserve">After obtaining informed consent, </w:t>
      </w:r>
      <w:r w:rsidR="00E7233A" w:rsidRPr="00CB284C">
        <w:rPr>
          <w:rFonts w:ascii="Times New Roman" w:hAnsi="Times New Roman" w:cs="Times New Roman"/>
        </w:rPr>
        <w:t xml:space="preserve">FIs </w:t>
      </w:r>
      <w:r w:rsidR="004C4424" w:rsidRPr="00CB284C">
        <w:rPr>
          <w:rFonts w:ascii="Times New Roman" w:hAnsi="Times New Roman" w:cs="Times New Roman"/>
        </w:rPr>
        <w:t>make every attempt to secure an interview setting in the respondent’s home that is as private as possible. In addition, the interview process</w:t>
      </w:r>
      <w:r w:rsidR="00334B91" w:rsidRPr="00CB284C">
        <w:rPr>
          <w:rFonts w:ascii="Times New Roman" w:hAnsi="Times New Roman" w:cs="Times New Roman"/>
        </w:rPr>
        <w:t>, by design,</w:t>
      </w:r>
      <w:r w:rsidR="004C4424" w:rsidRPr="00CB284C">
        <w:rPr>
          <w:rFonts w:ascii="Times New Roman" w:hAnsi="Times New Roman" w:cs="Times New Roman"/>
        </w:rPr>
        <w:t xml:space="preserve"> includes techniques to afford privacy for the respondent. </w:t>
      </w:r>
      <w:r w:rsidR="00A61722" w:rsidRPr="00CB284C">
        <w:rPr>
          <w:rFonts w:ascii="Times New Roman" w:hAnsi="Times New Roman" w:cs="Times New Roman"/>
        </w:rPr>
        <w:t>T</w:t>
      </w:r>
      <w:r w:rsidR="00062ACC" w:rsidRPr="00CB284C">
        <w:rPr>
          <w:rFonts w:ascii="Times New Roman" w:hAnsi="Times New Roman" w:cs="Times New Roman"/>
        </w:rPr>
        <w:t xml:space="preserve">he ACASI </w:t>
      </w:r>
      <w:r w:rsidR="00A61722" w:rsidRPr="00CB284C">
        <w:rPr>
          <w:rFonts w:ascii="Times New Roman" w:hAnsi="Times New Roman" w:cs="Times New Roman"/>
        </w:rPr>
        <w:t xml:space="preserve">portion </w:t>
      </w:r>
      <w:r w:rsidR="00062ACC" w:rsidRPr="00CB284C">
        <w:rPr>
          <w:rFonts w:ascii="Times New Roman" w:hAnsi="Times New Roman" w:cs="Times New Roman"/>
        </w:rPr>
        <w:t xml:space="preserve">of the </w:t>
      </w:r>
      <w:r w:rsidR="00E7233A" w:rsidRPr="00CB284C">
        <w:rPr>
          <w:rFonts w:ascii="Times New Roman" w:hAnsi="Times New Roman" w:cs="Times New Roman"/>
        </w:rPr>
        <w:t>questionnaire</w:t>
      </w:r>
      <w:r w:rsidR="00062ACC" w:rsidRPr="00CB284C">
        <w:rPr>
          <w:rFonts w:ascii="Times New Roman" w:hAnsi="Times New Roman" w:cs="Times New Roman"/>
        </w:rPr>
        <w:t xml:space="preserve"> maximize</w:t>
      </w:r>
      <w:r w:rsidRPr="00CB284C">
        <w:rPr>
          <w:rFonts w:ascii="Times New Roman" w:hAnsi="Times New Roman" w:cs="Times New Roman"/>
        </w:rPr>
        <w:t>s</w:t>
      </w:r>
      <w:r w:rsidR="00062ACC" w:rsidRPr="00CB284C">
        <w:rPr>
          <w:rFonts w:ascii="Times New Roman" w:hAnsi="Times New Roman" w:cs="Times New Roman"/>
        </w:rPr>
        <w:t xml:space="preserve"> privacy and confidentiality by giving control of the sensitive questionnaire sections directly to the respondent.</w:t>
      </w:r>
      <w:r w:rsidR="00515597" w:rsidRPr="00CB284C">
        <w:rPr>
          <w:rFonts w:ascii="Times New Roman" w:hAnsi="Times New Roman" w:cs="Times New Roman"/>
        </w:rPr>
        <w:t xml:space="preserve"> </w:t>
      </w:r>
      <w:r w:rsidR="00062ACC" w:rsidRPr="00CB284C">
        <w:rPr>
          <w:rFonts w:ascii="Times New Roman" w:hAnsi="Times New Roman" w:cs="Times New Roman"/>
        </w:rPr>
        <w:t xml:space="preserve">The ACASI methodology allows the respondent to listen to questions through a headset and/or to read the questions on the computer screen, </w:t>
      </w:r>
      <w:r w:rsidR="00E7233A" w:rsidRPr="00CB284C">
        <w:rPr>
          <w:rFonts w:ascii="Times New Roman" w:hAnsi="Times New Roman" w:cs="Times New Roman"/>
        </w:rPr>
        <w:t xml:space="preserve">and </w:t>
      </w:r>
      <w:r w:rsidR="00062ACC" w:rsidRPr="00CB284C">
        <w:rPr>
          <w:rFonts w:ascii="Times New Roman" w:hAnsi="Times New Roman" w:cs="Times New Roman"/>
        </w:rPr>
        <w:t xml:space="preserve">then key his or her own responses into the computer via the keyboard. </w:t>
      </w:r>
      <w:r w:rsidR="001F2022" w:rsidRPr="00CB284C">
        <w:rPr>
          <w:rFonts w:ascii="Times New Roman" w:hAnsi="Times New Roman" w:cs="Times New Roman"/>
        </w:rPr>
        <w:t xml:space="preserve">At the end of the ACASI portion, the respondent’s answers are locked so that </w:t>
      </w:r>
      <w:r w:rsidR="00E7233A" w:rsidRPr="00CB284C">
        <w:rPr>
          <w:rFonts w:ascii="Times New Roman" w:hAnsi="Times New Roman" w:cs="Times New Roman"/>
          <w:color w:val="000000"/>
        </w:rPr>
        <w:t>no one can see the responses until after the data are transmitted, processed, and aggregated by the Contractor</w:t>
      </w:r>
      <w:r w:rsidR="00C572F7" w:rsidRPr="00CB284C">
        <w:rPr>
          <w:rFonts w:ascii="Times New Roman" w:hAnsi="Times New Roman" w:cs="Times New Roman"/>
          <w:color w:val="000000"/>
        </w:rPr>
        <w:t xml:space="preserve"> in a FIPS-Moderate environment. </w:t>
      </w:r>
    </w:p>
    <w:p w14:paraId="740BEA98" w14:textId="621AD0DC" w:rsidR="00062ACC" w:rsidRPr="00CB284C" w:rsidRDefault="00E7233A" w:rsidP="00726CFA">
      <w:pPr>
        <w:pStyle w:val="BodyText"/>
        <w:rPr>
          <w:rFonts w:ascii="Times New Roman" w:hAnsi="Times New Roman" w:cs="Times New Roman"/>
        </w:rPr>
      </w:pPr>
      <w:r w:rsidRPr="00CB284C">
        <w:rPr>
          <w:rFonts w:ascii="Times New Roman" w:hAnsi="Times New Roman" w:cs="Times New Roman"/>
          <w:color w:val="000000"/>
        </w:rPr>
        <w:t>To further ensure confidentiality, the respondent’s n</w:t>
      </w:r>
      <w:r w:rsidR="00062ACC" w:rsidRPr="00CB284C">
        <w:rPr>
          <w:rFonts w:ascii="Times New Roman" w:hAnsi="Times New Roman" w:cs="Times New Roman"/>
        </w:rPr>
        <w:t xml:space="preserve">ame, address, or other </w:t>
      </w:r>
      <w:r w:rsidRPr="00CB284C">
        <w:rPr>
          <w:rFonts w:ascii="Times New Roman" w:hAnsi="Times New Roman" w:cs="Times New Roman"/>
        </w:rPr>
        <w:t>identifying information</w:t>
      </w:r>
      <w:r w:rsidR="00062ACC" w:rsidRPr="00CB284C">
        <w:rPr>
          <w:rFonts w:ascii="Times New Roman" w:hAnsi="Times New Roman" w:cs="Times New Roman"/>
        </w:rPr>
        <w:t xml:space="preserve"> are never noted</w:t>
      </w:r>
      <w:r w:rsidRPr="00CB284C">
        <w:rPr>
          <w:rFonts w:ascii="Times New Roman" w:hAnsi="Times New Roman" w:cs="Times New Roman"/>
        </w:rPr>
        <w:t>. The one</w:t>
      </w:r>
      <w:r w:rsidR="00062ACC" w:rsidRPr="00CB284C">
        <w:rPr>
          <w:rFonts w:ascii="Times New Roman" w:hAnsi="Times New Roman" w:cs="Times New Roman"/>
        </w:rPr>
        <w:t xml:space="preserve"> except</w:t>
      </w:r>
      <w:r w:rsidRPr="00CB284C">
        <w:rPr>
          <w:rFonts w:ascii="Times New Roman" w:hAnsi="Times New Roman" w:cs="Times New Roman"/>
        </w:rPr>
        <w:t>ion is</w:t>
      </w:r>
      <w:r w:rsidR="00062ACC" w:rsidRPr="00CB284C">
        <w:rPr>
          <w:rFonts w:ascii="Times New Roman" w:hAnsi="Times New Roman" w:cs="Times New Roman"/>
        </w:rPr>
        <w:t xml:space="preserve"> the Qu</w:t>
      </w:r>
      <w:r w:rsidR="00DF5813" w:rsidRPr="00CB284C">
        <w:rPr>
          <w:rFonts w:ascii="Times New Roman" w:hAnsi="Times New Roman" w:cs="Times New Roman"/>
        </w:rPr>
        <w:t xml:space="preserve">ality Control Form (Attachment </w:t>
      </w:r>
      <w:r w:rsidR="00B45C92" w:rsidRPr="00CB284C">
        <w:rPr>
          <w:rFonts w:ascii="Times New Roman" w:hAnsi="Times New Roman" w:cs="Times New Roman"/>
        </w:rPr>
        <w:t>Q</w:t>
      </w:r>
      <w:r w:rsidR="00062ACC" w:rsidRPr="00CB284C">
        <w:rPr>
          <w:rFonts w:ascii="Times New Roman" w:hAnsi="Times New Roman" w:cs="Times New Roman"/>
        </w:rPr>
        <w:t>)</w:t>
      </w:r>
      <w:r w:rsidRPr="00CB284C">
        <w:rPr>
          <w:rFonts w:ascii="Times New Roman" w:hAnsi="Times New Roman" w:cs="Times New Roman"/>
        </w:rPr>
        <w:t>, which the respondent is asked to voluntarily complete</w:t>
      </w:r>
      <w:r w:rsidR="00062ACC" w:rsidRPr="00CB284C">
        <w:rPr>
          <w:rFonts w:ascii="Times New Roman" w:hAnsi="Times New Roman" w:cs="Times New Roman"/>
        </w:rPr>
        <w:t xml:space="preserve"> at the end of the interview</w:t>
      </w:r>
      <w:r w:rsidRPr="00CB284C">
        <w:rPr>
          <w:rFonts w:ascii="Times New Roman" w:hAnsi="Times New Roman" w:cs="Times New Roman"/>
        </w:rPr>
        <w:t>.</w:t>
      </w:r>
      <w:r w:rsidR="00062ACC" w:rsidRPr="00CB284C">
        <w:rPr>
          <w:rFonts w:ascii="Times New Roman" w:hAnsi="Times New Roman" w:cs="Times New Roman"/>
        </w:rPr>
        <w:t xml:space="preserve"> </w:t>
      </w:r>
      <w:r w:rsidR="007362F8" w:rsidRPr="00CB284C">
        <w:rPr>
          <w:rFonts w:ascii="Times New Roman" w:hAnsi="Times New Roman" w:cs="Times New Roman"/>
        </w:rPr>
        <w:t>The FI explains the procedures in advance, a</w:t>
      </w:r>
      <w:r w:rsidR="00B55347" w:rsidRPr="00CB284C">
        <w:rPr>
          <w:rFonts w:ascii="Times New Roman" w:hAnsi="Times New Roman" w:cs="Times New Roman"/>
        </w:rPr>
        <w:t>sking the respondent</w:t>
      </w:r>
      <w:r w:rsidR="007362F8" w:rsidRPr="00CB284C">
        <w:rPr>
          <w:rFonts w:ascii="Times New Roman" w:hAnsi="Times New Roman" w:cs="Times New Roman"/>
        </w:rPr>
        <w:t xml:space="preserve"> to record his or her phone number and current address on the Quality Control Form and then place the form in an envelope and seal the envelope. The Quality Control Forms are mailed directly to the Contractor’s office in North Carolina </w:t>
      </w:r>
      <w:r w:rsidR="004B5F11" w:rsidRPr="00CB284C">
        <w:rPr>
          <w:rFonts w:ascii="Times New Roman" w:hAnsi="Times New Roman" w:cs="Times New Roman"/>
        </w:rPr>
        <w:t>and</w:t>
      </w:r>
      <w:r w:rsidR="007362F8" w:rsidRPr="00CB284C">
        <w:rPr>
          <w:rFonts w:ascii="Times New Roman" w:hAnsi="Times New Roman" w:cs="Times New Roman"/>
        </w:rPr>
        <w:t xml:space="preserve"> use</w:t>
      </w:r>
      <w:r w:rsidR="004B5F11" w:rsidRPr="00CB284C">
        <w:rPr>
          <w:rFonts w:ascii="Times New Roman" w:hAnsi="Times New Roman" w:cs="Times New Roman"/>
        </w:rPr>
        <w:t>d</w:t>
      </w:r>
      <w:r w:rsidR="007362F8" w:rsidRPr="00CB284C">
        <w:rPr>
          <w:rFonts w:ascii="Times New Roman" w:hAnsi="Times New Roman" w:cs="Times New Roman"/>
        </w:rPr>
        <w:t xml:space="preserve"> only for verification purposes.</w:t>
      </w:r>
    </w:p>
    <w:p w14:paraId="74FA5A40" w14:textId="0728C646" w:rsidR="006C3D34" w:rsidRPr="00CB284C" w:rsidRDefault="007362F8" w:rsidP="006C3D34">
      <w:pPr>
        <w:pStyle w:val="BodyText"/>
        <w:rPr>
          <w:rFonts w:ascii="Times New Roman" w:hAnsi="Times New Roman" w:cs="Times New Roman"/>
        </w:rPr>
      </w:pPr>
      <w:r w:rsidRPr="00CB284C">
        <w:rPr>
          <w:rFonts w:ascii="Times New Roman" w:hAnsi="Times New Roman" w:cs="Times New Roman"/>
        </w:rPr>
        <w:t xml:space="preserve">Each day they work, </w:t>
      </w:r>
      <w:bookmarkStart w:id="3" w:name="_Hlk504556126"/>
      <w:r w:rsidRPr="00CB284C">
        <w:rPr>
          <w:rFonts w:ascii="Times New Roman" w:hAnsi="Times New Roman" w:cs="Times New Roman"/>
        </w:rPr>
        <w:t xml:space="preserve">FIs electronically transmit all completed screening and interview data to the Contractor’s servers </w:t>
      </w:r>
      <w:r w:rsidRPr="00CB284C">
        <w:rPr>
          <w:rFonts w:ascii="Times New Roman" w:hAnsi="Times New Roman" w:cs="Times New Roman"/>
          <w:color w:val="000000"/>
        </w:rPr>
        <w:t>via secure encrypted data transmission</w:t>
      </w:r>
      <w:r w:rsidR="006C3D34" w:rsidRPr="00CB284C">
        <w:rPr>
          <w:rFonts w:ascii="Times New Roman" w:hAnsi="Times New Roman" w:cs="Times New Roman"/>
          <w:color w:val="000000"/>
        </w:rPr>
        <w:t xml:space="preserve"> </w:t>
      </w:r>
      <w:r w:rsidR="009C3BDE" w:rsidRPr="00CB284C">
        <w:rPr>
          <w:rFonts w:ascii="Times New Roman" w:hAnsi="Times New Roman" w:cs="Times New Roman"/>
          <w:color w:val="000000"/>
        </w:rPr>
        <w:t>in</w:t>
      </w:r>
      <w:r w:rsidR="006C3D34" w:rsidRPr="00CB284C">
        <w:rPr>
          <w:rFonts w:ascii="Times New Roman" w:hAnsi="Times New Roman" w:cs="Times New Roman"/>
          <w:color w:val="000000"/>
        </w:rPr>
        <w:t xml:space="preserve"> a FIPS-Moderate environment</w:t>
      </w:r>
      <w:r w:rsidRPr="00CB284C">
        <w:rPr>
          <w:rFonts w:ascii="Times New Roman" w:hAnsi="Times New Roman" w:cs="Times New Roman"/>
          <w:color w:val="000000"/>
        </w:rPr>
        <w:t>.</w:t>
      </w:r>
      <w:r w:rsidR="00C606D0" w:rsidRPr="00CB284C">
        <w:rPr>
          <w:rFonts w:ascii="Times New Roman" w:hAnsi="Times New Roman" w:cs="Times New Roman"/>
          <w:color w:val="000000"/>
        </w:rPr>
        <w:t xml:space="preserve"> </w:t>
      </w:r>
      <w:r w:rsidR="006C3D34" w:rsidRPr="00CB284C">
        <w:rPr>
          <w:rFonts w:ascii="Times New Roman" w:hAnsi="Times New Roman"/>
        </w:rPr>
        <w:t xml:space="preserve">As part of that FIPS-Moderate compliance, the </w:t>
      </w:r>
      <w:r w:rsidR="00063901" w:rsidRPr="00CB284C">
        <w:rPr>
          <w:rFonts w:ascii="Times New Roman" w:hAnsi="Times New Roman"/>
        </w:rPr>
        <w:t xml:space="preserve">laptops and </w:t>
      </w:r>
      <w:r w:rsidR="006C3D34" w:rsidRPr="00CB284C">
        <w:rPr>
          <w:rFonts w:ascii="Times New Roman" w:hAnsi="Times New Roman"/>
        </w:rPr>
        <w:t xml:space="preserve">tablets are </w:t>
      </w:r>
      <w:r w:rsidR="00AE0EC5" w:rsidRPr="00CB284C">
        <w:rPr>
          <w:rFonts w:ascii="Times New Roman" w:hAnsi="Times New Roman"/>
        </w:rPr>
        <w:t xml:space="preserve">also </w:t>
      </w:r>
      <w:r w:rsidR="006C3D34" w:rsidRPr="00CB284C">
        <w:rPr>
          <w:rFonts w:ascii="Times New Roman" w:hAnsi="Times New Roman"/>
        </w:rPr>
        <w:t xml:space="preserve">protected </w:t>
      </w:r>
      <w:r w:rsidR="00063901" w:rsidRPr="00CB284C">
        <w:rPr>
          <w:rFonts w:ascii="Times New Roman" w:hAnsi="Times New Roman"/>
        </w:rPr>
        <w:t xml:space="preserve">with FIPS </w:t>
      </w:r>
      <w:r w:rsidR="006C3D34" w:rsidRPr="00CB284C">
        <w:rPr>
          <w:rFonts w:ascii="Times New Roman" w:hAnsi="Times New Roman"/>
        </w:rPr>
        <w:t xml:space="preserve">140-2 compliant </w:t>
      </w:r>
      <w:r w:rsidR="00063901" w:rsidRPr="00CB284C">
        <w:rPr>
          <w:rFonts w:ascii="Times New Roman" w:hAnsi="Times New Roman"/>
        </w:rPr>
        <w:t xml:space="preserve">device-level </w:t>
      </w:r>
      <w:r w:rsidR="006C3D34" w:rsidRPr="00CB284C">
        <w:rPr>
          <w:rFonts w:ascii="Times New Roman" w:hAnsi="Times New Roman"/>
        </w:rPr>
        <w:t xml:space="preserve">encryption and the laptops require two-factor authentication to access. </w:t>
      </w:r>
      <w:bookmarkEnd w:id="3"/>
    </w:p>
    <w:p w14:paraId="0833B079" w14:textId="475C83BC" w:rsidR="00062ACC" w:rsidRPr="00CB284C" w:rsidRDefault="00062ACC" w:rsidP="00726CFA">
      <w:pPr>
        <w:pStyle w:val="BodyText"/>
        <w:rPr>
          <w:rFonts w:ascii="Times New Roman" w:hAnsi="Times New Roman" w:cs="Times New Roman"/>
        </w:rPr>
      </w:pPr>
      <w:r w:rsidRPr="00CB284C">
        <w:rPr>
          <w:rFonts w:ascii="Times New Roman" w:hAnsi="Times New Roman" w:cs="Times New Roman"/>
        </w:rPr>
        <w:t>On the data file</w:t>
      </w:r>
      <w:r w:rsidR="007362F8" w:rsidRPr="00CB284C">
        <w:rPr>
          <w:rFonts w:ascii="Times New Roman" w:hAnsi="Times New Roman" w:cs="Times New Roman"/>
        </w:rPr>
        <w:t>s</w:t>
      </w:r>
      <w:r w:rsidRPr="00CB284C">
        <w:rPr>
          <w:rFonts w:ascii="Times New Roman" w:hAnsi="Times New Roman" w:cs="Times New Roman"/>
        </w:rPr>
        <w:t xml:space="preserve">, respondents are </w:t>
      </w:r>
      <w:r w:rsidR="00B936F2" w:rsidRPr="00CB284C">
        <w:rPr>
          <w:rFonts w:ascii="Times New Roman" w:hAnsi="Times New Roman" w:cs="Times New Roman"/>
        </w:rPr>
        <w:t xml:space="preserve">distinguished </w:t>
      </w:r>
      <w:r w:rsidRPr="00CB284C">
        <w:rPr>
          <w:rFonts w:ascii="Times New Roman" w:hAnsi="Times New Roman" w:cs="Times New Roman"/>
        </w:rPr>
        <w:t xml:space="preserve">only by a </w:t>
      </w:r>
      <w:r w:rsidR="00F505B5" w:rsidRPr="00CB284C">
        <w:rPr>
          <w:rFonts w:ascii="Times New Roman" w:hAnsi="Times New Roman" w:cs="Times New Roman"/>
        </w:rPr>
        <w:t>unique</w:t>
      </w:r>
      <w:r w:rsidR="00547F71" w:rsidRPr="00CB284C">
        <w:rPr>
          <w:rFonts w:ascii="Times New Roman" w:hAnsi="Times New Roman" w:cs="Times New Roman"/>
        </w:rPr>
        <w:t xml:space="preserve"> </w:t>
      </w:r>
      <w:r w:rsidRPr="00CB284C">
        <w:rPr>
          <w:rFonts w:ascii="Times New Roman" w:hAnsi="Times New Roman" w:cs="Times New Roman"/>
        </w:rPr>
        <w:t>number assigned to screening</w:t>
      </w:r>
      <w:r w:rsidR="00B55347" w:rsidRPr="00CB284C">
        <w:rPr>
          <w:rFonts w:ascii="Times New Roman" w:hAnsi="Times New Roman" w:cs="Times New Roman"/>
        </w:rPr>
        <w:t>s and</w:t>
      </w:r>
      <w:r w:rsidRPr="00CB284C">
        <w:rPr>
          <w:rFonts w:ascii="Times New Roman" w:hAnsi="Times New Roman" w:cs="Times New Roman"/>
        </w:rPr>
        <w:t xml:space="preserve"> interviews.</w:t>
      </w:r>
      <w:r w:rsidR="00515597" w:rsidRPr="00CB284C">
        <w:rPr>
          <w:rFonts w:ascii="Times New Roman" w:hAnsi="Times New Roman" w:cs="Times New Roman"/>
        </w:rPr>
        <w:t xml:space="preserve"> </w:t>
      </w:r>
      <w:r w:rsidRPr="00CB284C">
        <w:rPr>
          <w:rFonts w:ascii="Times New Roman" w:hAnsi="Times New Roman" w:cs="Times New Roman"/>
        </w:rPr>
        <w:t xml:space="preserve">Although the </w:t>
      </w:r>
      <w:r w:rsidR="00F505B5" w:rsidRPr="00CB284C">
        <w:rPr>
          <w:rFonts w:ascii="Times New Roman" w:hAnsi="Times New Roman" w:cs="Times New Roman"/>
        </w:rPr>
        <w:t>unique</w:t>
      </w:r>
      <w:r w:rsidR="00547F71" w:rsidRPr="00CB284C">
        <w:rPr>
          <w:rFonts w:ascii="Times New Roman" w:hAnsi="Times New Roman" w:cs="Times New Roman"/>
        </w:rPr>
        <w:t xml:space="preserve"> </w:t>
      </w:r>
      <w:r w:rsidRPr="00CB284C">
        <w:rPr>
          <w:rFonts w:ascii="Times New Roman" w:hAnsi="Times New Roman" w:cs="Times New Roman"/>
        </w:rPr>
        <w:t xml:space="preserve">number is associated with a location number and a dwelling unit number, </w:t>
      </w:r>
      <w:r w:rsidR="004B5F11" w:rsidRPr="00CB284C">
        <w:rPr>
          <w:rFonts w:ascii="Times New Roman" w:hAnsi="Times New Roman" w:cs="Times New Roman"/>
        </w:rPr>
        <w:t xml:space="preserve">the Contractor deletes </w:t>
      </w:r>
      <w:r w:rsidRPr="00CB284C">
        <w:rPr>
          <w:rFonts w:ascii="Times New Roman" w:hAnsi="Times New Roman" w:cs="Times New Roman"/>
        </w:rPr>
        <w:t>this location information before the delivery of data</w:t>
      </w:r>
      <w:r w:rsidR="00852A82" w:rsidRPr="00CB284C">
        <w:rPr>
          <w:rFonts w:ascii="Times New Roman" w:hAnsi="Times New Roman" w:cs="Times New Roman"/>
        </w:rPr>
        <w:t xml:space="preserve"> to </w:t>
      </w:r>
      <w:r w:rsidR="008B560A" w:rsidRPr="00CB284C">
        <w:rPr>
          <w:rFonts w:ascii="Times New Roman" w:hAnsi="Times New Roman" w:cs="Times New Roman"/>
        </w:rPr>
        <w:t>CBHSQ</w:t>
      </w:r>
      <w:r w:rsidRPr="00CB284C">
        <w:rPr>
          <w:rFonts w:ascii="Times New Roman" w:hAnsi="Times New Roman" w:cs="Times New Roman"/>
        </w:rPr>
        <w:t>.</w:t>
      </w:r>
      <w:r w:rsidR="00515597" w:rsidRPr="00CB284C">
        <w:rPr>
          <w:rFonts w:ascii="Times New Roman" w:hAnsi="Times New Roman" w:cs="Times New Roman"/>
        </w:rPr>
        <w:t xml:space="preserve"> </w:t>
      </w:r>
      <w:r w:rsidRPr="00CB284C">
        <w:rPr>
          <w:rFonts w:ascii="Times New Roman" w:hAnsi="Times New Roman" w:cs="Times New Roman"/>
        </w:rPr>
        <w:t xml:space="preserve">The dwelling unit address information, which is maintained in a separate file for </w:t>
      </w:r>
      <w:r w:rsidR="00F026ED" w:rsidRPr="00CB284C">
        <w:rPr>
          <w:rFonts w:ascii="Times New Roman" w:hAnsi="Times New Roman" w:cs="Times New Roman"/>
        </w:rPr>
        <w:t>C</w:t>
      </w:r>
      <w:r w:rsidRPr="00CB284C">
        <w:rPr>
          <w:rFonts w:ascii="Times New Roman" w:hAnsi="Times New Roman" w:cs="Times New Roman"/>
        </w:rPr>
        <w:t>ontractor use in sampling, fielding, and weighting cases, is purged at the completion of data processing.</w:t>
      </w:r>
    </w:p>
    <w:p w14:paraId="4205D11F" w14:textId="77777777" w:rsidR="00062ACC" w:rsidRPr="00CB284C" w:rsidRDefault="00062ACC" w:rsidP="00E02EFF">
      <w:pPr>
        <w:pStyle w:val="BodyText"/>
        <w:rPr>
          <w:rFonts w:ascii="Times New Roman" w:hAnsi="Times New Roman" w:cs="Times New Roman"/>
        </w:rPr>
      </w:pPr>
      <w:r w:rsidRPr="00CB284C">
        <w:rPr>
          <w:rFonts w:ascii="Times New Roman" w:hAnsi="Times New Roman" w:cs="Times New Roman"/>
        </w:rPr>
        <w:t xml:space="preserve">After delivery and acceptance of the final </w:t>
      </w:r>
      <w:r w:rsidR="00957517" w:rsidRPr="00CB284C">
        <w:rPr>
          <w:rFonts w:ascii="Times New Roman" w:hAnsi="Times New Roman" w:cs="Times New Roman"/>
        </w:rPr>
        <w:t>survey</w:t>
      </w:r>
      <w:r w:rsidRPr="00CB284C">
        <w:rPr>
          <w:rFonts w:ascii="Times New Roman" w:hAnsi="Times New Roman" w:cs="Times New Roman"/>
        </w:rPr>
        <w:t xml:space="preserve"> data </w:t>
      </w:r>
      <w:r w:rsidR="00A61722" w:rsidRPr="00CB284C">
        <w:rPr>
          <w:rFonts w:ascii="Times New Roman" w:hAnsi="Times New Roman" w:cs="Times New Roman"/>
        </w:rPr>
        <w:t>files</w:t>
      </w:r>
      <w:r w:rsidRPr="00CB284C">
        <w:rPr>
          <w:rFonts w:ascii="Times New Roman" w:hAnsi="Times New Roman" w:cs="Times New Roman"/>
        </w:rPr>
        <w:t>, a</w:t>
      </w:r>
      <w:r w:rsidR="00FD1AA9" w:rsidRPr="00CB284C">
        <w:rPr>
          <w:rFonts w:ascii="Times New Roman" w:hAnsi="Times New Roman" w:cs="Times New Roman"/>
        </w:rPr>
        <w:t>ll</w:t>
      </w:r>
      <w:r w:rsidRPr="00CB284C">
        <w:rPr>
          <w:rFonts w:ascii="Times New Roman" w:hAnsi="Times New Roman" w:cs="Times New Roman"/>
        </w:rPr>
        <w:t xml:space="preserve"> Quality Control Forms </w:t>
      </w:r>
      <w:r w:rsidR="00852A82" w:rsidRPr="00CB284C">
        <w:rPr>
          <w:rFonts w:ascii="Times New Roman" w:hAnsi="Times New Roman" w:cs="Times New Roman"/>
        </w:rPr>
        <w:t>are</w:t>
      </w:r>
      <w:r w:rsidRPr="00CB284C">
        <w:rPr>
          <w:rFonts w:ascii="Times New Roman" w:hAnsi="Times New Roman" w:cs="Times New Roman"/>
        </w:rPr>
        <w:t xml:space="preserve"> destroyed, thus eliminating </w:t>
      </w:r>
      <w:r w:rsidR="00B936F2" w:rsidRPr="00CB284C">
        <w:rPr>
          <w:rFonts w:ascii="Times New Roman" w:hAnsi="Times New Roman" w:cs="Times New Roman"/>
        </w:rPr>
        <w:t xml:space="preserve">records of </w:t>
      </w:r>
      <w:r w:rsidRPr="00CB284C">
        <w:rPr>
          <w:rFonts w:ascii="Times New Roman" w:hAnsi="Times New Roman" w:cs="Times New Roman"/>
        </w:rPr>
        <w:t>sample dwelling unit</w:t>
      </w:r>
      <w:r w:rsidR="00413BFB" w:rsidRPr="00CB284C">
        <w:rPr>
          <w:rFonts w:ascii="Times New Roman" w:hAnsi="Times New Roman" w:cs="Times New Roman"/>
        </w:rPr>
        <w:t xml:space="preserve"> (SDU)</w:t>
      </w:r>
      <w:r w:rsidR="00E1592E" w:rsidRPr="00CB284C">
        <w:rPr>
          <w:rFonts w:ascii="Times New Roman" w:hAnsi="Times New Roman" w:cs="Times New Roman"/>
        </w:rPr>
        <w:t xml:space="preserve"> addresses</w:t>
      </w:r>
      <w:r w:rsidRPr="00CB284C">
        <w:rPr>
          <w:rFonts w:ascii="Times New Roman" w:hAnsi="Times New Roman" w:cs="Times New Roman"/>
        </w:rPr>
        <w:t>.</w:t>
      </w:r>
      <w:r w:rsidR="00515597" w:rsidRPr="00CB284C">
        <w:rPr>
          <w:rFonts w:ascii="Times New Roman" w:hAnsi="Times New Roman" w:cs="Times New Roman"/>
        </w:rPr>
        <w:t xml:space="preserve"> </w:t>
      </w:r>
      <w:r w:rsidRPr="00CB284C">
        <w:rPr>
          <w:rFonts w:ascii="Times New Roman" w:hAnsi="Times New Roman" w:cs="Times New Roman"/>
        </w:rPr>
        <w:t>The permanent sampling records show only the general location in which interviews were conducted; there is no record of specific dwelling units contacted.</w:t>
      </w:r>
    </w:p>
    <w:p w14:paraId="743470D2" w14:textId="3A64DA09" w:rsidR="00052B54" w:rsidRPr="00CB284C" w:rsidRDefault="008D0618" w:rsidP="00052B54">
      <w:pPr>
        <w:pStyle w:val="BodyText"/>
        <w:rPr>
          <w:rFonts w:ascii="Times New Roman" w:hAnsi="Times New Roman" w:cs="Times New Roman"/>
          <w:color w:val="auto"/>
        </w:rPr>
      </w:pPr>
      <w:r w:rsidRPr="00CB284C">
        <w:rPr>
          <w:rFonts w:ascii="Times New Roman" w:hAnsi="Times New Roman" w:cs="Times New Roman"/>
        </w:rPr>
        <w:t>This data collection is subject to the Privacy Act</w:t>
      </w:r>
      <w:r w:rsidR="00D44573" w:rsidRPr="00CB284C">
        <w:rPr>
          <w:rFonts w:ascii="Times New Roman" w:hAnsi="Times New Roman" w:cs="Times New Roman"/>
        </w:rPr>
        <w:t xml:space="preserve"> of 1974</w:t>
      </w:r>
      <w:r w:rsidRPr="00CB284C">
        <w:rPr>
          <w:rFonts w:ascii="Times New Roman" w:hAnsi="Times New Roman" w:cs="Times New Roman"/>
        </w:rPr>
        <w:t>.</w:t>
      </w:r>
      <w:r w:rsidR="00373A91" w:rsidRPr="00CB284C">
        <w:rPr>
          <w:rStyle w:val="FootnoteReference"/>
          <w:rFonts w:ascii="Times New Roman" w:hAnsi="Times New Roman" w:cs="Times New Roman"/>
          <w:vertAlign w:val="superscript"/>
        </w:rPr>
        <w:footnoteReference w:id="1"/>
      </w:r>
      <w:r w:rsidR="00515597" w:rsidRPr="00CB284C">
        <w:rPr>
          <w:rFonts w:ascii="Times New Roman" w:hAnsi="Times New Roman" w:cs="Times New Roman"/>
        </w:rPr>
        <w:t xml:space="preserve"> </w:t>
      </w:r>
      <w:bookmarkStart w:id="4" w:name="_Hlk504556071"/>
      <w:r w:rsidR="00052B54" w:rsidRPr="00CB284C">
        <w:rPr>
          <w:rFonts w:ascii="Times New Roman" w:hAnsi="Times New Roman" w:cs="Times New Roman"/>
          <w:color w:val="auto"/>
        </w:rPr>
        <w:t xml:space="preserve">Furthermore, the most recent Privacy Impact Assessment (PIA), </w:t>
      </w:r>
      <w:r w:rsidR="00EB6A93" w:rsidRPr="00CB284C">
        <w:rPr>
          <w:rFonts w:ascii="Times New Roman" w:hAnsi="Times New Roman" w:cs="Times New Roman"/>
          <w:color w:val="auto"/>
        </w:rPr>
        <w:t xml:space="preserve">approved and signed by HHS in May </w:t>
      </w:r>
      <w:r w:rsidR="008665A9" w:rsidRPr="00CB284C">
        <w:rPr>
          <w:rFonts w:ascii="Times New Roman" w:hAnsi="Times New Roman" w:cs="Times New Roman"/>
          <w:color w:val="auto"/>
        </w:rPr>
        <w:t>2017</w:t>
      </w:r>
      <w:r w:rsidR="00052B54" w:rsidRPr="00CB284C">
        <w:rPr>
          <w:rFonts w:ascii="Times New Roman" w:hAnsi="Times New Roman" w:cs="Times New Roman"/>
          <w:color w:val="auto"/>
        </w:rPr>
        <w:t>, cover</w:t>
      </w:r>
      <w:r w:rsidR="006E414E" w:rsidRPr="00CB284C">
        <w:rPr>
          <w:rFonts w:ascii="Times New Roman" w:hAnsi="Times New Roman" w:cs="Times New Roman"/>
          <w:color w:val="auto"/>
        </w:rPr>
        <w:t>s</w:t>
      </w:r>
      <w:r w:rsidR="00052B54" w:rsidRPr="00CB284C">
        <w:rPr>
          <w:rFonts w:ascii="Times New Roman" w:hAnsi="Times New Roman" w:cs="Times New Roman"/>
          <w:color w:val="auto"/>
        </w:rPr>
        <w:t xml:space="preserve"> the </w:t>
      </w:r>
      <w:r w:rsidR="008665A9" w:rsidRPr="00CB284C">
        <w:rPr>
          <w:rFonts w:ascii="Times New Roman" w:hAnsi="Times New Roman" w:cs="Times New Roman"/>
          <w:color w:val="auto"/>
        </w:rPr>
        <w:t xml:space="preserve">2019 </w:t>
      </w:r>
      <w:r w:rsidR="00052B54" w:rsidRPr="00CB284C">
        <w:rPr>
          <w:rFonts w:ascii="Times New Roman" w:hAnsi="Times New Roman" w:cs="Times New Roman"/>
          <w:color w:val="auto"/>
        </w:rPr>
        <w:t xml:space="preserve">NSDUH (since this is processed annually). </w:t>
      </w:r>
      <w:bookmarkEnd w:id="4"/>
    </w:p>
    <w:p w14:paraId="1AD90AF9" w14:textId="77777777" w:rsidR="00062ACC" w:rsidRPr="00CB284C" w:rsidRDefault="00062ACC" w:rsidP="00785426">
      <w:pPr>
        <w:pStyle w:val="Heading1"/>
        <w:rPr>
          <w:rFonts w:ascii="Times New Roman" w:hAnsi="Times New Roman" w:cs="Times New Roman"/>
        </w:rPr>
      </w:pPr>
      <w:r w:rsidRPr="00CB284C">
        <w:rPr>
          <w:rFonts w:ascii="Times New Roman" w:hAnsi="Times New Roman" w:cs="Times New Roman"/>
        </w:rPr>
        <w:t>11.</w:t>
      </w:r>
      <w:r w:rsidRPr="00CB284C">
        <w:rPr>
          <w:rFonts w:ascii="Times New Roman" w:hAnsi="Times New Roman" w:cs="Times New Roman"/>
        </w:rPr>
        <w:tab/>
      </w:r>
      <w:r w:rsidRPr="00CB284C">
        <w:rPr>
          <w:rFonts w:ascii="Times New Roman" w:hAnsi="Times New Roman" w:cs="Times New Roman"/>
          <w:u w:val="single"/>
        </w:rPr>
        <w:t>Questions of a Sensitive Nature</w:t>
      </w:r>
    </w:p>
    <w:p w14:paraId="1386AE7A" w14:textId="3472E7EB" w:rsidR="00F845C8" w:rsidRPr="00CB284C" w:rsidRDefault="00F845C8" w:rsidP="000A2B0F">
      <w:pPr>
        <w:pStyle w:val="BodyText"/>
        <w:rPr>
          <w:rFonts w:ascii="Times New Roman" w:hAnsi="Times New Roman" w:cs="Times New Roman"/>
        </w:rPr>
      </w:pPr>
      <w:r w:rsidRPr="00CB284C">
        <w:rPr>
          <w:rFonts w:ascii="Times New Roman" w:hAnsi="Times New Roman" w:cs="Times New Roman"/>
        </w:rPr>
        <w:t>Many of the</w:t>
      </w:r>
      <w:r w:rsidR="00D44573" w:rsidRPr="00CB284C">
        <w:rPr>
          <w:rFonts w:ascii="Times New Roman" w:hAnsi="Times New Roman" w:cs="Times New Roman"/>
        </w:rPr>
        <w:t xml:space="preserve"> NSDUH</w:t>
      </w:r>
      <w:r w:rsidRPr="00CB284C">
        <w:rPr>
          <w:rFonts w:ascii="Times New Roman" w:hAnsi="Times New Roman" w:cs="Times New Roman"/>
        </w:rPr>
        <w:t xml:space="preserve"> interview questions concern topics likely to be of a sensitive nature to many respondents. Many safeguards, including the ACASI mode of questionnaire administration, improve the privacy of data collected on sensitive issues. As a part of the interview introduction, the FI informs the respondent why the information is necessary, indicates who sponsors the </w:t>
      </w:r>
      <w:r w:rsidR="00957517" w:rsidRPr="00CB284C">
        <w:rPr>
          <w:rFonts w:ascii="Times New Roman" w:hAnsi="Times New Roman" w:cs="Times New Roman"/>
        </w:rPr>
        <w:t>study</w:t>
      </w:r>
      <w:r w:rsidRPr="00CB284C">
        <w:rPr>
          <w:rFonts w:ascii="Times New Roman" w:hAnsi="Times New Roman" w:cs="Times New Roman"/>
        </w:rPr>
        <w:t xml:space="preserve">, requests consent to conduct an interview, and explains the procedures </w:t>
      </w:r>
      <w:r w:rsidR="007B6CE9" w:rsidRPr="00CB284C">
        <w:rPr>
          <w:rFonts w:ascii="Times New Roman" w:hAnsi="Times New Roman" w:cs="Times New Roman"/>
        </w:rPr>
        <w:t>that ensure</w:t>
      </w:r>
      <w:r w:rsidRPr="00CB284C">
        <w:rPr>
          <w:rFonts w:ascii="Times New Roman" w:hAnsi="Times New Roman" w:cs="Times New Roman"/>
        </w:rPr>
        <w:t xml:space="preserve"> confidentiality. </w:t>
      </w:r>
      <w:r w:rsidR="000A2B0F" w:rsidRPr="00CB284C">
        <w:rPr>
          <w:rFonts w:ascii="Times New Roman" w:hAnsi="Times New Roman" w:cs="Times New Roman"/>
        </w:rPr>
        <w:t>As noted in section A.10, f</w:t>
      </w:r>
      <w:r w:rsidRPr="00CB284C">
        <w:rPr>
          <w:rFonts w:ascii="Times New Roman" w:hAnsi="Times New Roman" w:cs="Times New Roman"/>
        </w:rPr>
        <w:t>or respondents between the ages of 12 and 17</w:t>
      </w:r>
      <w:r w:rsidR="007B6CE9" w:rsidRPr="00CB284C">
        <w:rPr>
          <w:rFonts w:ascii="Times New Roman" w:hAnsi="Times New Roman" w:cs="Times New Roman"/>
        </w:rPr>
        <w:t>—</w:t>
      </w:r>
      <w:r w:rsidRPr="00CB284C">
        <w:rPr>
          <w:rFonts w:ascii="Times New Roman" w:hAnsi="Times New Roman" w:cs="Times New Roman"/>
        </w:rPr>
        <w:t>except in</w:t>
      </w:r>
      <w:r w:rsidR="00E83099" w:rsidRPr="00CB284C">
        <w:rPr>
          <w:rFonts w:ascii="Times New Roman" w:hAnsi="Times New Roman" w:cs="Times New Roman"/>
        </w:rPr>
        <w:t xml:space="preserve"> rare instances where a 17-year-</w:t>
      </w:r>
      <w:r w:rsidRPr="00CB284C">
        <w:rPr>
          <w:rFonts w:ascii="Times New Roman" w:hAnsi="Times New Roman" w:cs="Times New Roman"/>
        </w:rPr>
        <w:t xml:space="preserve">old lives independently without a parent or guardian and provides </w:t>
      </w:r>
      <w:r w:rsidR="00E83099" w:rsidRPr="00CB284C">
        <w:rPr>
          <w:rFonts w:ascii="Times New Roman" w:hAnsi="Times New Roman" w:cs="Times New Roman"/>
        </w:rPr>
        <w:t>his or her</w:t>
      </w:r>
      <w:r w:rsidRPr="00CB284C">
        <w:rPr>
          <w:rFonts w:ascii="Times New Roman" w:hAnsi="Times New Roman" w:cs="Times New Roman"/>
        </w:rPr>
        <w:t xml:space="preserve"> own consent</w:t>
      </w:r>
      <w:r w:rsidR="007B6CE9" w:rsidRPr="00CB284C">
        <w:rPr>
          <w:rFonts w:ascii="Times New Roman" w:hAnsi="Times New Roman" w:cs="Times New Roman"/>
        </w:rPr>
        <w:t>—</w:t>
      </w:r>
      <w:r w:rsidRPr="00CB284C">
        <w:rPr>
          <w:rFonts w:ascii="Times New Roman" w:hAnsi="Times New Roman" w:cs="Times New Roman"/>
        </w:rPr>
        <w:t xml:space="preserve">verbal consent is obtained from both the parent or guardian and then the youth. (See Attachment </w:t>
      </w:r>
      <w:r w:rsidR="00B45C92" w:rsidRPr="00CB284C">
        <w:rPr>
          <w:rFonts w:ascii="Times New Roman" w:hAnsi="Times New Roman" w:cs="Times New Roman"/>
        </w:rPr>
        <w:t>H</w:t>
      </w:r>
      <w:r w:rsidRPr="00CB284C">
        <w:rPr>
          <w:rFonts w:ascii="Times New Roman" w:hAnsi="Times New Roman" w:cs="Times New Roman"/>
        </w:rPr>
        <w:t>, Introduction and Informed Consent Scripts, for verbal consent text.) Once parental consent is obtained, every attempt is made to ensure that the actual interview is conducted without parental observation or intervention</w:t>
      </w:r>
      <w:r w:rsidR="00C91A76" w:rsidRPr="00CB284C">
        <w:rPr>
          <w:rFonts w:ascii="Times New Roman" w:hAnsi="Times New Roman" w:cs="Times New Roman"/>
        </w:rPr>
        <w:t xml:space="preserve">, though at least one parent, guardian or another adult </w:t>
      </w:r>
      <w:r w:rsidR="00C55817" w:rsidRPr="00CB284C">
        <w:rPr>
          <w:rFonts w:ascii="Times New Roman" w:hAnsi="Times New Roman" w:cs="Times New Roman"/>
        </w:rPr>
        <w:t xml:space="preserve">must </w:t>
      </w:r>
      <w:r w:rsidR="00C91A76" w:rsidRPr="00CB284C">
        <w:rPr>
          <w:rFonts w:ascii="Times New Roman" w:hAnsi="Times New Roman" w:cs="Times New Roman"/>
        </w:rPr>
        <w:t>remain present elsewhere in the home throughout the interview.</w:t>
      </w:r>
    </w:p>
    <w:p w14:paraId="30E044C1" w14:textId="449CE215" w:rsidR="00F845C8" w:rsidRPr="00CB284C" w:rsidRDefault="00F845C8" w:rsidP="0061243E">
      <w:pPr>
        <w:pStyle w:val="BodyText"/>
        <w:rPr>
          <w:rFonts w:ascii="Times New Roman" w:hAnsi="Times New Roman" w:cs="Times New Roman"/>
        </w:rPr>
      </w:pPr>
      <w:r w:rsidRPr="00CB284C">
        <w:rPr>
          <w:rFonts w:ascii="Times New Roman" w:hAnsi="Times New Roman" w:cs="Times New Roman"/>
        </w:rPr>
        <w:t>Answers to sensitive questions, including all substance use</w:t>
      </w:r>
      <w:r w:rsidR="000C48C3" w:rsidRPr="00CB284C">
        <w:rPr>
          <w:rFonts w:ascii="Times New Roman" w:hAnsi="Times New Roman" w:cs="Times New Roman"/>
        </w:rPr>
        <w:t>, mental</w:t>
      </w:r>
      <w:r w:rsidRPr="00CB284C">
        <w:rPr>
          <w:rFonts w:ascii="Times New Roman" w:hAnsi="Times New Roman" w:cs="Times New Roman"/>
        </w:rPr>
        <w:t xml:space="preserve"> health</w:t>
      </w:r>
      <w:r w:rsidR="000C48C3" w:rsidRPr="00CB284C">
        <w:rPr>
          <w:rFonts w:ascii="Times New Roman" w:hAnsi="Times New Roman" w:cs="Times New Roman"/>
        </w:rPr>
        <w:t>, and sexual orientation and attraction</w:t>
      </w:r>
      <w:r w:rsidRPr="00CB284C">
        <w:rPr>
          <w:rFonts w:ascii="Times New Roman" w:hAnsi="Times New Roman" w:cs="Times New Roman"/>
        </w:rPr>
        <w:t xml:space="preserve"> questions</w:t>
      </w:r>
      <w:r w:rsidR="009A2D1A" w:rsidRPr="00CB284C">
        <w:rPr>
          <w:rFonts w:ascii="Times New Roman" w:hAnsi="Times New Roman" w:cs="Times New Roman"/>
        </w:rPr>
        <w:t xml:space="preserve"> (adults only)</w:t>
      </w:r>
      <w:r w:rsidRPr="00CB284C">
        <w:rPr>
          <w:rFonts w:ascii="Times New Roman" w:hAnsi="Times New Roman" w:cs="Times New Roman"/>
        </w:rPr>
        <w:t xml:space="preserve">, are obtained by closed interview design. In the ACASI portion of the interview, the respondent enters </w:t>
      </w:r>
      <w:r w:rsidR="00E83099" w:rsidRPr="00CB284C">
        <w:rPr>
          <w:rFonts w:ascii="Times New Roman" w:hAnsi="Times New Roman" w:cs="Times New Roman"/>
        </w:rPr>
        <w:t>his or her</w:t>
      </w:r>
      <w:r w:rsidRPr="00CB284C">
        <w:rPr>
          <w:rFonts w:ascii="Times New Roman" w:hAnsi="Times New Roman" w:cs="Times New Roman"/>
        </w:rPr>
        <w:t xml:space="preserve"> answers directly into the computer. The FI does not see these answers. </w:t>
      </w:r>
    </w:p>
    <w:p w14:paraId="26BA7010" w14:textId="400746DE" w:rsidR="00062ACC" w:rsidRPr="00CB284C" w:rsidRDefault="007362F8" w:rsidP="0061243E">
      <w:pPr>
        <w:pStyle w:val="BodyText"/>
        <w:rPr>
          <w:rFonts w:ascii="Times New Roman" w:hAnsi="Times New Roman" w:cs="Times New Roman"/>
        </w:rPr>
      </w:pPr>
      <w:r w:rsidRPr="00CB284C">
        <w:rPr>
          <w:rFonts w:ascii="Times New Roman" w:hAnsi="Times New Roman" w:cs="Times New Roman"/>
          <w:color w:val="000000"/>
        </w:rPr>
        <w:t xml:space="preserve">As explained in section A.10, all </w:t>
      </w:r>
      <w:r w:rsidR="0010297A" w:rsidRPr="00CB284C">
        <w:rPr>
          <w:rFonts w:ascii="Times New Roman" w:hAnsi="Times New Roman" w:cs="Times New Roman"/>
          <w:color w:val="000000"/>
        </w:rPr>
        <w:t xml:space="preserve">NSDUH </w:t>
      </w:r>
      <w:r w:rsidRPr="00CB284C">
        <w:rPr>
          <w:rFonts w:ascii="Times New Roman" w:hAnsi="Times New Roman" w:cs="Times New Roman"/>
          <w:color w:val="000000"/>
        </w:rPr>
        <w:t>d</w:t>
      </w:r>
      <w:r w:rsidR="00062ACC" w:rsidRPr="00CB284C">
        <w:rPr>
          <w:rFonts w:ascii="Times New Roman" w:hAnsi="Times New Roman" w:cs="Times New Roman"/>
        </w:rPr>
        <w:t xml:space="preserve">ata </w:t>
      </w:r>
      <w:r w:rsidR="0010297A" w:rsidRPr="00CB284C">
        <w:rPr>
          <w:rFonts w:ascii="Times New Roman" w:hAnsi="Times New Roman" w:cs="Times New Roman"/>
        </w:rPr>
        <w:t xml:space="preserve">collected using Computer Assisted Interviewing (CAI) </w:t>
      </w:r>
      <w:r w:rsidR="00062ACC" w:rsidRPr="00CB284C">
        <w:rPr>
          <w:rFonts w:ascii="Times New Roman" w:hAnsi="Times New Roman" w:cs="Times New Roman"/>
        </w:rPr>
        <w:t xml:space="preserve">are transmitted </w:t>
      </w:r>
      <w:r w:rsidR="0009726E" w:rsidRPr="00CB284C">
        <w:rPr>
          <w:rFonts w:ascii="Times New Roman" w:hAnsi="Times New Roman" w:cs="Times New Roman"/>
        </w:rPr>
        <w:t>regularly</w:t>
      </w:r>
      <w:r w:rsidR="00062ACC" w:rsidRPr="00CB284C">
        <w:rPr>
          <w:rFonts w:ascii="Times New Roman" w:hAnsi="Times New Roman" w:cs="Times New Roman"/>
        </w:rPr>
        <w:t xml:space="preserve"> to the Contractor via secure </w:t>
      </w:r>
      <w:r w:rsidRPr="00CB284C">
        <w:rPr>
          <w:rFonts w:ascii="Times New Roman" w:hAnsi="Times New Roman" w:cs="Times New Roman"/>
        </w:rPr>
        <w:t xml:space="preserve">encrypted </w:t>
      </w:r>
      <w:r w:rsidR="00062ACC" w:rsidRPr="00CB284C">
        <w:rPr>
          <w:rFonts w:ascii="Times New Roman" w:hAnsi="Times New Roman" w:cs="Times New Roman"/>
        </w:rPr>
        <w:t>data transmission</w:t>
      </w:r>
      <w:r w:rsidRPr="00CB284C">
        <w:rPr>
          <w:rFonts w:ascii="Times New Roman" w:hAnsi="Times New Roman" w:cs="Times New Roman"/>
        </w:rPr>
        <w:t xml:space="preserve"> </w:t>
      </w:r>
      <w:r w:rsidR="009C3BDE" w:rsidRPr="00CB284C">
        <w:rPr>
          <w:rFonts w:ascii="Times New Roman" w:hAnsi="Times New Roman" w:cs="Times New Roman"/>
        </w:rPr>
        <w:t>in</w:t>
      </w:r>
      <w:r w:rsidR="00C572F7" w:rsidRPr="00CB284C">
        <w:rPr>
          <w:rFonts w:ascii="Times New Roman" w:hAnsi="Times New Roman" w:cs="Times New Roman"/>
        </w:rPr>
        <w:t xml:space="preserve"> a FIPS-Moderate environment </w:t>
      </w:r>
      <w:r w:rsidRPr="00CB284C">
        <w:rPr>
          <w:rFonts w:ascii="Times New Roman" w:hAnsi="Times New Roman" w:cs="Times New Roman"/>
        </w:rPr>
        <w:t xml:space="preserve">and </w:t>
      </w:r>
      <w:r w:rsidR="000504D0" w:rsidRPr="00CB284C">
        <w:rPr>
          <w:rFonts w:ascii="Times New Roman" w:hAnsi="Times New Roman" w:cs="Times New Roman"/>
        </w:rPr>
        <w:t>distinguished</w:t>
      </w:r>
      <w:r w:rsidR="00B936F2" w:rsidRPr="00CB284C">
        <w:rPr>
          <w:rFonts w:ascii="Times New Roman" w:hAnsi="Times New Roman" w:cs="Times New Roman"/>
        </w:rPr>
        <w:t xml:space="preserve"> </w:t>
      </w:r>
      <w:r w:rsidRPr="00CB284C">
        <w:rPr>
          <w:rFonts w:ascii="Times New Roman" w:hAnsi="Times New Roman" w:cs="Times New Roman"/>
        </w:rPr>
        <w:t xml:space="preserve">only </w:t>
      </w:r>
      <w:r w:rsidR="00062ACC" w:rsidRPr="00CB284C">
        <w:rPr>
          <w:rFonts w:ascii="Times New Roman" w:hAnsi="Times New Roman" w:cs="Times New Roman"/>
        </w:rPr>
        <w:t xml:space="preserve">with a </w:t>
      </w:r>
      <w:r w:rsidR="00F505B5" w:rsidRPr="00CB284C">
        <w:rPr>
          <w:rFonts w:ascii="Times New Roman" w:hAnsi="Times New Roman" w:cs="Times New Roman"/>
        </w:rPr>
        <w:t>unique</w:t>
      </w:r>
      <w:r w:rsidR="00547F71" w:rsidRPr="00CB284C">
        <w:rPr>
          <w:rFonts w:ascii="Times New Roman" w:hAnsi="Times New Roman" w:cs="Times New Roman"/>
        </w:rPr>
        <w:t xml:space="preserve"> </w:t>
      </w:r>
      <w:r w:rsidR="00062ACC" w:rsidRPr="00CB284C">
        <w:rPr>
          <w:rFonts w:ascii="Times New Roman" w:hAnsi="Times New Roman" w:cs="Times New Roman"/>
        </w:rPr>
        <w:t xml:space="preserve">number, which is a code associated with the </w:t>
      </w:r>
      <w:r w:rsidR="0010297A" w:rsidRPr="00CB284C">
        <w:rPr>
          <w:rFonts w:ascii="Times New Roman" w:hAnsi="Times New Roman" w:cs="Times New Roman"/>
        </w:rPr>
        <w:t>SDU</w:t>
      </w:r>
      <w:r w:rsidR="00062ACC" w:rsidRPr="00CB284C">
        <w:rPr>
          <w:rFonts w:ascii="Times New Roman" w:hAnsi="Times New Roman" w:cs="Times New Roman"/>
        </w:rPr>
        <w:t>.</w:t>
      </w:r>
      <w:r w:rsidR="00515597" w:rsidRPr="00CB284C">
        <w:rPr>
          <w:rFonts w:ascii="Times New Roman" w:hAnsi="Times New Roman" w:cs="Times New Roman"/>
        </w:rPr>
        <w:t xml:space="preserve"> </w:t>
      </w:r>
      <w:r w:rsidR="00062ACC" w:rsidRPr="00CB284C">
        <w:rPr>
          <w:rFonts w:ascii="Times New Roman" w:hAnsi="Times New Roman" w:cs="Times New Roman"/>
        </w:rPr>
        <w:t>The questionnaire data are processed immediately upon receipt at the Contractor’s facilities</w:t>
      </w:r>
      <w:r w:rsidR="00DB4DD1" w:rsidRPr="00CB284C">
        <w:rPr>
          <w:rFonts w:ascii="Times New Roman" w:hAnsi="Times New Roman" w:cs="Times New Roman"/>
        </w:rPr>
        <w:t>,</w:t>
      </w:r>
      <w:r w:rsidR="00062ACC" w:rsidRPr="00CB284C">
        <w:rPr>
          <w:rFonts w:ascii="Times New Roman" w:hAnsi="Times New Roman" w:cs="Times New Roman"/>
        </w:rPr>
        <w:t xml:space="preserve"> and all </w:t>
      </w:r>
      <w:r w:rsidR="00B936F2" w:rsidRPr="00CB284C">
        <w:rPr>
          <w:rFonts w:ascii="Times New Roman" w:hAnsi="Times New Roman" w:cs="Times New Roman"/>
        </w:rPr>
        <w:t xml:space="preserve">associations </w:t>
      </w:r>
      <w:r w:rsidR="00062ACC" w:rsidRPr="00CB284C">
        <w:rPr>
          <w:rFonts w:ascii="Times New Roman" w:hAnsi="Times New Roman" w:cs="Times New Roman"/>
        </w:rPr>
        <w:t>between a questionnaire and the respondent’s address are destroyed after all data processing activities are completed.</w:t>
      </w:r>
      <w:r w:rsidR="008D0618" w:rsidRPr="00CB284C">
        <w:rPr>
          <w:rFonts w:ascii="Times New Roman" w:hAnsi="Times New Roman" w:cs="Times New Roman"/>
        </w:rPr>
        <w:t xml:space="preserve"> The listing</w:t>
      </w:r>
      <w:r w:rsidR="000A2B0F" w:rsidRPr="00CB284C">
        <w:rPr>
          <w:rFonts w:ascii="Times New Roman" w:hAnsi="Times New Roman" w:cs="Times New Roman"/>
        </w:rPr>
        <w:t>s</w:t>
      </w:r>
      <w:r w:rsidR="008D0618" w:rsidRPr="00CB284C">
        <w:rPr>
          <w:rFonts w:ascii="Times New Roman" w:hAnsi="Times New Roman" w:cs="Times New Roman"/>
        </w:rPr>
        <w:t xml:space="preserve"> of </w:t>
      </w:r>
      <w:r w:rsidRPr="00CB284C">
        <w:rPr>
          <w:rFonts w:ascii="Times New Roman" w:hAnsi="Times New Roman" w:cs="Times New Roman"/>
        </w:rPr>
        <w:t>SDU</w:t>
      </w:r>
      <w:r w:rsidR="008D0618" w:rsidRPr="00CB284C">
        <w:rPr>
          <w:rFonts w:ascii="Times New Roman" w:hAnsi="Times New Roman" w:cs="Times New Roman"/>
        </w:rPr>
        <w:t xml:space="preserve"> addresses </w:t>
      </w:r>
      <w:r w:rsidR="000A2B0F" w:rsidRPr="00CB284C">
        <w:rPr>
          <w:rFonts w:ascii="Times New Roman" w:hAnsi="Times New Roman" w:cs="Times New Roman"/>
        </w:rPr>
        <w:t>are</w:t>
      </w:r>
      <w:r w:rsidR="008D0618" w:rsidRPr="00CB284C">
        <w:rPr>
          <w:rFonts w:ascii="Times New Roman" w:hAnsi="Times New Roman" w:cs="Times New Roman"/>
        </w:rPr>
        <w:t xml:space="preserve"> kept under secured conditions and destroyed after all data processing activities are completed.</w:t>
      </w:r>
    </w:p>
    <w:p w14:paraId="4F04D7E2" w14:textId="77777777" w:rsidR="00062ACC" w:rsidRPr="00CB284C" w:rsidRDefault="00062ACC" w:rsidP="00785426">
      <w:pPr>
        <w:pStyle w:val="Heading1"/>
        <w:rPr>
          <w:rFonts w:ascii="Times New Roman" w:hAnsi="Times New Roman" w:cs="Times New Roman"/>
        </w:rPr>
      </w:pPr>
      <w:r w:rsidRPr="00CB284C">
        <w:rPr>
          <w:rFonts w:ascii="Times New Roman" w:hAnsi="Times New Roman" w:cs="Times New Roman"/>
        </w:rPr>
        <w:t>12.</w:t>
      </w:r>
      <w:r w:rsidRPr="00CB284C">
        <w:rPr>
          <w:rFonts w:ascii="Times New Roman" w:hAnsi="Times New Roman" w:cs="Times New Roman"/>
        </w:rPr>
        <w:tab/>
      </w:r>
      <w:r w:rsidRPr="00CB284C">
        <w:rPr>
          <w:rFonts w:ascii="Times New Roman" w:hAnsi="Times New Roman" w:cs="Times New Roman"/>
          <w:u w:val="single"/>
        </w:rPr>
        <w:t>Estimates of Annualized Hour Burden</w:t>
      </w:r>
    </w:p>
    <w:p w14:paraId="07DAE29B" w14:textId="6DEDF4EA" w:rsidR="00062ACC" w:rsidRPr="00CB284C" w:rsidRDefault="008D0618" w:rsidP="00314AF7">
      <w:pPr>
        <w:pStyle w:val="BodyText"/>
        <w:rPr>
          <w:rFonts w:ascii="Times New Roman" w:hAnsi="Times New Roman" w:cs="Times New Roman"/>
        </w:rPr>
      </w:pPr>
      <w:r w:rsidRPr="00CB284C">
        <w:rPr>
          <w:rFonts w:ascii="Times New Roman" w:hAnsi="Times New Roman" w:cs="Times New Roman"/>
        </w:rPr>
        <w:t xml:space="preserve">For the </w:t>
      </w:r>
      <w:r w:rsidR="008665A9" w:rsidRPr="00CB284C">
        <w:rPr>
          <w:rFonts w:ascii="Times New Roman" w:hAnsi="Times New Roman" w:cs="Times New Roman"/>
        </w:rPr>
        <w:t xml:space="preserve">2019 </w:t>
      </w:r>
      <w:r w:rsidRPr="00CB284C">
        <w:rPr>
          <w:rFonts w:ascii="Times New Roman" w:hAnsi="Times New Roman" w:cs="Times New Roman"/>
        </w:rPr>
        <w:t>NSDUH, the sample has been designed to yield approximately 67</w:t>
      </w:r>
      <w:r w:rsidR="00314AF7" w:rsidRPr="00CB284C">
        <w:rPr>
          <w:rFonts w:ascii="Times New Roman" w:hAnsi="Times New Roman" w:cs="Times New Roman"/>
        </w:rPr>
        <w:t>,</w:t>
      </w:r>
      <w:r w:rsidR="007B3626" w:rsidRPr="00CB284C">
        <w:rPr>
          <w:rFonts w:ascii="Times New Roman" w:hAnsi="Times New Roman" w:cs="Times New Roman"/>
        </w:rPr>
        <w:t xml:space="preserve">507 </w:t>
      </w:r>
      <w:r w:rsidRPr="00CB284C">
        <w:rPr>
          <w:rFonts w:ascii="Times New Roman" w:hAnsi="Times New Roman" w:cs="Times New Roman"/>
        </w:rPr>
        <w:t xml:space="preserve">completed interviews. </w:t>
      </w:r>
      <w:r w:rsidR="00F845C8" w:rsidRPr="00CB284C">
        <w:rPr>
          <w:rFonts w:ascii="Times New Roman" w:hAnsi="Times New Roman" w:cs="Times New Roman"/>
        </w:rPr>
        <w:t xml:space="preserve">It will be necessary to </w:t>
      </w:r>
      <w:r w:rsidR="007362F8" w:rsidRPr="00CB284C">
        <w:rPr>
          <w:rFonts w:ascii="Times New Roman" w:hAnsi="Times New Roman" w:cs="Times New Roman"/>
        </w:rPr>
        <w:t>sample</w:t>
      </w:r>
      <w:r w:rsidR="00F845C8" w:rsidRPr="00CB284C">
        <w:rPr>
          <w:rFonts w:ascii="Times New Roman" w:hAnsi="Times New Roman" w:cs="Times New Roman"/>
        </w:rPr>
        <w:t xml:space="preserve"> approximately </w:t>
      </w:r>
      <w:r w:rsidR="003B0B64" w:rsidRPr="00CB284C">
        <w:rPr>
          <w:rFonts w:ascii="Times New Roman" w:hAnsi="Times New Roman" w:cs="Times New Roman"/>
        </w:rPr>
        <w:t>219,305</w:t>
      </w:r>
      <w:r w:rsidR="00A979A6" w:rsidRPr="00CB284C">
        <w:rPr>
          <w:rFonts w:ascii="Times New Roman" w:hAnsi="Times New Roman" w:cs="Times New Roman"/>
        </w:rPr>
        <w:t xml:space="preserve"> </w:t>
      </w:r>
      <w:r w:rsidR="00F845C8" w:rsidRPr="00CB284C">
        <w:rPr>
          <w:rFonts w:ascii="Times New Roman" w:hAnsi="Times New Roman" w:cs="Times New Roman"/>
        </w:rPr>
        <w:t xml:space="preserve">households </w:t>
      </w:r>
      <w:r w:rsidR="007362F8" w:rsidRPr="00CB284C">
        <w:rPr>
          <w:rFonts w:ascii="Times New Roman" w:hAnsi="Times New Roman" w:cs="Times New Roman"/>
          <w:color w:val="000000"/>
        </w:rPr>
        <w:t xml:space="preserve">and complete approximately </w:t>
      </w:r>
      <w:r w:rsidR="003B0B64" w:rsidRPr="00CB284C">
        <w:rPr>
          <w:rFonts w:ascii="Times New Roman" w:hAnsi="Times New Roman" w:cs="Times New Roman"/>
          <w:color w:val="000000"/>
        </w:rPr>
        <w:t>137,231</w:t>
      </w:r>
      <w:r w:rsidR="00A979A6" w:rsidRPr="00CB284C">
        <w:rPr>
          <w:rFonts w:ascii="Times New Roman" w:hAnsi="Times New Roman" w:cs="Times New Roman"/>
          <w:color w:val="000000"/>
        </w:rPr>
        <w:t xml:space="preserve"> </w:t>
      </w:r>
      <w:r w:rsidR="007362F8" w:rsidRPr="00CB284C">
        <w:rPr>
          <w:rFonts w:ascii="Times New Roman" w:hAnsi="Times New Roman" w:cs="Times New Roman"/>
          <w:color w:val="000000"/>
        </w:rPr>
        <w:t xml:space="preserve">screenings </w:t>
      </w:r>
      <w:r w:rsidR="00F845C8" w:rsidRPr="00CB284C">
        <w:rPr>
          <w:rFonts w:ascii="Times New Roman" w:hAnsi="Times New Roman" w:cs="Times New Roman"/>
        </w:rPr>
        <w:t xml:space="preserve">to obtain the requisite number of interviews. </w:t>
      </w:r>
      <w:r w:rsidR="00414194" w:rsidRPr="00CB284C">
        <w:rPr>
          <w:rFonts w:ascii="Times New Roman" w:hAnsi="Times New Roman" w:cs="Times New Roman"/>
        </w:rPr>
        <w:t xml:space="preserve">This </w:t>
      </w:r>
      <w:r w:rsidR="00062ACC" w:rsidRPr="00CB284C">
        <w:rPr>
          <w:rFonts w:ascii="Times New Roman" w:hAnsi="Times New Roman" w:cs="Times New Roman"/>
        </w:rPr>
        <w:t xml:space="preserve">sample size is required to ensure reliable </w:t>
      </w:r>
      <w:r w:rsidR="00811368" w:rsidRPr="00CB284C">
        <w:rPr>
          <w:rFonts w:ascii="Times New Roman" w:hAnsi="Times New Roman" w:cs="Times New Roman"/>
        </w:rPr>
        <w:t>state</w:t>
      </w:r>
      <w:r w:rsidR="00062ACC" w:rsidRPr="00CB284C">
        <w:rPr>
          <w:rFonts w:ascii="Times New Roman" w:hAnsi="Times New Roman" w:cs="Times New Roman"/>
        </w:rPr>
        <w:t xml:space="preserve">-level estimates for each of the 50 </w:t>
      </w:r>
      <w:r w:rsidR="00811368" w:rsidRPr="00CB284C">
        <w:rPr>
          <w:rFonts w:ascii="Times New Roman" w:hAnsi="Times New Roman" w:cs="Times New Roman"/>
        </w:rPr>
        <w:t>states</w:t>
      </w:r>
      <w:r w:rsidR="00811368" w:rsidRPr="00CB284C">
        <w:rPr>
          <w:rFonts w:ascii="Times New Roman" w:hAnsi="Times New Roman" w:cs="Times New Roman"/>
          <w:color w:val="000000"/>
        </w:rPr>
        <w:t xml:space="preserve"> </w:t>
      </w:r>
      <w:r w:rsidR="007362F8" w:rsidRPr="00CB284C">
        <w:rPr>
          <w:rFonts w:ascii="Times New Roman" w:hAnsi="Times New Roman" w:cs="Times New Roman"/>
          <w:color w:val="000000"/>
        </w:rPr>
        <w:t>and the District of Columbia</w:t>
      </w:r>
      <w:r w:rsidR="00062ACC" w:rsidRPr="00CB284C">
        <w:rPr>
          <w:rFonts w:ascii="Times New Roman" w:hAnsi="Times New Roman" w:cs="Times New Roman"/>
        </w:rPr>
        <w:t xml:space="preserve">, as well as estimates </w:t>
      </w:r>
      <w:r w:rsidR="007362F8" w:rsidRPr="00CB284C">
        <w:rPr>
          <w:rFonts w:ascii="Times New Roman" w:hAnsi="Times New Roman" w:cs="Times New Roman"/>
        </w:rPr>
        <w:t xml:space="preserve">by various sub-groupings such as race, </w:t>
      </w:r>
      <w:r w:rsidR="001D2D38" w:rsidRPr="00CB284C">
        <w:rPr>
          <w:rFonts w:ascii="Times New Roman" w:hAnsi="Times New Roman" w:cs="Times New Roman"/>
        </w:rPr>
        <w:t>ethnicity</w:t>
      </w:r>
      <w:r w:rsidR="007362F8" w:rsidRPr="00CB284C">
        <w:rPr>
          <w:rFonts w:ascii="Times New Roman" w:hAnsi="Times New Roman" w:cs="Times New Roman"/>
        </w:rPr>
        <w:t>,</w:t>
      </w:r>
      <w:r w:rsidR="006E414E" w:rsidRPr="00CB284C">
        <w:rPr>
          <w:rFonts w:ascii="Times New Roman" w:hAnsi="Times New Roman" w:cs="Times New Roman"/>
        </w:rPr>
        <w:t xml:space="preserve"> </w:t>
      </w:r>
      <w:r w:rsidR="007362F8" w:rsidRPr="00CB284C">
        <w:rPr>
          <w:rFonts w:ascii="Times New Roman" w:hAnsi="Times New Roman" w:cs="Times New Roman"/>
        </w:rPr>
        <w:t xml:space="preserve">and age. </w:t>
      </w:r>
    </w:p>
    <w:p w14:paraId="7333FE31" w14:textId="4A740B25" w:rsidR="001864EB" w:rsidRPr="00CB284C" w:rsidRDefault="001864EB" w:rsidP="00894B0C">
      <w:pPr>
        <w:pStyle w:val="BodyText"/>
        <w:rPr>
          <w:rFonts w:ascii="Times New Roman" w:hAnsi="Times New Roman" w:cs="Times New Roman"/>
        </w:rPr>
      </w:pPr>
      <w:r w:rsidRPr="00CB284C">
        <w:rPr>
          <w:rFonts w:ascii="Times New Roman" w:hAnsi="Times New Roman" w:cs="Times New Roman"/>
        </w:rPr>
        <w:t xml:space="preserve">Based on experience with the </w:t>
      </w:r>
      <w:r w:rsidR="008665A9" w:rsidRPr="00CB284C">
        <w:rPr>
          <w:rFonts w:ascii="Times New Roman" w:hAnsi="Times New Roman" w:cs="Times New Roman"/>
        </w:rPr>
        <w:t xml:space="preserve">2018 </w:t>
      </w:r>
      <w:r w:rsidRPr="00CB284C">
        <w:rPr>
          <w:rFonts w:ascii="Times New Roman" w:hAnsi="Times New Roman" w:cs="Times New Roman"/>
        </w:rPr>
        <w:t xml:space="preserve">screening process, administration of the screening questions is expected to take an average of five minutes per </w:t>
      </w:r>
      <w:r w:rsidR="0010297A" w:rsidRPr="00CB284C">
        <w:rPr>
          <w:rFonts w:ascii="Times New Roman" w:hAnsi="Times New Roman" w:cs="Times New Roman"/>
        </w:rPr>
        <w:t>SDU</w:t>
      </w:r>
      <w:r w:rsidRPr="00CB284C">
        <w:rPr>
          <w:rFonts w:ascii="Times New Roman" w:hAnsi="Times New Roman" w:cs="Times New Roman"/>
        </w:rPr>
        <w:t xml:space="preserve">. </w:t>
      </w:r>
    </w:p>
    <w:p w14:paraId="2CAB8C3F" w14:textId="30371B41" w:rsidR="00062ACC" w:rsidRPr="00CB284C" w:rsidRDefault="00167BE2" w:rsidP="00894B0C">
      <w:pPr>
        <w:pStyle w:val="BodyText"/>
        <w:rPr>
          <w:rFonts w:ascii="Times New Roman" w:hAnsi="Times New Roman" w:cs="Times New Roman"/>
        </w:rPr>
      </w:pPr>
      <w:r w:rsidRPr="00CB284C">
        <w:rPr>
          <w:rFonts w:ascii="Times New Roman" w:hAnsi="Times New Roman" w:cs="Times New Roman"/>
        </w:rPr>
        <w:t xml:space="preserve">Initial timing data indicate the NSDUH </w:t>
      </w:r>
      <w:r w:rsidR="008318D0" w:rsidRPr="00CB284C">
        <w:rPr>
          <w:rFonts w:ascii="Times New Roman" w:hAnsi="Times New Roman" w:cs="Times New Roman"/>
        </w:rPr>
        <w:t xml:space="preserve">questionnaire </w:t>
      </w:r>
      <w:r w:rsidR="0068473B" w:rsidRPr="00CB284C">
        <w:rPr>
          <w:rFonts w:ascii="Times New Roman" w:hAnsi="Times New Roman" w:cs="Times New Roman"/>
        </w:rPr>
        <w:t xml:space="preserve">used in </w:t>
      </w:r>
      <w:r w:rsidR="008665A9" w:rsidRPr="00CB284C">
        <w:rPr>
          <w:rFonts w:ascii="Times New Roman" w:hAnsi="Times New Roman" w:cs="Times New Roman"/>
        </w:rPr>
        <w:t xml:space="preserve">2018 </w:t>
      </w:r>
      <w:r w:rsidR="00C22624" w:rsidRPr="00CB284C">
        <w:rPr>
          <w:rFonts w:ascii="Times New Roman" w:hAnsi="Times New Roman" w:cs="Times New Roman"/>
        </w:rPr>
        <w:t>took</w:t>
      </w:r>
      <w:r w:rsidRPr="00CB284C">
        <w:rPr>
          <w:rFonts w:ascii="Times New Roman" w:hAnsi="Times New Roman" w:cs="Times New Roman"/>
        </w:rPr>
        <w:t xml:space="preserve"> </w:t>
      </w:r>
      <w:r w:rsidR="00C22624" w:rsidRPr="00CB284C">
        <w:rPr>
          <w:rFonts w:ascii="Times New Roman" w:hAnsi="Times New Roman" w:cs="Times New Roman"/>
        </w:rPr>
        <w:t>about</w:t>
      </w:r>
      <w:r w:rsidRPr="00CB284C">
        <w:rPr>
          <w:rFonts w:ascii="Times New Roman" w:hAnsi="Times New Roman" w:cs="Times New Roman"/>
        </w:rPr>
        <w:t xml:space="preserve"> </w:t>
      </w:r>
      <w:r w:rsidR="001F2022" w:rsidRPr="00CB284C">
        <w:rPr>
          <w:rFonts w:ascii="Times New Roman" w:hAnsi="Times New Roman" w:cs="Times New Roman"/>
        </w:rPr>
        <w:t xml:space="preserve">60 </w:t>
      </w:r>
      <w:r w:rsidRPr="00CB284C">
        <w:rPr>
          <w:rFonts w:ascii="Times New Roman" w:hAnsi="Times New Roman" w:cs="Times New Roman"/>
        </w:rPr>
        <w:t>minutes to administer, on average.</w:t>
      </w:r>
      <w:r w:rsidR="00894B0C" w:rsidRPr="00CB284C">
        <w:rPr>
          <w:rFonts w:ascii="Times New Roman" w:hAnsi="Times New Roman" w:cs="Times New Roman"/>
        </w:rPr>
        <w:t xml:space="preserve"> </w:t>
      </w:r>
      <w:r w:rsidR="007362F8" w:rsidRPr="00CB284C">
        <w:rPr>
          <w:rFonts w:ascii="Times New Roman" w:hAnsi="Times New Roman" w:cs="Times New Roman"/>
        </w:rPr>
        <w:t xml:space="preserve">Since there </w:t>
      </w:r>
      <w:r w:rsidR="00E42232" w:rsidRPr="00CB284C">
        <w:rPr>
          <w:rFonts w:ascii="Times New Roman" w:hAnsi="Times New Roman" w:cs="Times New Roman"/>
        </w:rPr>
        <w:t>are</w:t>
      </w:r>
      <w:r w:rsidR="00A52B68" w:rsidRPr="00CB284C">
        <w:rPr>
          <w:rFonts w:ascii="Times New Roman" w:hAnsi="Times New Roman" w:cs="Times New Roman"/>
        </w:rPr>
        <w:t xml:space="preserve"> only</w:t>
      </w:r>
      <w:r w:rsidR="00E42232" w:rsidRPr="00CB284C">
        <w:rPr>
          <w:rFonts w:ascii="Times New Roman" w:hAnsi="Times New Roman" w:cs="Times New Roman"/>
        </w:rPr>
        <w:t xml:space="preserve"> </w:t>
      </w:r>
      <w:r w:rsidR="000E5118" w:rsidRPr="00CB284C">
        <w:rPr>
          <w:rFonts w:ascii="Times New Roman" w:hAnsi="Times New Roman" w:cs="Times New Roman"/>
        </w:rPr>
        <w:t xml:space="preserve">a </w:t>
      </w:r>
      <w:r w:rsidR="00E42232" w:rsidRPr="00CB284C">
        <w:rPr>
          <w:rFonts w:ascii="Times New Roman" w:hAnsi="Times New Roman" w:cs="Times New Roman"/>
        </w:rPr>
        <w:t>few</w:t>
      </w:r>
      <w:r w:rsidR="007362F8" w:rsidRPr="00CB284C">
        <w:rPr>
          <w:rFonts w:ascii="Times New Roman" w:hAnsi="Times New Roman" w:cs="Times New Roman"/>
        </w:rPr>
        <w:t xml:space="preserve"> changes to</w:t>
      </w:r>
      <w:r w:rsidR="00062ACC" w:rsidRPr="00CB284C">
        <w:rPr>
          <w:rFonts w:ascii="Times New Roman" w:hAnsi="Times New Roman" w:cs="Times New Roman"/>
        </w:rPr>
        <w:t xml:space="preserve"> the </w:t>
      </w:r>
      <w:r w:rsidR="008665A9" w:rsidRPr="00CB284C">
        <w:rPr>
          <w:rFonts w:ascii="Times New Roman" w:hAnsi="Times New Roman" w:cs="Times New Roman"/>
        </w:rPr>
        <w:t xml:space="preserve">2019 </w:t>
      </w:r>
      <w:r w:rsidR="00990E19" w:rsidRPr="00CB284C">
        <w:rPr>
          <w:rFonts w:ascii="Times New Roman" w:hAnsi="Times New Roman" w:cs="Times New Roman"/>
        </w:rPr>
        <w:t>questionnaire</w:t>
      </w:r>
      <w:r w:rsidR="00062ACC" w:rsidRPr="00CB284C">
        <w:rPr>
          <w:rFonts w:ascii="Times New Roman" w:hAnsi="Times New Roman" w:cs="Times New Roman"/>
        </w:rPr>
        <w:t xml:space="preserve">, it is estimated that the average amount of time required to administer the </w:t>
      </w:r>
      <w:r w:rsidR="008665A9" w:rsidRPr="00CB284C">
        <w:rPr>
          <w:rFonts w:ascii="Times New Roman" w:hAnsi="Times New Roman" w:cs="Times New Roman"/>
        </w:rPr>
        <w:t xml:space="preserve">2019 </w:t>
      </w:r>
      <w:r w:rsidR="00062ACC" w:rsidRPr="00CB284C">
        <w:rPr>
          <w:rFonts w:ascii="Times New Roman" w:hAnsi="Times New Roman" w:cs="Times New Roman"/>
        </w:rPr>
        <w:t xml:space="preserve">CAI </w:t>
      </w:r>
      <w:r w:rsidR="00FC53D2" w:rsidRPr="00CB284C">
        <w:rPr>
          <w:rFonts w:ascii="Times New Roman" w:hAnsi="Times New Roman" w:cs="Times New Roman"/>
        </w:rPr>
        <w:t xml:space="preserve">Questionnaire </w:t>
      </w:r>
      <w:r w:rsidR="002641E7" w:rsidRPr="00CB284C">
        <w:rPr>
          <w:rFonts w:ascii="Times New Roman" w:hAnsi="Times New Roman" w:cs="Times New Roman"/>
        </w:rPr>
        <w:t xml:space="preserve">(Attachment </w:t>
      </w:r>
      <w:r w:rsidR="002D13B3" w:rsidRPr="00CB284C">
        <w:rPr>
          <w:rFonts w:ascii="Times New Roman" w:hAnsi="Times New Roman" w:cs="Times New Roman"/>
        </w:rPr>
        <w:t>B</w:t>
      </w:r>
      <w:r w:rsidR="002641E7" w:rsidRPr="00CB284C">
        <w:rPr>
          <w:rFonts w:ascii="Times New Roman" w:hAnsi="Times New Roman" w:cs="Times New Roman"/>
        </w:rPr>
        <w:t xml:space="preserve">) </w:t>
      </w:r>
      <w:r w:rsidR="00062ACC" w:rsidRPr="00CB284C">
        <w:rPr>
          <w:rFonts w:ascii="Times New Roman" w:hAnsi="Times New Roman" w:cs="Times New Roman"/>
        </w:rPr>
        <w:t xml:space="preserve">will </w:t>
      </w:r>
      <w:r w:rsidR="003910C3" w:rsidRPr="00CB284C">
        <w:rPr>
          <w:rFonts w:ascii="Times New Roman" w:hAnsi="Times New Roman" w:cs="Times New Roman"/>
        </w:rPr>
        <w:t xml:space="preserve">also </w:t>
      </w:r>
      <w:r w:rsidR="00062ACC" w:rsidRPr="00CB284C">
        <w:rPr>
          <w:rFonts w:ascii="Times New Roman" w:hAnsi="Times New Roman" w:cs="Times New Roman"/>
        </w:rPr>
        <w:t xml:space="preserve">be approximately 60 minutes, including </w:t>
      </w:r>
      <w:r w:rsidR="007362F8" w:rsidRPr="00CB284C">
        <w:rPr>
          <w:rFonts w:ascii="Times New Roman" w:hAnsi="Times New Roman" w:cs="Times New Roman"/>
        </w:rPr>
        <w:t>two</w:t>
      </w:r>
      <w:r w:rsidR="00062ACC" w:rsidRPr="00CB284C">
        <w:rPr>
          <w:rFonts w:ascii="Times New Roman" w:hAnsi="Times New Roman" w:cs="Times New Roman"/>
        </w:rPr>
        <w:t xml:space="preserve"> minutes for the Quality Control Form</w:t>
      </w:r>
      <w:r w:rsidR="0010297A" w:rsidRPr="00CB284C">
        <w:rPr>
          <w:rFonts w:ascii="Times New Roman" w:hAnsi="Times New Roman" w:cs="Times New Roman"/>
        </w:rPr>
        <w:t xml:space="preserve"> (Attachment </w:t>
      </w:r>
      <w:r w:rsidR="00B45C92" w:rsidRPr="00CB284C">
        <w:rPr>
          <w:rFonts w:ascii="Times New Roman" w:hAnsi="Times New Roman" w:cs="Times New Roman"/>
        </w:rPr>
        <w:t>Q</w:t>
      </w:r>
      <w:r w:rsidR="0010297A" w:rsidRPr="00CB284C">
        <w:rPr>
          <w:rFonts w:ascii="Times New Roman" w:hAnsi="Times New Roman" w:cs="Times New Roman"/>
        </w:rPr>
        <w:t>)</w:t>
      </w:r>
      <w:r w:rsidR="00062ACC" w:rsidRPr="00CB284C">
        <w:rPr>
          <w:rFonts w:ascii="Times New Roman" w:hAnsi="Times New Roman" w:cs="Times New Roman"/>
        </w:rPr>
        <w:t>.</w:t>
      </w:r>
      <w:r w:rsidR="00515597" w:rsidRPr="00CB284C">
        <w:rPr>
          <w:rFonts w:ascii="Times New Roman" w:hAnsi="Times New Roman" w:cs="Times New Roman"/>
        </w:rPr>
        <w:t xml:space="preserve"> </w:t>
      </w:r>
    </w:p>
    <w:p w14:paraId="4C301CD6" w14:textId="77777777" w:rsidR="002B7DD7" w:rsidRPr="00CB284C" w:rsidRDefault="00062ACC" w:rsidP="00894B0C">
      <w:pPr>
        <w:pStyle w:val="BodyText"/>
        <w:rPr>
          <w:rFonts w:ascii="Times New Roman" w:hAnsi="Times New Roman" w:cs="Times New Roman"/>
        </w:rPr>
      </w:pPr>
      <w:r w:rsidRPr="00CB284C">
        <w:rPr>
          <w:rFonts w:ascii="Times New Roman" w:hAnsi="Times New Roman" w:cs="Times New Roman"/>
        </w:rPr>
        <w:t xml:space="preserve">Screening and interview verification contacts </w:t>
      </w:r>
      <w:r w:rsidR="00894B0C" w:rsidRPr="00CB284C">
        <w:rPr>
          <w:rFonts w:ascii="Times New Roman" w:hAnsi="Times New Roman" w:cs="Times New Roman"/>
        </w:rPr>
        <w:t xml:space="preserve">each </w:t>
      </w:r>
      <w:r w:rsidRPr="00CB284C">
        <w:rPr>
          <w:rFonts w:ascii="Times New Roman" w:hAnsi="Times New Roman" w:cs="Times New Roman"/>
        </w:rPr>
        <w:t xml:space="preserve">take an average of </w:t>
      </w:r>
      <w:r w:rsidR="007362F8" w:rsidRPr="00CB284C">
        <w:rPr>
          <w:rFonts w:ascii="Times New Roman" w:hAnsi="Times New Roman" w:cs="Times New Roman"/>
        </w:rPr>
        <w:t>four</w:t>
      </w:r>
      <w:r w:rsidRPr="00CB284C">
        <w:rPr>
          <w:rFonts w:ascii="Times New Roman" w:hAnsi="Times New Roman" w:cs="Times New Roman"/>
        </w:rPr>
        <w:t xml:space="preserve"> minutes and are administered only </w:t>
      </w:r>
      <w:r w:rsidR="00AC5529" w:rsidRPr="00CB284C">
        <w:rPr>
          <w:rFonts w:ascii="Times New Roman" w:hAnsi="Times New Roman" w:cs="Times New Roman"/>
        </w:rPr>
        <w:t>to</w:t>
      </w:r>
      <w:r w:rsidRPr="00CB284C">
        <w:rPr>
          <w:rFonts w:ascii="Times New Roman" w:hAnsi="Times New Roman" w:cs="Times New Roman"/>
        </w:rPr>
        <w:t xml:space="preserve"> a subsample of the cases.</w:t>
      </w:r>
      <w:r w:rsidR="00515597" w:rsidRPr="00CB284C">
        <w:rPr>
          <w:rFonts w:ascii="Times New Roman" w:hAnsi="Times New Roman" w:cs="Times New Roman"/>
        </w:rPr>
        <w:t xml:space="preserve"> </w:t>
      </w:r>
      <w:r w:rsidRPr="00CB284C">
        <w:rPr>
          <w:rFonts w:ascii="Times New Roman" w:hAnsi="Times New Roman" w:cs="Times New Roman"/>
        </w:rPr>
        <w:t xml:space="preserve">An approximate </w:t>
      </w:r>
      <w:r w:rsidR="00413BFB" w:rsidRPr="00CB284C">
        <w:rPr>
          <w:rFonts w:ascii="Times New Roman" w:hAnsi="Times New Roman" w:cs="Times New Roman"/>
        </w:rPr>
        <w:t>15</w:t>
      </w:r>
      <w:r w:rsidR="00DE71F9" w:rsidRPr="00CB284C">
        <w:rPr>
          <w:rFonts w:ascii="Times New Roman" w:hAnsi="Times New Roman" w:cs="Times New Roman"/>
        </w:rPr>
        <w:t xml:space="preserve"> </w:t>
      </w:r>
      <w:r w:rsidRPr="00CB284C">
        <w:rPr>
          <w:rFonts w:ascii="Times New Roman" w:hAnsi="Times New Roman" w:cs="Times New Roman"/>
        </w:rPr>
        <w:t xml:space="preserve">percent random sample of each </w:t>
      </w:r>
      <w:r w:rsidR="004B0D5D" w:rsidRPr="00CB284C">
        <w:rPr>
          <w:rFonts w:ascii="Times New Roman" w:hAnsi="Times New Roman" w:cs="Times New Roman"/>
        </w:rPr>
        <w:t>FI</w:t>
      </w:r>
      <w:r w:rsidRPr="00CB284C">
        <w:rPr>
          <w:rFonts w:ascii="Times New Roman" w:hAnsi="Times New Roman" w:cs="Times New Roman"/>
        </w:rPr>
        <w:t>’s completed interviews will be verified.</w:t>
      </w:r>
      <w:r w:rsidR="00515597" w:rsidRPr="00CB284C">
        <w:rPr>
          <w:rFonts w:ascii="Times New Roman" w:hAnsi="Times New Roman" w:cs="Times New Roman"/>
        </w:rPr>
        <w:t xml:space="preserve"> </w:t>
      </w:r>
      <w:r w:rsidRPr="00CB284C">
        <w:rPr>
          <w:rFonts w:ascii="Times New Roman" w:hAnsi="Times New Roman" w:cs="Times New Roman"/>
        </w:rPr>
        <w:t xml:space="preserve">In addition, </w:t>
      </w:r>
      <w:r w:rsidR="002641E7" w:rsidRPr="00CB284C">
        <w:rPr>
          <w:rFonts w:ascii="Times New Roman" w:hAnsi="Times New Roman" w:cs="Times New Roman"/>
        </w:rPr>
        <w:t xml:space="preserve">the following </w:t>
      </w:r>
      <w:r w:rsidRPr="00CB284C">
        <w:rPr>
          <w:rFonts w:ascii="Times New Roman" w:hAnsi="Times New Roman" w:cs="Times New Roman"/>
        </w:rPr>
        <w:t xml:space="preserve">completed screening codes </w:t>
      </w:r>
      <w:r w:rsidR="00EE7BE8" w:rsidRPr="00CB284C">
        <w:rPr>
          <w:rFonts w:ascii="Times New Roman" w:hAnsi="Times New Roman" w:cs="Times New Roman"/>
        </w:rPr>
        <w:t xml:space="preserve">that do not result in a respondent being selected </w:t>
      </w:r>
      <w:r w:rsidR="002B7DD7" w:rsidRPr="00CB284C">
        <w:rPr>
          <w:rFonts w:ascii="Times New Roman" w:hAnsi="Times New Roman" w:cs="Times New Roman"/>
        </w:rPr>
        <w:t xml:space="preserve">for an </w:t>
      </w:r>
      <w:r w:rsidR="00EE7BE8" w:rsidRPr="00CB284C">
        <w:rPr>
          <w:rFonts w:ascii="Times New Roman" w:hAnsi="Times New Roman" w:cs="Times New Roman"/>
        </w:rPr>
        <w:t xml:space="preserve">interview </w:t>
      </w:r>
      <w:r w:rsidRPr="00CB284C">
        <w:rPr>
          <w:rFonts w:ascii="Times New Roman" w:hAnsi="Times New Roman" w:cs="Times New Roman"/>
        </w:rPr>
        <w:t>will be verified</w:t>
      </w:r>
      <w:r w:rsidR="002B7DD7" w:rsidRPr="00CB284C">
        <w:rPr>
          <w:rFonts w:ascii="Times New Roman" w:hAnsi="Times New Roman" w:cs="Times New Roman"/>
        </w:rPr>
        <w:t>:</w:t>
      </w:r>
    </w:p>
    <w:p w14:paraId="6CCF1050" w14:textId="77777777" w:rsidR="002B7DD7" w:rsidRPr="00CB284C" w:rsidRDefault="002B7DD7" w:rsidP="00BC0908">
      <w:pPr>
        <w:pStyle w:val="BodyText"/>
        <w:numPr>
          <w:ilvl w:val="0"/>
          <w:numId w:val="14"/>
        </w:numPr>
        <w:ind w:left="1800"/>
        <w:rPr>
          <w:rFonts w:ascii="Times New Roman" w:hAnsi="Times New Roman" w:cs="Times New Roman"/>
        </w:rPr>
      </w:pPr>
      <w:r w:rsidRPr="00CB284C">
        <w:rPr>
          <w:rFonts w:ascii="Times New Roman" w:hAnsi="Times New Roman" w:cs="Times New Roman"/>
        </w:rPr>
        <w:t>vacant;</w:t>
      </w:r>
      <w:r w:rsidR="00EE7BE8" w:rsidRPr="00CB284C">
        <w:rPr>
          <w:rFonts w:ascii="Times New Roman" w:hAnsi="Times New Roman" w:cs="Times New Roman"/>
        </w:rPr>
        <w:t xml:space="preserve"> </w:t>
      </w:r>
    </w:p>
    <w:p w14:paraId="5EB1AD58" w14:textId="77777777" w:rsidR="002B7DD7" w:rsidRPr="00CB284C" w:rsidRDefault="00EE7BE8" w:rsidP="00BC0908">
      <w:pPr>
        <w:pStyle w:val="BodyText"/>
        <w:numPr>
          <w:ilvl w:val="0"/>
          <w:numId w:val="14"/>
        </w:numPr>
        <w:ind w:left="1800"/>
        <w:rPr>
          <w:rFonts w:ascii="Times New Roman" w:hAnsi="Times New Roman" w:cs="Times New Roman"/>
        </w:rPr>
      </w:pPr>
      <w:r w:rsidRPr="00CB284C">
        <w:rPr>
          <w:rFonts w:ascii="Times New Roman" w:hAnsi="Times New Roman" w:cs="Times New Roman"/>
        </w:rPr>
        <w:t xml:space="preserve">not a </w:t>
      </w:r>
      <w:r w:rsidR="002B7DD7" w:rsidRPr="00CB284C">
        <w:rPr>
          <w:rFonts w:ascii="Times New Roman" w:hAnsi="Times New Roman" w:cs="Times New Roman"/>
        </w:rPr>
        <w:t>primary residence;</w:t>
      </w:r>
      <w:r w:rsidRPr="00CB284C">
        <w:rPr>
          <w:rFonts w:ascii="Times New Roman" w:hAnsi="Times New Roman" w:cs="Times New Roman"/>
        </w:rPr>
        <w:t xml:space="preserve"> </w:t>
      </w:r>
    </w:p>
    <w:p w14:paraId="6153F28A" w14:textId="77777777" w:rsidR="002B7DD7" w:rsidRPr="00CB284C" w:rsidRDefault="002B7DD7" w:rsidP="00BC0908">
      <w:pPr>
        <w:pStyle w:val="BodyText"/>
        <w:numPr>
          <w:ilvl w:val="0"/>
          <w:numId w:val="14"/>
        </w:numPr>
        <w:ind w:left="1800"/>
        <w:rPr>
          <w:rFonts w:ascii="Times New Roman" w:hAnsi="Times New Roman" w:cs="Times New Roman"/>
        </w:rPr>
      </w:pPr>
      <w:r w:rsidRPr="00CB284C">
        <w:rPr>
          <w:rFonts w:ascii="Times New Roman" w:hAnsi="Times New Roman" w:cs="Times New Roman"/>
        </w:rPr>
        <w:t>not a dwelling unit;</w:t>
      </w:r>
      <w:r w:rsidR="00EE7BE8" w:rsidRPr="00CB284C">
        <w:rPr>
          <w:rFonts w:ascii="Times New Roman" w:hAnsi="Times New Roman" w:cs="Times New Roman"/>
        </w:rPr>
        <w:t xml:space="preserve"> </w:t>
      </w:r>
    </w:p>
    <w:p w14:paraId="6C8C95B6" w14:textId="77777777" w:rsidR="002B7DD7" w:rsidRPr="00CB284C" w:rsidRDefault="002B7DD7" w:rsidP="00BC0908">
      <w:pPr>
        <w:pStyle w:val="BodyText"/>
        <w:numPr>
          <w:ilvl w:val="0"/>
          <w:numId w:val="14"/>
        </w:numPr>
        <w:ind w:left="1800"/>
        <w:rPr>
          <w:rFonts w:ascii="Times New Roman" w:hAnsi="Times New Roman" w:cs="Times New Roman"/>
        </w:rPr>
      </w:pPr>
      <w:r w:rsidRPr="00CB284C">
        <w:rPr>
          <w:rFonts w:ascii="Times New Roman" w:hAnsi="Times New Roman" w:cs="Times New Roman"/>
        </w:rPr>
        <w:t xml:space="preserve">contain </w:t>
      </w:r>
      <w:r w:rsidR="00EE7BE8" w:rsidRPr="00CB284C">
        <w:rPr>
          <w:rFonts w:ascii="Times New Roman" w:hAnsi="Times New Roman" w:cs="Times New Roman"/>
        </w:rPr>
        <w:t xml:space="preserve">only </w:t>
      </w:r>
      <w:r w:rsidRPr="00CB284C">
        <w:rPr>
          <w:rFonts w:ascii="Times New Roman" w:hAnsi="Times New Roman" w:cs="Times New Roman"/>
        </w:rPr>
        <w:t>military personnel;</w:t>
      </w:r>
      <w:r w:rsidR="00EE7BE8" w:rsidRPr="00CB284C">
        <w:rPr>
          <w:rFonts w:ascii="Times New Roman" w:hAnsi="Times New Roman" w:cs="Times New Roman"/>
        </w:rPr>
        <w:t xml:space="preserve"> </w:t>
      </w:r>
    </w:p>
    <w:p w14:paraId="68585170" w14:textId="77777777" w:rsidR="002B7DD7" w:rsidRPr="00CB284C" w:rsidRDefault="002B7DD7" w:rsidP="00BC0908">
      <w:pPr>
        <w:pStyle w:val="BodyText"/>
        <w:numPr>
          <w:ilvl w:val="0"/>
          <w:numId w:val="14"/>
        </w:numPr>
        <w:ind w:left="1800"/>
        <w:rPr>
          <w:rFonts w:ascii="Times New Roman" w:hAnsi="Times New Roman" w:cs="Times New Roman"/>
        </w:rPr>
      </w:pPr>
      <w:r w:rsidRPr="00CB284C">
        <w:rPr>
          <w:rFonts w:ascii="Times New Roman" w:hAnsi="Times New Roman" w:cs="Times New Roman"/>
        </w:rPr>
        <w:t>include</w:t>
      </w:r>
      <w:r w:rsidR="00EE7BE8" w:rsidRPr="00CB284C">
        <w:rPr>
          <w:rFonts w:ascii="Times New Roman" w:hAnsi="Times New Roman" w:cs="Times New Roman"/>
        </w:rPr>
        <w:t xml:space="preserve"> </w:t>
      </w:r>
      <w:r w:rsidRPr="00CB284C">
        <w:rPr>
          <w:rFonts w:ascii="Times New Roman" w:hAnsi="Times New Roman" w:cs="Times New Roman"/>
        </w:rPr>
        <w:t xml:space="preserve">only </w:t>
      </w:r>
      <w:r w:rsidR="00EE7BE8" w:rsidRPr="00CB284C">
        <w:rPr>
          <w:rFonts w:ascii="Times New Roman" w:hAnsi="Times New Roman" w:cs="Times New Roman"/>
        </w:rPr>
        <w:t xml:space="preserve">residents who will </w:t>
      </w:r>
      <w:r w:rsidRPr="00CB284C">
        <w:rPr>
          <w:rFonts w:ascii="Times New Roman" w:hAnsi="Times New Roman" w:cs="Times New Roman"/>
        </w:rPr>
        <w:t xml:space="preserve">live in the household </w:t>
      </w:r>
      <w:r w:rsidR="00EE7BE8" w:rsidRPr="00CB284C">
        <w:rPr>
          <w:rFonts w:ascii="Times New Roman" w:hAnsi="Times New Roman" w:cs="Times New Roman"/>
        </w:rPr>
        <w:t>for less than</w:t>
      </w:r>
      <w:r w:rsidRPr="00CB284C">
        <w:rPr>
          <w:rFonts w:ascii="Times New Roman" w:hAnsi="Times New Roman" w:cs="Times New Roman"/>
        </w:rPr>
        <w:t xml:space="preserve"> half of the quarter; and</w:t>
      </w:r>
    </w:p>
    <w:p w14:paraId="1F392C4D" w14:textId="77777777" w:rsidR="002B7DD7" w:rsidRPr="00CB284C" w:rsidRDefault="00EE7BE8" w:rsidP="00BC0908">
      <w:pPr>
        <w:pStyle w:val="BodyText"/>
        <w:numPr>
          <w:ilvl w:val="0"/>
          <w:numId w:val="14"/>
        </w:numPr>
        <w:ind w:left="1800"/>
        <w:rPr>
          <w:rFonts w:ascii="Times New Roman" w:hAnsi="Times New Roman" w:cs="Times New Roman"/>
        </w:rPr>
      </w:pPr>
      <w:r w:rsidRPr="00CB284C">
        <w:rPr>
          <w:rFonts w:ascii="Times New Roman" w:hAnsi="Times New Roman" w:cs="Times New Roman"/>
        </w:rPr>
        <w:t xml:space="preserve">no one </w:t>
      </w:r>
      <w:r w:rsidR="002B7DD7" w:rsidRPr="00CB284C">
        <w:rPr>
          <w:rFonts w:ascii="Times New Roman" w:hAnsi="Times New Roman" w:cs="Times New Roman"/>
        </w:rPr>
        <w:t xml:space="preserve">was </w:t>
      </w:r>
      <w:r w:rsidRPr="00CB284C">
        <w:rPr>
          <w:rFonts w:ascii="Times New Roman" w:hAnsi="Times New Roman" w:cs="Times New Roman"/>
        </w:rPr>
        <w:t>selected for interview</w:t>
      </w:r>
      <w:r w:rsidR="002B7DD7" w:rsidRPr="00CB284C">
        <w:rPr>
          <w:rFonts w:ascii="Times New Roman" w:hAnsi="Times New Roman" w:cs="Times New Roman"/>
        </w:rPr>
        <w:t>.</w:t>
      </w:r>
      <w:r w:rsidRPr="00CB284C">
        <w:rPr>
          <w:rFonts w:ascii="Times New Roman" w:hAnsi="Times New Roman" w:cs="Times New Roman"/>
        </w:rPr>
        <w:t xml:space="preserve"> </w:t>
      </w:r>
    </w:p>
    <w:p w14:paraId="6F654E0D" w14:textId="77777777" w:rsidR="00062ACC" w:rsidRPr="00CB284C" w:rsidRDefault="00062ACC" w:rsidP="00894B0C">
      <w:pPr>
        <w:pStyle w:val="BodyText"/>
        <w:rPr>
          <w:rFonts w:ascii="Times New Roman" w:hAnsi="Times New Roman" w:cs="Times New Roman"/>
        </w:rPr>
      </w:pPr>
      <w:r w:rsidRPr="00CB284C">
        <w:rPr>
          <w:rFonts w:ascii="Times New Roman" w:hAnsi="Times New Roman" w:cs="Times New Roman"/>
        </w:rPr>
        <w:t>Previous experience indicates that approximately 60</w:t>
      </w:r>
      <w:r w:rsidR="001505E2" w:rsidRPr="00CB284C">
        <w:rPr>
          <w:rFonts w:ascii="Times New Roman" w:hAnsi="Times New Roman" w:cs="Times New Roman"/>
        </w:rPr>
        <w:t xml:space="preserve"> percent</w:t>
      </w:r>
      <w:r w:rsidRPr="00CB284C">
        <w:rPr>
          <w:rFonts w:ascii="Times New Roman" w:hAnsi="Times New Roman" w:cs="Times New Roman"/>
        </w:rPr>
        <w:t xml:space="preserve"> of all screenings will result in one of </w:t>
      </w:r>
      <w:r w:rsidR="002641E7" w:rsidRPr="00CB284C">
        <w:rPr>
          <w:rFonts w:ascii="Times New Roman" w:hAnsi="Times New Roman" w:cs="Times New Roman"/>
        </w:rPr>
        <w:t xml:space="preserve">those </w:t>
      </w:r>
      <w:r w:rsidRPr="00CB284C">
        <w:rPr>
          <w:rFonts w:ascii="Times New Roman" w:hAnsi="Times New Roman" w:cs="Times New Roman"/>
        </w:rPr>
        <w:t>six screening codes.</w:t>
      </w:r>
      <w:r w:rsidR="00515597" w:rsidRPr="00CB284C">
        <w:rPr>
          <w:rFonts w:ascii="Times New Roman" w:hAnsi="Times New Roman" w:cs="Times New Roman"/>
        </w:rPr>
        <w:t xml:space="preserve"> </w:t>
      </w:r>
      <w:r w:rsidRPr="00CB284C">
        <w:rPr>
          <w:rFonts w:ascii="Times New Roman" w:hAnsi="Times New Roman" w:cs="Times New Roman"/>
        </w:rPr>
        <w:t>An approximate five percent random sample of all such screening codes will be selected for verification follow</w:t>
      </w:r>
      <w:r w:rsidR="00DE71F9" w:rsidRPr="00CB284C">
        <w:rPr>
          <w:rFonts w:ascii="Times New Roman" w:hAnsi="Times New Roman" w:cs="Times New Roman"/>
        </w:rPr>
        <w:t>-</w:t>
      </w:r>
      <w:r w:rsidRPr="00CB284C">
        <w:rPr>
          <w:rFonts w:ascii="Times New Roman" w:hAnsi="Times New Roman" w:cs="Times New Roman"/>
        </w:rPr>
        <w:t>up.</w:t>
      </w:r>
    </w:p>
    <w:p w14:paraId="1C703EE3" w14:textId="01EFB2CD" w:rsidR="008D0618" w:rsidRPr="00CB284C" w:rsidRDefault="00062ACC" w:rsidP="00223A54">
      <w:pPr>
        <w:pStyle w:val="BodyText"/>
        <w:spacing w:after="240"/>
        <w:rPr>
          <w:rFonts w:ascii="Times New Roman" w:hAnsi="Times New Roman" w:cs="Times New Roman"/>
        </w:rPr>
      </w:pPr>
      <w:r w:rsidRPr="00CB284C">
        <w:rPr>
          <w:rFonts w:ascii="Times New Roman" w:hAnsi="Times New Roman" w:cs="Times New Roman"/>
        </w:rPr>
        <w:t xml:space="preserve">The data collection field period for the </w:t>
      </w:r>
      <w:r w:rsidR="008665A9" w:rsidRPr="00CB284C">
        <w:rPr>
          <w:rFonts w:ascii="Times New Roman" w:hAnsi="Times New Roman" w:cs="Times New Roman"/>
        </w:rPr>
        <w:t xml:space="preserve">2019 </w:t>
      </w:r>
      <w:r w:rsidRPr="00CB284C">
        <w:rPr>
          <w:rFonts w:ascii="Times New Roman" w:hAnsi="Times New Roman" w:cs="Times New Roman"/>
        </w:rPr>
        <w:t>NSDUH is 12 months</w:t>
      </w:r>
      <w:r w:rsidR="005B5104" w:rsidRPr="00CB284C">
        <w:rPr>
          <w:rFonts w:ascii="Times New Roman" w:hAnsi="Times New Roman" w:cs="Times New Roman"/>
        </w:rPr>
        <w:t xml:space="preserve">, spanning the period </w:t>
      </w:r>
      <w:r w:rsidRPr="00CB284C">
        <w:rPr>
          <w:rFonts w:ascii="Times New Roman" w:hAnsi="Times New Roman" w:cs="Times New Roman"/>
        </w:rPr>
        <w:t xml:space="preserve">from January through December </w:t>
      </w:r>
      <w:r w:rsidR="008665A9" w:rsidRPr="00CB284C">
        <w:rPr>
          <w:rFonts w:ascii="Times New Roman" w:hAnsi="Times New Roman" w:cs="Times New Roman"/>
        </w:rPr>
        <w:t>2019</w:t>
      </w:r>
      <w:r w:rsidRPr="00CB284C">
        <w:rPr>
          <w:rFonts w:ascii="Times New Roman" w:hAnsi="Times New Roman" w:cs="Times New Roman"/>
        </w:rPr>
        <w:t>.</w:t>
      </w:r>
      <w:r w:rsidR="00C50B23" w:rsidRPr="00CB284C">
        <w:rPr>
          <w:rFonts w:ascii="Times New Roman" w:hAnsi="Times New Roman" w:cs="Times New Roman"/>
        </w:rPr>
        <w:t xml:space="preserve"> </w:t>
      </w:r>
      <w:bookmarkStart w:id="5" w:name="_Hlk504556938"/>
      <w:r w:rsidR="00C50B23" w:rsidRPr="00CB284C">
        <w:rPr>
          <w:rFonts w:ascii="Times New Roman" w:hAnsi="Times New Roman" w:cs="Times New Roman"/>
        </w:rPr>
        <w:t>T</w:t>
      </w:r>
      <w:r w:rsidRPr="00CB284C">
        <w:rPr>
          <w:rFonts w:ascii="Times New Roman" w:hAnsi="Times New Roman" w:cs="Times New Roman"/>
        </w:rPr>
        <w:t xml:space="preserve">he </w:t>
      </w:r>
      <w:r w:rsidR="002641E7" w:rsidRPr="00CB284C">
        <w:rPr>
          <w:rFonts w:ascii="Times New Roman" w:hAnsi="Times New Roman" w:cs="Times New Roman"/>
        </w:rPr>
        <w:t xml:space="preserve">annualized estimated </w:t>
      </w:r>
      <w:r w:rsidRPr="00CB284C">
        <w:rPr>
          <w:rFonts w:ascii="Times New Roman" w:hAnsi="Times New Roman" w:cs="Times New Roman"/>
        </w:rPr>
        <w:t xml:space="preserve">respondent burden for the </w:t>
      </w:r>
      <w:r w:rsidR="008665A9" w:rsidRPr="00CB284C">
        <w:rPr>
          <w:rFonts w:ascii="Times New Roman" w:hAnsi="Times New Roman" w:cs="Times New Roman"/>
        </w:rPr>
        <w:t xml:space="preserve">2019 </w:t>
      </w:r>
      <w:r w:rsidRPr="00CB284C">
        <w:rPr>
          <w:rFonts w:ascii="Times New Roman" w:hAnsi="Times New Roman" w:cs="Times New Roman"/>
        </w:rPr>
        <w:t xml:space="preserve">NSDUH is shown in </w:t>
      </w:r>
      <w:r w:rsidR="00DE71F9" w:rsidRPr="00CB284C">
        <w:rPr>
          <w:rFonts w:ascii="Times New Roman" w:hAnsi="Times New Roman" w:cs="Times New Roman"/>
        </w:rPr>
        <w:t>Table 3</w:t>
      </w:r>
      <w:r w:rsidR="008D0618" w:rsidRPr="00CB284C">
        <w:rPr>
          <w:rFonts w:ascii="Times New Roman" w:hAnsi="Times New Roman" w:cs="Times New Roman"/>
        </w:rPr>
        <w:t>. The hourly wage of $</w:t>
      </w:r>
      <w:r w:rsidR="00F34214" w:rsidRPr="00CB284C">
        <w:rPr>
          <w:rFonts w:ascii="Times New Roman" w:hAnsi="Times New Roman" w:cs="Times New Roman"/>
        </w:rPr>
        <w:t>17.60</w:t>
      </w:r>
      <w:r w:rsidR="00EB6A93" w:rsidRPr="00CB284C">
        <w:rPr>
          <w:rFonts w:ascii="Times New Roman" w:hAnsi="Times New Roman" w:cs="Times New Roman"/>
        </w:rPr>
        <w:t xml:space="preserve"> </w:t>
      </w:r>
      <w:r w:rsidR="008D0618" w:rsidRPr="00CB284C">
        <w:rPr>
          <w:rFonts w:ascii="Times New Roman" w:hAnsi="Times New Roman" w:cs="Times New Roman"/>
        </w:rPr>
        <w:t xml:space="preserve">was calculated based on weighted data from the </w:t>
      </w:r>
      <w:r w:rsidR="00B6259D" w:rsidRPr="00CB284C">
        <w:rPr>
          <w:rFonts w:ascii="Times New Roman" w:hAnsi="Times New Roman" w:cs="Times New Roman"/>
        </w:rPr>
        <w:t xml:space="preserve">2016 </w:t>
      </w:r>
      <w:r w:rsidR="008D0618" w:rsidRPr="00CB284C">
        <w:rPr>
          <w:rFonts w:ascii="Times New Roman" w:hAnsi="Times New Roman" w:cs="Times New Roman"/>
        </w:rPr>
        <w:t xml:space="preserve">NSDUH </w:t>
      </w:r>
      <w:r w:rsidR="002641E7" w:rsidRPr="00CB284C">
        <w:rPr>
          <w:rFonts w:ascii="Times New Roman" w:hAnsi="Times New Roman" w:cs="Times New Roman"/>
        </w:rPr>
        <w:t xml:space="preserve">and </w:t>
      </w:r>
      <w:r w:rsidR="008D0618" w:rsidRPr="00CB284C">
        <w:rPr>
          <w:rFonts w:ascii="Times New Roman" w:hAnsi="Times New Roman" w:cs="Times New Roman"/>
        </w:rPr>
        <w:t xml:space="preserve">respondents' </w:t>
      </w:r>
      <w:r w:rsidR="002641E7" w:rsidRPr="00CB284C">
        <w:rPr>
          <w:rFonts w:ascii="Times New Roman" w:hAnsi="Times New Roman" w:cs="Times New Roman"/>
        </w:rPr>
        <w:t xml:space="preserve">reported </w:t>
      </w:r>
      <w:r w:rsidR="008D0618" w:rsidRPr="00CB284C">
        <w:rPr>
          <w:rFonts w:ascii="Times New Roman" w:hAnsi="Times New Roman" w:cs="Times New Roman"/>
        </w:rPr>
        <w:t xml:space="preserve">personal annual income. </w:t>
      </w:r>
      <w:bookmarkEnd w:id="5"/>
    </w:p>
    <w:p w14:paraId="7FF59A79" w14:textId="77777777" w:rsidR="009444E1" w:rsidRPr="00CB284C" w:rsidRDefault="009444E1" w:rsidP="00223A54">
      <w:pPr>
        <w:pStyle w:val="BodyText"/>
        <w:spacing w:after="240"/>
        <w:rPr>
          <w:rFonts w:ascii="Times New Roman" w:hAnsi="Times New Roman" w:cs="Times New Roman"/>
        </w:rPr>
      </w:pPr>
    </w:p>
    <w:p w14:paraId="19294F2D" w14:textId="5659D67F" w:rsidR="00883439" w:rsidRPr="00CB284C" w:rsidRDefault="00883439" w:rsidP="00223A54">
      <w:pPr>
        <w:pStyle w:val="TableTitle"/>
        <w:rPr>
          <w:rFonts w:ascii="Times New Roman" w:hAnsi="Times New Roman" w:cs="Times New Roman"/>
        </w:rPr>
      </w:pPr>
      <w:r w:rsidRPr="00CB284C">
        <w:rPr>
          <w:rFonts w:ascii="Times New Roman" w:hAnsi="Times New Roman" w:cs="Times New Roman"/>
        </w:rPr>
        <w:t>Table 3. Annu</w:t>
      </w:r>
      <w:r w:rsidR="00C22624" w:rsidRPr="00CB284C">
        <w:rPr>
          <w:rFonts w:ascii="Times New Roman" w:hAnsi="Times New Roman" w:cs="Times New Roman"/>
        </w:rPr>
        <w:t xml:space="preserve">alized Estimated </w:t>
      </w:r>
      <w:r w:rsidR="0083396B" w:rsidRPr="00CB284C">
        <w:rPr>
          <w:rFonts w:ascii="Times New Roman" w:hAnsi="Times New Roman" w:cs="Times New Roman"/>
        </w:rPr>
        <w:t xml:space="preserve">Respondent </w:t>
      </w:r>
      <w:r w:rsidR="00C22624" w:rsidRPr="00CB284C">
        <w:rPr>
          <w:rFonts w:ascii="Times New Roman" w:hAnsi="Times New Roman" w:cs="Times New Roman"/>
        </w:rPr>
        <w:t xml:space="preserve">Burden for </w:t>
      </w:r>
      <w:r w:rsidR="00B6259D" w:rsidRPr="00CB284C">
        <w:rPr>
          <w:rFonts w:ascii="Times New Roman" w:hAnsi="Times New Roman" w:cs="Times New Roman"/>
        </w:rPr>
        <w:t xml:space="preserve">2019 </w:t>
      </w:r>
      <w:r w:rsidRPr="00CB284C">
        <w:rPr>
          <w:rFonts w:ascii="Times New Roman" w:hAnsi="Times New Roman" w:cs="Times New Roman"/>
        </w:rPr>
        <w:t xml:space="preserve">NSDUH </w:t>
      </w:r>
    </w:p>
    <w:tbl>
      <w:tblPr>
        <w:tblW w:w="9630"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firstRow="0" w:lastRow="0" w:firstColumn="0" w:lastColumn="0" w:noHBand="0" w:noVBand="0"/>
      </w:tblPr>
      <w:tblGrid>
        <w:gridCol w:w="1337"/>
        <w:gridCol w:w="1273"/>
        <w:gridCol w:w="1260"/>
        <w:gridCol w:w="1170"/>
        <w:gridCol w:w="1170"/>
        <w:gridCol w:w="1080"/>
        <w:gridCol w:w="1080"/>
        <w:gridCol w:w="1260"/>
      </w:tblGrid>
      <w:tr w:rsidR="00994760" w:rsidRPr="00CB284C" w14:paraId="72A3206F" w14:textId="77777777" w:rsidTr="00994760">
        <w:trPr>
          <w:tblHeader/>
        </w:trPr>
        <w:tc>
          <w:tcPr>
            <w:tcW w:w="1337" w:type="dxa"/>
            <w:shd w:val="clear" w:color="auto" w:fill="auto"/>
            <w:vAlign w:val="bottom"/>
          </w:tcPr>
          <w:p w14:paraId="60CF3A7A" w14:textId="77777777" w:rsidR="00994760" w:rsidRPr="00CB284C" w:rsidRDefault="00994760" w:rsidP="00DD01D8">
            <w:pPr>
              <w:pStyle w:val="TableHeaders"/>
              <w:spacing w:line="240" w:lineRule="auto"/>
              <w:jc w:val="left"/>
              <w:rPr>
                <w:rFonts w:ascii="Times New Roman" w:hAnsi="Times New Roman" w:cs="Times New Roman"/>
              </w:rPr>
            </w:pPr>
            <w:r w:rsidRPr="00CB284C">
              <w:rPr>
                <w:rFonts w:ascii="Times New Roman" w:hAnsi="Times New Roman" w:cs="Times New Roman"/>
              </w:rPr>
              <w:t>Instrument</w:t>
            </w:r>
          </w:p>
        </w:tc>
        <w:tc>
          <w:tcPr>
            <w:tcW w:w="1273" w:type="dxa"/>
            <w:vAlign w:val="bottom"/>
          </w:tcPr>
          <w:p w14:paraId="09033EF4" w14:textId="77777777" w:rsidR="00994760" w:rsidRPr="00CB284C" w:rsidRDefault="00994760" w:rsidP="00DD01D8">
            <w:pPr>
              <w:pStyle w:val="TableHeaders"/>
              <w:spacing w:line="240" w:lineRule="auto"/>
              <w:rPr>
                <w:rFonts w:ascii="Times New Roman" w:hAnsi="Times New Roman" w:cs="Times New Roman"/>
              </w:rPr>
            </w:pPr>
            <w:r w:rsidRPr="00CB284C">
              <w:rPr>
                <w:rFonts w:ascii="Times New Roman" w:hAnsi="Times New Roman" w:cs="Times New Roman"/>
              </w:rPr>
              <w:t>No. of</w:t>
            </w:r>
            <w:r w:rsidRPr="00CB284C">
              <w:rPr>
                <w:rFonts w:ascii="Times New Roman" w:hAnsi="Times New Roman" w:cs="Times New Roman"/>
              </w:rPr>
              <w:br/>
              <w:t>respondents</w:t>
            </w:r>
          </w:p>
        </w:tc>
        <w:tc>
          <w:tcPr>
            <w:tcW w:w="1260" w:type="dxa"/>
            <w:vAlign w:val="bottom"/>
          </w:tcPr>
          <w:p w14:paraId="5C92C7F1" w14:textId="77777777" w:rsidR="00994760" w:rsidRPr="00CB284C" w:rsidRDefault="00994760" w:rsidP="00DD01D8">
            <w:pPr>
              <w:pStyle w:val="TableHeaders"/>
              <w:spacing w:line="240" w:lineRule="auto"/>
              <w:rPr>
                <w:rFonts w:ascii="Times New Roman" w:hAnsi="Times New Roman" w:cs="Times New Roman"/>
              </w:rPr>
            </w:pPr>
            <w:r w:rsidRPr="00CB284C">
              <w:rPr>
                <w:rFonts w:ascii="Times New Roman" w:hAnsi="Times New Roman" w:cs="Times New Roman"/>
              </w:rPr>
              <w:t>Responses per respondent</w:t>
            </w:r>
          </w:p>
        </w:tc>
        <w:tc>
          <w:tcPr>
            <w:tcW w:w="1170" w:type="dxa"/>
          </w:tcPr>
          <w:p w14:paraId="060D5653" w14:textId="77777777" w:rsidR="00994760" w:rsidRPr="00CB284C" w:rsidRDefault="00483F43" w:rsidP="00DD01D8">
            <w:pPr>
              <w:pStyle w:val="TableHeaders"/>
              <w:spacing w:line="240" w:lineRule="auto"/>
              <w:rPr>
                <w:rFonts w:ascii="Times New Roman" w:hAnsi="Times New Roman" w:cs="Times New Roman"/>
              </w:rPr>
            </w:pPr>
            <w:r w:rsidRPr="00CB284C">
              <w:rPr>
                <w:rFonts w:ascii="Times New Roman" w:hAnsi="Times New Roman" w:cs="Times New Roman"/>
              </w:rPr>
              <w:t>Total n</w:t>
            </w:r>
            <w:r w:rsidR="00994760" w:rsidRPr="00CB284C">
              <w:rPr>
                <w:rFonts w:ascii="Times New Roman" w:hAnsi="Times New Roman" w:cs="Times New Roman"/>
              </w:rPr>
              <w:t>umber of responses</w:t>
            </w:r>
          </w:p>
        </w:tc>
        <w:tc>
          <w:tcPr>
            <w:tcW w:w="1170" w:type="dxa"/>
            <w:vAlign w:val="bottom"/>
          </w:tcPr>
          <w:p w14:paraId="48B56599" w14:textId="77777777" w:rsidR="00994760" w:rsidRPr="00CB284C" w:rsidRDefault="00994760" w:rsidP="00DD01D8">
            <w:pPr>
              <w:pStyle w:val="TableHeaders"/>
              <w:spacing w:line="240" w:lineRule="auto"/>
              <w:rPr>
                <w:rFonts w:ascii="Times New Roman" w:hAnsi="Times New Roman" w:cs="Times New Roman"/>
              </w:rPr>
            </w:pPr>
            <w:r w:rsidRPr="00CB284C">
              <w:rPr>
                <w:rFonts w:ascii="Times New Roman" w:hAnsi="Times New Roman" w:cs="Times New Roman"/>
              </w:rPr>
              <w:t>Hours per response</w:t>
            </w:r>
          </w:p>
        </w:tc>
        <w:tc>
          <w:tcPr>
            <w:tcW w:w="1080" w:type="dxa"/>
            <w:vAlign w:val="bottom"/>
          </w:tcPr>
          <w:p w14:paraId="7207884E" w14:textId="77777777" w:rsidR="00994760" w:rsidRPr="00CB284C" w:rsidRDefault="00994760" w:rsidP="00DD01D8">
            <w:pPr>
              <w:pStyle w:val="TableHeaders"/>
              <w:spacing w:line="240" w:lineRule="auto"/>
              <w:rPr>
                <w:rFonts w:ascii="Times New Roman" w:hAnsi="Times New Roman" w:cs="Times New Roman"/>
              </w:rPr>
            </w:pPr>
            <w:r w:rsidRPr="00CB284C">
              <w:rPr>
                <w:rFonts w:ascii="Times New Roman" w:hAnsi="Times New Roman" w:cs="Times New Roman"/>
              </w:rPr>
              <w:t>Total burden hours</w:t>
            </w:r>
          </w:p>
        </w:tc>
        <w:tc>
          <w:tcPr>
            <w:tcW w:w="1080" w:type="dxa"/>
            <w:vAlign w:val="bottom"/>
          </w:tcPr>
          <w:p w14:paraId="2604FD7E" w14:textId="77777777" w:rsidR="00994760" w:rsidRPr="00CB284C" w:rsidRDefault="00994760" w:rsidP="00DD01D8">
            <w:pPr>
              <w:pStyle w:val="TableHeaders"/>
              <w:spacing w:line="240" w:lineRule="auto"/>
              <w:rPr>
                <w:rFonts w:ascii="Times New Roman" w:hAnsi="Times New Roman" w:cs="Times New Roman"/>
              </w:rPr>
            </w:pPr>
            <w:r w:rsidRPr="00CB284C">
              <w:rPr>
                <w:rFonts w:ascii="Times New Roman" w:hAnsi="Times New Roman" w:cs="Times New Roman"/>
              </w:rPr>
              <w:t>Hourly</w:t>
            </w:r>
            <w:r w:rsidRPr="00CB284C">
              <w:rPr>
                <w:rFonts w:ascii="Times New Roman" w:hAnsi="Times New Roman" w:cs="Times New Roman"/>
              </w:rPr>
              <w:br/>
              <w:t>wage rate</w:t>
            </w:r>
          </w:p>
        </w:tc>
        <w:tc>
          <w:tcPr>
            <w:tcW w:w="1260" w:type="dxa"/>
            <w:vAlign w:val="bottom"/>
          </w:tcPr>
          <w:p w14:paraId="287D86A5" w14:textId="77777777" w:rsidR="00994760" w:rsidRPr="00CB284C" w:rsidRDefault="00994760" w:rsidP="00DD01D8">
            <w:pPr>
              <w:pStyle w:val="TableHeaders"/>
              <w:spacing w:line="240" w:lineRule="auto"/>
              <w:rPr>
                <w:rFonts w:ascii="Times New Roman" w:hAnsi="Times New Roman" w:cs="Times New Roman"/>
              </w:rPr>
            </w:pPr>
            <w:r w:rsidRPr="00CB284C">
              <w:rPr>
                <w:rFonts w:ascii="Times New Roman" w:hAnsi="Times New Roman" w:cs="Times New Roman"/>
              </w:rPr>
              <w:t>Total hour cost</w:t>
            </w:r>
          </w:p>
        </w:tc>
      </w:tr>
      <w:tr w:rsidR="00994760" w:rsidRPr="00CB284C" w14:paraId="258D9943" w14:textId="77777777" w:rsidTr="00994760">
        <w:tc>
          <w:tcPr>
            <w:tcW w:w="1337" w:type="dxa"/>
          </w:tcPr>
          <w:p w14:paraId="772040E0" w14:textId="77777777" w:rsidR="00994760" w:rsidRPr="00CB284C" w:rsidRDefault="00994760" w:rsidP="00DD01D8">
            <w:pPr>
              <w:pStyle w:val="TableText0"/>
              <w:spacing w:before="20" w:after="20"/>
              <w:rPr>
                <w:rFonts w:ascii="Times New Roman" w:hAnsi="Times New Roman" w:cs="Times New Roman"/>
              </w:rPr>
            </w:pPr>
            <w:r w:rsidRPr="00CB284C">
              <w:rPr>
                <w:rFonts w:ascii="Times New Roman" w:hAnsi="Times New Roman" w:cs="Times New Roman"/>
              </w:rPr>
              <w:t>Household</w:t>
            </w:r>
          </w:p>
          <w:p w14:paraId="2B65C9A3" w14:textId="77777777" w:rsidR="00994760" w:rsidRPr="00CB284C" w:rsidRDefault="00994760" w:rsidP="00DD01D8">
            <w:pPr>
              <w:pStyle w:val="TableText0"/>
              <w:spacing w:before="20" w:after="20"/>
              <w:rPr>
                <w:rFonts w:ascii="Times New Roman" w:hAnsi="Times New Roman" w:cs="Times New Roman"/>
              </w:rPr>
            </w:pPr>
            <w:r w:rsidRPr="00CB284C">
              <w:rPr>
                <w:rFonts w:ascii="Times New Roman" w:hAnsi="Times New Roman" w:cs="Times New Roman"/>
              </w:rPr>
              <w:t xml:space="preserve">Screening </w:t>
            </w:r>
          </w:p>
        </w:tc>
        <w:tc>
          <w:tcPr>
            <w:tcW w:w="1273" w:type="dxa"/>
            <w:vAlign w:val="bottom"/>
          </w:tcPr>
          <w:p w14:paraId="7AF53A38" w14:textId="5206CA64" w:rsidR="00994760" w:rsidRPr="00CB284C" w:rsidRDefault="006018B5" w:rsidP="00477F98">
            <w:pPr>
              <w:pStyle w:val="TableText0"/>
              <w:tabs>
                <w:tab w:val="decimal" w:pos="854"/>
              </w:tabs>
              <w:spacing w:before="20" w:after="20"/>
              <w:rPr>
                <w:rFonts w:ascii="Times New Roman" w:hAnsi="Times New Roman" w:cs="Times New Roman"/>
              </w:rPr>
            </w:pPr>
            <w:r w:rsidRPr="00CB284C">
              <w:rPr>
                <w:rFonts w:ascii="Times New Roman" w:hAnsi="Times New Roman" w:cs="Times New Roman"/>
              </w:rPr>
              <w:t>137,231</w:t>
            </w:r>
          </w:p>
        </w:tc>
        <w:tc>
          <w:tcPr>
            <w:tcW w:w="1260" w:type="dxa"/>
            <w:vAlign w:val="bottom"/>
          </w:tcPr>
          <w:p w14:paraId="2CC7658A" w14:textId="77777777" w:rsidR="00994760" w:rsidRPr="00CB284C" w:rsidRDefault="00994760" w:rsidP="00DD01D8">
            <w:pPr>
              <w:pStyle w:val="TableText0"/>
              <w:spacing w:before="20" w:after="20"/>
              <w:jc w:val="center"/>
              <w:rPr>
                <w:rFonts w:ascii="Times New Roman" w:hAnsi="Times New Roman" w:cs="Times New Roman"/>
              </w:rPr>
            </w:pPr>
            <w:r w:rsidRPr="00CB284C">
              <w:rPr>
                <w:rFonts w:ascii="Times New Roman" w:hAnsi="Times New Roman" w:cs="Times New Roman"/>
              </w:rPr>
              <w:t>1</w:t>
            </w:r>
          </w:p>
        </w:tc>
        <w:tc>
          <w:tcPr>
            <w:tcW w:w="1170" w:type="dxa"/>
            <w:vAlign w:val="bottom"/>
          </w:tcPr>
          <w:p w14:paraId="788F27E3" w14:textId="48B8BF18" w:rsidR="00994760" w:rsidRPr="00CB284C" w:rsidRDefault="003B0B64" w:rsidP="00477F98">
            <w:pPr>
              <w:pStyle w:val="TableText0"/>
              <w:tabs>
                <w:tab w:val="decimal" w:pos="854"/>
              </w:tabs>
              <w:spacing w:before="20" w:after="20"/>
              <w:rPr>
                <w:rFonts w:ascii="Times New Roman" w:hAnsi="Times New Roman" w:cs="Times New Roman"/>
              </w:rPr>
            </w:pPr>
            <w:r w:rsidRPr="00CB284C">
              <w:rPr>
                <w:rFonts w:ascii="Times New Roman" w:hAnsi="Times New Roman" w:cs="Times New Roman"/>
              </w:rPr>
              <w:t>137,231</w:t>
            </w:r>
          </w:p>
        </w:tc>
        <w:tc>
          <w:tcPr>
            <w:tcW w:w="1170" w:type="dxa"/>
            <w:vAlign w:val="bottom"/>
          </w:tcPr>
          <w:p w14:paraId="26FA179E" w14:textId="77777777" w:rsidR="00994760" w:rsidRPr="00CB284C" w:rsidRDefault="00994760" w:rsidP="00DD01D8">
            <w:pPr>
              <w:pStyle w:val="TableText0"/>
              <w:tabs>
                <w:tab w:val="decimal" w:pos="352"/>
              </w:tabs>
              <w:spacing w:before="20" w:after="20"/>
              <w:rPr>
                <w:rFonts w:ascii="Times New Roman" w:hAnsi="Times New Roman" w:cs="Times New Roman"/>
              </w:rPr>
            </w:pPr>
            <w:r w:rsidRPr="00CB284C">
              <w:rPr>
                <w:rFonts w:ascii="Times New Roman" w:hAnsi="Times New Roman" w:cs="Times New Roman"/>
              </w:rPr>
              <w:t>0.083</w:t>
            </w:r>
          </w:p>
        </w:tc>
        <w:tc>
          <w:tcPr>
            <w:tcW w:w="1080" w:type="dxa"/>
            <w:vAlign w:val="bottom"/>
          </w:tcPr>
          <w:p w14:paraId="6368CE74" w14:textId="7287DCC0" w:rsidR="00994760" w:rsidRPr="00CB284C" w:rsidRDefault="00477F98" w:rsidP="00F070ED">
            <w:pPr>
              <w:pStyle w:val="TableText0"/>
              <w:tabs>
                <w:tab w:val="decimal" w:pos="777"/>
              </w:tabs>
              <w:spacing w:before="20" w:after="20"/>
              <w:rPr>
                <w:rFonts w:ascii="Times New Roman" w:hAnsi="Times New Roman" w:cs="Times New Roman"/>
              </w:rPr>
            </w:pPr>
            <w:r w:rsidRPr="00CB284C">
              <w:rPr>
                <w:rFonts w:ascii="Times New Roman" w:hAnsi="Times New Roman" w:cs="Times New Roman"/>
              </w:rPr>
              <w:t>11,</w:t>
            </w:r>
            <w:r w:rsidR="00196D7F" w:rsidRPr="00CB284C">
              <w:rPr>
                <w:rFonts w:ascii="Times New Roman" w:hAnsi="Times New Roman" w:cs="Times New Roman"/>
              </w:rPr>
              <w:t>390</w:t>
            </w:r>
          </w:p>
        </w:tc>
        <w:tc>
          <w:tcPr>
            <w:tcW w:w="1080" w:type="dxa"/>
            <w:vAlign w:val="bottom"/>
          </w:tcPr>
          <w:p w14:paraId="46C531F9" w14:textId="063E82CF" w:rsidR="00994760" w:rsidRPr="00CB284C" w:rsidRDefault="00994760" w:rsidP="00032256">
            <w:pPr>
              <w:pStyle w:val="TableText0"/>
              <w:tabs>
                <w:tab w:val="decimal" w:pos="481"/>
              </w:tabs>
              <w:spacing w:before="20" w:after="20"/>
              <w:rPr>
                <w:rFonts w:ascii="Times New Roman" w:hAnsi="Times New Roman" w:cs="Times New Roman"/>
              </w:rPr>
            </w:pPr>
            <w:r w:rsidRPr="00CB284C">
              <w:rPr>
                <w:rFonts w:ascii="Times New Roman" w:hAnsi="Times New Roman" w:cs="Times New Roman"/>
              </w:rPr>
              <w:t>$</w:t>
            </w:r>
            <w:r w:rsidR="00F34214" w:rsidRPr="00CB284C">
              <w:rPr>
                <w:rFonts w:ascii="Times New Roman" w:hAnsi="Times New Roman" w:cs="Times New Roman"/>
              </w:rPr>
              <w:t>17.60</w:t>
            </w:r>
          </w:p>
        </w:tc>
        <w:tc>
          <w:tcPr>
            <w:tcW w:w="1260" w:type="dxa"/>
            <w:vAlign w:val="bottom"/>
          </w:tcPr>
          <w:p w14:paraId="161B04A3" w14:textId="54EFD0C7" w:rsidR="00994760" w:rsidRPr="00CB284C" w:rsidRDefault="00994760" w:rsidP="00477F98">
            <w:pPr>
              <w:pStyle w:val="TableText0"/>
              <w:tabs>
                <w:tab w:val="decimal" w:pos="905"/>
              </w:tabs>
              <w:spacing w:before="20" w:after="20"/>
              <w:rPr>
                <w:rFonts w:ascii="Times New Roman" w:hAnsi="Times New Roman" w:cs="Times New Roman"/>
              </w:rPr>
            </w:pPr>
            <w:r w:rsidRPr="00CB284C">
              <w:rPr>
                <w:rFonts w:ascii="Times New Roman" w:hAnsi="Times New Roman" w:cs="Times New Roman"/>
              </w:rPr>
              <w:t>$</w:t>
            </w:r>
            <w:r w:rsidR="00196D7F" w:rsidRPr="00CB284C">
              <w:rPr>
                <w:rFonts w:ascii="Times New Roman" w:hAnsi="Times New Roman" w:cs="Times New Roman"/>
              </w:rPr>
              <w:t>200,464</w:t>
            </w:r>
          </w:p>
        </w:tc>
      </w:tr>
      <w:tr w:rsidR="00994760" w:rsidRPr="00CB284C" w14:paraId="71469FF8" w14:textId="77777777" w:rsidTr="00994760">
        <w:tc>
          <w:tcPr>
            <w:tcW w:w="1337" w:type="dxa"/>
          </w:tcPr>
          <w:p w14:paraId="443D7415" w14:textId="77777777" w:rsidR="00994760" w:rsidRPr="00CB284C" w:rsidRDefault="00994760" w:rsidP="00DD01D8">
            <w:pPr>
              <w:pStyle w:val="TableText0"/>
              <w:spacing w:before="20" w:after="20"/>
              <w:rPr>
                <w:rFonts w:ascii="Times New Roman" w:hAnsi="Times New Roman" w:cs="Times New Roman"/>
              </w:rPr>
            </w:pPr>
            <w:r w:rsidRPr="00CB284C">
              <w:rPr>
                <w:rFonts w:ascii="Times New Roman" w:hAnsi="Times New Roman" w:cs="Times New Roman"/>
              </w:rPr>
              <w:t xml:space="preserve">Interview </w:t>
            </w:r>
          </w:p>
        </w:tc>
        <w:tc>
          <w:tcPr>
            <w:tcW w:w="1273" w:type="dxa"/>
            <w:vAlign w:val="bottom"/>
          </w:tcPr>
          <w:p w14:paraId="049B342E" w14:textId="77777777" w:rsidR="00994760" w:rsidRPr="00CB284C" w:rsidRDefault="00994760" w:rsidP="00DD01D8">
            <w:pPr>
              <w:pStyle w:val="TableText0"/>
              <w:tabs>
                <w:tab w:val="decimal" w:pos="854"/>
              </w:tabs>
              <w:spacing w:before="20" w:after="20"/>
              <w:rPr>
                <w:rFonts w:ascii="Times New Roman" w:hAnsi="Times New Roman" w:cs="Times New Roman"/>
              </w:rPr>
            </w:pPr>
            <w:r w:rsidRPr="00CB284C">
              <w:rPr>
                <w:rFonts w:ascii="Times New Roman" w:hAnsi="Times New Roman" w:cs="Times New Roman"/>
              </w:rPr>
              <w:t>67,507</w:t>
            </w:r>
          </w:p>
        </w:tc>
        <w:tc>
          <w:tcPr>
            <w:tcW w:w="1260" w:type="dxa"/>
            <w:vAlign w:val="bottom"/>
          </w:tcPr>
          <w:p w14:paraId="512D876D" w14:textId="77777777" w:rsidR="00994760" w:rsidRPr="00CB284C" w:rsidRDefault="00994760" w:rsidP="00DD01D8">
            <w:pPr>
              <w:pStyle w:val="TableText0"/>
              <w:spacing w:before="20" w:after="20"/>
              <w:jc w:val="center"/>
              <w:rPr>
                <w:rFonts w:ascii="Times New Roman" w:hAnsi="Times New Roman" w:cs="Times New Roman"/>
              </w:rPr>
            </w:pPr>
            <w:r w:rsidRPr="00CB284C">
              <w:rPr>
                <w:rFonts w:ascii="Times New Roman" w:hAnsi="Times New Roman" w:cs="Times New Roman"/>
              </w:rPr>
              <w:t>1</w:t>
            </w:r>
          </w:p>
        </w:tc>
        <w:tc>
          <w:tcPr>
            <w:tcW w:w="1170" w:type="dxa"/>
            <w:vAlign w:val="bottom"/>
          </w:tcPr>
          <w:p w14:paraId="5AB13BB6" w14:textId="77777777" w:rsidR="00994760" w:rsidRPr="00CB284C" w:rsidRDefault="00994760" w:rsidP="00386B2B">
            <w:pPr>
              <w:pStyle w:val="TableText0"/>
              <w:tabs>
                <w:tab w:val="decimal" w:pos="854"/>
              </w:tabs>
              <w:spacing w:before="20" w:after="20"/>
              <w:rPr>
                <w:rFonts w:ascii="Times New Roman" w:hAnsi="Times New Roman" w:cs="Times New Roman"/>
              </w:rPr>
            </w:pPr>
            <w:r w:rsidRPr="00CB284C">
              <w:rPr>
                <w:rFonts w:ascii="Times New Roman" w:hAnsi="Times New Roman" w:cs="Times New Roman"/>
              </w:rPr>
              <w:t>67,507</w:t>
            </w:r>
          </w:p>
        </w:tc>
        <w:tc>
          <w:tcPr>
            <w:tcW w:w="1170" w:type="dxa"/>
            <w:vAlign w:val="bottom"/>
          </w:tcPr>
          <w:p w14:paraId="5C4C8A29" w14:textId="77777777" w:rsidR="00994760" w:rsidRPr="00CB284C" w:rsidRDefault="00994760" w:rsidP="00DD01D8">
            <w:pPr>
              <w:pStyle w:val="TableText0"/>
              <w:tabs>
                <w:tab w:val="decimal" w:pos="352"/>
              </w:tabs>
              <w:spacing w:before="20" w:after="20"/>
              <w:rPr>
                <w:rFonts w:ascii="Times New Roman" w:hAnsi="Times New Roman" w:cs="Times New Roman"/>
              </w:rPr>
            </w:pPr>
            <w:r w:rsidRPr="00CB284C">
              <w:rPr>
                <w:rFonts w:ascii="Times New Roman" w:hAnsi="Times New Roman" w:cs="Times New Roman"/>
              </w:rPr>
              <w:t>1.000</w:t>
            </w:r>
          </w:p>
        </w:tc>
        <w:tc>
          <w:tcPr>
            <w:tcW w:w="1080" w:type="dxa"/>
            <w:vAlign w:val="bottom"/>
          </w:tcPr>
          <w:p w14:paraId="7F5D26F3" w14:textId="77777777" w:rsidR="00994760" w:rsidRPr="00CB284C" w:rsidRDefault="00994760" w:rsidP="00DD01D8">
            <w:pPr>
              <w:pStyle w:val="TableText0"/>
              <w:tabs>
                <w:tab w:val="decimal" w:pos="777"/>
              </w:tabs>
              <w:spacing w:before="20" w:after="20"/>
              <w:rPr>
                <w:rFonts w:ascii="Times New Roman" w:hAnsi="Times New Roman" w:cs="Times New Roman"/>
              </w:rPr>
            </w:pPr>
            <w:r w:rsidRPr="00CB284C">
              <w:rPr>
                <w:rFonts w:ascii="Times New Roman" w:hAnsi="Times New Roman" w:cs="Times New Roman"/>
              </w:rPr>
              <w:t>67,507</w:t>
            </w:r>
          </w:p>
        </w:tc>
        <w:tc>
          <w:tcPr>
            <w:tcW w:w="1080" w:type="dxa"/>
            <w:vAlign w:val="bottom"/>
          </w:tcPr>
          <w:p w14:paraId="33AC333C" w14:textId="37A0876C" w:rsidR="00994760" w:rsidRPr="00CB284C" w:rsidRDefault="0068473B" w:rsidP="00032256">
            <w:pPr>
              <w:pStyle w:val="TableText0"/>
              <w:tabs>
                <w:tab w:val="decimal" w:pos="481"/>
              </w:tabs>
              <w:spacing w:before="20" w:after="20"/>
              <w:rPr>
                <w:rFonts w:ascii="Times New Roman" w:hAnsi="Times New Roman" w:cs="Times New Roman"/>
              </w:rPr>
            </w:pPr>
            <w:r w:rsidRPr="00CB284C">
              <w:rPr>
                <w:rFonts w:ascii="Times New Roman" w:hAnsi="Times New Roman" w:cs="Times New Roman"/>
              </w:rPr>
              <w:t xml:space="preserve">    </w:t>
            </w:r>
            <w:r w:rsidR="00994760" w:rsidRPr="00CB284C">
              <w:rPr>
                <w:rFonts w:ascii="Times New Roman" w:hAnsi="Times New Roman" w:cs="Times New Roman"/>
              </w:rPr>
              <w:t>$</w:t>
            </w:r>
            <w:r w:rsidR="00F34214" w:rsidRPr="00CB284C">
              <w:rPr>
                <w:rFonts w:ascii="Times New Roman" w:hAnsi="Times New Roman" w:cs="Times New Roman"/>
              </w:rPr>
              <w:t>17.60</w:t>
            </w:r>
          </w:p>
        </w:tc>
        <w:tc>
          <w:tcPr>
            <w:tcW w:w="1260" w:type="dxa"/>
            <w:vAlign w:val="bottom"/>
          </w:tcPr>
          <w:p w14:paraId="7036617B" w14:textId="221CFAF4" w:rsidR="00994760" w:rsidRPr="00CB284C" w:rsidRDefault="00994760" w:rsidP="00032256">
            <w:pPr>
              <w:pStyle w:val="TableText0"/>
              <w:tabs>
                <w:tab w:val="decimal" w:pos="905"/>
              </w:tabs>
              <w:spacing w:before="20" w:after="20"/>
              <w:rPr>
                <w:rFonts w:ascii="Times New Roman" w:hAnsi="Times New Roman" w:cs="Times New Roman"/>
              </w:rPr>
            </w:pPr>
            <w:r w:rsidRPr="00CB284C">
              <w:rPr>
                <w:rFonts w:ascii="Times New Roman" w:hAnsi="Times New Roman" w:cs="Times New Roman"/>
              </w:rPr>
              <w:t>$</w:t>
            </w:r>
            <w:r w:rsidR="0068473B" w:rsidRPr="00CB284C">
              <w:rPr>
                <w:rFonts w:ascii="Times New Roman" w:hAnsi="Times New Roman" w:cs="Times New Roman"/>
              </w:rPr>
              <w:t>1,</w:t>
            </w:r>
            <w:r w:rsidR="00196D7F" w:rsidRPr="00CB284C">
              <w:rPr>
                <w:rFonts w:ascii="Times New Roman" w:hAnsi="Times New Roman" w:cs="Times New Roman"/>
              </w:rPr>
              <w:t>188</w:t>
            </w:r>
            <w:r w:rsidR="0068473B" w:rsidRPr="00CB284C">
              <w:rPr>
                <w:rFonts w:ascii="Times New Roman" w:hAnsi="Times New Roman" w:cs="Times New Roman"/>
              </w:rPr>
              <w:t>,</w:t>
            </w:r>
            <w:r w:rsidR="00196D7F" w:rsidRPr="00CB284C">
              <w:rPr>
                <w:rFonts w:ascii="Times New Roman" w:hAnsi="Times New Roman" w:cs="Times New Roman"/>
              </w:rPr>
              <w:t>123</w:t>
            </w:r>
          </w:p>
        </w:tc>
      </w:tr>
      <w:tr w:rsidR="00994760" w:rsidRPr="00CB284C" w14:paraId="51417797" w14:textId="77777777" w:rsidTr="00994760">
        <w:tc>
          <w:tcPr>
            <w:tcW w:w="1337" w:type="dxa"/>
          </w:tcPr>
          <w:p w14:paraId="3D73E9B3" w14:textId="77777777" w:rsidR="00994760" w:rsidRPr="00CB284C" w:rsidRDefault="00994760" w:rsidP="00DD01D8">
            <w:pPr>
              <w:pStyle w:val="TableText0"/>
              <w:spacing w:before="20" w:after="20"/>
              <w:rPr>
                <w:rFonts w:ascii="Times New Roman" w:hAnsi="Times New Roman" w:cs="Times New Roman"/>
              </w:rPr>
            </w:pPr>
            <w:r w:rsidRPr="00CB284C">
              <w:rPr>
                <w:rFonts w:ascii="Times New Roman" w:hAnsi="Times New Roman" w:cs="Times New Roman"/>
              </w:rPr>
              <w:t>Screening Verification</w:t>
            </w:r>
          </w:p>
        </w:tc>
        <w:tc>
          <w:tcPr>
            <w:tcW w:w="1273" w:type="dxa"/>
            <w:vAlign w:val="bottom"/>
          </w:tcPr>
          <w:p w14:paraId="22D95491" w14:textId="4CD42135" w:rsidR="00994760" w:rsidRPr="00CB284C" w:rsidRDefault="00A979A6" w:rsidP="00E81EE7">
            <w:pPr>
              <w:pStyle w:val="TableText0"/>
              <w:tabs>
                <w:tab w:val="decimal" w:pos="854"/>
              </w:tabs>
              <w:spacing w:before="20" w:after="20"/>
              <w:rPr>
                <w:rFonts w:ascii="Times New Roman" w:hAnsi="Times New Roman" w:cs="Times New Roman"/>
              </w:rPr>
            </w:pPr>
            <w:r w:rsidRPr="00CB284C">
              <w:rPr>
                <w:rFonts w:ascii="Times New Roman" w:hAnsi="Times New Roman" w:cs="Times New Roman"/>
              </w:rPr>
              <w:t>4,</w:t>
            </w:r>
            <w:r w:rsidR="008A65D4" w:rsidRPr="00CB284C">
              <w:rPr>
                <w:rFonts w:ascii="Times New Roman" w:hAnsi="Times New Roman" w:cs="Times New Roman"/>
              </w:rPr>
              <w:t>116</w:t>
            </w:r>
          </w:p>
        </w:tc>
        <w:tc>
          <w:tcPr>
            <w:tcW w:w="1260" w:type="dxa"/>
            <w:vAlign w:val="bottom"/>
          </w:tcPr>
          <w:p w14:paraId="068DFEAB" w14:textId="77777777" w:rsidR="00994760" w:rsidRPr="00CB284C" w:rsidRDefault="00994760" w:rsidP="00DD01D8">
            <w:pPr>
              <w:pStyle w:val="TableText0"/>
              <w:spacing w:before="20" w:after="20"/>
              <w:jc w:val="center"/>
              <w:rPr>
                <w:rFonts w:ascii="Times New Roman" w:hAnsi="Times New Roman" w:cs="Times New Roman"/>
              </w:rPr>
            </w:pPr>
            <w:r w:rsidRPr="00CB284C">
              <w:rPr>
                <w:rFonts w:ascii="Times New Roman" w:hAnsi="Times New Roman" w:cs="Times New Roman"/>
              </w:rPr>
              <w:t>1</w:t>
            </w:r>
          </w:p>
        </w:tc>
        <w:tc>
          <w:tcPr>
            <w:tcW w:w="1170" w:type="dxa"/>
            <w:vAlign w:val="bottom"/>
          </w:tcPr>
          <w:p w14:paraId="106F9E3F" w14:textId="13C54840" w:rsidR="00994760" w:rsidRPr="00CB284C" w:rsidRDefault="00A979A6" w:rsidP="00E81EE7">
            <w:pPr>
              <w:pStyle w:val="TableText0"/>
              <w:tabs>
                <w:tab w:val="decimal" w:pos="854"/>
              </w:tabs>
              <w:spacing w:before="20" w:after="20"/>
              <w:rPr>
                <w:rFonts w:ascii="Times New Roman" w:hAnsi="Times New Roman" w:cs="Times New Roman"/>
              </w:rPr>
            </w:pPr>
            <w:r w:rsidRPr="00CB284C">
              <w:rPr>
                <w:rFonts w:ascii="Times New Roman" w:hAnsi="Times New Roman" w:cs="Times New Roman"/>
              </w:rPr>
              <w:t>4,</w:t>
            </w:r>
            <w:r w:rsidR="008A65D4" w:rsidRPr="00CB284C">
              <w:rPr>
                <w:rFonts w:ascii="Times New Roman" w:hAnsi="Times New Roman" w:cs="Times New Roman"/>
              </w:rPr>
              <w:t xml:space="preserve">116 </w:t>
            </w:r>
          </w:p>
        </w:tc>
        <w:tc>
          <w:tcPr>
            <w:tcW w:w="1170" w:type="dxa"/>
            <w:vAlign w:val="bottom"/>
          </w:tcPr>
          <w:p w14:paraId="25168C3D" w14:textId="77777777" w:rsidR="00994760" w:rsidRPr="00CB284C" w:rsidRDefault="00994760" w:rsidP="00DD01D8">
            <w:pPr>
              <w:pStyle w:val="TableText0"/>
              <w:tabs>
                <w:tab w:val="decimal" w:pos="352"/>
              </w:tabs>
              <w:spacing w:before="20" w:after="20"/>
              <w:rPr>
                <w:rFonts w:ascii="Times New Roman" w:hAnsi="Times New Roman" w:cs="Times New Roman"/>
              </w:rPr>
            </w:pPr>
            <w:r w:rsidRPr="00CB284C">
              <w:rPr>
                <w:rFonts w:ascii="Times New Roman" w:hAnsi="Times New Roman" w:cs="Times New Roman"/>
              </w:rPr>
              <w:t>0.067</w:t>
            </w:r>
          </w:p>
        </w:tc>
        <w:tc>
          <w:tcPr>
            <w:tcW w:w="1080" w:type="dxa"/>
            <w:vAlign w:val="bottom"/>
          </w:tcPr>
          <w:p w14:paraId="6D0EC039" w14:textId="261CFD4E" w:rsidR="00994760" w:rsidRPr="00CB284C" w:rsidRDefault="00196D7F" w:rsidP="00A979A6">
            <w:pPr>
              <w:pStyle w:val="TableText0"/>
              <w:tabs>
                <w:tab w:val="decimal" w:pos="777"/>
              </w:tabs>
              <w:spacing w:before="20" w:after="20"/>
              <w:rPr>
                <w:rFonts w:ascii="Times New Roman" w:hAnsi="Times New Roman" w:cs="Times New Roman"/>
              </w:rPr>
            </w:pPr>
            <w:r w:rsidRPr="00CB284C">
              <w:rPr>
                <w:rFonts w:ascii="Times New Roman" w:hAnsi="Times New Roman" w:cs="Times New Roman"/>
              </w:rPr>
              <w:t>276</w:t>
            </w:r>
          </w:p>
        </w:tc>
        <w:tc>
          <w:tcPr>
            <w:tcW w:w="1080" w:type="dxa"/>
            <w:vAlign w:val="bottom"/>
          </w:tcPr>
          <w:p w14:paraId="69F13028" w14:textId="2B4F2641" w:rsidR="00994760" w:rsidRPr="00CB284C" w:rsidRDefault="00994760" w:rsidP="00032256">
            <w:pPr>
              <w:pStyle w:val="TableText0"/>
              <w:tabs>
                <w:tab w:val="decimal" w:pos="481"/>
              </w:tabs>
              <w:spacing w:before="20" w:after="20"/>
              <w:rPr>
                <w:rFonts w:ascii="Times New Roman" w:hAnsi="Times New Roman" w:cs="Times New Roman"/>
              </w:rPr>
            </w:pPr>
            <w:r w:rsidRPr="00CB284C">
              <w:rPr>
                <w:rFonts w:ascii="Times New Roman" w:hAnsi="Times New Roman" w:cs="Times New Roman"/>
              </w:rPr>
              <w:t>$</w:t>
            </w:r>
            <w:r w:rsidR="00F34214" w:rsidRPr="00CB284C">
              <w:rPr>
                <w:rFonts w:ascii="Times New Roman" w:hAnsi="Times New Roman" w:cs="Times New Roman"/>
              </w:rPr>
              <w:t>17.60</w:t>
            </w:r>
          </w:p>
        </w:tc>
        <w:tc>
          <w:tcPr>
            <w:tcW w:w="1260" w:type="dxa"/>
            <w:vAlign w:val="bottom"/>
          </w:tcPr>
          <w:p w14:paraId="64D16CA2" w14:textId="167B4FA7" w:rsidR="00994760" w:rsidRPr="00CB284C" w:rsidRDefault="00994760" w:rsidP="00A979A6">
            <w:pPr>
              <w:pStyle w:val="TableText0"/>
              <w:tabs>
                <w:tab w:val="decimal" w:pos="905"/>
              </w:tabs>
              <w:spacing w:before="20" w:after="20"/>
              <w:rPr>
                <w:rFonts w:ascii="Times New Roman" w:hAnsi="Times New Roman" w:cs="Times New Roman"/>
              </w:rPr>
            </w:pPr>
            <w:r w:rsidRPr="00CB284C">
              <w:rPr>
                <w:rFonts w:ascii="Times New Roman" w:hAnsi="Times New Roman" w:cs="Times New Roman"/>
              </w:rPr>
              <w:t>$</w:t>
            </w:r>
            <w:r w:rsidR="00A979A6" w:rsidRPr="00CB284C">
              <w:rPr>
                <w:rFonts w:ascii="Times New Roman" w:hAnsi="Times New Roman" w:cs="Times New Roman"/>
              </w:rPr>
              <w:t>4</w:t>
            </w:r>
            <w:r w:rsidRPr="00CB284C">
              <w:rPr>
                <w:rFonts w:ascii="Times New Roman" w:hAnsi="Times New Roman" w:cs="Times New Roman"/>
              </w:rPr>
              <w:t>,</w:t>
            </w:r>
            <w:r w:rsidR="00196D7F" w:rsidRPr="00CB284C">
              <w:rPr>
                <w:rFonts w:ascii="Times New Roman" w:hAnsi="Times New Roman" w:cs="Times New Roman"/>
              </w:rPr>
              <w:t>858</w:t>
            </w:r>
          </w:p>
        </w:tc>
      </w:tr>
      <w:tr w:rsidR="00994760" w:rsidRPr="00CB284C" w14:paraId="5CA86DC6" w14:textId="77777777" w:rsidTr="00994760">
        <w:tc>
          <w:tcPr>
            <w:tcW w:w="1337" w:type="dxa"/>
          </w:tcPr>
          <w:p w14:paraId="5795B58B" w14:textId="77777777" w:rsidR="00994760" w:rsidRPr="00CB284C" w:rsidRDefault="00994760" w:rsidP="00DD01D8">
            <w:pPr>
              <w:pStyle w:val="TableText0"/>
              <w:spacing w:before="20" w:after="20"/>
              <w:rPr>
                <w:rFonts w:ascii="Times New Roman" w:hAnsi="Times New Roman" w:cs="Times New Roman"/>
              </w:rPr>
            </w:pPr>
            <w:r w:rsidRPr="00CB284C">
              <w:rPr>
                <w:rFonts w:ascii="Times New Roman" w:hAnsi="Times New Roman" w:cs="Times New Roman"/>
              </w:rPr>
              <w:t>Interview Verification</w:t>
            </w:r>
          </w:p>
        </w:tc>
        <w:tc>
          <w:tcPr>
            <w:tcW w:w="1273" w:type="dxa"/>
            <w:vAlign w:val="bottom"/>
          </w:tcPr>
          <w:p w14:paraId="25627F99" w14:textId="77777777" w:rsidR="00994760" w:rsidRPr="00CB284C" w:rsidRDefault="00994760" w:rsidP="00DD01D8">
            <w:pPr>
              <w:pStyle w:val="TableText0"/>
              <w:tabs>
                <w:tab w:val="decimal" w:pos="854"/>
              </w:tabs>
              <w:spacing w:before="20" w:after="20"/>
              <w:rPr>
                <w:rFonts w:ascii="Times New Roman" w:hAnsi="Times New Roman" w:cs="Times New Roman"/>
              </w:rPr>
            </w:pPr>
            <w:r w:rsidRPr="00CB284C">
              <w:rPr>
                <w:rFonts w:ascii="Times New Roman" w:hAnsi="Times New Roman" w:cs="Times New Roman"/>
              </w:rPr>
              <w:t>10,126</w:t>
            </w:r>
          </w:p>
        </w:tc>
        <w:tc>
          <w:tcPr>
            <w:tcW w:w="1260" w:type="dxa"/>
            <w:vAlign w:val="bottom"/>
          </w:tcPr>
          <w:p w14:paraId="4EC5CBDA" w14:textId="77777777" w:rsidR="00994760" w:rsidRPr="00CB284C" w:rsidRDefault="00994760" w:rsidP="00DD01D8">
            <w:pPr>
              <w:pStyle w:val="TableText0"/>
              <w:spacing w:before="20" w:after="20"/>
              <w:jc w:val="center"/>
              <w:rPr>
                <w:rFonts w:ascii="Times New Roman" w:hAnsi="Times New Roman" w:cs="Times New Roman"/>
              </w:rPr>
            </w:pPr>
            <w:r w:rsidRPr="00CB284C">
              <w:rPr>
                <w:rFonts w:ascii="Times New Roman" w:hAnsi="Times New Roman" w:cs="Times New Roman"/>
              </w:rPr>
              <w:t>1</w:t>
            </w:r>
          </w:p>
        </w:tc>
        <w:tc>
          <w:tcPr>
            <w:tcW w:w="1170" w:type="dxa"/>
            <w:vAlign w:val="bottom"/>
          </w:tcPr>
          <w:p w14:paraId="152A37AD" w14:textId="77777777" w:rsidR="00994760" w:rsidRPr="00CB284C" w:rsidRDefault="00994760" w:rsidP="00386B2B">
            <w:pPr>
              <w:pStyle w:val="TableText0"/>
              <w:tabs>
                <w:tab w:val="decimal" w:pos="854"/>
              </w:tabs>
              <w:spacing w:before="20" w:after="20"/>
              <w:rPr>
                <w:rFonts w:ascii="Times New Roman" w:hAnsi="Times New Roman" w:cs="Times New Roman"/>
              </w:rPr>
            </w:pPr>
            <w:r w:rsidRPr="00CB284C">
              <w:rPr>
                <w:rFonts w:ascii="Times New Roman" w:hAnsi="Times New Roman" w:cs="Times New Roman"/>
              </w:rPr>
              <w:t>10,126</w:t>
            </w:r>
          </w:p>
        </w:tc>
        <w:tc>
          <w:tcPr>
            <w:tcW w:w="1170" w:type="dxa"/>
            <w:vAlign w:val="bottom"/>
          </w:tcPr>
          <w:p w14:paraId="0FA69449" w14:textId="77777777" w:rsidR="00994760" w:rsidRPr="00CB284C" w:rsidRDefault="00994760" w:rsidP="00DD01D8">
            <w:pPr>
              <w:pStyle w:val="TableText0"/>
              <w:tabs>
                <w:tab w:val="decimal" w:pos="352"/>
              </w:tabs>
              <w:spacing w:before="20" w:after="20"/>
              <w:rPr>
                <w:rFonts w:ascii="Times New Roman" w:hAnsi="Times New Roman" w:cs="Times New Roman"/>
              </w:rPr>
            </w:pPr>
            <w:r w:rsidRPr="00CB284C">
              <w:rPr>
                <w:rFonts w:ascii="Times New Roman" w:hAnsi="Times New Roman" w:cs="Times New Roman"/>
              </w:rPr>
              <w:t>0.067</w:t>
            </w:r>
          </w:p>
        </w:tc>
        <w:tc>
          <w:tcPr>
            <w:tcW w:w="1080" w:type="dxa"/>
            <w:vAlign w:val="bottom"/>
          </w:tcPr>
          <w:p w14:paraId="04935CFC" w14:textId="77777777" w:rsidR="00994760" w:rsidRPr="00CB284C" w:rsidRDefault="00994760" w:rsidP="00DD01D8">
            <w:pPr>
              <w:pStyle w:val="TableText0"/>
              <w:tabs>
                <w:tab w:val="decimal" w:pos="777"/>
              </w:tabs>
              <w:spacing w:before="20" w:after="20"/>
              <w:rPr>
                <w:rFonts w:ascii="Times New Roman" w:hAnsi="Times New Roman" w:cs="Times New Roman"/>
              </w:rPr>
            </w:pPr>
            <w:r w:rsidRPr="00CB284C">
              <w:rPr>
                <w:rFonts w:ascii="Times New Roman" w:hAnsi="Times New Roman" w:cs="Times New Roman"/>
              </w:rPr>
              <w:t>678</w:t>
            </w:r>
          </w:p>
        </w:tc>
        <w:tc>
          <w:tcPr>
            <w:tcW w:w="1080" w:type="dxa"/>
            <w:vAlign w:val="bottom"/>
          </w:tcPr>
          <w:p w14:paraId="2462E652" w14:textId="321F7AC5" w:rsidR="00994760" w:rsidRPr="00CB284C" w:rsidRDefault="00994760" w:rsidP="00032256">
            <w:pPr>
              <w:pStyle w:val="TableText0"/>
              <w:tabs>
                <w:tab w:val="decimal" w:pos="481"/>
              </w:tabs>
              <w:spacing w:before="20" w:after="20"/>
              <w:rPr>
                <w:rFonts w:ascii="Times New Roman" w:hAnsi="Times New Roman" w:cs="Times New Roman"/>
              </w:rPr>
            </w:pPr>
            <w:r w:rsidRPr="00CB284C">
              <w:rPr>
                <w:rFonts w:ascii="Times New Roman" w:hAnsi="Times New Roman" w:cs="Times New Roman"/>
              </w:rPr>
              <w:t>$</w:t>
            </w:r>
            <w:r w:rsidR="00F34214" w:rsidRPr="00CB284C">
              <w:rPr>
                <w:rFonts w:ascii="Times New Roman" w:hAnsi="Times New Roman" w:cs="Times New Roman"/>
              </w:rPr>
              <w:t>17.60</w:t>
            </w:r>
          </w:p>
        </w:tc>
        <w:tc>
          <w:tcPr>
            <w:tcW w:w="1260" w:type="dxa"/>
            <w:vAlign w:val="bottom"/>
          </w:tcPr>
          <w:p w14:paraId="012AA92A" w14:textId="608EFE06" w:rsidR="00994760" w:rsidRPr="00CB284C" w:rsidRDefault="00994760" w:rsidP="00032256">
            <w:pPr>
              <w:pStyle w:val="TableText0"/>
              <w:tabs>
                <w:tab w:val="decimal" w:pos="905"/>
              </w:tabs>
              <w:spacing w:before="20" w:after="20"/>
              <w:rPr>
                <w:rFonts w:ascii="Times New Roman" w:hAnsi="Times New Roman" w:cs="Times New Roman"/>
              </w:rPr>
            </w:pPr>
            <w:r w:rsidRPr="00CB284C">
              <w:rPr>
                <w:rFonts w:ascii="Times New Roman" w:hAnsi="Times New Roman" w:cs="Times New Roman"/>
              </w:rPr>
              <w:t>$</w:t>
            </w:r>
            <w:r w:rsidR="00196D7F" w:rsidRPr="00CB284C">
              <w:rPr>
                <w:rFonts w:ascii="Times New Roman" w:hAnsi="Times New Roman" w:cs="Times New Roman"/>
              </w:rPr>
              <w:t>11,933</w:t>
            </w:r>
          </w:p>
        </w:tc>
      </w:tr>
      <w:tr w:rsidR="00994760" w:rsidRPr="00CB284C" w14:paraId="084FB727" w14:textId="77777777" w:rsidTr="00477F98">
        <w:trPr>
          <w:trHeight w:val="116"/>
        </w:trPr>
        <w:tc>
          <w:tcPr>
            <w:tcW w:w="1337" w:type="dxa"/>
          </w:tcPr>
          <w:p w14:paraId="448823A4" w14:textId="77777777" w:rsidR="00994760" w:rsidRPr="00CB284C" w:rsidRDefault="00994760" w:rsidP="00DD01D8">
            <w:pPr>
              <w:pStyle w:val="TableText0"/>
              <w:spacing w:before="20" w:after="20"/>
              <w:rPr>
                <w:rFonts w:ascii="Times New Roman" w:hAnsi="Times New Roman" w:cs="Times New Roman"/>
              </w:rPr>
            </w:pPr>
            <w:r w:rsidRPr="00CB284C">
              <w:rPr>
                <w:rFonts w:ascii="Times New Roman" w:hAnsi="Times New Roman" w:cs="Times New Roman"/>
              </w:rPr>
              <w:t>Total</w:t>
            </w:r>
          </w:p>
        </w:tc>
        <w:tc>
          <w:tcPr>
            <w:tcW w:w="1273" w:type="dxa"/>
            <w:vAlign w:val="bottom"/>
          </w:tcPr>
          <w:p w14:paraId="35CC204C" w14:textId="68B4039E" w:rsidR="00994760" w:rsidRPr="00CB284C" w:rsidRDefault="006018B5" w:rsidP="00DD01D8">
            <w:pPr>
              <w:pStyle w:val="TableText0"/>
              <w:tabs>
                <w:tab w:val="decimal" w:pos="854"/>
              </w:tabs>
              <w:spacing w:before="20" w:after="20"/>
              <w:rPr>
                <w:rFonts w:ascii="Times New Roman" w:hAnsi="Times New Roman" w:cs="Times New Roman"/>
              </w:rPr>
            </w:pPr>
            <w:r w:rsidRPr="00CB284C">
              <w:rPr>
                <w:rFonts w:ascii="Times New Roman" w:hAnsi="Times New Roman" w:cs="Times New Roman"/>
              </w:rPr>
              <w:t>137,231</w:t>
            </w:r>
          </w:p>
        </w:tc>
        <w:tc>
          <w:tcPr>
            <w:tcW w:w="1260" w:type="dxa"/>
          </w:tcPr>
          <w:p w14:paraId="72FFD5A7" w14:textId="77777777" w:rsidR="00994760" w:rsidRPr="00CB284C" w:rsidRDefault="00994760" w:rsidP="00DD01D8">
            <w:pPr>
              <w:pStyle w:val="TableText0"/>
              <w:spacing w:before="20" w:after="20"/>
              <w:jc w:val="center"/>
              <w:rPr>
                <w:rFonts w:ascii="Times New Roman" w:hAnsi="Times New Roman" w:cs="Times New Roman"/>
              </w:rPr>
            </w:pPr>
          </w:p>
        </w:tc>
        <w:tc>
          <w:tcPr>
            <w:tcW w:w="1170" w:type="dxa"/>
            <w:vAlign w:val="bottom"/>
          </w:tcPr>
          <w:p w14:paraId="5BB463E6" w14:textId="5CFBC3A0" w:rsidR="00994760" w:rsidRPr="00CB284C" w:rsidRDefault="003B0B64" w:rsidP="00386B2B">
            <w:pPr>
              <w:pStyle w:val="TableText0"/>
              <w:tabs>
                <w:tab w:val="decimal" w:pos="854"/>
              </w:tabs>
              <w:spacing w:before="20" w:after="20"/>
              <w:rPr>
                <w:rFonts w:ascii="Times New Roman" w:hAnsi="Times New Roman" w:cs="Times New Roman"/>
              </w:rPr>
            </w:pPr>
            <w:r w:rsidRPr="00CB284C">
              <w:rPr>
                <w:rFonts w:ascii="Times New Roman" w:hAnsi="Times New Roman" w:cs="Times New Roman"/>
              </w:rPr>
              <w:t>218,</w:t>
            </w:r>
            <w:r w:rsidR="0091592D" w:rsidRPr="00CB284C">
              <w:rPr>
                <w:rFonts w:ascii="Times New Roman" w:hAnsi="Times New Roman" w:cs="Times New Roman"/>
              </w:rPr>
              <w:t>980</w:t>
            </w:r>
          </w:p>
        </w:tc>
        <w:tc>
          <w:tcPr>
            <w:tcW w:w="1170" w:type="dxa"/>
          </w:tcPr>
          <w:p w14:paraId="32694EB0" w14:textId="77777777" w:rsidR="00994760" w:rsidRPr="00CB284C" w:rsidRDefault="00994760" w:rsidP="00DD01D8">
            <w:pPr>
              <w:pStyle w:val="TableText0"/>
              <w:tabs>
                <w:tab w:val="decimal" w:pos="352"/>
              </w:tabs>
              <w:spacing w:before="20" w:after="20"/>
              <w:rPr>
                <w:rFonts w:ascii="Times New Roman" w:hAnsi="Times New Roman" w:cs="Times New Roman"/>
              </w:rPr>
            </w:pPr>
          </w:p>
        </w:tc>
        <w:tc>
          <w:tcPr>
            <w:tcW w:w="1080" w:type="dxa"/>
            <w:vAlign w:val="bottom"/>
          </w:tcPr>
          <w:p w14:paraId="0CFC9181" w14:textId="418CBB4C" w:rsidR="00994760" w:rsidRPr="00CB284C" w:rsidRDefault="006A18CE" w:rsidP="00A979A6">
            <w:pPr>
              <w:pStyle w:val="TableText0"/>
              <w:tabs>
                <w:tab w:val="decimal" w:pos="777"/>
              </w:tabs>
              <w:spacing w:before="20" w:after="20"/>
              <w:rPr>
                <w:rFonts w:ascii="Times New Roman" w:hAnsi="Times New Roman" w:cs="Times New Roman"/>
              </w:rPr>
            </w:pPr>
            <w:r w:rsidRPr="00CB284C">
              <w:rPr>
                <w:rFonts w:ascii="Times New Roman" w:hAnsi="Times New Roman" w:cs="Times New Roman"/>
              </w:rPr>
              <w:t>79,</w:t>
            </w:r>
            <w:r w:rsidR="0091592D" w:rsidRPr="00CB284C">
              <w:rPr>
                <w:rFonts w:ascii="Times New Roman" w:hAnsi="Times New Roman" w:cs="Times New Roman"/>
              </w:rPr>
              <w:t>851</w:t>
            </w:r>
          </w:p>
        </w:tc>
        <w:tc>
          <w:tcPr>
            <w:tcW w:w="1080" w:type="dxa"/>
            <w:vAlign w:val="bottom"/>
          </w:tcPr>
          <w:p w14:paraId="5066B3FD" w14:textId="77777777" w:rsidR="00994760" w:rsidRPr="00CB284C" w:rsidRDefault="00994760" w:rsidP="00DD01D8">
            <w:pPr>
              <w:pStyle w:val="TableText0"/>
              <w:spacing w:before="20" w:after="20"/>
              <w:rPr>
                <w:rFonts w:ascii="Times New Roman" w:hAnsi="Times New Roman" w:cs="Times New Roman"/>
              </w:rPr>
            </w:pPr>
          </w:p>
        </w:tc>
        <w:tc>
          <w:tcPr>
            <w:tcW w:w="1260" w:type="dxa"/>
            <w:vAlign w:val="bottom"/>
          </w:tcPr>
          <w:p w14:paraId="0F13DE9C" w14:textId="70BE4FF8" w:rsidR="00994760" w:rsidRPr="00CB284C" w:rsidRDefault="00994760" w:rsidP="00A979A6">
            <w:pPr>
              <w:pStyle w:val="TableText0"/>
              <w:tabs>
                <w:tab w:val="decimal" w:pos="905"/>
              </w:tabs>
              <w:spacing w:before="20" w:after="20"/>
              <w:rPr>
                <w:rFonts w:ascii="Times New Roman" w:hAnsi="Times New Roman" w:cs="Times New Roman"/>
              </w:rPr>
            </w:pPr>
            <w:r w:rsidRPr="00CB284C">
              <w:rPr>
                <w:rFonts w:ascii="Times New Roman" w:hAnsi="Times New Roman" w:cs="Times New Roman"/>
              </w:rPr>
              <w:t>$1,</w:t>
            </w:r>
            <w:r w:rsidR="0091592D" w:rsidRPr="00CB284C">
              <w:rPr>
                <w:rFonts w:ascii="Times New Roman" w:hAnsi="Times New Roman" w:cs="Times New Roman"/>
              </w:rPr>
              <w:t>405</w:t>
            </w:r>
            <w:r w:rsidR="00A979A6" w:rsidRPr="00CB284C">
              <w:rPr>
                <w:rFonts w:ascii="Times New Roman" w:hAnsi="Times New Roman" w:cs="Times New Roman"/>
              </w:rPr>
              <w:t>,</w:t>
            </w:r>
            <w:r w:rsidR="0091592D" w:rsidRPr="00CB284C">
              <w:rPr>
                <w:rFonts w:ascii="Times New Roman" w:hAnsi="Times New Roman" w:cs="Times New Roman"/>
              </w:rPr>
              <w:t>378</w:t>
            </w:r>
          </w:p>
        </w:tc>
      </w:tr>
    </w:tbl>
    <w:p w14:paraId="75321AA6" w14:textId="77777777" w:rsidR="00062ACC" w:rsidRPr="00CB284C" w:rsidRDefault="00062ACC" w:rsidP="00F90536">
      <w:pPr>
        <w:pStyle w:val="TableNote"/>
        <w:rPr>
          <w:rFonts w:ascii="Times New Roman" w:hAnsi="Times New Roman" w:cs="Times New Roman"/>
        </w:rPr>
      </w:pPr>
    </w:p>
    <w:p w14:paraId="1E353716" w14:textId="77777777" w:rsidR="00062ACC" w:rsidRPr="00CB284C" w:rsidRDefault="00062ACC" w:rsidP="00F90536">
      <w:pPr>
        <w:pStyle w:val="Heading1"/>
        <w:rPr>
          <w:rFonts w:ascii="Times New Roman" w:hAnsi="Times New Roman" w:cs="Times New Roman"/>
        </w:rPr>
      </w:pPr>
      <w:r w:rsidRPr="00CB284C">
        <w:rPr>
          <w:rFonts w:ascii="Times New Roman" w:hAnsi="Times New Roman" w:cs="Times New Roman"/>
        </w:rPr>
        <w:t>13.</w:t>
      </w:r>
      <w:r w:rsidRPr="00CB284C">
        <w:rPr>
          <w:rFonts w:ascii="Times New Roman" w:hAnsi="Times New Roman" w:cs="Times New Roman"/>
        </w:rPr>
        <w:tab/>
      </w:r>
      <w:r w:rsidRPr="00CB284C">
        <w:rPr>
          <w:rFonts w:ascii="Times New Roman" w:hAnsi="Times New Roman" w:cs="Times New Roman"/>
          <w:u w:val="single"/>
        </w:rPr>
        <w:t>Estimates of Annualized Cost Burden to Respondents</w:t>
      </w:r>
    </w:p>
    <w:p w14:paraId="7A8F064E" w14:textId="77777777" w:rsidR="00062ACC" w:rsidRPr="00CB284C" w:rsidRDefault="00111962" w:rsidP="00F90536">
      <w:pPr>
        <w:pStyle w:val="BodyText"/>
        <w:rPr>
          <w:rFonts w:ascii="Times New Roman" w:hAnsi="Times New Roman" w:cs="Times New Roman"/>
        </w:rPr>
      </w:pPr>
      <w:r w:rsidRPr="00CB284C">
        <w:rPr>
          <w:rFonts w:ascii="Times New Roman" w:hAnsi="Times New Roman" w:cs="Times New Roman"/>
        </w:rPr>
        <w:t>There are n</w:t>
      </w:r>
      <w:r w:rsidR="00F0057B" w:rsidRPr="00CB284C">
        <w:rPr>
          <w:rFonts w:ascii="Times New Roman" w:hAnsi="Times New Roman" w:cs="Times New Roman"/>
        </w:rPr>
        <w:t>o</w:t>
      </w:r>
      <w:r w:rsidR="00AA75A1" w:rsidRPr="00CB284C">
        <w:rPr>
          <w:rFonts w:ascii="Times New Roman" w:hAnsi="Times New Roman" w:cs="Times New Roman"/>
        </w:rPr>
        <w:t xml:space="preserve"> </w:t>
      </w:r>
      <w:r w:rsidRPr="00CB284C">
        <w:rPr>
          <w:rFonts w:ascii="Times New Roman" w:hAnsi="Times New Roman" w:cs="Times New Roman"/>
        </w:rPr>
        <w:t>capital</w:t>
      </w:r>
      <w:r w:rsidR="00F0057B" w:rsidRPr="00CB284C">
        <w:rPr>
          <w:rFonts w:ascii="Times New Roman" w:hAnsi="Times New Roman" w:cs="Times New Roman"/>
        </w:rPr>
        <w:t xml:space="preserve">, </w:t>
      </w:r>
      <w:r w:rsidRPr="00CB284C">
        <w:rPr>
          <w:rFonts w:ascii="Times New Roman" w:hAnsi="Times New Roman" w:cs="Times New Roman"/>
        </w:rPr>
        <w:t>startup</w:t>
      </w:r>
      <w:r w:rsidR="00F0057B" w:rsidRPr="00CB284C">
        <w:rPr>
          <w:rFonts w:ascii="Times New Roman" w:hAnsi="Times New Roman" w:cs="Times New Roman"/>
        </w:rPr>
        <w:t xml:space="preserve">, </w:t>
      </w:r>
      <w:r w:rsidRPr="00CB284C">
        <w:rPr>
          <w:rFonts w:ascii="Times New Roman" w:hAnsi="Times New Roman" w:cs="Times New Roman"/>
        </w:rPr>
        <w:t>operation</w:t>
      </w:r>
      <w:r w:rsidR="00F0057B" w:rsidRPr="00CB284C">
        <w:rPr>
          <w:rFonts w:ascii="Times New Roman" w:hAnsi="Times New Roman" w:cs="Times New Roman"/>
        </w:rPr>
        <w:t>al, or</w:t>
      </w:r>
      <w:r w:rsidRPr="00CB284C">
        <w:rPr>
          <w:rFonts w:ascii="Times New Roman" w:hAnsi="Times New Roman" w:cs="Times New Roman"/>
        </w:rPr>
        <w:t xml:space="preserve"> maintenance costs to r</w:t>
      </w:r>
      <w:r w:rsidR="00062ACC" w:rsidRPr="00CB284C">
        <w:rPr>
          <w:rFonts w:ascii="Times New Roman" w:hAnsi="Times New Roman" w:cs="Times New Roman"/>
        </w:rPr>
        <w:t>espondents</w:t>
      </w:r>
      <w:r w:rsidRPr="00CB284C">
        <w:rPr>
          <w:rFonts w:ascii="Times New Roman" w:hAnsi="Times New Roman" w:cs="Times New Roman"/>
        </w:rPr>
        <w:t xml:space="preserve">. </w:t>
      </w:r>
    </w:p>
    <w:p w14:paraId="5BF1CAD5" w14:textId="77777777" w:rsidR="00062ACC" w:rsidRPr="00CB284C" w:rsidRDefault="00062ACC" w:rsidP="00F90536">
      <w:pPr>
        <w:pStyle w:val="Heading1"/>
        <w:rPr>
          <w:rFonts w:ascii="Times New Roman" w:hAnsi="Times New Roman" w:cs="Times New Roman"/>
        </w:rPr>
      </w:pPr>
      <w:r w:rsidRPr="00CB284C">
        <w:rPr>
          <w:rFonts w:ascii="Times New Roman" w:hAnsi="Times New Roman" w:cs="Times New Roman"/>
        </w:rPr>
        <w:t>14.</w:t>
      </w:r>
      <w:r w:rsidRPr="00CB284C">
        <w:rPr>
          <w:rFonts w:ascii="Times New Roman" w:hAnsi="Times New Roman" w:cs="Times New Roman"/>
        </w:rPr>
        <w:tab/>
      </w:r>
      <w:r w:rsidRPr="00CB284C">
        <w:rPr>
          <w:rFonts w:ascii="Times New Roman" w:hAnsi="Times New Roman" w:cs="Times New Roman"/>
          <w:u w:val="single"/>
        </w:rPr>
        <w:t>Estimates of Annualized Cost to the Government</w:t>
      </w:r>
    </w:p>
    <w:p w14:paraId="53370752" w14:textId="69990CF3" w:rsidR="001A756D" w:rsidRPr="00CB284C" w:rsidRDefault="001A756D" w:rsidP="001A756D">
      <w:pPr>
        <w:pStyle w:val="BodyText"/>
        <w:rPr>
          <w:rFonts w:ascii="Times New Roman" w:hAnsi="Times New Roman"/>
        </w:rPr>
      </w:pPr>
      <w:r w:rsidRPr="00CB284C">
        <w:t>Total costs associated with the 2019 NSDUH are estimated to be $61,978,833 over a 4</w:t>
      </w:r>
      <w:r w:rsidR="00DF239B" w:rsidRPr="00CB284C">
        <w:t>8</w:t>
      </w:r>
      <w:r w:rsidRPr="00CB284C">
        <w:t xml:space="preserve">-month contract performance period. Of the total costs, $54,850,333 are for contract costs (e.g., sampling, data collection, processing, reports), and approximately $7,128,500 represents CBHSQ costs to manage/administrate the survey. The annualized cost is approximately $15,494,708. </w:t>
      </w:r>
    </w:p>
    <w:p w14:paraId="08A75FFC" w14:textId="77777777" w:rsidR="00062ACC" w:rsidRPr="00CB284C" w:rsidRDefault="00062ACC" w:rsidP="00F90536">
      <w:pPr>
        <w:pStyle w:val="Heading1"/>
        <w:rPr>
          <w:rFonts w:ascii="Times New Roman" w:hAnsi="Times New Roman" w:cs="Times New Roman"/>
        </w:rPr>
      </w:pPr>
      <w:r w:rsidRPr="00CB284C">
        <w:rPr>
          <w:rFonts w:ascii="Times New Roman" w:hAnsi="Times New Roman" w:cs="Times New Roman"/>
        </w:rPr>
        <w:t>15.</w:t>
      </w:r>
      <w:r w:rsidR="00515597" w:rsidRPr="00CB284C">
        <w:rPr>
          <w:rFonts w:ascii="Times New Roman" w:hAnsi="Times New Roman" w:cs="Times New Roman"/>
        </w:rPr>
        <w:t xml:space="preserve"> </w:t>
      </w:r>
      <w:r w:rsidRPr="00CB284C">
        <w:rPr>
          <w:rFonts w:ascii="Times New Roman" w:hAnsi="Times New Roman" w:cs="Times New Roman"/>
        </w:rPr>
        <w:tab/>
      </w:r>
      <w:r w:rsidRPr="00CB284C">
        <w:rPr>
          <w:rFonts w:ascii="Times New Roman" w:hAnsi="Times New Roman" w:cs="Times New Roman"/>
          <w:u w:val="single"/>
        </w:rPr>
        <w:t>Changes in Burden</w:t>
      </w:r>
    </w:p>
    <w:p w14:paraId="3E2218E6" w14:textId="7684AEB3" w:rsidR="00A52720" w:rsidRPr="00CB284C" w:rsidRDefault="009A4A5A" w:rsidP="009A4A5A">
      <w:pPr>
        <w:pStyle w:val="BodyText"/>
        <w:rPr>
          <w:rFonts w:ascii="Times New Roman" w:hAnsi="Times New Roman"/>
        </w:rPr>
      </w:pPr>
      <w:r w:rsidRPr="00CB284C">
        <w:rPr>
          <w:rFonts w:ascii="Times New Roman" w:hAnsi="Times New Roman" w:cs="Times New Roman"/>
        </w:rPr>
        <w:t xml:space="preserve">There is no burden change. </w:t>
      </w:r>
    </w:p>
    <w:p w14:paraId="38574151" w14:textId="77777777" w:rsidR="00062ACC" w:rsidRPr="00CB284C" w:rsidRDefault="00062ACC" w:rsidP="00F90536">
      <w:pPr>
        <w:pStyle w:val="Heading1"/>
        <w:rPr>
          <w:rFonts w:ascii="Times New Roman" w:hAnsi="Times New Roman" w:cs="Times New Roman"/>
        </w:rPr>
      </w:pPr>
      <w:r w:rsidRPr="00CB284C">
        <w:rPr>
          <w:rFonts w:ascii="Times New Roman" w:hAnsi="Times New Roman" w:cs="Times New Roman"/>
        </w:rPr>
        <w:t>16.</w:t>
      </w:r>
      <w:r w:rsidR="00515597" w:rsidRPr="00CB284C">
        <w:rPr>
          <w:rFonts w:ascii="Times New Roman" w:hAnsi="Times New Roman" w:cs="Times New Roman"/>
        </w:rPr>
        <w:t xml:space="preserve"> </w:t>
      </w:r>
      <w:r w:rsidRPr="00CB284C">
        <w:rPr>
          <w:rFonts w:ascii="Times New Roman" w:hAnsi="Times New Roman" w:cs="Times New Roman"/>
        </w:rPr>
        <w:tab/>
      </w:r>
      <w:r w:rsidRPr="00CB284C">
        <w:rPr>
          <w:rFonts w:ascii="Times New Roman" w:hAnsi="Times New Roman" w:cs="Times New Roman"/>
          <w:u w:val="single"/>
        </w:rPr>
        <w:t>Time Schedule, Publication and Analysis Plans</w:t>
      </w:r>
    </w:p>
    <w:p w14:paraId="0671965F" w14:textId="326AB8D6" w:rsidR="00062ACC" w:rsidRPr="00CB284C" w:rsidRDefault="00062ACC" w:rsidP="0038142B">
      <w:pPr>
        <w:pStyle w:val="BodyText"/>
        <w:rPr>
          <w:rFonts w:ascii="Times New Roman" w:hAnsi="Times New Roman" w:cs="Times New Roman"/>
        </w:rPr>
      </w:pPr>
      <w:bookmarkStart w:id="6" w:name="_Hlk504553150"/>
      <w:r w:rsidRPr="00CB284C">
        <w:rPr>
          <w:rFonts w:ascii="Times New Roman" w:hAnsi="Times New Roman" w:cs="Times New Roman"/>
        </w:rPr>
        <w:t xml:space="preserve">Plans for the </w:t>
      </w:r>
      <w:r w:rsidR="001553E3" w:rsidRPr="00CB284C">
        <w:rPr>
          <w:rFonts w:ascii="Times New Roman" w:hAnsi="Times New Roman" w:cs="Times New Roman"/>
        </w:rPr>
        <w:t xml:space="preserve">2019 </w:t>
      </w:r>
      <w:r w:rsidR="00957517" w:rsidRPr="00CB284C">
        <w:rPr>
          <w:rFonts w:ascii="Times New Roman" w:hAnsi="Times New Roman" w:cs="Times New Roman"/>
        </w:rPr>
        <w:t>survey</w:t>
      </w:r>
      <w:r w:rsidRPr="00CB284C">
        <w:rPr>
          <w:rFonts w:ascii="Times New Roman" w:hAnsi="Times New Roman" w:cs="Times New Roman"/>
        </w:rPr>
        <w:t xml:space="preserve"> data involve </w:t>
      </w:r>
      <w:r w:rsidR="00606D54" w:rsidRPr="00CB284C">
        <w:rPr>
          <w:rFonts w:ascii="Times New Roman" w:hAnsi="Times New Roman" w:cs="Times New Roman"/>
        </w:rPr>
        <w:t xml:space="preserve">six </w:t>
      </w:r>
      <w:r w:rsidRPr="00CB284C">
        <w:rPr>
          <w:rFonts w:ascii="Times New Roman" w:hAnsi="Times New Roman" w:cs="Times New Roman"/>
        </w:rPr>
        <w:t>major types of</w:t>
      </w:r>
      <w:r w:rsidR="00CE4D65" w:rsidRPr="00CB284C">
        <w:rPr>
          <w:rFonts w:ascii="Times New Roman" w:hAnsi="Times New Roman" w:cs="Times New Roman"/>
        </w:rPr>
        <w:t xml:space="preserve"> data</w:t>
      </w:r>
      <w:r w:rsidRPr="00CB284C">
        <w:rPr>
          <w:rFonts w:ascii="Times New Roman" w:hAnsi="Times New Roman" w:cs="Times New Roman"/>
        </w:rPr>
        <w:t xml:space="preserve"> products</w:t>
      </w:r>
      <w:r w:rsidR="00712BAC" w:rsidRPr="00CB284C">
        <w:rPr>
          <w:rFonts w:ascii="Times New Roman" w:hAnsi="Times New Roman" w:cs="Times New Roman"/>
        </w:rPr>
        <w:t xml:space="preserve">: </w:t>
      </w:r>
      <w:r w:rsidR="00CE4D65" w:rsidRPr="00CB284C">
        <w:rPr>
          <w:rFonts w:ascii="Times New Roman" w:hAnsi="Times New Roman" w:cs="Times New Roman"/>
        </w:rPr>
        <w:t>(</w:t>
      </w:r>
      <w:r w:rsidRPr="00CB284C">
        <w:rPr>
          <w:rFonts w:ascii="Times New Roman" w:hAnsi="Times New Roman" w:cs="Times New Roman"/>
        </w:rPr>
        <w:t>a</w:t>
      </w:r>
      <w:r w:rsidR="00CE4D65" w:rsidRPr="00CB284C">
        <w:rPr>
          <w:rFonts w:ascii="Times New Roman" w:hAnsi="Times New Roman" w:cs="Times New Roman"/>
        </w:rPr>
        <w:t xml:space="preserve">) </w:t>
      </w:r>
      <w:r w:rsidR="00BB395F" w:rsidRPr="00CB284C">
        <w:rPr>
          <w:rFonts w:ascii="Times New Roman" w:hAnsi="Times New Roman" w:cs="Times New Roman"/>
        </w:rPr>
        <w:t>First Findings Reports</w:t>
      </w:r>
      <w:r w:rsidRPr="00CB284C">
        <w:rPr>
          <w:rFonts w:ascii="Times New Roman" w:hAnsi="Times New Roman" w:cs="Times New Roman"/>
        </w:rPr>
        <w:t xml:space="preserve"> (available at the annual HHS press release of NSDUH data</w:t>
      </w:r>
      <w:r w:rsidR="00CE4D65" w:rsidRPr="00CB284C">
        <w:rPr>
          <w:rFonts w:ascii="Times New Roman" w:hAnsi="Times New Roman" w:cs="Times New Roman"/>
        </w:rPr>
        <w:t xml:space="preserve"> or soon thereafter</w:t>
      </w:r>
      <w:r w:rsidR="008D1AFF" w:rsidRPr="00CB284C">
        <w:rPr>
          <w:rFonts w:ascii="Times New Roman" w:hAnsi="Times New Roman" w:cs="Times New Roman"/>
        </w:rPr>
        <w:t>)</w:t>
      </w:r>
      <w:r w:rsidR="00CE4D65" w:rsidRPr="00CB284C">
        <w:rPr>
          <w:rFonts w:ascii="Times New Roman" w:hAnsi="Times New Roman" w:cs="Times New Roman"/>
        </w:rPr>
        <w:t>;</w:t>
      </w:r>
      <w:r w:rsidR="00E42232" w:rsidRPr="00CB284C">
        <w:rPr>
          <w:rFonts w:ascii="Times New Roman" w:hAnsi="Times New Roman" w:cs="Times New Roman"/>
        </w:rPr>
        <w:t xml:space="preserve"> </w:t>
      </w:r>
      <w:r w:rsidR="00D134F4" w:rsidRPr="00CB284C">
        <w:rPr>
          <w:rFonts w:ascii="Times New Roman" w:hAnsi="Times New Roman" w:cs="Times New Roman"/>
        </w:rPr>
        <w:t xml:space="preserve">(b) </w:t>
      </w:r>
      <w:r w:rsidR="0070703D" w:rsidRPr="00CB284C">
        <w:rPr>
          <w:rFonts w:ascii="Times New Roman" w:hAnsi="Times New Roman" w:cs="Times New Roman"/>
        </w:rPr>
        <w:t xml:space="preserve">state </w:t>
      </w:r>
      <w:r w:rsidR="00D134F4" w:rsidRPr="00CB284C">
        <w:rPr>
          <w:rFonts w:ascii="Times New Roman" w:hAnsi="Times New Roman" w:cs="Times New Roman"/>
        </w:rPr>
        <w:t xml:space="preserve">findings; </w:t>
      </w:r>
      <w:r w:rsidR="00CE4D65" w:rsidRPr="00CB284C">
        <w:rPr>
          <w:rFonts w:ascii="Times New Roman" w:hAnsi="Times New Roman" w:cs="Times New Roman"/>
        </w:rPr>
        <w:t>(</w:t>
      </w:r>
      <w:r w:rsidR="00D134F4" w:rsidRPr="00CB284C">
        <w:rPr>
          <w:rFonts w:ascii="Times New Roman" w:hAnsi="Times New Roman" w:cs="Times New Roman"/>
        </w:rPr>
        <w:t>c</w:t>
      </w:r>
      <w:r w:rsidR="00CE4D65" w:rsidRPr="00CB284C">
        <w:rPr>
          <w:rFonts w:ascii="Times New Roman" w:hAnsi="Times New Roman" w:cs="Times New Roman"/>
        </w:rPr>
        <w:t xml:space="preserve">) </w:t>
      </w:r>
      <w:r w:rsidR="00052B7A" w:rsidRPr="00CB284C">
        <w:rPr>
          <w:rFonts w:ascii="Times New Roman" w:hAnsi="Times New Roman" w:cs="Times New Roman"/>
        </w:rPr>
        <w:t>a</w:t>
      </w:r>
      <w:r w:rsidRPr="00CB284C">
        <w:rPr>
          <w:rFonts w:ascii="Times New Roman" w:hAnsi="Times New Roman" w:cs="Times New Roman"/>
        </w:rPr>
        <w:t xml:space="preserve">nalytic </w:t>
      </w:r>
      <w:r w:rsidR="00052B7A" w:rsidRPr="00CB284C">
        <w:rPr>
          <w:rFonts w:ascii="Times New Roman" w:hAnsi="Times New Roman" w:cs="Times New Roman"/>
        </w:rPr>
        <w:t>r</w:t>
      </w:r>
      <w:r w:rsidRPr="00CB284C">
        <w:rPr>
          <w:rFonts w:ascii="Times New Roman" w:hAnsi="Times New Roman" w:cs="Times New Roman"/>
        </w:rPr>
        <w:t>eports</w:t>
      </w:r>
      <w:r w:rsidR="008D1AFF" w:rsidRPr="00CB284C">
        <w:rPr>
          <w:rFonts w:ascii="Times New Roman" w:hAnsi="Times New Roman" w:cs="Times New Roman"/>
        </w:rPr>
        <w:t>;</w:t>
      </w:r>
      <w:r w:rsidRPr="00CB284C">
        <w:rPr>
          <w:rFonts w:ascii="Times New Roman" w:hAnsi="Times New Roman" w:cs="Times New Roman"/>
        </w:rPr>
        <w:t xml:space="preserve"> </w:t>
      </w:r>
      <w:r w:rsidR="008D1AFF" w:rsidRPr="00CB284C">
        <w:rPr>
          <w:rFonts w:ascii="Times New Roman" w:hAnsi="Times New Roman" w:cs="Times New Roman"/>
        </w:rPr>
        <w:t>(</w:t>
      </w:r>
      <w:r w:rsidR="00D134F4" w:rsidRPr="00CB284C">
        <w:rPr>
          <w:rFonts w:ascii="Times New Roman" w:hAnsi="Times New Roman" w:cs="Times New Roman"/>
        </w:rPr>
        <w:t>d</w:t>
      </w:r>
      <w:r w:rsidR="008D1AFF" w:rsidRPr="00CB284C">
        <w:rPr>
          <w:rFonts w:ascii="Times New Roman" w:hAnsi="Times New Roman" w:cs="Times New Roman"/>
        </w:rPr>
        <w:t>) P</w:t>
      </w:r>
      <w:r w:rsidRPr="00CB284C">
        <w:rPr>
          <w:rFonts w:ascii="Times New Roman" w:hAnsi="Times New Roman" w:cs="Times New Roman"/>
        </w:rPr>
        <w:t xml:space="preserve">ublic </w:t>
      </w:r>
      <w:r w:rsidR="008D1AFF" w:rsidRPr="00CB284C">
        <w:rPr>
          <w:rFonts w:ascii="Times New Roman" w:hAnsi="Times New Roman" w:cs="Times New Roman"/>
        </w:rPr>
        <w:t>U</w:t>
      </w:r>
      <w:r w:rsidRPr="00CB284C">
        <w:rPr>
          <w:rFonts w:ascii="Times New Roman" w:hAnsi="Times New Roman" w:cs="Times New Roman"/>
        </w:rPr>
        <w:t xml:space="preserve">se </w:t>
      </w:r>
      <w:r w:rsidR="008D1AFF" w:rsidRPr="00CB284C">
        <w:rPr>
          <w:rFonts w:ascii="Times New Roman" w:hAnsi="Times New Roman" w:cs="Times New Roman"/>
        </w:rPr>
        <w:t>D</w:t>
      </w:r>
      <w:r w:rsidRPr="00CB284C">
        <w:rPr>
          <w:rFonts w:ascii="Times New Roman" w:hAnsi="Times New Roman" w:cs="Times New Roman"/>
        </w:rPr>
        <w:t xml:space="preserve">ata </w:t>
      </w:r>
      <w:r w:rsidR="008D1AFF" w:rsidRPr="00CB284C">
        <w:rPr>
          <w:rFonts w:ascii="Times New Roman" w:hAnsi="Times New Roman" w:cs="Times New Roman"/>
        </w:rPr>
        <w:t>F</w:t>
      </w:r>
      <w:r w:rsidR="009D1075" w:rsidRPr="00CB284C">
        <w:rPr>
          <w:rFonts w:ascii="Times New Roman" w:hAnsi="Times New Roman" w:cs="Times New Roman"/>
        </w:rPr>
        <w:t>ile</w:t>
      </w:r>
      <w:r w:rsidR="0090409D" w:rsidRPr="00CB284C">
        <w:rPr>
          <w:rFonts w:ascii="Times New Roman" w:hAnsi="Times New Roman" w:cs="Times New Roman"/>
        </w:rPr>
        <w:t xml:space="preserve"> (PUF)</w:t>
      </w:r>
      <w:r w:rsidR="00606D54" w:rsidRPr="00CB284C">
        <w:rPr>
          <w:rFonts w:ascii="Times New Roman" w:hAnsi="Times New Roman" w:cs="Times New Roman"/>
        </w:rPr>
        <w:t>; (</w:t>
      </w:r>
      <w:r w:rsidR="00D134F4" w:rsidRPr="00CB284C">
        <w:rPr>
          <w:rFonts w:ascii="Times New Roman" w:hAnsi="Times New Roman" w:cs="Times New Roman"/>
        </w:rPr>
        <w:t>e</w:t>
      </w:r>
      <w:r w:rsidR="00606D54" w:rsidRPr="00CB284C">
        <w:rPr>
          <w:rFonts w:ascii="Times New Roman" w:hAnsi="Times New Roman" w:cs="Times New Roman"/>
        </w:rPr>
        <w:t xml:space="preserve">) </w:t>
      </w:r>
      <w:r w:rsidR="0090409D" w:rsidRPr="00CB284C">
        <w:rPr>
          <w:rFonts w:ascii="Times New Roman" w:hAnsi="Times New Roman" w:cs="Times New Roman"/>
        </w:rPr>
        <w:t>R</w:t>
      </w:r>
      <w:r w:rsidR="00606D54" w:rsidRPr="00CB284C">
        <w:rPr>
          <w:rFonts w:ascii="Times New Roman" w:hAnsi="Times New Roman" w:cs="Times New Roman"/>
        </w:rPr>
        <w:t xml:space="preserve">estricted </w:t>
      </w:r>
      <w:r w:rsidR="0090409D" w:rsidRPr="00CB284C">
        <w:rPr>
          <w:rFonts w:ascii="Times New Roman" w:hAnsi="Times New Roman" w:cs="Times New Roman"/>
        </w:rPr>
        <w:t>U</w:t>
      </w:r>
      <w:r w:rsidR="00606D54" w:rsidRPr="00CB284C">
        <w:rPr>
          <w:rFonts w:ascii="Times New Roman" w:hAnsi="Times New Roman" w:cs="Times New Roman"/>
        </w:rPr>
        <w:t xml:space="preserve">se </w:t>
      </w:r>
      <w:r w:rsidR="0090409D" w:rsidRPr="00CB284C">
        <w:rPr>
          <w:rFonts w:ascii="Times New Roman" w:hAnsi="Times New Roman" w:cs="Times New Roman"/>
        </w:rPr>
        <w:t>D</w:t>
      </w:r>
      <w:r w:rsidR="00606D54" w:rsidRPr="00CB284C">
        <w:rPr>
          <w:rFonts w:ascii="Times New Roman" w:hAnsi="Times New Roman" w:cs="Times New Roman"/>
        </w:rPr>
        <w:t xml:space="preserve">ata </w:t>
      </w:r>
      <w:r w:rsidR="0090409D" w:rsidRPr="00CB284C">
        <w:rPr>
          <w:rFonts w:ascii="Times New Roman" w:hAnsi="Times New Roman" w:cs="Times New Roman"/>
        </w:rPr>
        <w:t>F</w:t>
      </w:r>
      <w:r w:rsidR="00606D54" w:rsidRPr="00CB284C">
        <w:rPr>
          <w:rFonts w:ascii="Times New Roman" w:hAnsi="Times New Roman" w:cs="Times New Roman"/>
        </w:rPr>
        <w:t>ile</w:t>
      </w:r>
      <w:r w:rsidR="0090409D" w:rsidRPr="00CB284C">
        <w:rPr>
          <w:rFonts w:ascii="Times New Roman" w:hAnsi="Times New Roman" w:cs="Times New Roman"/>
        </w:rPr>
        <w:t xml:space="preserve"> (R-DAS)</w:t>
      </w:r>
      <w:r w:rsidR="00606D54" w:rsidRPr="00CB284C">
        <w:rPr>
          <w:rFonts w:ascii="Times New Roman" w:hAnsi="Times New Roman" w:cs="Times New Roman"/>
        </w:rPr>
        <w:t>; and (</w:t>
      </w:r>
      <w:r w:rsidR="00D134F4" w:rsidRPr="00CB284C">
        <w:rPr>
          <w:rFonts w:ascii="Times New Roman" w:hAnsi="Times New Roman" w:cs="Times New Roman"/>
        </w:rPr>
        <w:t>f</w:t>
      </w:r>
      <w:r w:rsidR="00606D54" w:rsidRPr="00CB284C">
        <w:rPr>
          <w:rFonts w:ascii="Times New Roman" w:hAnsi="Times New Roman" w:cs="Times New Roman"/>
        </w:rPr>
        <w:t xml:space="preserve">) </w:t>
      </w:r>
      <w:r w:rsidR="00C17ADC" w:rsidRPr="00CB284C">
        <w:rPr>
          <w:rFonts w:ascii="Times New Roman" w:hAnsi="Times New Roman" w:cs="Times New Roman"/>
        </w:rPr>
        <w:t>D</w:t>
      </w:r>
      <w:r w:rsidR="00606D54" w:rsidRPr="00CB284C">
        <w:rPr>
          <w:rFonts w:ascii="Times New Roman" w:hAnsi="Times New Roman" w:cs="Times New Roman"/>
        </w:rPr>
        <w:t xml:space="preserve">ata </w:t>
      </w:r>
      <w:r w:rsidR="00C17ADC" w:rsidRPr="00CB284C">
        <w:rPr>
          <w:rFonts w:ascii="Times New Roman" w:hAnsi="Times New Roman" w:cs="Times New Roman"/>
        </w:rPr>
        <w:t>P</w:t>
      </w:r>
      <w:r w:rsidR="00606D54" w:rsidRPr="00CB284C">
        <w:rPr>
          <w:rFonts w:ascii="Times New Roman" w:hAnsi="Times New Roman" w:cs="Times New Roman"/>
        </w:rPr>
        <w:t xml:space="preserve">ortal </w:t>
      </w:r>
      <w:r w:rsidR="00C17ADC" w:rsidRPr="00CB284C">
        <w:rPr>
          <w:rFonts w:ascii="Times New Roman" w:hAnsi="Times New Roman" w:cs="Times New Roman"/>
        </w:rPr>
        <w:t>D</w:t>
      </w:r>
      <w:r w:rsidR="00606D54" w:rsidRPr="00CB284C">
        <w:rPr>
          <w:rFonts w:ascii="Times New Roman" w:hAnsi="Times New Roman" w:cs="Times New Roman"/>
        </w:rPr>
        <w:t xml:space="preserve">ata </w:t>
      </w:r>
      <w:r w:rsidR="00C17ADC" w:rsidRPr="00CB284C">
        <w:rPr>
          <w:rFonts w:ascii="Times New Roman" w:hAnsi="Times New Roman" w:cs="Times New Roman"/>
        </w:rPr>
        <w:t>F</w:t>
      </w:r>
      <w:r w:rsidR="00606D54" w:rsidRPr="00CB284C">
        <w:rPr>
          <w:rFonts w:ascii="Times New Roman" w:hAnsi="Times New Roman" w:cs="Times New Roman"/>
        </w:rPr>
        <w:t xml:space="preserve">ile </w:t>
      </w:r>
      <w:r w:rsidR="00C17ADC" w:rsidRPr="00CB284C">
        <w:rPr>
          <w:rFonts w:ascii="Times New Roman" w:hAnsi="Times New Roman" w:cs="Times New Roman"/>
        </w:rPr>
        <w:t>S</w:t>
      </w:r>
      <w:r w:rsidR="00606D54" w:rsidRPr="00CB284C">
        <w:rPr>
          <w:rFonts w:ascii="Times New Roman" w:hAnsi="Times New Roman" w:cs="Times New Roman"/>
        </w:rPr>
        <w:t>ystem</w:t>
      </w:r>
      <w:r w:rsidRPr="00CB284C">
        <w:rPr>
          <w:rFonts w:ascii="Times New Roman" w:hAnsi="Times New Roman" w:cs="Times New Roman"/>
        </w:rPr>
        <w:t>.</w:t>
      </w:r>
      <w:r w:rsidR="00515597" w:rsidRPr="00CB284C">
        <w:rPr>
          <w:rFonts w:ascii="Times New Roman" w:hAnsi="Times New Roman" w:cs="Times New Roman"/>
        </w:rPr>
        <w:t xml:space="preserve"> </w:t>
      </w:r>
      <w:r w:rsidRPr="00CB284C">
        <w:rPr>
          <w:rFonts w:ascii="Times New Roman" w:hAnsi="Times New Roman" w:cs="Times New Roman"/>
        </w:rPr>
        <w:t xml:space="preserve">Descriptions of major </w:t>
      </w:r>
      <w:r w:rsidR="008D1AFF" w:rsidRPr="00CB284C">
        <w:rPr>
          <w:rFonts w:ascii="Times New Roman" w:hAnsi="Times New Roman" w:cs="Times New Roman"/>
        </w:rPr>
        <w:t>products</w:t>
      </w:r>
      <w:r w:rsidRPr="00CB284C">
        <w:rPr>
          <w:rFonts w:ascii="Times New Roman" w:hAnsi="Times New Roman" w:cs="Times New Roman"/>
        </w:rPr>
        <w:t xml:space="preserve">, as well as </w:t>
      </w:r>
      <w:r w:rsidR="008D1AFF" w:rsidRPr="00CB284C">
        <w:rPr>
          <w:rFonts w:ascii="Times New Roman" w:hAnsi="Times New Roman" w:cs="Times New Roman"/>
        </w:rPr>
        <w:t xml:space="preserve">approximate </w:t>
      </w:r>
      <w:r w:rsidRPr="00CB284C">
        <w:rPr>
          <w:rFonts w:ascii="Times New Roman" w:hAnsi="Times New Roman" w:cs="Times New Roman"/>
        </w:rPr>
        <w:t xml:space="preserve">delivery dates </w:t>
      </w:r>
      <w:r w:rsidR="008D1AFF" w:rsidRPr="00CB284C">
        <w:rPr>
          <w:rFonts w:ascii="Times New Roman" w:hAnsi="Times New Roman" w:cs="Times New Roman"/>
        </w:rPr>
        <w:t>follow.</w:t>
      </w:r>
      <w:r w:rsidR="00007DE8" w:rsidRPr="00CB284C">
        <w:rPr>
          <w:rFonts w:ascii="Times New Roman" w:hAnsi="Times New Roman" w:cs="Times New Roman"/>
        </w:rPr>
        <w:t xml:space="preserve"> Table 4 includes a schedule for the </w:t>
      </w:r>
      <w:r w:rsidR="001553E3" w:rsidRPr="00CB284C">
        <w:rPr>
          <w:rFonts w:ascii="Times New Roman" w:hAnsi="Times New Roman" w:cs="Times New Roman"/>
        </w:rPr>
        <w:t xml:space="preserve">2019 </w:t>
      </w:r>
      <w:r w:rsidR="00007DE8" w:rsidRPr="00CB284C">
        <w:rPr>
          <w:rFonts w:ascii="Times New Roman" w:hAnsi="Times New Roman" w:cs="Times New Roman"/>
        </w:rPr>
        <w:t>NSDUH</w:t>
      </w:r>
      <w:r w:rsidRPr="00CB284C">
        <w:rPr>
          <w:rFonts w:ascii="Times New Roman" w:hAnsi="Times New Roman" w:cs="Times New Roman"/>
        </w:rPr>
        <w:t>.</w:t>
      </w:r>
    </w:p>
    <w:p w14:paraId="4EA27B19" w14:textId="77777777" w:rsidR="008D1AFF" w:rsidRPr="00CB284C" w:rsidRDefault="008D1AFF" w:rsidP="00763928">
      <w:pPr>
        <w:pStyle w:val="Heading2"/>
        <w:rPr>
          <w:rFonts w:ascii="Times New Roman" w:hAnsi="Times New Roman" w:cs="Times New Roman"/>
        </w:rPr>
      </w:pPr>
      <w:r w:rsidRPr="00CB284C">
        <w:rPr>
          <w:rFonts w:ascii="Times New Roman" w:hAnsi="Times New Roman" w:cs="Times New Roman"/>
        </w:rPr>
        <w:t>(a) Overall Reports</w:t>
      </w:r>
    </w:p>
    <w:p w14:paraId="041D6511" w14:textId="4994E3DB" w:rsidR="00E874F9" w:rsidRPr="00CB284C" w:rsidRDefault="0060002E" w:rsidP="00E874F9">
      <w:pPr>
        <w:pStyle w:val="Heading2"/>
        <w:rPr>
          <w:rFonts w:ascii="Times New Roman" w:eastAsiaTheme="minorHAnsi" w:hAnsi="Times New Roman"/>
          <w:bCs/>
        </w:rPr>
      </w:pPr>
      <w:r w:rsidRPr="00CB284C">
        <w:rPr>
          <w:rFonts w:ascii="Times New Roman" w:eastAsiaTheme="minorHAnsi" w:hAnsi="Times New Roman"/>
          <w:bCs/>
          <w:iCs/>
        </w:rPr>
        <w:t xml:space="preserve">First Findings Reports (September </w:t>
      </w:r>
      <w:r w:rsidR="001553E3" w:rsidRPr="00CB284C">
        <w:rPr>
          <w:rFonts w:ascii="Times New Roman" w:eastAsiaTheme="minorHAnsi" w:hAnsi="Times New Roman"/>
          <w:bCs/>
          <w:iCs/>
        </w:rPr>
        <w:t>2020</w:t>
      </w:r>
      <w:r w:rsidRPr="00CB284C">
        <w:rPr>
          <w:rFonts w:ascii="Times New Roman" w:eastAsiaTheme="minorHAnsi" w:hAnsi="Times New Roman"/>
          <w:bCs/>
          <w:iCs/>
        </w:rPr>
        <w:t>).</w:t>
      </w:r>
      <w:r w:rsidRPr="00CB284C">
        <w:rPr>
          <w:rFonts w:ascii="Times New Roman" w:eastAsiaTheme="minorHAnsi" w:hAnsi="Times New Roman"/>
          <w:bCs/>
          <w:i/>
          <w:iCs/>
        </w:rPr>
        <w:t xml:space="preserve"> </w:t>
      </w:r>
      <w:r w:rsidRPr="00CB284C">
        <w:rPr>
          <w:rFonts w:ascii="Times New Roman" w:eastAsiaTheme="minorHAnsi" w:hAnsi="Times New Roman"/>
          <w:b w:val="0"/>
          <w:bCs/>
          <w:iCs/>
        </w:rPr>
        <w:t xml:space="preserve">Prior to 2014, RTI produced one or two major national reports annually from the most current NSDUH data: a national findings report that focused on issues related to substance use, and (since the 2009 NSDUH) a mental health findings report that focused on mental health issues. Since 2014, RTI has worked with SAMHSA to produce </w:t>
      </w:r>
      <w:r w:rsidR="00E874F9" w:rsidRPr="00CB284C">
        <w:rPr>
          <w:rFonts w:ascii="Times New Roman" w:eastAsiaTheme="minorHAnsi" w:hAnsi="Times New Roman"/>
          <w:b w:val="0"/>
          <w:bCs/>
          <w:iCs/>
        </w:rPr>
        <w:t>reports</w:t>
      </w:r>
      <w:r w:rsidRPr="00CB284C">
        <w:rPr>
          <w:rFonts w:ascii="Times New Roman" w:eastAsiaTheme="minorHAnsi" w:hAnsi="Times New Roman"/>
          <w:b w:val="0"/>
          <w:bCs/>
          <w:iCs/>
        </w:rPr>
        <w:t xml:space="preserve"> focused on specific topics at the national level and a web-only methodological summary. </w:t>
      </w:r>
      <w:r w:rsidR="00E874F9" w:rsidRPr="00CB284C">
        <w:rPr>
          <w:rFonts w:ascii="Times New Roman" w:eastAsiaTheme="minorHAnsi" w:hAnsi="Times New Roman"/>
          <w:b w:val="0"/>
          <w:bCs/>
          <w:iCs/>
        </w:rPr>
        <w:t>National reports have covered topics related to substance use and mental health issues among the civilian</w:t>
      </w:r>
      <w:r w:rsidR="007B3626" w:rsidRPr="00CB284C">
        <w:rPr>
          <w:rFonts w:ascii="Times New Roman" w:eastAsiaTheme="minorHAnsi" w:hAnsi="Times New Roman"/>
          <w:b w:val="0"/>
          <w:bCs/>
          <w:iCs/>
        </w:rPr>
        <w:t>,</w:t>
      </w:r>
      <w:r w:rsidR="00E874F9" w:rsidRPr="00CB284C">
        <w:rPr>
          <w:rFonts w:ascii="Times New Roman" w:eastAsiaTheme="minorHAnsi" w:hAnsi="Times New Roman"/>
          <w:b w:val="0"/>
          <w:bCs/>
          <w:iCs/>
        </w:rPr>
        <w:t xml:space="preserve"> noninstitutionalized population </w:t>
      </w:r>
      <w:r w:rsidR="00E874F9" w:rsidRPr="00CB284C">
        <w:rPr>
          <w:rFonts w:ascii="Times New Roman" w:eastAsiaTheme="minorHAnsi" w:hAnsi="Times New Roman"/>
          <w:b w:val="0"/>
          <w:bCs/>
        </w:rPr>
        <w:t>aged 12 or older, such as trends in substance use and mental health issues, suicidal thoughts and behavior among adults aged 18 or older, receipt of substance use treatment and mental health services, and initiation of substance use.</w:t>
      </w:r>
    </w:p>
    <w:p w14:paraId="2B441ED3" w14:textId="77777777" w:rsidR="00D134F4" w:rsidRPr="00CB284C" w:rsidRDefault="00D134F4" w:rsidP="00D134F4">
      <w:pPr>
        <w:pStyle w:val="Heading2"/>
        <w:rPr>
          <w:rFonts w:ascii="Times New Roman" w:hAnsi="Times New Roman" w:cs="Times New Roman"/>
        </w:rPr>
      </w:pPr>
      <w:r w:rsidRPr="00CB284C">
        <w:rPr>
          <w:rFonts w:ascii="Times New Roman" w:hAnsi="Times New Roman" w:cs="Times New Roman"/>
          <w:bCs/>
        </w:rPr>
        <w:t xml:space="preserve">(b) State </w:t>
      </w:r>
      <w:r w:rsidRPr="00CB284C">
        <w:rPr>
          <w:rFonts w:ascii="Times New Roman" w:hAnsi="Times New Roman" w:cs="Times New Roman"/>
        </w:rPr>
        <w:t>Findings</w:t>
      </w:r>
    </w:p>
    <w:p w14:paraId="6F5F50DA" w14:textId="7D45008D" w:rsidR="00D134F4" w:rsidRPr="00CB284C" w:rsidRDefault="00D134F4" w:rsidP="00D134F4">
      <w:pPr>
        <w:pStyle w:val="BodyText"/>
        <w:rPr>
          <w:rFonts w:ascii="Times New Roman" w:hAnsi="Times New Roman" w:cs="Times New Roman"/>
        </w:rPr>
      </w:pPr>
      <w:r w:rsidRPr="00CB284C">
        <w:rPr>
          <w:rFonts w:ascii="Times New Roman" w:hAnsi="Times New Roman" w:cs="Times New Roman"/>
          <w:b/>
          <w:bCs/>
        </w:rPr>
        <w:t>State Findings (</w:t>
      </w:r>
      <w:r w:rsidR="00F9118C" w:rsidRPr="00CB284C">
        <w:rPr>
          <w:rFonts w:ascii="Times New Roman" w:hAnsi="Times New Roman" w:cs="Times New Roman"/>
          <w:b/>
          <w:bCs/>
        </w:rPr>
        <w:t xml:space="preserve">December </w:t>
      </w:r>
      <w:r w:rsidR="001553E3" w:rsidRPr="00CB284C">
        <w:rPr>
          <w:rFonts w:ascii="Times New Roman" w:hAnsi="Times New Roman" w:cs="Times New Roman"/>
          <w:b/>
          <w:bCs/>
        </w:rPr>
        <w:t>2020</w:t>
      </w:r>
      <w:r w:rsidRPr="00CB284C">
        <w:rPr>
          <w:rFonts w:ascii="Times New Roman" w:hAnsi="Times New Roman" w:cs="Times New Roman"/>
          <w:b/>
          <w:bCs/>
        </w:rPr>
        <w:t>).</w:t>
      </w:r>
      <w:r w:rsidRPr="00CB284C">
        <w:rPr>
          <w:rFonts w:ascii="Times New Roman" w:hAnsi="Times New Roman" w:cs="Times New Roman"/>
        </w:rPr>
        <w:t xml:space="preserve"> Data from the combined </w:t>
      </w:r>
      <w:r w:rsidR="007B3626" w:rsidRPr="00CB284C">
        <w:rPr>
          <w:rFonts w:ascii="Times New Roman" w:hAnsi="Times New Roman" w:cs="Times New Roman"/>
        </w:rPr>
        <w:t xml:space="preserve">2018 </w:t>
      </w:r>
      <w:r w:rsidRPr="00CB284C">
        <w:rPr>
          <w:rFonts w:ascii="Times New Roman" w:hAnsi="Times New Roman" w:cs="Times New Roman"/>
        </w:rPr>
        <w:t xml:space="preserve">and </w:t>
      </w:r>
      <w:r w:rsidR="007B3626" w:rsidRPr="00CB284C">
        <w:rPr>
          <w:rFonts w:ascii="Times New Roman" w:hAnsi="Times New Roman" w:cs="Times New Roman"/>
        </w:rPr>
        <w:t xml:space="preserve">2019 </w:t>
      </w:r>
      <w:r w:rsidRPr="00CB284C">
        <w:rPr>
          <w:rFonts w:ascii="Times New Roman" w:hAnsi="Times New Roman" w:cs="Times New Roman"/>
        </w:rPr>
        <w:t xml:space="preserve">NSDUHs will be used to provide state estimates (for the 50 </w:t>
      </w:r>
      <w:r w:rsidR="0070703D" w:rsidRPr="00CB284C">
        <w:rPr>
          <w:rFonts w:ascii="Times New Roman" w:hAnsi="Times New Roman" w:cs="Times New Roman"/>
        </w:rPr>
        <w:t xml:space="preserve">states </w:t>
      </w:r>
      <w:r w:rsidRPr="00CB284C">
        <w:rPr>
          <w:rFonts w:ascii="Times New Roman" w:hAnsi="Times New Roman" w:cs="Times New Roman"/>
        </w:rPr>
        <w:t xml:space="preserve">and the District of Columbia) for select substance use and mental health outcomes. These estimates will be produced using SAE methodology. Along with the </w:t>
      </w:r>
      <w:r w:rsidR="007B3626" w:rsidRPr="00CB284C">
        <w:rPr>
          <w:rFonts w:ascii="Times New Roman" w:hAnsi="Times New Roman" w:cs="Times New Roman"/>
        </w:rPr>
        <w:t>2018</w:t>
      </w:r>
      <w:r w:rsidRPr="00CB284C">
        <w:rPr>
          <w:rFonts w:ascii="Times New Roman" w:hAnsi="Times New Roman" w:cs="Times New Roman"/>
        </w:rPr>
        <w:t>-</w:t>
      </w:r>
      <w:r w:rsidR="007B3626" w:rsidRPr="00CB284C">
        <w:rPr>
          <w:rFonts w:ascii="Times New Roman" w:hAnsi="Times New Roman" w:cs="Times New Roman"/>
        </w:rPr>
        <w:t xml:space="preserve">2019 </w:t>
      </w:r>
      <w:r w:rsidRPr="00CB284C">
        <w:rPr>
          <w:rFonts w:ascii="Times New Roman" w:hAnsi="Times New Roman" w:cs="Times New Roman"/>
        </w:rPr>
        <w:t>SAEs, significa</w:t>
      </w:r>
      <w:r w:rsidR="00CD3FE8" w:rsidRPr="00CB284C">
        <w:rPr>
          <w:rFonts w:ascii="Times New Roman" w:hAnsi="Times New Roman" w:cs="Times New Roman"/>
        </w:rPr>
        <w:t xml:space="preserve">nt tests of change between the </w:t>
      </w:r>
      <w:r w:rsidR="00071EC9" w:rsidRPr="00CB284C">
        <w:rPr>
          <w:rFonts w:ascii="Times New Roman" w:hAnsi="Times New Roman" w:cs="Times New Roman"/>
        </w:rPr>
        <w:t>2016</w:t>
      </w:r>
      <w:r w:rsidR="00F9118C" w:rsidRPr="00CB284C">
        <w:rPr>
          <w:rFonts w:ascii="Times New Roman" w:hAnsi="Times New Roman" w:cs="Times New Roman"/>
        </w:rPr>
        <w:t>-</w:t>
      </w:r>
      <w:r w:rsidR="00071EC9" w:rsidRPr="00CB284C">
        <w:rPr>
          <w:rFonts w:ascii="Times New Roman" w:hAnsi="Times New Roman" w:cs="Times New Roman"/>
        </w:rPr>
        <w:t xml:space="preserve">2017 </w:t>
      </w:r>
      <w:r w:rsidR="00CD3FE8" w:rsidRPr="00CB284C">
        <w:rPr>
          <w:rFonts w:ascii="Times New Roman" w:hAnsi="Times New Roman" w:cs="Times New Roman"/>
        </w:rPr>
        <w:t xml:space="preserve">and the </w:t>
      </w:r>
      <w:r w:rsidR="00071EC9" w:rsidRPr="00CB284C">
        <w:rPr>
          <w:rFonts w:ascii="Times New Roman" w:hAnsi="Times New Roman" w:cs="Times New Roman"/>
        </w:rPr>
        <w:t>2017</w:t>
      </w:r>
      <w:r w:rsidR="00F9118C" w:rsidRPr="00CB284C">
        <w:rPr>
          <w:rFonts w:ascii="Times New Roman" w:hAnsi="Times New Roman" w:cs="Times New Roman"/>
        </w:rPr>
        <w:t>-</w:t>
      </w:r>
      <w:r w:rsidR="00071EC9" w:rsidRPr="00CB284C">
        <w:rPr>
          <w:rFonts w:ascii="Times New Roman" w:hAnsi="Times New Roman" w:cs="Times New Roman"/>
        </w:rPr>
        <w:t xml:space="preserve">2018 </w:t>
      </w:r>
      <w:r w:rsidRPr="00CB284C">
        <w:rPr>
          <w:rFonts w:ascii="Times New Roman" w:hAnsi="Times New Roman" w:cs="Times New Roman"/>
        </w:rPr>
        <w:t xml:space="preserve">SAEs will be included. </w:t>
      </w:r>
    </w:p>
    <w:p w14:paraId="36ADB0FC" w14:textId="77777777" w:rsidR="008D1AFF" w:rsidRPr="00CB284C" w:rsidRDefault="008D1AFF" w:rsidP="00763928">
      <w:pPr>
        <w:pStyle w:val="Heading2"/>
        <w:rPr>
          <w:rFonts w:ascii="Times New Roman" w:hAnsi="Times New Roman" w:cs="Times New Roman"/>
        </w:rPr>
      </w:pPr>
      <w:r w:rsidRPr="00CB284C">
        <w:rPr>
          <w:rFonts w:ascii="Times New Roman" w:hAnsi="Times New Roman" w:cs="Times New Roman"/>
        </w:rPr>
        <w:t>(</w:t>
      </w:r>
      <w:r w:rsidR="00D134F4" w:rsidRPr="00CB284C">
        <w:rPr>
          <w:rFonts w:ascii="Times New Roman" w:hAnsi="Times New Roman" w:cs="Times New Roman"/>
        </w:rPr>
        <w:t>c</w:t>
      </w:r>
      <w:r w:rsidRPr="00CB284C">
        <w:rPr>
          <w:rFonts w:ascii="Times New Roman" w:hAnsi="Times New Roman" w:cs="Times New Roman"/>
        </w:rPr>
        <w:t xml:space="preserve">) Analytic Reports </w:t>
      </w:r>
    </w:p>
    <w:p w14:paraId="406B7BB4" w14:textId="77777777" w:rsidR="00062ACC" w:rsidRPr="00CB284C" w:rsidRDefault="00DD5248" w:rsidP="002D6F41">
      <w:pPr>
        <w:pStyle w:val="BodyText"/>
        <w:rPr>
          <w:rFonts w:ascii="Times New Roman" w:hAnsi="Times New Roman" w:cs="Times New Roman"/>
        </w:rPr>
      </w:pPr>
      <w:r w:rsidRPr="00CB284C">
        <w:rPr>
          <w:rFonts w:ascii="Times New Roman" w:hAnsi="Times New Roman" w:cs="Times New Roman"/>
          <w:b/>
          <w:bCs/>
        </w:rPr>
        <w:t>Analytic Reports.</w:t>
      </w:r>
      <w:r w:rsidR="00712BAC" w:rsidRPr="00CB284C">
        <w:rPr>
          <w:rFonts w:ascii="Times New Roman" w:hAnsi="Times New Roman" w:cs="Times New Roman"/>
        </w:rPr>
        <w:t xml:space="preserve"> </w:t>
      </w:r>
      <w:r w:rsidR="00062ACC" w:rsidRPr="00CB284C">
        <w:rPr>
          <w:rFonts w:ascii="Times New Roman" w:hAnsi="Times New Roman" w:cs="Times New Roman"/>
        </w:rPr>
        <w:t xml:space="preserve">Additional data analyses and special analytical papers will be produced and released as part of the </w:t>
      </w:r>
      <w:r w:rsidR="00EB4DC1" w:rsidRPr="00CB284C">
        <w:rPr>
          <w:rFonts w:ascii="Times New Roman" w:hAnsi="Times New Roman" w:cs="Times New Roman"/>
        </w:rPr>
        <w:t>CBHSQ</w:t>
      </w:r>
      <w:r w:rsidR="00062ACC" w:rsidRPr="00CB284C">
        <w:rPr>
          <w:rFonts w:ascii="Times New Roman" w:hAnsi="Times New Roman" w:cs="Times New Roman"/>
        </w:rPr>
        <w:t xml:space="preserve"> Analytic Series</w:t>
      </w:r>
      <w:r w:rsidR="00874120" w:rsidRPr="00CB284C">
        <w:rPr>
          <w:rFonts w:ascii="Times New Roman" w:hAnsi="Times New Roman" w:cs="Times New Roman"/>
        </w:rPr>
        <w:t>,</w:t>
      </w:r>
      <w:r w:rsidR="00062ACC" w:rsidRPr="00CB284C">
        <w:rPr>
          <w:rFonts w:ascii="Times New Roman" w:hAnsi="Times New Roman" w:cs="Times New Roman"/>
        </w:rPr>
        <w:t xml:space="preserve"> or A report series.</w:t>
      </w:r>
      <w:r w:rsidR="00515597" w:rsidRPr="00CB284C">
        <w:rPr>
          <w:rFonts w:ascii="Times New Roman" w:hAnsi="Times New Roman" w:cs="Times New Roman"/>
        </w:rPr>
        <w:t xml:space="preserve"> </w:t>
      </w:r>
      <w:r w:rsidR="0091780E" w:rsidRPr="00CB284C">
        <w:rPr>
          <w:rFonts w:ascii="Times New Roman" w:hAnsi="Times New Roman" w:cs="Times New Roman"/>
        </w:rPr>
        <w:t>Additional</w:t>
      </w:r>
      <w:r w:rsidR="00062ACC" w:rsidRPr="00CB284C">
        <w:rPr>
          <w:rFonts w:ascii="Times New Roman" w:hAnsi="Times New Roman" w:cs="Times New Roman"/>
        </w:rPr>
        <w:t xml:space="preserve"> topics and dates of completion for these reports are currently undetermined.</w:t>
      </w:r>
      <w:r w:rsidR="00515597" w:rsidRPr="00CB284C">
        <w:rPr>
          <w:rFonts w:ascii="Times New Roman" w:hAnsi="Times New Roman" w:cs="Times New Roman"/>
        </w:rPr>
        <w:t xml:space="preserve"> </w:t>
      </w:r>
      <w:r w:rsidR="00062ACC" w:rsidRPr="00CB284C">
        <w:rPr>
          <w:rFonts w:ascii="Times New Roman" w:hAnsi="Times New Roman" w:cs="Times New Roman"/>
        </w:rPr>
        <w:t xml:space="preserve">Supplemental tables involving population projections for specified licit and illicit substances also will be produced and made available to those requesting such information. </w:t>
      </w:r>
    </w:p>
    <w:p w14:paraId="76757F28" w14:textId="7B527EF5" w:rsidR="008D1AFF" w:rsidRPr="00CB284C" w:rsidRDefault="008D1AFF" w:rsidP="00763928">
      <w:pPr>
        <w:pStyle w:val="Heading2"/>
        <w:rPr>
          <w:rFonts w:ascii="Times New Roman" w:hAnsi="Times New Roman" w:cs="Times New Roman"/>
        </w:rPr>
      </w:pPr>
      <w:r w:rsidRPr="00CB284C">
        <w:rPr>
          <w:rFonts w:ascii="Times New Roman" w:hAnsi="Times New Roman" w:cs="Times New Roman"/>
        </w:rPr>
        <w:t>(</w:t>
      </w:r>
      <w:r w:rsidR="00D134F4" w:rsidRPr="00CB284C">
        <w:rPr>
          <w:rFonts w:ascii="Times New Roman" w:hAnsi="Times New Roman" w:cs="Times New Roman"/>
        </w:rPr>
        <w:t>d</w:t>
      </w:r>
      <w:r w:rsidRPr="00CB284C">
        <w:rPr>
          <w:rFonts w:ascii="Times New Roman" w:hAnsi="Times New Roman" w:cs="Times New Roman"/>
        </w:rPr>
        <w:t>) Public Use Data File</w:t>
      </w:r>
      <w:r w:rsidR="00BB395F" w:rsidRPr="00CB284C">
        <w:rPr>
          <w:rFonts w:ascii="Times New Roman" w:hAnsi="Times New Roman" w:cs="Times New Roman"/>
        </w:rPr>
        <w:t xml:space="preserve"> (PUF)</w:t>
      </w:r>
    </w:p>
    <w:p w14:paraId="149C0869" w14:textId="1276FC79" w:rsidR="004E3E56" w:rsidRPr="00CB284C" w:rsidRDefault="004E3E56" w:rsidP="002D6F41">
      <w:pPr>
        <w:pStyle w:val="BodyText"/>
        <w:spacing w:after="240"/>
        <w:rPr>
          <w:rFonts w:ascii="Times New Roman" w:hAnsi="Times New Roman" w:cs="Times New Roman"/>
        </w:rPr>
      </w:pPr>
      <w:r w:rsidRPr="00CB284C">
        <w:rPr>
          <w:rFonts w:ascii="Times New Roman" w:hAnsi="Times New Roman" w:cs="Times New Roman"/>
          <w:b/>
          <w:bCs/>
        </w:rPr>
        <w:t xml:space="preserve">Public Use Data File (October </w:t>
      </w:r>
      <w:r w:rsidR="001553E3" w:rsidRPr="00CB284C">
        <w:rPr>
          <w:rFonts w:ascii="Times New Roman" w:hAnsi="Times New Roman" w:cs="Times New Roman"/>
          <w:b/>
          <w:bCs/>
        </w:rPr>
        <w:t>2020</w:t>
      </w:r>
      <w:r w:rsidRPr="00CB284C">
        <w:rPr>
          <w:rFonts w:ascii="Times New Roman" w:hAnsi="Times New Roman" w:cs="Times New Roman"/>
          <w:b/>
          <w:bCs/>
        </w:rPr>
        <w:t>).</w:t>
      </w:r>
      <w:r w:rsidR="00C606D0" w:rsidRPr="00CB284C">
        <w:rPr>
          <w:rFonts w:ascii="Times New Roman" w:hAnsi="Times New Roman" w:cs="Times New Roman"/>
          <w:b/>
          <w:bCs/>
        </w:rPr>
        <w:t xml:space="preserve"> </w:t>
      </w:r>
      <w:r w:rsidR="00E874F9" w:rsidRPr="00CB284C">
        <w:rPr>
          <w:rFonts w:ascii="Times New Roman" w:hAnsi="Times New Roman" w:cs="Times New Roman"/>
        </w:rPr>
        <w:t xml:space="preserve">The restricted-use Analytic Data File serves as the starting point for the PUF. Each analytic variable is reviewed for potential disclosure risk. Based on this review, each variable is retained, deleted, or treated further (e.g., collapsed categories) for the PUF. Recoded and </w:t>
      </w:r>
      <w:r w:rsidR="00C370D3" w:rsidRPr="00CB284C">
        <w:rPr>
          <w:rFonts w:ascii="Times New Roman" w:hAnsi="Times New Roman" w:cs="Times New Roman"/>
        </w:rPr>
        <w:t>statistically</w:t>
      </w:r>
      <w:r w:rsidR="00E874F9" w:rsidRPr="00CB284C">
        <w:rPr>
          <w:rFonts w:ascii="Times New Roman" w:hAnsi="Times New Roman" w:cs="Times New Roman"/>
        </w:rPr>
        <w:t xml:space="preserve"> imputed variables created for the First Findings reports and Detailed Tables that are produced each year also are included on the PUF, as long as these variables do not pose a disclosure risk. The data treatment process has been enhanced over several years to ensure the data remain confidential.</w:t>
      </w:r>
    </w:p>
    <w:p w14:paraId="40FB66C2" w14:textId="77777777" w:rsidR="00944461" w:rsidRPr="00CB284C" w:rsidRDefault="00944461" w:rsidP="002D6F41">
      <w:pPr>
        <w:pStyle w:val="BodyText"/>
        <w:spacing w:after="240"/>
        <w:rPr>
          <w:rFonts w:ascii="Times New Roman" w:hAnsi="Times New Roman" w:cs="Times New Roman"/>
          <w:b/>
          <w:bCs/>
        </w:rPr>
      </w:pPr>
      <w:r w:rsidRPr="00CB284C">
        <w:rPr>
          <w:rFonts w:ascii="Times New Roman" w:hAnsi="Times New Roman" w:cs="Times New Roman"/>
          <w:b/>
          <w:bCs/>
        </w:rPr>
        <w:t>(</w:t>
      </w:r>
      <w:r w:rsidR="00D134F4" w:rsidRPr="00CB284C">
        <w:rPr>
          <w:rFonts w:ascii="Times New Roman" w:hAnsi="Times New Roman" w:cs="Times New Roman"/>
          <w:b/>
          <w:bCs/>
        </w:rPr>
        <w:t>e</w:t>
      </w:r>
      <w:r w:rsidRPr="00CB284C">
        <w:rPr>
          <w:rFonts w:ascii="Times New Roman" w:hAnsi="Times New Roman" w:cs="Times New Roman"/>
          <w:b/>
          <w:bCs/>
        </w:rPr>
        <w:t>) Data File for the Restricted-Use Data Analysis System</w:t>
      </w:r>
    </w:p>
    <w:p w14:paraId="07A1E650" w14:textId="1D35B4D2" w:rsidR="00052B7A" w:rsidRPr="00CB284C" w:rsidRDefault="00052B7A" w:rsidP="00F57F82">
      <w:pPr>
        <w:pStyle w:val="BodyText"/>
        <w:spacing w:after="240"/>
        <w:rPr>
          <w:rFonts w:ascii="Times New Roman" w:hAnsi="Times New Roman" w:cs="Times New Roman"/>
        </w:rPr>
      </w:pPr>
      <w:r w:rsidRPr="00CB284C">
        <w:rPr>
          <w:rFonts w:ascii="Times New Roman" w:hAnsi="Times New Roman" w:cs="Times New Roman"/>
          <w:b/>
          <w:bCs/>
        </w:rPr>
        <w:t xml:space="preserve">Restricted-Use Data Files (Ongoing). </w:t>
      </w:r>
      <w:r w:rsidRPr="00CB284C">
        <w:rPr>
          <w:rFonts w:ascii="Times New Roman" w:hAnsi="Times New Roman" w:cs="Times New Roman"/>
        </w:rPr>
        <w:t xml:space="preserve">The </w:t>
      </w:r>
      <w:r w:rsidR="00063835" w:rsidRPr="00CB284C">
        <w:rPr>
          <w:rFonts w:ascii="Times New Roman" w:hAnsi="Times New Roman" w:cs="Times New Roman"/>
        </w:rPr>
        <w:t xml:space="preserve">R-DAS is </w:t>
      </w:r>
      <w:r w:rsidRPr="00CB284C">
        <w:rPr>
          <w:rFonts w:ascii="Times New Roman" w:hAnsi="Times New Roman" w:cs="Times New Roman"/>
        </w:rPr>
        <w:t xml:space="preserve">a combination of various Analytic Data File variables that are continuous across study years. There are currently </w:t>
      </w:r>
      <w:r w:rsidR="009D0C3D" w:rsidRPr="00CB284C">
        <w:rPr>
          <w:rFonts w:ascii="Times New Roman" w:hAnsi="Times New Roman" w:cs="Times New Roman"/>
        </w:rPr>
        <w:t xml:space="preserve">six </w:t>
      </w:r>
      <w:r w:rsidRPr="00CB284C">
        <w:rPr>
          <w:rFonts w:ascii="Times New Roman" w:hAnsi="Times New Roman" w:cs="Times New Roman"/>
        </w:rPr>
        <w:t>pair</w:t>
      </w:r>
      <w:r w:rsidR="00F57F82" w:rsidRPr="00CB284C">
        <w:rPr>
          <w:rFonts w:ascii="Times New Roman" w:hAnsi="Times New Roman" w:cs="Times New Roman"/>
        </w:rPr>
        <w:t>-</w:t>
      </w:r>
      <w:r w:rsidRPr="00CB284C">
        <w:rPr>
          <w:rFonts w:ascii="Times New Roman" w:hAnsi="Times New Roman" w:cs="Times New Roman"/>
        </w:rPr>
        <w:t>year data files, 2002-2003, 2004-2005, 2006-2007, 2008-2009</w:t>
      </w:r>
      <w:r w:rsidR="009D0C3D" w:rsidRPr="00CB284C">
        <w:rPr>
          <w:rFonts w:ascii="Times New Roman" w:hAnsi="Times New Roman" w:cs="Times New Roman"/>
        </w:rPr>
        <w:t xml:space="preserve">, </w:t>
      </w:r>
      <w:r w:rsidRPr="00CB284C">
        <w:rPr>
          <w:rFonts w:ascii="Times New Roman" w:hAnsi="Times New Roman" w:cs="Times New Roman"/>
        </w:rPr>
        <w:t>2010-2011</w:t>
      </w:r>
      <w:r w:rsidR="009D0C3D" w:rsidRPr="00CB284C">
        <w:rPr>
          <w:rFonts w:ascii="Times New Roman" w:hAnsi="Times New Roman" w:cs="Times New Roman"/>
        </w:rPr>
        <w:t xml:space="preserve"> and 2012-2013</w:t>
      </w:r>
      <w:r w:rsidRPr="00CB284C">
        <w:rPr>
          <w:rFonts w:ascii="Times New Roman" w:hAnsi="Times New Roman" w:cs="Times New Roman"/>
        </w:rPr>
        <w:t xml:space="preserve">. Similarly, there are </w:t>
      </w:r>
      <w:r w:rsidR="009D0C3D" w:rsidRPr="00CB284C">
        <w:rPr>
          <w:rFonts w:ascii="Times New Roman" w:hAnsi="Times New Roman" w:cs="Times New Roman"/>
        </w:rPr>
        <w:t xml:space="preserve">three </w:t>
      </w:r>
      <w:r w:rsidR="00F57F82" w:rsidRPr="00CB284C">
        <w:rPr>
          <w:rFonts w:ascii="Times New Roman" w:hAnsi="Times New Roman" w:cs="Times New Roman"/>
        </w:rPr>
        <w:t>4-</w:t>
      </w:r>
      <w:r w:rsidRPr="00CB284C">
        <w:rPr>
          <w:rFonts w:ascii="Times New Roman" w:hAnsi="Times New Roman" w:cs="Times New Roman"/>
        </w:rPr>
        <w:t>year files, 2002-2005</w:t>
      </w:r>
      <w:r w:rsidR="009D0C3D" w:rsidRPr="00CB284C">
        <w:rPr>
          <w:rFonts w:ascii="Times New Roman" w:hAnsi="Times New Roman" w:cs="Times New Roman"/>
        </w:rPr>
        <w:t xml:space="preserve">, </w:t>
      </w:r>
      <w:r w:rsidRPr="00CB284C">
        <w:rPr>
          <w:rFonts w:ascii="Times New Roman" w:hAnsi="Times New Roman" w:cs="Times New Roman"/>
        </w:rPr>
        <w:t>2006-2009</w:t>
      </w:r>
      <w:r w:rsidR="009D0C3D" w:rsidRPr="00CB284C">
        <w:rPr>
          <w:rFonts w:ascii="Times New Roman" w:hAnsi="Times New Roman" w:cs="Times New Roman"/>
        </w:rPr>
        <w:t xml:space="preserve"> and 2010-2013, </w:t>
      </w:r>
      <w:r w:rsidR="00F57F82" w:rsidRPr="00CB284C">
        <w:rPr>
          <w:rFonts w:ascii="Times New Roman" w:hAnsi="Times New Roman" w:cs="Times New Roman"/>
        </w:rPr>
        <w:t>one</w:t>
      </w:r>
      <w:r w:rsidRPr="00CB284C">
        <w:rPr>
          <w:rFonts w:ascii="Times New Roman" w:hAnsi="Times New Roman" w:cs="Times New Roman"/>
        </w:rPr>
        <w:t xml:space="preserve"> </w:t>
      </w:r>
      <w:r w:rsidR="009D0C3D" w:rsidRPr="00CB284C">
        <w:rPr>
          <w:rFonts w:ascii="Times New Roman" w:hAnsi="Times New Roman" w:cs="Times New Roman"/>
        </w:rPr>
        <w:t>10</w:t>
      </w:r>
      <w:r w:rsidR="00F57F82" w:rsidRPr="00CB284C">
        <w:rPr>
          <w:rFonts w:ascii="Times New Roman" w:hAnsi="Times New Roman" w:cs="Times New Roman"/>
        </w:rPr>
        <w:t>-</w:t>
      </w:r>
      <w:r w:rsidRPr="00CB284C">
        <w:rPr>
          <w:rFonts w:ascii="Times New Roman" w:hAnsi="Times New Roman" w:cs="Times New Roman"/>
        </w:rPr>
        <w:t>year file, 2</w:t>
      </w:r>
      <w:r w:rsidR="00D3082E" w:rsidRPr="00CB284C">
        <w:rPr>
          <w:rFonts w:ascii="Times New Roman" w:hAnsi="Times New Roman" w:cs="Times New Roman"/>
        </w:rPr>
        <w:t>002-</w:t>
      </w:r>
      <w:r w:rsidR="009D0C3D" w:rsidRPr="00CB284C">
        <w:rPr>
          <w:rFonts w:ascii="Times New Roman" w:hAnsi="Times New Roman" w:cs="Times New Roman"/>
        </w:rPr>
        <w:t xml:space="preserve">2011 </w:t>
      </w:r>
      <w:r w:rsidRPr="00CB284C">
        <w:rPr>
          <w:rFonts w:ascii="Times New Roman" w:hAnsi="Times New Roman" w:cs="Times New Roman"/>
        </w:rPr>
        <w:t xml:space="preserve">and </w:t>
      </w:r>
      <w:r w:rsidR="00F57F82" w:rsidRPr="00CB284C">
        <w:rPr>
          <w:rFonts w:ascii="Times New Roman" w:hAnsi="Times New Roman" w:cs="Times New Roman"/>
        </w:rPr>
        <w:t>one</w:t>
      </w:r>
      <w:r w:rsidRPr="00CB284C">
        <w:rPr>
          <w:rFonts w:ascii="Times New Roman" w:hAnsi="Times New Roman" w:cs="Times New Roman"/>
        </w:rPr>
        <w:t xml:space="preserve"> </w:t>
      </w:r>
      <w:r w:rsidR="009D0C3D" w:rsidRPr="00CB284C">
        <w:rPr>
          <w:rFonts w:ascii="Times New Roman" w:hAnsi="Times New Roman" w:cs="Times New Roman"/>
        </w:rPr>
        <w:t>12</w:t>
      </w:r>
      <w:r w:rsidR="00F57F82" w:rsidRPr="00CB284C">
        <w:rPr>
          <w:rFonts w:ascii="Times New Roman" w:hAnsi="Times New Roman" w:cs="Times New Roman"/>
        </w:rPr>
        <w:t>-</w:t>
      </w:r>
      <w:r w:rsidRPr="00CB284C">
        <w:rPr>
          <w:rFonts w:ascii="Times New Roman" w:hAnsi="Times New Roman" w:cs="Times New Roman"/>
        </w:rPr>
        <w:t>year file, 2002-</w:t>
      </w:r>
      <w:r w:rsidR="009D0C3D" w:rsidRPr="00CB284C">
        <w:rPr>
          <w:rFonts w:ascii="Times New Roman" w:hAnsi="Times New Roman" w:cs="Times New Roman"/>
        </w:rPr>
        <w:t>2013</w:t>
      </w:r>
      <w:r w:rsidRPr="00CB284C">
        <w:rPr>
          <w:rFonts w:ascii="Times New Roman" w:hAnsi="Times New Roman" w:cs="Times New Roman"/>
        </w:rPr>
        <w:t xml:space="preserve">. </w:t>
      </w:r>
      <w:r w:rsidR="008123B3" w:rsidRPr="00CB284C">
        <w:rPr>
          <w:rFonts w:ascii="Times New Roman" w:hAnsi="Times New Roman" w:cs="Times New Roman"/>
        </w:rPr>
        <w:t xml:space="preserve">The future development of additional combined files is currently under internal consideration. </w:t>
      </w:r>
      <w:r w:rsidR="00E874F9" w:rsidRPr="00CB284C">
        <w:rPr>
          <w:rFonts w:ascii="Times New Roman" w:hAnsi="Times New Roman" w:cs="Times New Roman"/>
        </w:rPr>
        <w:t xml:space="preserve">Although there </w:t>
      </w:r>
      <w:r w:rsidRPr="00CB284C">
        <w:rPr>
          <w:rFonts w:ascii="Times New Roman" w:hAnsi="Times New Roman" w:cs="Times New Roman"/>
        </w:rPr>
        <w:t>is no treatment to the variables</w:t>
      </w:r>
      <w:r w:rsidR="00AC351A" w:rsidRPr="00CB284C">
        <w:rPr>
          <w:rFonts w:ascii="Times New Roman" w:hAnsi="Times New Roman" w:cs="Times New Roman"/>
        </w:rPr>
        <w:t xml:space="preserve"> </w:t>
      </w:r>
      <w:r w:rsidR="00E874F9" w:rsidRPr="00CB284C">
        <w:rPr>
          <w:rFonts w:ascii="Times New Roman" w:hAnsi="Times New Roman" w:cs="Times New Roman"/>
        </w:rPr>
        <w:t xml:space="preserve">on </w:t>
      </w:r>
      <w:r w:rsidR="00F57F82" w:rsidRPr="00CB284C">
        <w:rPr>
          <w:rFonts w:ascii="Times New Roman" w:hAnsi="Times New Roman" w:cs="Times New Roman"/>
        </w:rPr>
        <w:t xml:space="preserve">the files </w:t>
      </w:r>
      <w:r w:rsidRPr="00CB284C">
        <w:rPr>
          <w:rFonts w:ascii="Times New Roman" w:hAnsi="Times New Roman" w:cs="Times New Roman"/>
        </w:rPr>
        <w:t>delivered to the Substance Abuse and Mental Health Data Archive (SAMHDA) and SAMHSA</w:t>
      </w:r>
      <w:r w:rsidR="00E874F9" w:rsidRPr="00CB284C">
        <w:rPr>
          <w:rFonts w:ascii="Times New Roman" w:hAnsi="Times New Roman" w:cs="Times New Roman"/>
        </w:rPr>
        <w:t xml:space="preserve">, R-DAS files are available only for online analysis (i.e., R-DAS files cannot be downloaded). </w:t>
      </w:r>
      <w:r w:rsidRPr="00CB284C">
        <w:rPr>
          <w:rFonts w:ascii="Times New Roman" w:hAnsi="Times New Roman" w:cs="Times New Roman"/>
        </w:rPr>
        <w:t xml:space="preserve">A set of variables </w:t>
      </w:r>
      <w:r w:rsidR="00E874F9" w:rsidRPr="00CB284C">
        <w:rPr>
          <w:rFonts w:ascii="Times New Roman" w:hAnsi="Times New Roman" w:cs="Times New Roman"/>
        </w:rPr>
        <w:t xml:space="preserve">also </w:t>
      </w:r>
      <w:r w:rsidRPr="00CB284C">
        <w:rPr>
          <w:rFonts w:ascii="Times New Roman" w:hAnsi="Times New Roman" w:cs="Times New Roman"/>
        </w:rPr>
        <w:t>are excluded from any R-DAS data file due to disclosure issues. Further, any variables that can determine a specific study year are also excluded.</w:t>
      </w:r>
    </w:p>
    <w:p w14:paraId="690D49A0" w14:textId="77777777" w:rsidR="00052B7A" w:rsidRPr="00CB284C" w:rsidRDefault="00052B7A" w:rsidP="00052B7A">
      <w:pPr>
        <w:pStyle w:val="BodyText"/>
        <w:spacing w:after="240"/>
        <w:rPr>
          <w:rFonts w:ascii="Times New Roman" w:hAnsi="Times New Roman" w:cs="Times New Roman"/>
          <w:b/>
          <w:bCs/>
        </w:rPr>
      </w:pPr>
      <w:r w:rsidRPr="00CB284C">
        <w:rPr>
          <w:rFonts w:ascii="Times New Roman" w:hAnsi="Times New Roman" w:cs="Times New Roman"/>
          <w:b/>
          <w:bCs/>
        </w:rPr>
        <w:t>(</w:t>
      </w:r>
      <w:r w:rsidR="00D134F4" w:rsidRPr="00CB284C">
        <w:rPr>
          <w:rFonts w:ascii="Times New Roman" w:hAnsi="Times New Roman" w:cs="Times New Roman"/>
          <w:b/>
          <w:bCs/>
        </w:rPr>
        <w:t>f</w:t>
      </w:r>
      <w:r w:rsidRPr="00CB284C">
        <w:rPr>
          <w:rFonts w:ascii="Times New Roman" w:hAnsi="Times New Roman" w:cs="Times New Roman"/>
          <w:b/>
          <w:bCs/>
        </w:rPr>
        <w:t>) Data File for the Data Portal Data File System</w:t>
      </w:r>
    </w:p>
    <w:p w14:paraId="6338046B" w14:textId="73127A7F" w:rsidR="00F02E71" w:rsidRPr="00CB284C" w:rsidRDefault="00052B7A" w:rsidP="00331B1B">
      <w:pPr>
        <w:pStyle w:val="BodyText"/>
        <w:spacing w:after="240"/>
      </w:pPr>
      <w:r w:rsidRPr="00CB284C">
        <w:rPr>
          <w:rFonts w:ascii="Times New Roman" w:hAnsi="Times New Roman" w:cs="Times New Roman"/>
          <w:b/>
          <w:bCs/>
        </w:rPr>
        <w:t xml:space="preserve">Data Portal Data Files (Ongoing). </w:t>
      </w:r>
      <w:r w:rsidRPr="00CB284C">
        <w:rPr>
          <w:rFonts w:ascii="Times New Roman" w:hAnsi="Times New Roman" w:cs="Times New Roman"/>
        </w:rPr>
        <w:t xml:space="preserve">The Data Portal is managed by SAMHDA. RTI provides Analytic Data Files and Codebooks to SAMHDA for use in their system. The system provides a list of ‘base’ variables that are included for SAMHSA agents that apply for data. The Base variables are variables that exist on the PUF in </w:t>
      </w:r>
      <w:r w:rsidR="00E874F9" w:rsidRPr="00CB284C">
        <w:rPr>
          <w:rFonts w:ascii="Times New Roman" w:hAnsi="Times New Roman" w:cs="Times New Roman"/>
        </w:rPr>
        <w:t>the</w:t>
      </w:r>
      <w:r w:rsidRPr="00CB284C">
        <w:rPr>
          <w:rFonts w:ascii="Times New Roman" w:hAnsi="Times New Roman" w:cs="Times New Roman"/>
        </w:rPr>
        <w:t xml:space="preserve"> form</w:t>
      </w:r>
      <w:r w:rsidR="00E874F9" w:rsidRPr="00CB284C">
        <w:rPr>
          <w:rFonts w:ascii="Times New Roman" w:hAnsi="Times New Roman" w:cs="Times New Roman"/>
        </w:rPr>
        <w:t xml:space="preserve"> that exists on the restricted use Analytic file (</w:t>
      </w:r>
      <w:r w:rsidRPr="00CB284C">
        <w:rPr>
          <w:rFonts w:ascii="Times New Roman" w:hAnsi="Times New Roman" w:cs="Times New Roman"/>
        </w:rPr>
        <w:t>i.e.</w:t>
      </w:r>
      <w:r w:rsidR="00E874F9" w:rsidRPr="00CB284C">
        <w:rPr>
          <w:rFonts w:ascii="Times New Roman" w:hAnsi="Times New Roman" w:cs="Times New Roman"/>
        </w:rPr>
        <w:t>,</w:t>
      </w:r>
      <w:r w:rsidRPr="00CB284C">
        <w:rPr>
          <w:rFonts w:ascii="Times New Roman" w:hAnsi="Times New Roman" w:cs="Times New Roman"/>
        </w:rPr>
        <w:t xml:space="preserve"> no additional treatment</w:t>
      </w:r>
      <w:r w:rsidR="00E874F9" w:rsidRPr="00CB284C">
        <w:rPr>
          <w:rFonts w:ascii="Times New Roman" w:hAnsi="Times New Roman" w:cs="Times New Roman"/>
        </w:rPr>
        <w:t xml:space="preserve"> to avoid disclosure risk)</w:t>
      </w:r>
      <w:r w:rsidRPr="00CB284C">
        <w:rPr>
          <w:rFonts w:ascii="Times New Roman" w:hAnsi="Times New Roman" w:cs="Times New Roman"/>
        </w:rPr>
        <w:t xml:space="preserve">. In addition to the Base Variables, all other Analytic variables are eligible for </w:t>
      </w:r>
      <w:r w:rsidR="00E874F9" w:rsidRPr="00CB284C">
        <w:rPr>
          <w:rFonts w:ascii="Times New Roman" w:hAnsi="Times New Roman" w:cs="Times New Roman"/>
        </w:rPr>
        <w:t xml:space="preserve">analysis </w:t>
      </w:r>
      <w:r w:rsidRPr="00CB284C">
        <w:rPr>
          <w:rFonts w:ascii="Times New Roman" w:hAnsi="Times New Roman" w:cs="Times New Roman"/>
        </w:rPr>
        <w:t>but</w:t>
      </w:r>
      <w:r w:rsidR="00E874F9" w:rsidRPr="00CB284C">
        <w:rPr>
          <w:rFonts w:ascii="Times New Roman" w:hAnsi="Times New Roman" w:cs="Times New Roman"/>
        </w:rPr>
        <w:t xml:space="preserve"> agents</w:t>
      </w:r>
      <w:r w:rsidRPr="00CB284C">
        <w:rPr>
          <w:rFonts w:ascii="Times New Roman" w:hAnsi="Times New Roman" w:cs="Times New Roman"/>
        </w:rPr>
        <w:t xml:space="preserve"> must apply </w:t>
      </w:r>
      <w:r w:rsidR="00E874F9" w:rsidRPr="00CB284C">
        <w:rPr>
          <w:rFonts w:ascii="Times New Roman" w:hAnsi="Times New Roman" w:cs="Times New Roman"/>
        </w:rPr>
        <w:t xml:space="preserve">to use </w:t>
      </w:r>
      <w:r w:rsidRPr="00CB284C">
        <w:rPr>
          <w:rFonts w:ascii="Times New Roman" w:hAnsi="Times New Roman" w:cs="Times New Roman"/>
        </w:rPr>
        <w:t>them</w:t>
      </w:r>
      <w:r w:rsidR="00E874F9" w:rsidRPr="00CB284C">
        <w:rPr>
          <w:rFonts w:ascii="Times New Roman" w:hAnsi="Times New Roman" w:cs="Times New Roman"/>
        </w:rPr>
        <w:t xml:space="preserve">. </w:t>
      </w:r>
      <w:r w:rsidRPr="00CB284C">
        <w:rPr>
          <w:rFonts w:ascii="Times New Roman" w:hAnsi="Times New Roman" w:cs="Times New Roman"/>
        </w:rPr>
        <w:t xml:space="preserve">SAMHSA </w:t>
      </w:r>
      <w:r w:rsidR="00E874F9" w:rsidRPr="00CB284C">
        <w:rPr>
          <w:rFonts w:ascii="Times New Roman" w:hAnsi="Times New Roman" w:cs="Times New Roman"/>
        </w:rPr>
        <w:t xml:space="preserve">then </w:t>
      </w:r>
      <w:r w:rsidRPr="00CB284C">
        <w:rPr>
          <w:rFonts w:ascii="Times New Roman" w:hAnsi="Times New Roman" w:cs="Times New Roman"/>
        </w:rPr>
        <w:t xml:space="preserve">determines whether </w:t>
      </w:r>
      <w:r w:rsidR="00E874F9" w:rsidRPr="00CB284C">
        <w:rPr>
          <w:rFonts w:ascii="Times New Roman" w:hAnsi="Times New Roman" w:cs="Times New Roman"/>
        </w:rPr>
        <w:t>the requested variables will</w:t>
      </w:r>
      <w:r w:rsidRPr="00CB284C">
        <w:rPr>
          <w:rFonts w:ascii="Times New Roman" w:hAnsi="Times New Roman" w:cs="Times New Roman"/>
        </w:rPr>
        <w:t xml:space="preserve"> be added to the agent’s data file.</w:t>
      </w:r>
      <w:r w:rsidR="00F02E71" w:rsidRPr="00CB284C">
        <w:t xml:space="preserve">    </w:t>
      </w:r>
    </w:p>
    <w:bookmarkEnd w:id="6"/>
    <w:p w14:paraId="770E6458" w14:textId="2EB982CB" w:rsidR="000F13E3" w:rsidRPr="00CB284C" w:rsidRDefault="000F13E3" w:rsidP="00223A54">
      <w:pPr>
        <w:pStyle w:val="TableTitle"/>
        <w:rPr>
          <w:rFonts w:ascii="Times New Roman" w:hAnsi="Times New Roman" w:cs="Times New Roman"/>
        </w:rPr>
      </w:pPr>
      <w:r w:rsidRPr="00CB284C">
        <w:rPr>
          <w:rFonts w:ascii="Times New Roman" w:hAnsi="Times New Roman" w:cs="Times New Roman"/>
        </w:rPr>
        <w:t xml:space="preserve">Table 4. Project Schedule for </w:t>
      </w:r>
      <w:r w:rsidR="00007DE8" w:rsidRPr="00CB284C">
        <w:rPr>
          <w:rFonts w:ascii="Times New Roman" w:hAnsi="Times New Roman" w:cs="Times New Roman"/>
        </w:rPr>
        <w:t xml:space="preserve">the </w:t>
      </w:r>
      <w:r w:rsidR="001553E3" w:rsidRPr="00CB284C">
        <w:rPr>
          <w:rFonts w:ascii="Times New Roman" w:hAnsi="Times New Roman" w:cs="Times New Roman"/>
        </w:rPr>
        <w:t xml:space="preserve">2019 </w:t>
      </w:r>
      <w:r w:rsidRPr="00CB284C">
        <w:rPr>
          <w:rFonts w:ascii="Times New Roman" w:hAnsi="Times New Roman" w:cs="Times New Roman"/>
        </w:rPr>
        <w:t xml:space="preserve">NSDUH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202"/>
        <w:gridCol w:w="2970"/>
      </w:tblGrid>
      <w:tr w:rsidR="00ED59C8" w:rsidRPr="00CB284C" w14:paraId="35762222" w14:textId="77777777" w:rsidTr="000B4912">
        <w:tc>
          <w:tcPr>
            <w:tcW w:w="5202" w:type="dxa"/>
          </w:tcPr>
          <w:p w14:paraId="7E2C7E40" w14:textId="77777777" w:rsidR="00ED59C8" w:rsidRPr="00CB284C" w:rsidRDefault="00ED59C8" w:rsidP="00DD01D8">
            <w:pPr>
              <w:pStyle w:val="TableHeaders"/>
              <w:jc w:val="left"/>
              <w:rPr>
                <w:rFonts w:ascii="Times New Roman" w:hAnsi="Times New Roman" w:cs="Times New Roman"/>
              </w:rPr>
            </w:pPr>
            <w:r w:rsidRPr="00CB284C">
              <w:rPr>
                <w:rFonts w:ascii="Times New Roman" w:hAnsi="Times New Roman" w:cs="Times New Roman"/>
              </w:rPr>
              <w:t>Activity</w:t>
            </w:r>
          </w:p>
        </w:tc>
        <w:tc>
          <w:tcPr>
            <w:tcW w:w="2970" w:type="dxa"/>
          </w:tcPr>
          <w:p w14:paraId="0BF447E0" w14:textId="77777777" w:rsidR="00ED59C8" w:rsidRPr="00CB284C" w:rsidRDefault="00ED59C8" w:rsidP="00F90536">
            <w:pPr>
              <w:pStyle w:val="TableHeaders"/>
              <w:rPr>
                <w:rFonts w:ascii="Times New Roman" w:hAnsi="Times New Roman" w:cs="Times New Roman"/>
              </w:rPr>
            </w:pPr>
            <w:r w:rsidRPr="00CB284C">
              <w:rPr>
                <w:rFonts w:ascii="Times New Roman" w:hAnsi="Times New Roman" w:cs="Times New Roman"/>
              </w:rPr>
              <w:t>Time Frame</w:t>
            </w:r>
          </w:p>
        </w:tc>
      </w:tr>
      <w:tr w:rsidR="00ED59C8" w:rsidRPr="00CB284C" w14:paraId="0B484C56" w14:textId="77777777" w:rsidTr="000B4912">
        <w:tc>
          <w:tcPr>
            <w:tcW w:w="5202" w:type="dxa"/>
          </w:tcPr>
          <w:p w14:paraId="10085051" w14:textId="77777777" w:rsidR="00ED59C8" w:rsidRPr="00CB284C" w:rsidRDefault="00ED59C8" w:rsidP="00874120">
            <w:pPr>
              <w:pStyle w:val="TableText0"/>
              <w:rPr>
                <w:rFonts w:ascii="Times New Roman" w:hAnsi="Times New Roman" w:cs="Times New Roman"/>
              </w:rPr>
            </w:pPr>
            <w:r w:rsidRPr="00CB284C">
              <w:rPr>
                <w:rFonts w:ascii="Times New Roman" w:hAnsi="Times New Roman" w:cs="Times New Roman"/>
              </w:rPr>
              <w:t xml:space="preserve">Design and </w:t>
            </w:r>
            <w:r w:rsidR="00007DE8" w:rsidRPr="00CB284C">
              <w:rPr>
                <w:rFonts w:ascii="Times New Roman" w:hAnsi="Times New Roman" w:cs="Times New Roman"/>
              </w:rPr>
              <w:t>select</w:t>
            </w:r>
            <w:r w:rsidR="00B55347" w:rsidRPr="00CB284C">
              <w:rPr>
                <w:rFonts w:ascii="Times New Roman" w:hAnsi="Times New Roman" w:cs="Times New Roman"/>
              </w:rPr>
              <w:t xml:space="preserve"> </w:t>
            </w:r>
            <w:r w:rsidRPr="00CB284C">
              <w:rPr>
                <w:rFonts w:ascii="Times New Roman" w:hAnsi="Times New Roman" w:cs="Times New Roman"/>
              </w:rPr>
              <w:t>area frame sample</w:t>
            </w:r>
          </w:p>
        </w:tc>
        <w:tc>
          <w:tcPr>
            <w:tcW w:w="2970" w:type="dxa"/>
          </w:tcPr>
          <w:p w14:paraId="29FDDE5D" w14:textId="41AD15F9" w:rsidR="00ED59C8" w:rsidRPr="00CB284C" w:rsidRDefault="00A54A6A" w:rsidP="000B5063">
            <w:pPr>
              <w:pStyle w:val="TableText0"/>
              <w:rPr>
                <w:rFonts w:ascii="Times New Roman" w:hAnsi="Times New Roman" w:cs="Times New Roman"/>
              </w:rPr>
            </w:pPr>
            <w:r w:rsidRPr="00CB284C">
              <w:rPr>
                <w:rFonts w:ascii="Times New Roman" w:hAnsi="Times New Roman" w:cs="Times New Roman"/>
              </w:rPr>
              <w:t>January</w:t>
            </w:r>
            <w:r w:rsidR="00ED59C8" w:rsidRPr="00CB284C">
              <w:rPr>
                <w:rFonts w:ascii="Times New Roman" w:hAnsi="Times New Roman" w:cs="Times New Roman"/>
              </w:rPr>
              <w:t xml:space="preserve"> </w:t>
            </w:r>
            <w:r w:rsidR="001553E3" w:rsidRPr="00CB284C">
              <w:rPr>
                <w:rFonts w:ascii="Times New Roman" w:hAnsi="Times New Roman" w:cs="Times New Roman"/>
              </w:rPr>
              <w:t xml:space="preserve">2018 </w:t>
            </w:r>
            <w:r w:rsidR="00ED59C8" w:rsidRPr="00CB284C">
              <w:rPr>
                <w:rFonts w:ascii="Times New Roman" w:hAnsi="Times New Roman" w:cs="Times New Roman"/>
              </w:rPr>
              <w:t xml:space="preserve">to March </w:t>
            </w:r>
            <w:r w:rsidR="001553E3" w:rsidRPr="00CB284C">
              <w:rPr>
                <w:rFonts w:ascii="Times New Roman" w:hAnsi="Times New Roman" w:cs="Times New Roman"/>
              </w:rPr>
              <w:t>2018</w:t>
            </w:r>
          </w:p>
        </w:tc>
      </w:tr>
      <w:tr w:rsidR="00ED59C8" w:rsidRPr="00CB284C" w14:paraId="1544DA60" w14:textId="77777777" w:rsidTr="000B4912">
        <w:tc>
          <w:tcPr>
            <w:tcW w:w="5202" w:type="dxa"/>
          </w:tcPr>
          <w:p w14:paraId="6FA53BB5" w14:textId="77777777" w:rsidR="00ED59C8" w:rsidRPr="00CB284C" w:rsidRDefault="00ED59C8" w:rsidP="00874120">
            <w:pPr>
              <w:pStyle w:val="TableText0"/>
              <w:rPr>
                <w:rFonts w:ascii="Times New Roman" w:hAnsi="Times New Roman" w:cs="Times New Roman"/>
              </w:rPr>
            </w:pPr>
            <w:r w:rsidRPr="00CB284C">
              <w:rPr>
                <w:rFonts w:ascii="Times New Roman" w:hAnsi="Times New Roman" w:cs="Times New Roman"/>
              </w:rPr>
              <w:t>Prepar</w:t>
            </w:r>
            <w:r w:rsidR="00A54A6A" w:rsidRPr="00CB284C">
              <w:rPr>
                <w:rFonts w:ascii="Times New Roman" w:hAnsi="Times New Roman" w:cs="Times New Roman"/>
              </w:rPr>
              <w:t>e</w:t>
            </w:r>
            <w:r w:rsidR="00007DE8" w:rsidRPr="00CB284C">
              <w:rPr>
                <w:rFonts w:ascii="Times New Roman" w:hAnsi="Times New Roman" w:cs="Times New Roman"/>
              </w:rPr>
              <w:t xml:space="preserve"> </w:t>
            </w:r>
            <w:r w:rsidRPr="00CB284C">
              <w:rPr>
                <w:rFonts w:ascii="Times New Roman" w:hAnsi="Times New Roman" w:cs="Times New Roman"/>
              </w:rPr>
              <w:t>field Segment Kits</w:t>
            </w:r>
          </w:p>
        </w:tc>
        <w:tc>
          <w:tcPr>
            <w:tcW w:w="2970" w:type="dxa"/>
          </w:tcPr>
          <w:p w14:paraId="30F07EFF" w14:textId="69AE933B" w:rsidR="00ED59C8" w:rsidRPr="00CB284C" w:rsidRDefault="00A54A6A" w:rsidP="000B5063">
            <w:pPr>
              <w:pStyle w:val="TableText0"/>
              <w:rPr>
                <w:rFonts w:ascii="Times New Roman" w:hAnsi="Times New Roman" w:cs="Times New Roman"/>
              </w:rPr>
            </w:pPr>
            <w:r w:rsidRPr="00CB284C">
              <w:rPr>
                <w:rFonts w:ascii="Times New Roman" w:hAnsi="Times New Roman" w:cs="Times New Roman"/>
              </w:rPr>
              <w:t>February</w:t>
            </w:r>
            <w:r w:rsidR="00ED59C8" w:rsidRPr="00CB284C">
              <w:rPr>
                <w:rFonts w:ascii="Times New Roman" w:hAnsi="Times New Roman" w:cs="Times New Roman"/>
              </w:rPr>
              <w:t xml:space="preserve"> </w:t>
            </w:r>
            <w:r w:rsidR="001553E3" w:rsidRPr="00CB284C">
              <w:rPr>
                <w:rFonts w:ascii="Times New Roman" w:hAnsi="Times New Roman" w:cs="Times New Roman"/>
              </w:rPr>
              <w:t xml:space="preserve">2018 </w:t>
            </w:r>
            <w:r w:rsidR="00ED59C8" w:rsidRPr="00CB284C">
              <w:rPr>
                <w:rFonts w:ascii="Times New Roman" w:hAnsi="Times New Roman" w:cs="Times New Roman"/>
              </w:rPr>
              <w:t xml:space="preserve">to May </w:t>
            </w:r>
            <w:r w:rsidR="001553E3" w:rsidRPr="00CB284C">
              <w:rPr>
                <w:rFonts w:ascii="Times New Roman" w:hAnsi="Times New Roman" w:cs="Times New Roman"/>
              </w:rPr>
              <w:t>2018</w:t>
            </w:r>
          </w:p>
        </w:tc>
      </w:tr>
      <w:tr w:rsidR="00A649DC" w:rsidRPr="00CB284C" w14:paraId="32230687" w14:textId="77777777" w:rsidTr="00A649DC">
        <w:tc>
          <w:tcPr>
            <w:tcW w:w="5202" w:type="dxa"/>
          </w:tcPr>
          <w:p w14:paraId="0D7A5145" w14:textId="77777777" w:rsidR="00A649DC" w:rsidRPr="00CB284C" w:rsidRDefault="00A649DC" w:rsidP="00A649DC">
            <w:pPr>
              <w:pStyle w:val="TableText0"/>
              <w:rPr>
                <w:rFonts w:ascii="Times New Roman" w:hAnsi="Times New Roman" w:cs="Times New Roman"/>
              </w:rPr>
            </w:pPr>
            <w:r w:rsidRPr="00CB284C">
              <w:rPr>
                <w:rFonts w:ascii="Times New Roman" w:hAnsi="Times New Roman" w:cs="Times New Roman"/>
              </w:rPr>
              <w:t>Prepare for and conduct field staff training</w:t>
            </w:r>
          </w:p>
        </w:tc>
        <w:tc>
          <w:tcPr>
            <w:tcW w:w="2970" w:type="dxa"/>
          </w:tcPr>
          <w:p w14:paraId="288C86FB" w14:textId="59F2975D" w:rsidR="00A649DC" w:rsidRPr="00CB284C" w:rsidRDefault="00A649DC" w:rsidP="000B5063">
            <w:pPr>
              <w:pStyle w:val="TableText0"/>
              <w:rPr>
                <w:rFonts w:ascii="Times New Roman" w:hAnsi="Times New Roman" w:cs="Times New Roman"/>
              </w:rPr>
            </w:pPr>
            <w:r w:rsidRPr="00CB284C">
              <w:rPr>
                <w:rFonts w:ascii="Times New Roman" w:hAnsi="Times New Roman" w:cs="Times New Roman"/>
              </w:rPr>
              <w:t xml:space="preserve">February </w:t>
            </w:r>
            <w:r w:rsidR="001553E3" w:rsidRPr="00CB284C">
              <w:rPr>
                <w:rFonts w:ascii="Times New Roman" w:hAnsi="Times New Roman" w:cs="Times New Roman"/>
              </w:rPr>
              <w:t xml:space="preserve">2018 </w:t>
            </w:r>
            <w:r w:rsidRPr="00CB284C">
              <w:rPr>
                <w:rFonts w:ascii="Times New Roman" w:hAnsi="Times New Roman" w:cs="Times New Roman"/>
              </w:rPr>
              <w:t xml:space="preserve">to January </w:t>
            </w:r>
            <w:r w:rsidR="001553E3" w:rsidRPr="00CB284C">
              <w:rPr>
                <w:rFonts w:ascii="Times New Roman" w:hAnsi="Times New Roman" w:cs="Times New Roman"/>
              </w:rPr>
              <w:t>2019</w:t>
            </w:r>
          </w:p>
        </w:tc>
      </w:tr>
      <w:tr w:rsidR="00ED59C8" w:rsidRPr="00CB284C" w14:paraId="53682231" w14:textId="77777777" w:rsidTr="000B4912">
        <w:tc>
          <w:tcPr>
            <w:tcW w:w="5202" w:type="dxa"/>
          </w:tcPr>
          <w:p w14:paraId="04BE3D7E" w14:textId="77777777" w:rsidR="00ED59C8" w:rsidRPr="00CB284C" w:rsidRDefault="00ED59C8" w:rsidP="00874120">
            <w:pPr>
              <w:pStyle w:val="TableText0"/>
              <w:rPr>
                <w:rFonts w:ascii="Times New Roman" w:hAnsi="Times New Roman" w:cs="Times New Roman"/>
              </w:rPr>
            </w:pPr>
            <w:r w:rsidRPr="00CB284C">
              <w:rPr>
                <w:rFonts w:ascii="Times New Roman" w:hAnsi="Times New Roman" w:cs="Times New Roman"/>
              </w:rPr>
              <w:t>Recruit/train</w:t>
            </w:r>
            <w:r w:rsidR="00007DE8" w:rsidRPr="00CB284C">
              <w:rPr>
                <w:rFonts w:ascii="Times New Roman" w:hAnsi="Times New Roman" w:cs="Times New Roman"/>
              </w:rPr>
              <w:t xml:space="preserve"> </w:t>
            </w:r>
            <w:r w:rsidRPr="00CB284C">
              <w:rPr>
                <w:rFonts w:ascii="Times New Roman" w:hAnsi="Times New Roman" w:cs="Times New Roman"/>
              </w:rPr>
              <w:t>field staff to list SDUs</w:t>
            </w:r>
          </w:p>
        </w:tc>
        <w:tc>
          <w:tcPr>
            <w:tcW w:w="2970" w:type="dxa"/>
          </w:tcPr>
          <w:p w14:paraId="1149B317" w14:textId="7C4CA4F6" w:rsidR="00ED59C8" w:rsidRPr="00CB284C" w:rsidRDefault="00ED59C8" w:rsidP="000B5063">
            <w:pPr>
              <w:pStyle w:val="TableText0"/>
              <w:rPr>
                <w:rFonts w:ascii="Times New Roman" w:hAnsi="Times New Roman" w:cs="Times New Roman"/>
              </w:rPr>
            </w:pPr>
            <w:r w:rsidRPr="00CB284C">
              <w:rPr>
                <w:rFonts w:ascii="Times New Roman" w:hAnsi="Times New Roman" w:cs="Times New Roman"/>
              </w:rPr>
              <w:t xml:space="preserve">March </w:t>
            </w:r>
            <w:r w:rsidR="001553E3" w:rsidRPr="00CB284C">
              <w:rPr>
                <w:rFonts w:ascii="Times New Roman" w:hAnsi="Times New Roman" w:cs="Times New Roman"/>
              </w:rPr>
              <w:t xml:space="preserve">2018 </w:t>
            </w:r>
            <w:r w:rsidRPr="00CB284C">
              <w:rPr>
                <w:rFonts w:ascii="Times New Roman" w:hAnsi="Times New Roman" w:cs="Times New Roman"/>
              </w:rPr>
              <w:t xml:space="preserve">to May </w:t>
            </w:r>
            <w:r w:rsidR="001553E3" w:rsidRPr="00CB284C">
              <w:rPr>
                <w:rFonts w:ascii="Times New Roman" w:hAnsi="Times New Roman" w:cs="Times New Roman"/>
              </w:rPr>
              <w:t>2018</w:t>
            </w:r>
          </w:p>
        </w:tc>
      </w:tr>
      <w:tr w:rsidR="00ED59C8" w:rsidRPr="00CB284C" w14:paraId="757706F7" w14:textId="77777777" w:rsidTr="000B4912">
        <w:tc>
          <w:tcPr>
            <w:tcW w:w="5202" w:type="dxa"/>
          </w:tcPr>
          <w:p w14:paraId="5CF48B6A" w14:textId="77777777" w:rsidR="00ED59C8" w:rsidRPr="00CB284C" w:rsidRDefault="00A54A6A" w:rsidP="00A54A6A">
            <w:pPr>
              <w:pStyle w:val="TableText0"/>
              <w:rPr>
                <w:rFonts w:ascii="Times New Roman" w:hAnsi="Times New Roman" w:cs="Times New Roman"/>
              </w:rPr>
            </w:pPr>
            <w:r w:rsidRPr="00CB284C">
              <w:rPr>
                <w:rFonts w:ascii="Times New Roman" w:hAnsi="Times New Roman" w:cs="Times New Roman"/>
              </w:rPr>
              <w:t>Conduct f</w:t>
            </w:r>
            <w:r w:rsidR="00ED59C8" w:rsidRPr="00CB284C">
              <w:rPr>
                <w:rFonts w:ascii="Times New Roman" w:hAnsi="Times New Roman" w:cs="Times New Roman"/>
              </w:rPr>
              <w:t>ield listing and subsequent keying of SDUs</w:t>
            </w:r>
          </w:p>
        </w:tc>
        <w:tc>
          <w:tcPr>
            <w:tcW w:w="2970" w:type="dxa"/>
          </w:tcPr>
          <w:p w14:paraId="2C9544A4" w14:textId="001C912F" w:rsidR="00ED59C8" w:rsidRPr="00CB284C" w:rsidRDefault="00ED59C8" w:rsidP="000B5063">
            <w:pPr>
              <w:pStyle w:val="TableText0"/>
              <w:rPr>
                <w:rFonts w:ascii="Times New Roman" w:hAnsi="Times New Roman" w:cs="Times New Roman"/>
              </w:rPr>
            </w:pPr>
            <w:r w:rsidRPr="00CB284C">
              <w:rPr>
                <w:rFonts w:ascii="Times New Roman" w:hAnsi="Times New Roman" w:cs="Times New Roman"/>
              </w:rPr>
              <w:t xml:space="preserve">April </w:t>
            </w:r>
            <w:r w:rsidR="001553E3" w:rsidRPr="00CB284C">
              <w:rPr>
                <w:rFonts w:ascii="Times New Roman" w:hAnsi="Times New Roman" w:cs="Times New Roman"/>
              </w:rPr>
              <w:t xml:space="preserve">2018 </w:t>
            </w:r>
            <w:r w:rsidRPr="00CB284C">
              <w:rPr>
                <w:rFonts w:ascii="Times New Roman" w:hAnsi="Times New Roman" w:cs="Times New Roman"/>
              </w:rPr>
              <w:t xml:space="preserve">to January </w:t>
            </w:r>
            <w:r w:rsidR="001553E3" w:rsidRPr="00CB284C">
              <w:rPr>
                <w:rFonts w:ascii="Times New Roman" w:hAnsi="Times New Roman" w:cs="Times New Roman"/>
              </w:rPr>
              <w:t>2019</w:t>
            </w:r>
          </w:p>
        </w:tc>
      </w:tr>
      <w:tr w:rsidR="00A649DC" w:rsidRPr="00CB284C" w14:paraId="3695C30F" w14:textId="77777777" w:rsidTr="00A649DC">
        <w:tc>
          <w:tcPr>
            <w:tcW w:w="5202" w:type="dxa"/>
          </w:tcPr>
          <w:p w14:paraId="72532531" w14:textId="77777777" w:rsidR="00A649DC" w:rsidRPr="00CB284C" w:rsidRDefault="00A649DC" w:rsidP="00A649DC">
            <w:pPr>
              <w:pStyle w:val="TableText0"/>
              <w:rPr>
                <w:rFonts w:ascii="Times New Roman" w:hAnsi="Times New Roman" w:cs="Times New Roman"/>
              </w:rPr>
            </w:pPr>
            <w:r w:rsidRPr="00CB284C">
              <w:rPr>
                <w:rFonts w:ascii="Times New Roman" w:hAnsi="Times New Roman" w:cs="Times New Roman"/>
              </w:rPr>
              <w:t>Program the screening and interview instruments</w:t>
            </w:r>
          </w:p>
        </w:tc>
        <w:tc>
          <w:tcPr>
            <w:tcW w:w="2970" w:type="dxa"/>
          </w:tcPr>
          <w:p w14:paraId="7AC6C58E" w14:textId="7FFEC034" w:rsidR="00A649DC" w:rsidRPr="00CB284C" w:rsidRDefault="00A649DC" w:rsidP="000B5063">
            <w:pPr>
              <w:pStyle w:val="TableText0"/>
              <w:rPr>
                <w:rFonts w:ascii="Times New Roman" w:hAnsi="Times New Roman" w:cs="Times New Roman"/>
              </w:rPr>
            </w:pPr>
            <w:r w:rsidRPr="00CB284C">
              <w:rPr>
                <w:rFonts w:ascii="Times New Roman" w:hAnsi="Times New Roman" w:cs="Times New Roman"/>
              </w:rPr>
              <w:t xml:space="preserve">August </w:t>
            </w:r>
            <w:r w:rsidR="001553E3" w:rsidRPr="00CB284C">
              <w:rPr>
                <w:rFonts w:ascii="Times New Roman" w:hAnsi="Times New Roman" w:cs="Times New Roman"/>
              </w:rPr>
              <w:t xml:space="preserve">2018 </w:t>
            </w:r>
            <w:r w:rsidRPr="00CB284C">
              <w:rPr>
                <w:rFonts w:ascii="Times New Roman" w:hAnsi="Times New Roman" w:cs="Times New Roman"/>
              </w:rPr>
              <w:t xml:space="preserve">to October </w:t>
            </w:r>
            <w:r w:rsidR="001553E3" w:rsidRPr="00CB284C">
              <w:rPr>
                <w:rFonts w:ascii="Times New Roman" w:hAnsi="Times New Roman" w:cs="Times New Roman"/>
              </w:rPr>
              <w:t>2018</w:t>
            </w:r>
          </w:p>
        </w:tc>
      </w:tr>
      <w:tr w:rsidR="00ED59C8" w:rsidRPr="00CB284C" w14:paraId="50C9D6A2" w14:textId="77777777" w:rsidTr="000B4912">
        <w:tc>
          <w:tcPr>
            <w:tcW w:w="5202" w:type="dxa"/>
          </w:tcPr>
          <w:p w14:paraId="2A68F4A3" w14:textId="77777777" w:rsidR="00ED59C8" w:rsidRPr="00CB284C" w:rsidRDefault="00ED59C8" w:rsidP="00A54A6A">
            <w:pPr>
              <w:pStyle w:val="TableText0"/>
              <w:rPr>
                <w:rFonts w:ascii="Times New Roman" w:hAnsi="Times New Roman" w:cs="Times New Roman"/>
              </w:rPr>
            </w:pPr>
            <w:r w:rsidRPr="00CB284C">
              <w:rPr>
                <w:rFonts w:ascii="Times New Roman" w:hAnsi="Times New Roman" w:cs="Times New Roman"/>
              </w:rPr>
              <w:t>Recruit remaining field staff and generate all required materials/assignments for distribution</w:t>
            </w:r>
          </w:p>
        </w:tc>
        <w:tc>
          <w:tcPr>
            <w:tcW w:w="2970" w:type="dxa"/>
          </w:tcPr>
          <w:p w14:paraId="177DD10E" w14:textId="659E15B2" w:rsidR="00ED59C8" w:rsidRPr="00CB284C" w:rsidRDefault="00ED59C8" w:rsidP="000B5063">
            <w:pPr>
              <w:pStyle w:val="TableText0"/>
              <w:rPr>
                <w:rFonts w:ascii="Times New Roman" w:hAnsi="Times New Roman" w:cs="Times New Roman"/>
              </w:rPr>
            </w:pPr>
            <w:r w:rsidRPr="00CB284C">
              <w:rPr>
                <w:rFonts w:ascii="Times New Roman" w:hAnsi="Times New Roman" w:cs="Times New Roman"/>
              </w:rPr>
              <w:t xml:space="preserve">August </w:t>
            </w:r>
            <w:r w:rsidR="001553E3" w:rsidRPr="00CB284C">
              <w:rPr>
                <w:rFonts w:ascii="Times New Roman" w:hAnsi="Times New Roman" w:cs="Times New Roman"/>
              </w:rPr>
              <w:t xml:space="preserve">2018 </w:t>
            </w:r>
            <w:r w:rsidRPr="00CB284C">
              <w:rPr>
                <w:rFonts w:ascii="Times New Roman" w:hAnsi="Times New Roman" w:cs="Times New Roman"/>
              </w:rPr>
              <w:t xml:space="preserve">to January </w:t>
            </w:r>
            <w:r w:rsidR="001553E3" w:rsidRPr="00CB284C">
              <w:rPr>
                <w:rFonts w:ascii="Times New Roman" w:hAnsi="Times New Roman" w:cs="Times New Roman"/>
              </w:rPr>
              <w:t>2019</w:t>
            </w:r>
          </w:p>
        </w:tc>
      </w:tr>
      <w:tr w:rsidR="00ED59C8" w:rsidRPr="00CB284C" w14:paraId="346FEA16" w14:textId="77777777" w:rsidTr="000B4912">
        <w:tc>
          <w:tcPr>
            <w:tcW w:w="5202" w:type="dxa"/>
          </w:tcPr>
          <w:p w14:paraId="6A3BE8CE" w14:textId="77777777" w:rsidR="00ED59C8" w:rsidRPr="00CB284C" w:rsidRDefault="00ED59C8" w:rsidP="00A54A6A">
            <w:pPr>
              <w:pStyle w:val="TableText0"/>
              <w:rPr>
                <w:rFonts w:ascii="Times New Roman" w:hAnsi="Times New Roman" w:cs="Times New Roman"/>
              </w:rPr>
            </w:pPr>
            <w:r w:rsidRPr="00CB284C">
              <w:rPr>
                <w:rFonts w:ascii="Times New Roman" w:hAnsi="Times New Roman" w:cs="Times New Roman"/>
              </w:rPr>
              <w:t xml:space="preserve">Conduct </w:t>
            </w:r>
            <w:r w:rsidR="00A54A6A" w:rsidRPr="00CB284C">
              <w:rPr>
                <w:rFonts w:ascii="Times New Roman" w:hAnsi="Times New Roman" w:cs="Times New Roman"/>
              </w:rPr>
              <w:t>screenings and</w:t>
            </w:r>
            <w:r w:rsidRPr="00CB284C">
              <w:rPr>
                <w:rFonts w:ascii="Times New Roman" w:hAnsi="Times New Roman" w:cs="Times New Roman"/>
              </w:rPr>
              <w:t xml:space="preserve"> interviews</w:t>
            </w:r>
          </w:p>
        </w:tc>
        <w:tc>
          <w:tcPr>
            <w:tcW w:w="2970" w:type="dxa"/>
          </w:tcPr>
          <w:p w14:paraId="175F0C84" w14:textId="585BD568" w:rsidR="00ED59C8" w:rsidRPr="00CB284C" w:rsidRDefault="00ED59C8" w:rsidP="000B5063">
            <w:pPr>
              <w:pStyle w:val="TableText0"/>
              <w:rPr>
                <w:rFonts w:ascii="Times New Roman" w:hAnsi="Times New Roman" w:cs="Times New Roman"/>
              </w:rPr>
            </w:pPr>
            <w:r w:rsidRPr="00CB284C">
              <w:rPr>
                <w:rFonts w:ascii="Times New Roman" w:hAnsi="Times New Roman" w:cs="Times New Roman"/>
              </w:rPr>
              <w:t xml:space="preserve">January </w:t>
            </w:r>
            <w:r w:rsidR="001553E3" w:rsidRPr="00CB284C">
              <w:rPr>
                <w:rFonts w:ascii="Times New Roman" w:hAnsi="Times New Roman" w:cs="Times New Roman"/>
              </w:rPr>
              <w:t xml:space="preserve">2019 </w:t>
            </w:r>
            <w:r w:rsidRPr="00CB284C">
              <w:rPr>
                <w:rFonts w:ascii="Times New Roman" w:hAnsi="Times New Roman" w:cs="Times New Roman"/>
              </w:rPr>
              <w:t xml:space="preserve">to December </w:t>
            </w:r>
            <w:r w:rsidR="001553E3" w:rsidRPr="00CB284C">
              <w:rPr>
                <w:rFonts w:ascii="Times New Roman" w:hAnsi="Times New Roman" w:cs="Times New Roman"/>
              </w:rPr>
              <w:t>2019</w:t>
            </w:r>
          </w:p>
        </w:tc>
      </w:tr>
      <w:tr w:rsidR="00ED59C8" w:rsidRPr="00CB284C" w14:paraId="298E633D" w14:textId="77777777" w:rsidTr="000B4912">
        <w:tc>
          <w:tcPr>
            <w:tcW w:w="5202" w:type="dxa"/>
          </w:tcPr>
          <w:p w14:paraId="4474286E" w14:textId="77777777" w:rsidR="00ED59C8" w:rsidRPr="00CB284C" w:rsidRDefault="00A54A6A" w:rsidP="00A54A6A">
            <w:pPr>
              <w:pStyle w:val="TableText0"/>
              <w:rPr>
                <w:rFonts w:ascii="Times New Roman" w:hAnsi="Times New Roman" w:cs="Times New Roman"/>
              </w:rPr>
            </w:pPr>
            <w:r w:rsidRPr="00CB284C">
              <w:rPr>
                <w:rFonts w:ascii="Times New Roman" w:hAnsi="Times New Roman" w:cs="Times New Roman"/>
              </w:rPr>
              <w:t>Conduct full-year d</w:t>
            </w:r>
            <w:r w:rsidR="00ED59C8" w:rsidRPr="00CB284C">
              <w:rPr>
                <w:rFonts w:ascii="Times New Roman" w:hAnsi="Times New Roman" w:cs="Times New Roman"/>
              </w:rPr>
              <w:t>ata processing and file preparation</w:t>
            </w:r>
          </w:p>
        </w:tc>
        <w:tc>
          <w:tcPr>
            <w:tcW w:w="2970" w:type="dxa"/>
          </w:tcPr>
          <w:p w14:paraId="373FE704" w14:textId="07ACCB5A" w:rsidR="00ED59C8" w:rsidRPr="00CB284C" w:rsidRDefault="00ED59C8" w:rsidP="000B5063">
            <w:pPr>
              <w:pStyle w:val="TableText0"/>
              <w:rPr>
                <w:rFonts w:ascii="Times New Roman" w:hAnsi="Times New Roman" w:cs="Times New Roman"/>
              </w:rPr>
            </w:pPr>
            <w:r w:rsidRPr="00CB284C">
              <w:rPr>
                <w:rFonts w:ascii="Times New Roman" w:hAnsi="Times New Roman" w:cs="Times New Roman"/>
              </w:rPr>
              <w:t xml:space="preserve">January </w:t>
            </w:r>
            <w:r w:rsidR="001553E3" w:rsidRPr="00CB284C">
              <w:rPr>
                <w:rFonts w:ascii="Times New Roman" w:hAnsi="Times New Roman" w:cs="Times New Roman"/>
              </w:rPr>
              <w:t xml:space="preserve">2020 </w:t>
            </w:r>
            <w:r w:rsidRPr="00CB284C">
              <w:rPr>
                <w:rFonts w:ascii="Times New Roman" w:hAnsi="Times New Roman" w:cs="Times New Roman"/>
              </w:rPr>
              <w:t xml:space="preserve">to March </w:t>
            </w:r>
            <w:r w:rsidR="001553E3" w:rsidRPr="00CB284C">
              <w:rPr>
                <w:rFonts w:ascii="Times New Roman" w:hAnsi="Times New Roman" w:cs="Times New Roman"/>
              </w:rPr>
              <w:t>2021</w:t>
            </w:r>
          </w:p>
        </w:tc>
      </w:tr>
      <w:tr w:rsidR="00ED59C8" w:rsidRPr="00CB284C" w14:paraId="22882461" w14:textId="77777777" w:rsidTr="000B4912">
        <w:tc>
          <w:tcPr>
            <w:tcW w:w="5202" w:type="dxa"/>
          </w:tcPr>
          <w:p w14:paraId="5681EC62" w14:textId="77777777" w:rsidR="00ED59C8" w:rsidRPr="00CB284C" w:rsidRDefault="00874120" w:rsidP="00F90536">
            <w:pPr>
              <w:pStyle w:val="TableText0"/>
              <w:rPr>
                <w:rFonts w:ascii="Times New Roman" w:hAnsi="Times New Roman" w:cs="Times New Roman"/>
              </w:rPr>
            </w:pPr>
            <w:r w:rsidRPr="00CB284C">
              <w:rPr>
                <w:rFonts w:ascii="Times New Roman" w:hAnsi="Times New Roman" w:cs="Times New Roman"/>
              </w:rPr>
              <w:t xml:space="preserve">Prepare </w:t>
            </w:r>
            <w:r w:rsidR="00ED59C8" w:rsidRPr="00CB284C">
              <w:rPr>
                <w:rFonts w:ascii="Times New Roman" w:hAnsi="Times New Roman" w:cs="Times New Roman"/>
              </w:rPr>
              <w:t>Trend Tables and Special Tabulations:</w:t>
            </w:r>
          </w:p>
          <w:p w14:paraId="5156418B" w14:textId="77777777" w:rsidR="00ED59C8" w:rsidRPr="00CB284C" w:rsidRDefault="00A54A6A" w:rsidP="00F90536">
            <w:pPr>
              <w:pStyle w:val="TableBullett"/>
            </w:pPr>
            <w:r w:rsidRPr="00CB284C">
              <w:t xml:space="preserve">Finalize </w:t>
            </w:r>
            <w:r w:rsidR="00ED59C8" w:rsidRPr="00CB284C">
              <w:t>Shells</w:t>
            </w:r>
          </w:p>
          <w:p w14:paraId="751D5872" w14:textId="77777777" w:rsidR="00ED59C8" w:rsidRPr="00CB284C" w:rsidRDefault="00A54A6A" w:rsidP="00F90536">
            <w:pPr>
              <w:pStyle w:val="TableBullett"/>
            </w:pPr>
            <w:r w:rsidRPr="00CB284C">
              <w:t xml:space="preserve">Finalize </w:t>
            </w:r>
            <w:r w:rsidR="00ED59C8" w:rsidRPr="00CB284C">
              <w:t>Annual Tables</w:t>
            </w:r>
          </w:p>
        </w:tc>
        <w:tc>
          <w:tcPr>
            <w:tcW w:w="2970" w:type="dxa"/>
          </w:tcPr>
          <w:p w14:paraId="01D6FD49" w14:textId="77777777" w:rsidR="00ED59C8" w:rsidRPr="00CB284C" w:rsidRDefault="00ED59C8" w:rsidP="00F90536">
            <w:pPr>
              <w:pStyle w:val="TableText0"/>
              <w:rPr>
                <w:rFonts w:ascii="Times New Roman" w:hAnsi="Times New Roman" w:cs="Times New Roman"/>
              </w:rPr>
            </w:pPr>
          </w:p>
          <w:p w14:paraId="2FBF9457" w14:textId="6688C267" w:rsidR="00ED59C8" w:rsidRPr="00CB284C" w:rsidRDefault="00ED59C8" w:rsidP="00F90536">
            <w:pPr>
              <w:pStyle w:val="TableText0"/>
              <w:rPr>
                <w:rFonts w:ascii="Times New Roman" w:hAnsi="Times New Roman" w:cs="Times New Roman"/>
              </w:rPr>
            </w:pPr>
            <w:r w:rsidRPr="00CB284C">
              <w:rPr>
                <w:rFonts w:ascii="Times New Roman" w:hAnsi="Times New Roman" w:cs="Times New Roman"/>
              </w:rPr>
              <w:t xml:space="preserve">March </w:t>
            </w:r>
            <w:r w:rsidR="001553E3" w:rsidRPr="00CB284C">
              <w:rPr>
                <w:rFonts w:ascii="Times New Roman" w:hAnsi="Times New Roman" w:cs="Times New Roman"/>
              </w:rPr>
              <w:t>2020</w:t>
            </w:r>
          </w:p>
          <w:p w14:paraId="63AA97A3" w14:textId="5ED8E09F" w:rsidR="00ED59C8" w:rsidRPr="00CB284C" w:rsidRDefault="00ED59C8" w:rsidP="000B5063">
            <w:pPr>
              <w:pStyle w:val="TableText0"/>
              <w:rPr>
                <w:rFonts w:ascii="Times New Roman" w:hAnsi="Times New Roman" w:cs="Times New Roman"/>
              </w:rPr>
            </w:pPr>
            <w:r w:rsidRPr="00CB284C">
              <w:rPr>
                <w:rFonts w:ascii="Times New Roman" w:hAnsi="Times New Roman" w:cs="Times New Roman"/>
              </w:rPr>
              <w:t xml:space="preserve">June </w:t>
            </w:r>
            <w:r w:rsidR="001553E3" w:rsidRPr="00CB284C">
              <w:rPr>
                <w:rFonts w:ascii="Times New Roman" w:hAnsi="Times New Roman" w:cs="Times New Roman"/>
              </w:rPr>
              <w:t>2020</w:t>
            </w:r>
          </w:p>
        </w:tc>
      </w:tr>
      <w:tr w:rsidR="00ED59C8" w:rsidRPr="00CB284C" w14:paraId="7D388C28" w14:textId="77777777" w:rsidTr="000B4912">
        <w:tc>
          <w:tcPr>
            <w:tcW w:w="5202" w:type="dxa"/>
          </w:tcPr>
          <w:p w14:paraId="5BE860BF" w14:textId="77777777" w:rsidR="00ED59C8" w:rsidRPr="00CB284C" w:rsidRDefault="00A54A6A" w:rsidP="00F90536">
            <w:pPr>
              <w:pStyle w:val="TableText0"/>
              <w:rPr>
                <w:rFonts w:ascii="Times New Roman" w:hAnsi="Times New Roman" w:cs="Times New Roman"/>
              </w:rPr>
            </w:pPr>
            <w:r w:rsidRPr="00CB284C">
              <w:rPr>
                <w:rFonts w:ascii="Times New Roman" w:hAnsi="Times New Roman" w:cs="Times New Roman"/>
              </w:rPr>
              <w:t>Prepare R</w:t>
            </w:r>
            <w:r w:rsidR="00ED59C8" w:rsidRPr="00CB284C">
              <w:rPr>
                <w:rFonts w:ascii="Times New Roman" w:hAnsi="Times New Roman" w:cs="Times New Roman"/>
              </w:rPr>
              <w:t>aw Data Files</w:t>
            </w:r>
          </w:p>
        </w:tc>
        <w:tc>
          <w:tcPr>
            <w:tcW w:w="2970" w:type="dxa"/>
          </w:tcPr>
          <w:p w14:paraId="7CD47279" w14:textId="1EC9BEC0" w:rsidR="00ED59C8" w:rsidRPr="00CB284C" w:rsidRDefault="00ED59C8" w:rsidP="000B5063">
            <w:pPr>
              <w:pStyle w:val="TableText0"/>
              <w:rPr>
                <w:rFonts w:ascii="Times New Roman" w:hAnsi="Times New Roman" w:cs="Times New Roman"/>
              </w:rPr>
            </w:pPr>
            <w:r w:rsidRPr="00CB284C">
              <w:rPr>
                <w:rFonts w:ascii="Times New Roman" w:hAnsi="Times New Roman" w:cs="Times New Roman"/>
              </w:rPr>
              <w:t xml:space="preserve">May </w:t>
            </w:r>
            <w:r w:rsidR="001553E3" w:rsidRPr="00CB284C">
              <w:rPr>
                <w:rFonts w:ascii="Times New Roman" w:hAnsi="Times New Roman" w:cs="Times New Roman"/>
              </w:rPr>
              <w:t>2020</w:t>
            </w:r>
          </w:p>
        </w:tc>
      </w:tr>
      <w:tr w:rsidR="00ED59C8" w:rsidRPr="00CB284C" w14:paraId="55DC4A3C" w14:textId="77777777" w:rsidTr="000B4912">
        <w:tc>
          <w:tcPr>
            <w:tcW w:w="5202" w:type="dxa"/>
          </w:tcPr>
          <w:p w14:paraId="7D65D2A3" w14:textId="77777777" w:rsidR="00ED59C8" w:rsidRPr="00CB284C" w:rsidRDefault="00A54A6A" w:rsidP="00A54A6A">
            <w:pPr>
              <w:pStyle w:val="TableText0"/>
              <w:rPr>
                <w:rFonts w:ascii="Times New Roman" w:hAnsi="Times New Roman" w:cs="Times New Roman"/>
              </w:rPr>
            </w:pPr>
            <w:r w:rsidRPr="00CB284C">
              <w:rPr>
                <w:rFonts w:ascii="Times New Roman" w:hAnsi="Times New Roman" w:cs="Times New Roman"/>
              </w:rPr>
              <w:t>Release P</w:t>
            </w:r>
            <w:r w:rsidR="00ED59C8" w:rsidRPr="00CB284C">
              <w:rPr>
                <w:rFonts w:ascii="Times New Roman" w:hAnsi="Times New Roman" w:cs="Times New Roman"/>
              </w:rPr>
              <w:t>reliminary Weighted Data Files</w:t>
            </w:r>
          </w:p>
        </w:tc>
        <w:tc>
          <w:tcPr>
            <w:tcW w:w="2970" w:type="dxa"/>
          </w:tcPr>
          <w:p w14:paraId="464EBE03" w14:textId="01557F69" w:rsidR="00ED59C8" w:rsidRPr="00CB284C" w:rsidRDefault="00ED59C8" w:rsidP="000B5063">
            <w:pPr>
              <w:pStyle w:val="TableText0"/>
              <w:rPr>
                <w:rFonts w:ascii="Times New Roman" w:hAnsi="Times New Roman" w:cs="Times New Roman"/>
              </w:rPr>
            </w:pPr>
            <w:r w:rsidRPr="00CB284C">
              <w:rPr>
                <w:rFonts w:ascii="Times New Roman" w:hAnsi="Times New Roman" w:cs="Times New Roman"/>
              </w:rPr>
              <w:t xml:space="preserve">May </w:t>
            </w:r>
            <w:r w:rsidR="000B5063" w:rsidRPr="00CB284C">
              <w:rPr>
                <w:rFonts w:ascii="Times New Roman" w:hAnsi="Times New Roman" w:cs="Times New Roman"/>
              </w:rPr>
              <w:t>20</w:t>
            </w:r>
            <w:r w:rsidR="001553E3" w:rsidRPr="00CB284C">
              <w:rPr>
                <w:rFonts w:ascii="Times New Roman" w:hAnsi="Times New Roman" w:cs="Times New Roman"/>
              </w:rPr>
              <w:t>20</w:t>
            </w:r>
          </w:p>
        </w:tc>
      </w:tr>
      <w:tr w:rsidR="00A649DC" w:rsidRPr="00CB284C" w14:paraId="27DA72CE" w14:textId="77777777" w:rsidTr="00A649DC">
        <w:tc>
          <w:tcPr>
            <w:tcW w:w="5202" w:type="dxa"/>
          </w:tcPr>
          <w:p w14:paraId="7F18D522" w14:textId="77777777" w:rsidR="00A649DC" w:rsidRPr="00CB284C" w:rsidRDefault="00A649DC" w:rsidP="00A649DC">
            <w:pPr>
              <w:pStyle w:val="TableText0"/>
              <w:rPr>
                <w:rFonts w:ascii="Times New Roman" w:hAnsi="Times New Roman" w:cs="Times New Roman"/>
              </w:rPr>
            </w:pPr>
            <w:r w:rsidRPr="00CB284C">
              <w:rPr>
                <w:rFonts w:ascii="Times New Roman" w:hAnsi="Times New Roman" w:cs="Times New Roman"/>
              </w:rPr>
              <w:t>Finalize Sampling Error Report</w:t>
            </w:r>
          </w:p>
        </w:tc>
        <w:tc>
          <w:tcPr>
            <w:tcW w:w="2970" w:type="dxa"/>
          </w:tcPr>
          <w:p w14:paraId="76B5646C" w14:textId="174161AC" w:rsidR="00A649DC" w:rsidRPr="00CB284C" w:rsidRDefault="00A649DC" w:rsidP="000B5063">
            <w:pPr>
              <w:pStyle w:val="TableText0"/>
              <w:rPr>
                <w:rFonts w:ascii="Times New Roman" w:hAnsi="Times New Roman" w:cs="Times New Roman"/>
              </w:rPr>
            </w:pPr>
            <w:r w:rsidRPr="00CB284C">
              <w:rPr>
                <w:rFonts w:ascii="Times New Roman" w:hAnsi="Times New Roman" w:cs="Times New Roman"/>
              </w:rPr>
              <w:t xml:space="preserve">July </w:t>
            </w:r>
            <w:r w:rsidR="000B5063" w:rsidRPr="00CB284C">
              <w:rPr>
                <w:rFonts w:ascii="Times New Roman" w:hAnsi="Times New Roman" w:cs="Times New Roman"/>
              </w:rPr>
              <w:t>20</w:t>
            </w:r>
            <w:r w:rsidR="001553E3" w:rsidRPr="00CB284C">
              <w:rPr>
                <w:rFonts w:ascii="Times New Roman" w:hAnsi="Times New Roman" w:cs="Times New Roman"/>
              </w:rPr>
              <w:t>20</w:t>
            </w:r>
          </w:p>
        </w:tc>
      </w:tr>
      <w:tr w:rsidR="00A649DC" w:rsidRPr="00CB284C" w14:paraId="7B8A29AA" w14:textId="77777777" w:rsidTr="00A649DC">
        <w:tc>
          <w:tcPr>
            <w:tcW w:w="5202" w:type="dxa"/>
          </w:tcPr>
          <w:p w14:paraId="02730E26" w14:textId="77777777" w:rsidR="00A649DC" w:rsidRPr="00CB284C" w:rsidRDefault="00A649DC" w:rsidP="00944461">
            <w:pPr>
              <w:pStyle w:val="TableText0"/>
              <w:rPr>
                <w:rFonts w:ascii="Times New Roman" w:hAnsi="Times New Roman" w:cs="Times New Roman"/>
              </w:rPr>
            </w:pPr>
            <w:r w:rsidRPr="00CB284C">
              <w:rPr>
                <w:rFonts w:ascii="Times New Roman" w:hAnsi="Times New Roman" w:cs="Times New Roman"/>
              </w:rPr>
              <w:t>Prepare State Findings</w:t>
            </w:r>
          </w:p>
        </w:tc>
        <w:tc>
          <w:tcPr>
            <w:tcW w:w="2970" w:type="dxa"/>
          </w:tcPr>
          <w:p w14:paraId="12F27BF5" w14:textId="418C8B6B" w:rsidR="00A649DC" w:rsidRPr="00CB284C" w:rsidRDefault="00A649DC" w:rsidP="000B5063">
            <w:pPr>
              <w:pStyle w:val="TableText0"/>
              <w:rPr>
                <w:rFonts w:ascii="Times New Roman" w:hAnsi="Times New Roman" w:cs="Times New Roman"/>
              </w:rPr>
            </w:pPr>
            <w:r w:rsidRPr="00CB284C">
              <w:rPr>
                <w:rFonts w:ascii="Times New Roman" w:hAnsi="Times New Roman" w:cs="Times New Roman"/>
              </w:rPr>
              <w:t xml:space="preserve">August </w:t>
            </w:r>
            <w:r w:rsidR="000B5063" w:rsidRPr="00CB284C">
              <w:rPr>
                <w:rFonts w:ascii="Times New Roman" w:hAnsi="Times New Roman" w:cs="Times New Roman"/>
              </w:rPr>
              <w:t>20</w:t>
            </w:r>
            <w:r w:rsidR="001553E3" w:rsidRPr="00CB284C">
              <w:rPr>
                <w:rFonts w:ascii="Times New Roman" w:hAnsi="Times New Roman" w:cs="Times New Roman"/>
              </w:rPr>
              <w:t>20</w:t>
            </w:r>
            <w:r w:rsidR="000B5063" w:rsidRPr="00CB284C">
              <w:rPr>
                <w:rFonts w:ascii="Times New Roman" w:hAnsi="Times New Roman" w:cs="Times New Roman"/>
              </w:rPr>
              <w:t xml:space="preserve"> </w:t>
            </w:r>
            <w:r w:rsidRPr="00CB284C">
              <w:rPr>
                <w:rFonts w:ascii="Times New Roman" w:hAnsi="Times New Roman" w:cs="Times New Roman"/>
              </w:rPr>
              <w:t xml:space="preserve">to March </w:t>
            </w:r>
            <w:r w:rsidR="001553E3" w:rsidRPr="00CB284C">
              <w:rPr>
                <w:rFonts w:ascii="Times New Roman" w:hAnsi="Times New Roman" w:cs="Times New Roman"/>
              </w:rPr>
              <w:t>2021</w:t>
            </w:r>
          </w:p>
        </w:tc>
      </w:tr>
      <w:tr w:rsidR="00ED59C8" w:rsidRPr="00CB284C" w14:paraId="6F005B2D" w14:textId="77777777" w:rsidTr="000B4912">
        <w:tc>
          <w:tcPr>
            <w:tcW w:w="5202" w:type="dxa"/>
          </w:tcPr>
          <w:p w14:paraId="7E6D506C" w14:textId="77777777" w:rsidR="00ED59C8" w:rsidRPr="00CB284C" w:rsidRDefault="00A54A6A" w:rsidP="00874120">
            <w:pPr>
              <w:pStyle w:val="TableText0"/>
              <w:rPr>
                <w:rFonts w:ascii="Times New Roman" w:hAnsi="Times New Roman" w:cs="Times New Roman"/>
              </w:rPr>
            </w:pPr>
            <w:r w:rsidRPr="00CB284C">
              <w:rPr>
                <w:rFonts w:ascii="Times New Roman" w:hAnsi="Times New Roman" w:cs="Times New Roman"/>
              </w:rPr>
              <w:t>Release F</w:t>
            </w:r>
            <w:r w:rsidR="00ED59C8" w:rsidRPr="00CB284C">
              <w:rPr>
                <w:rFonts w:ascii="Times New Roman" w:hAnsi="Times New Roman" w:cs="Times New Roman"/>
              </w:rPr>
              <w:t xml:space="preserve">inal </w:t>
            </w:r>
            <w:r w:rsidR="00874120" w:rsidRPr="00CB284C">
              <w:rPr>
                <w:rFonts w:ascii="Times New Roman" w:hAnsi="Times New Roman" w:cs="Times New Roman"/>
              </w:rPr>
              <w:t>A</w:t>
            </w:r>
            <w:r w:rsidR="00ED59C8" w:rsidRPr="00CB284C">
              <w:rPr>
                <w:rFonts w:ascii="Times New Roman" w:hAnsi="Times New Roman" w:cs="Times New Roman"/>
              </w:rPr>
              <w:t xml:space="preserve">nalytic </w:t>
            </w:r>
            <w:r w:rsidR="00874120" w:rsidRPr="00CB284C">
              <w:rPr>
                <w:rFonts w:ascii="Times New Roman" w:hAnsi="Times New Roman" w:cs="Times New Roman"/>
              </w:rPr>
              <w:t>D</w:t>
            </w:r>
            <w:r w:rsidR="00ED59C8" w:rsidRPr="00CB284C">
              <w:rPr>
                <w:rFonts w:ascii="Times New Roman" w:hAnsi="Times New Roman" w:cs="Times New Roman"/>
              </w:rPr>
              <w:t xml:space="preserve">ata </w:t>
            </w:r>
            <w:r w:rsidR="00874120" w:rsidRPr="00CB284C">
              <w:rPr>
                <w:rFonts w:ascii="Times New Roman" w:hAnsi="Times New Roman" w:cs="Times New Roman"/>
              </w:rPr>
              <w:t>F</w:t>
            </w:r>
            <w:r w:rsidR="00ED59C8" w:rsidRPr="00CB284C">
              <w:rPr>
                <w:rFonts w:ascii="Times New Roman" w:hAnsi="Times New Roman" w:cs="Times New Roman"/>
              </w:rPr>
              <w:t>ile and documentation</w:t>
            </w:r>
          </w:p>
        </w:tc>
        <w:tc>
          <w:tcPr>
            <w:tcW w:w="2970" w:type="dxa"/>
          </w:tcPr>
          <w:p w14:paraId="42B32E34" w14:textId="2EA5C3B8" w:rsidR="00ED59C8" w:rsidRPr="00CB284C" w:rsidRDefault="00ED59C8" w:rsidP="00CC24B2">
            <w:pPr>
              <w:pStyle w:val="TableText0"/>
              <w:rPr>
                <w:rFonts w:ascii="Times New Roman" w:hAnsi="Times New Roman" w:cs="Times New Roman"/>
              </w:rPr>
            </w:pPr>
            <w:r w:rsidRPr="00CB284C">
              <w:rPr>
                <w:rFonts w:ascii="Times New Roman" w:hAnsi="Times New Roman" w:cs="Times New Roman"/>
              </w:rPr>
              <w:t xml:space="preserve">September </w:t>
            </w:r>
            <w:r w:rsidR="00CC24B2" w:rsidRPr="00CB284C">
              <w:rPr>
                <w:rFonts w:ascii="Times New Roman" w:hAnsi="Times New Roman" w:cs="Times New Roman"/>
              </w:rPr>
              <w:t>20</w:t>
            </w:r>
            <w:r w:rsidR="001553E3" w:rsidRPr="00CB284C">
              <w:rPr>
                <w:rFonts w:ascii="Times New Roman" w:hAnsi="Times New Roman" w:cs="Times New Roman"/>
              </w:rPr>
              <w:t>20</w:t>
            </w:r>
          </w:p>
        </w:tc>
      </w:tr>
      <w:tr w:rsidR="00ED59C8" w:rsidRPr="00CB284C" w14:paraId="67FBFA8B" w14:textId="77777777" w:rsidTr="000B4912">
        <w:tc>
          <w:tcPr>
            <w:tcW w:w="5202" w:type="dxa"/>
          </w:tcPr>
          <w:p w14:paraId="7BB6C8D3" w14:textId="1A67DFAD" w:rsidR="00ED59C8" w:rsidRPr="00CB284C" w:rsidRDefault="00A54A6A" w:rsidP="00CC24B2">
            <w:pPr>
              <w:pStyle w:val="TableText0"/>
              <w:rPr>
                <w:rFonts w:ascii="Times New Roman" w:hAnsi="Times New Roman" w:cs="Times New Roman"/>
              </w:rPr>
            </w:pPr>
            <w:r w:rsidRPr="00CB284C">
              <w:rPr>
                <w:rFonts w:ascii="Times New Roman" w:hAnsi="Times New Roman" w:cs="Times New Roman"/>
              </w:rPr>
              <w:t xml:space="preserve">Publish </w:t>
            </w:r>
            <w:r w:rsidR="00CC24B2" w:rsidRPr="00CB284C">
              <w:rPr>
                <w:rFonts w:ascii="Times New Roman" w:hAnsi="Times New Roman" w:cs="Times New Roman"/>
              </w:rPr>
              <w:t xml:space="preserve">First </w:t>
            </w:r>
            <w:r w:rsidR="00ED59C8" w:rsidRPr="00CB284C">
              <w:rPr>
                <w:rFonts w:ascii="Times New Roman" w:hAnsi="Times New Roman" w:cs="Times New Roman"/>
              </w:rPr>
              <w:t>Findings</w:t>
            </w:r>
            <w:r w:rsidR="00CC24B2" w:rsidRPr="00CB284C">
              <w:rPr>
                <w:rFonts w:ascii="Times New Roman" w:hAnsi="Times New Roman" w:cs="Times New Roman"/>
              </w:rPr>
              <w:t xml:space="preserve"> Reports</w:t>
            </w:r>
          </w:p>
        </w:tc>
        <w:tc>
          <w:tcPr>
            <w:tcW w:w="2970" w:type="dxa"/>
          </w:tcPr>
          <w:p w14:paraId="2E43540B" w14:textId="75E1AEEB" w:rsidR="00ED59C8" w:rsidRPr="00CB284C" w:rsidRDefault="00ED59C8" w:rsidP="000B5063">
            <w:pPr>
              <w:pStyle w:val="TableText0"/>
              <w:rPr>
                <w:rFonts w:ascii="Times New Roman" w:hAnsi="Times New Roman" w:cs="Times New Roman"/>
              </w:rPr>
            </w:pPr>
            <w:r w:rsidRPr="00CB284C">
              <w:rPr>
                <w:rFonts w:ascii="Times New Roman" w:hAnsi="Times New Roman" w:cs="Times New Roman"/>
              </w:rPr>
              <w:t xml:space="preserve">September </w:t>
            </w:r>
            <w:r w:rsidR="000B5063" w:rsidRPr="00CB284C">
              <w:rPr>
                <w:rFonts w:ascii="Times New Roman" w:hAnsi="Times New Roman" w:cs="Times New Roman"/>
              </w:rPr>
              <w:t>20</w:t>
            </w:r>
            <w:r w:rsidR="001553E3" w:rsidRPr="00CB284C">
              <w:rPr>
                <w:rFonts w:ascii="Times New Roman" w:hAnsi="Times New Roman" w:cs="Times New Roman"/>
              </w:rPr>
              <w:t>20</w:t>
            </w:r>
          </w:p>
        </w:tc>
      </w:tr>
      <w:tr w:rsidR="002D6F41" w:rsidRPr="00CB284C" w14:paraId="5983A5A3" w14:textId="77777777" w:rsidTr="000B4912">
        <w:tc>
          <w:tcPr>
            <w:tcW w:w="5202" w:type="dxa"/>
          </w:tcPr>
          <w:p w14:paraId="48C78A73" w14:textId="77777777" w:rsidR="002D6F41" w:rsidRPr="00CB284C" w:rsidRDefault="002D6F41" w:rsidP="00F90536">
            <w:pPr>
              <w:pStyle w:val="TableText0"/>
              <w:rPr>
                <w:rFonts w:ascii="Times New Roman" w:hAnsi="Times New Roman" w:cs="Times New Roman"/>
              </w:rPr>
            </w:pPr>
            <w:r w:rsidRPr="00CB284C">
              <w:rPr>
                <w:rFonts w:ascii="Times New Roman" w:hAnsi="Times New Roman" w:cs="Times New Roman"/>
              </w:rPr>
              <w:t>Publish Mental Health Findings</w:t>
            </w:r>
          </w:p>
        </w:tc>
        <w:tc>
          <w:tcPr>
            <w:tcW w:w="2970" w:type="dxa"/>
          </w:tcPr>
          <w:p w14:paraId="2A174375" w14:textId="1EAF9239" w:rsidR="002D6F41" w:rsidRPr="00CB284C" w:rsidRDefault="002D6F41" w:rsidP="000B5063">
            <w:pPr>
              <w:pStyle w:val="TableText0"/>
              <w:rPr>
                <w:rFonts w:ascii="Times New Roman" w:hAnsi="Times New Roman" w:cs="Times New Roman"/>
              </w:rPr>
            </w:pPr>
            <w:r w:rsidRPr="00CB284C">
              <w:rPr>
                <w:rFonts w:ascii="Times New Roman" w:hAnsi="Times New Roman" w:cs="Times New Roman"/>
              </w:rPr>
              <w:t xml:space="preserve">November </w:t>
            </w:r>
            <w:r w:rsidR="000B5063" w:rsidRPr="00CB284C">
              <w:rPr>
                <w:rFonts w:ascii="Times New Roman" w:hAnsi="Times New Roman" w:cs="Times New Roman"/>
              </w:rPr>
              <w:t>20</w:t>
            </w:r>
            <w:r w:rsidR="001553E3" w:rsidRPr="00CB284C">
              <w:rPr>
                <w:rFonts w:ascii="Times New Roman" w:hAnsi="Times New Roman" w:cs="Times New Roman"/>
              </w:rPr>
              <w:t>20</w:t>
            </w:r>
          </w:p>
        </w:tc>
      </w:tr>
      <w:tr w:rsidR="00ED59C8" w:rsidRPr="00CB284C" w14:paraId="7EAE34FD" w14:textId="77777777" w:rsidTr="00CC24B2">
        <w:trPr>
          <w:trHeight w:val="242"/>
        </w:trPr>
        <w:tc>
          <w:tcPr>
            <w:tcW w:w="5202" w:type="dxa"/>
          </w:tcPr>
          <w:p w14:paraId="2A7638A8" w14:textId="77777777" w:rsidR="00ED59C8" w:rsidRPr="00CB284C" w:rsidRDefault="00A54A6A" w:rsidP="00F90536">
            <w:pPr>
              <w:pStyle w:val="TableText0"/>
              <w:rPr>
                <w:rFonts w:ascii="Times New Roman" w:hAnsi="Times New Roman" w:cs="Times New Roman"/>
              </w:rPr>
            </w:pPr>
            <w:r w:rsidRPr="00CB284C">
              <w:rPr>
                <w:rFonts w:ascii="Times New Roman" w:hAnsi="Times New Roman" w:cs="Times New Roman"/>
              </w:rPr>
              <w:t xml:space="preserve">Release </w:t>
            </w:r>
            <w:r w:rsidR="00ED59C8" w:rsidRPr="00CB284C">
              <w:rPr>
                <w:rFonts w:ascii="Times New Roman" w:hAnsi="Times New Roman" w:cs="Times New Roman"/>
              </w:rPr>
              <w:t xml:space="preserve">Public Use Data File </w:t>
            </w:r>
          </w:p>
        </w:tc>
        <w:tc>
          <w:tcPr>
            <w:tcW w:w="2970" w:type="dxa"/>
          </w:tcPr>
          <w:p w14:paraId="146841BA" w14:textId="424ECEF2" w:rsidR="00ED59C8" w:rsidRPr="00CB284C" w:rsidRDefault="002D6F41" w:rsidP="000B5063">
            <w:pPr>
              <w:pStyle w:val="TableText0"/>
              <w:rPr>
                <w:rFonts w:ascii="Times New Roman" w:hAnsi="Times New Roman" w:cs="Times New Roman"/>
              </w:rPr>
            </w:pPr>
            <w:r w:rsidRPr="00CB284C">
              <w:rPr>
                <w:rFonts w:ascii="Times New Roman" w:hAnsi="Times New Roman" w:cs="Times New Roman"/>
              </w:rPr>
              <w:t xml:space="preserve">October </w:t>
            </w:r>
            <w:r w:rsidR="007B3626" w:rsidRPr="00CB284C">
              <w:rPr>
                <w:rFonts w:ascii="Times New Roman" w:hAnsi="Times New Roman" w:cs="Times New Roman"/>
              </w:rPr>
              <w:t>2020</w:t>
            </w:r>
          </w:p>
        </w:tc>
      </w:tr>
      <w:tr w:rsidR="00ED59C8" w:rsidRPr="00CB284C" w14:paraId="68AE394A" w14:textId="77777777" w:rsidTr="000B4912">
        <w:tc>
          <w:tcPr>
            <w:tcW w:w="5202" w:type="dxa"/>
          </w:tcPr>
          <w:p w14:paraId="7C33C57E" w14:textId="77777777" w:rsidR="00ED59C8" w:rsidRPr="00CB284C" w:rsidRDefault="00A54A6A" w:rsidP="00F90536">
            <w:pPr>
              <w:pStyle w:val="TableText0"/>
              <w:rPr>
                <w:rFonts w:ascii="Times New Roman" w:hAnsi="Times New Roman" w:cs="Times New Roman"/>
              </w:rPr>
            </w:pPr>
            <w:r w:rsidRPr="00CB284C">
              <w:rPr>
                <w:rFonts w:ascii="Times New Roman" w:hAnsi="Times New Roman" w:cs="Times New Roman"/>
              </w:rPr>
              <w:t xml:space="preserve">Publish </w:t>
            </w:r>
            <w:r w:rsidR="00ED59C8" w:rsidRPr="00CB284C">
              <w:rPr>
                <w:rFonts w:ascii="Times New Roman" w:hAnsi="Times New Roman" w:cs="Times New Roman"/>
              </w:rPr>
              <w:t>Methodological Resource Book</w:t>
            </w:r>
          </w:p>
        </w:tc>
        <w:tc>
          <w:tcPr>
            <w:tcW w:w="2970" w:type="dxa"/>
          </w:tcPr>
          <w:p w14:paraId="692C6F14" w14:textId="37FFB0DF" w:rsidR="00ED59C8" w:rsidRPr="00CB284C" w:rsidRDefault="00ED59C8" w:rsidP="000B5063">
            <w:pPr>
              <w:pStyle w:val="TableText0"/>
              <w:rPr>
                <w:rFonts w:ascii="Times New Roman" w:hAnsi="Times New Roman" w:cs="Times New Roman"/>
              </w:rPr>
            </w:pPr>
            <w:r w:rsidRPr="00CB284C">
              <w:rPr>
                <w:rFonts w:ascii="Times New Roman" w:hAnsi="Times New Roman" w:cs="Times New Roman"/>
              </w:rPr>
              <w:t xml:space="preserve">March </w:t>
            </w:r>
            <w:r w:rsidR="007B3626" w:rsidRPr="00CB284C">
              <w:rPr>
                <w:rFonts w:ascii="Times New Roman" w:hAnsi="Times New Roman" w:cs="Times New Roman"/>
              </w:rPr>
              <w:t>2021</w:t>
            </w:r>
          </w:p>
        </w:tc>
      </w:tr>
    </w:tbl>
    <w:p w14:paraId="7ED8C2B7" w14:textId="77777777" w:rsidR="00062ACC" w:rsidRPr="00CB284C" w:rsidRDefault="00062ACC" w:rsidP="00F90536">
      <w:pPr>
        <w:pStyle w:val="TableNote"/>
        <w:rPr>
          <w:rFonts w:ascii="Times New Roman" w:hAnsi="Times New Roman" w:cs="Times New Roman"/>
        </w:rPr>
      </w:pPr>
    </w:p>
    <w:p w14:paraId="5CB2E9D4" w14:textId="77777777" w:rsidR="00062ACC" w:rsidRPr="00CB284C" w:rsidRDefault="00062ACC" w:rsidP="00F90536">
      <w:pPr>
        <w:pStyle w:val="Heading1"/>
        <w:rPr>
          <w:rFonts w:ascii="Times New Roman" w:hAnsi="Times New Roman" w:cs="Times New Roman"/>
        </w:rPr>
      </w:pPr>
      <w:r w:rsidRPr="00CB284C">
        <w:rPr>
          <w:rFonts w:ascii="Times New Roman" w:hAnsi="Times New Roman" w:cs="Times New Roman"/>
        </w:rPr>
        <w:t>17.</w:t>
      </w:r>
      <w:r w:rsidRPr="00CB284C">
        <w:rPr>
          <w:rFonts w:ascii="Times New Roman" w:hAnsi="Times New Roman" w:cs="Times New Roman"/>
        </w:rPr>
        <w:tab/>
      </w:r>
      <w:r w:rsidRPr="00CB284C">
        <w:rPr>
          <w:rFonts w:ascii="Times New Roman" w:hAnsi="Times New Roman" w:cs="Times New Roman"/>
          <w:u w:val="single"/>
        </w:rPr>
        <w:t>Display of Expiration Date</w:t>
      </w:r>
    </w:p>
    <w:p w14:paraId="56C153E3" w14:textId="77777777" w:rsidR="008D1144" w:rsidRPr="00CB284C" w:rsidRDefault="008D1144" w:rsidP="002D6F41">
      <w:pPr>
        <w:pStyle w:val="BodyText"/>
        <w:rPr>
          <w:rFonts w:ascii="Times New Roman" w:hAnsi="Times New Roman" w:cs="Times New Roman"/>
        </w:rPr>
      </w:pPr>
      <w:r w:rsidRPr="00CB284C">
        <w:rPr>
          <w:rFonts w:ascii="Times New Roman" w:hAnsi="Times New Roman" w:cs="Times New Roman"/>
        </w:rPr>
        <w:t>The OMB expiration date will be displayed</w:t>
      </w:r>
      <w:r w:rsidR="002D6F41" w:rsidRPr="00CB284C">
        <w:rPr>
          <w:rFonts w:ascii="Times New Roman" w:hAnsi="Times New Roman" w:cs="Times New Roman"/>
        </w:rPr>
        <w:t>.</w:t>
      </w:r>
      <w:r w:rsidRPr="00CB284C">
        <w:rPr>
          <w:rFonts w:ascii="Times New Roman" w:hAnsi="Times New Roman" w:cs="Times New Roman"/>
        </w:rPr>
        <w:t xml:space="preserve"> </w:t>
      </w:r>
      <w:r w:rsidR="00007DE8" w:rsidRPr="00CB284C">
        <w:rPr>
          <w:rFonts w:ascii="Times New Roman" w:hAnsi="Times New Roman" w:cs="Times New Roman"/>
        </w:rPr>
        <w:t xml:space="preserve"> </w:t>
      </w:r>
    </w:p>
    <w:p w14:paraId="51BC1E8E" w14:textId="77777777" w:rsidR="00062ACC" w:rsidRPr="00CB284C" w:rsidRDefault="00062ACC" w:rsidP="00F90536">
      <w:pPr>
        <w:pStyle w:val="Heading1"/>
        <w:rPr>
          <w:rFonts w:ascii="Times New Roman" w:hAnsi="Times New Roman" w:cs="Times New Roman"/>
        </w:rPr>
      </w:pPr>
      <w:r w:rsidRPr="00CB284C">
        <w:rPr>
          <w:rFonts w:ascii="Times New Roman" w:hAnsi="Times New Roman" w:cs="Times New Roman"/>
        </w:rPr>
        <w:t>18.</w:t>
      </w:r>
      <w:r w:rsidRPr="00CB284C">
        <w:rPr>
          <w:rFonts w:ascii="Times New Roman" w:hAnsi="Times New Roman" w:cs="Times New Roman"/>
        </w:rPr>
        <w:tab/>
      </w:r>
      <w:r w:rsidRPr="00CB284C">
        <w:rPr>
          <w:rFonts w:ascii="Times New Roman" w:hAnsi="Times New Roman" w:cs="Times New Roman"/>
          <w:u w:val="single"/>
        </w:rPr>
        <w:t>Exceptions to Certification Statement</w:t>
      </w:r>
    </w:p>
    <w:p w14:paraId="38ED076D" w14:textId="77777777" w:rsidR="008D1144" w:rsidRDefault="00062ACC" w:rsidP="00763928">
      <w:pPr>
        <w:pStyle w:val="BodyText"/>
        <w:rPr>
          <w:rFonts w:ascii="Times New Roman" w:hAnsi="Times New Roman" w:cs="Times New Roman"/>
        </w:rPr>
      </w:pPr>
      <w:r w:rsidRPr="00CB284C">
        <w:rPr>
          <w:rFonts w:ascii="Times New Roman" w:hAnsi="Times New Roman" w:cs="Times New Roman"/>
        </w:rPr>
        <w:t>The</w:t>
      </w:r>
      <w:r w:rsidR="00886D4E" w:rsidRPr="00CB284C">
        <w:rPr>
          <w:rFonts w:ascii="Times New Roman" w:hAnsi="Times New Roman" w:cs="Times New Roman"/>
        </w:rPr>
        <w:t xml:space="preserve"> certifications are included in this submission</w:t>
      </w:r>
      <w:r w:rsidR="008D1144" w:rsidRPr="00CB284C">
        <w:rPr>
          <w:rFonts w:ascii="Times New Roman" w:hAnsi="Times New Roman" w:cs="Times New Roman"/>
        </w:rPr>
        <w:t xml:space="preserve"> and fully comply with 5 CFR 1320.9.</w:t>
      </w:r>
    </w:p>
    <w:sectPr w:rsidR="008D1144" w:rsidSect="00281A1C">
      <w:footerReference w:type="default" r:id="rId9"/>
      <w:type w:val="nextColumn"/>
      <w:pgSz w:w="12240" w:h="15840"/>
      <w:pgMar w:top="1440" w:right="1440" w:bottom="144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3D631" w14:textId="77777777" w:rsidR="00BC08EB" w:rsidRDefault="00BC08EB">
      <w:r>
        <w:separator/>
      </w:r>
    </w:p>
  </w:endnote>
  <w:endnote w:type="continuationSeparator" w:id="0">
    <w:p w14:paraId="348FAB26" w14:textId="77777777" w:rsidR="00BC08EB" w:rsidRDefault="00BC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Times New Roman"/>
    <w:charset w:val="00"/>
    <w:family w:val="roman"/>
    <w:pitch w:val="variable"/>
    <w:sig w:usb0="800000AF" w:usb1="1000204A"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Kabel Bk BT">
    <w:charset w:val="00"/>
    <w:family w:val="swiss"/>
    <w:pitch w:val="variable"/>
    <w:sig w:usb0="00000087" w:usb1="00000000" w:usb2="00000000" w:usb3="00000000" w:csb0="0000001B"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4AB31" w14:textId="5895B87B" w:rsidR="00032256" w:rsidRPr="00223A54" w:rsidRDefault="00032256" w:rsidP="00223A54">
    <w:pPr>
      <w:pStyle w:val="Footer"/>
      <w:jc w:val="center"/>
    </w:pPr>
    <w:r>
      <w:fldChar w:fldCharType="begin"/>
    </w:r>
    <w:r>
      <w:instrText xml:space="preserve"> PAGE   \* MERGEFORMAT </w:instrText>
    </w:r>
    <w:r>
      <w:fldChar w:fldCharType="separate"/>
    </w:r>
    <w:r w:rsidR="00FC1FD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CB7EB" w14:textId="77777777" w:rsidR="00BC08EB" w:rsidRDefault="00BC08EB">
      <w:r>
        <w:separator/>
      </w:r>
    </w:p>
  </w:footnote>
  <w:footnote w:type="continuationSeparator" w:id="0">
    <w:p w14:paraId="7A01D3E2" w14:textId="77777777" w:rsidR="00BC08EB" w:rsidRDefault="00BC08EB">
      <w:r>
        <w:continuationSeparator/>
      </w:r>
    </w:p>
  </w:footnote>
  <w:footnote w:id="1">
    <w:p w14:paraId="19283014" w14:textId="5BDC7D7C" w:rsidR="00032256" w:rsidRDefault="00032256" w:rsidP="00281A1C">
      <w:pPr>
        <w:pStyle w:val="FootnoteText"/>
        <w:ind w:left="180" w:hanging="180"/>
      </w:pPr>
      <w:r w:rsidRPr="00281A1C">
        <w:rPr>
          <w:rStyle w:val="FootnoteReference"/>
          <w:vertAlign w:val="superscript"/>
        </w:rPr>
        <w:footnoteRef/>
      </w:r>
      <w:r>
        <w:t xml:space="preserve"> </w:t>
      </w:r>
      <w:r w:rsidRPr="00373A91">
        <w:t>The SAMHSA System of Record Notice covering NSDUH</w:t>
      </w:r>
      <w:r>
        <w:t xml:space="preserve"> is 09-30-0036 and 09-30-0049. </w:t>
      </w:r>
      <w:r w:rsidRPr="00373A91">
        <w:t xml:space="preserve">See </w:t>
      </w:r>
      <w:r w:rsidRPr="00BC32BF">
        <w:t>http://</w:t>
      </w:r>
      <w:r w:rsidRPr="00BC32BF" w:rsidDel="0068473B">
        <w:t xml:space="preserve"> </w:t>
      </w:r>
      <w:r w:rsidRPr="00BC32BF">
        <w:t>samhsa.gov/privacy/pia</w:t>
      </w:r>
      <w:r w:rsidRPr="00373A91">
        <w:t xml:space="preserve"> for more information.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¼c§øwy§øw@ÛP‘¬"/>
    <w:lvl w:ilvl="0">
      <w:start w:val="1"/>
      <w:numFmt w:val="decimal"/>
      <w:lvlText w:val="%1)"/>
      <w:lvlJc w:val="left"/>
      <w:pPr>
        <w:tabs>
          <w:tab w:val="num" w:pos="1440"/>
        </w:tabs>
      </w:pPr>
      <w:rPr>
        <w:rFonts w:ascii="GoudyOlSt BT" w:hAnsi="GoudyOlSt BT" w:cs="Tahoma"/>
        <w:sz w:val="24"/>
        <w:szCs w:val="24"/>
      </w:rPr>
    </w:lvl>
  </w:abstractNum>
  <w:abstractNum w:abstractNumId="1">
    <w:nsid w:val="00000002"/>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D244FE6"/>
    <w:multiLevelType w:val="hybridMultilevel"/>
    <w:tmpl w:val="EB5251E4"/>
    <w:lvl w:ilvl="0" w:tplc="04090001">
      <w:start w:val="1"/>
      <w:numFmt w:val="bullet"/>
      <w:lvlText w:val=""/>
      <w:lvlJc w:val="left"/>
      <w:pPr>
        <w:tabs>
          <w:tab w:val="num" w:pos="1080"/>
        </w:tabs>
        <w:ind w:left="1080" w:hanging="360"/>
      </w:pPr>
      <w:rPr>
        <w:rFonts w:ascii="Symbol" w:hAnsi="Symbol" w:hint="default"/>
      </w:rPr>
    </w:lvl>
    <w:lvl w:ilvl="1" w:tplc="BF9A20E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D7A254E"/>
    <w:multiLevelType w:val="hybridMultilevel"/>
    <w:tmpl w:val="6B7E5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B69D4"/>
    <w:multiLevelType w:val="hybridMultilevel"/>
    <w:tmpl w:val="8254788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96486B"/>
    <w:multiLevelType w:val="hybridMultilevel"/>
    <w:tmpl w:val="884AE21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7651570"/>
    <w:multiLevelType w:val="hybridMultilevel"/>
    <w:tmpl w:val="38906CF0"/>
    <w:lvl w:ilvl="0" w:tplc="B3E83DFC">
      <w:start w:val="1"/>
      <w:numFmt w:val="decimal"/>
      <w:lvlText w:val="%1)"/>
      <w:lvlJc w:val="left"/>
      <w:pPr>
        <w:tabs>
          <w:tab w:val="num" w:pos="1440"/>
        </w:tabs>
        <w:ind w:left="1440" w:hanging="720"/>
      </w:pPr>
      <w:rPr>
        <w:rFonts w:hint="default"/>
      </w:rPr>
    </w:lvl>
    <w:lvl w:ilvl="1" w:tplc="0882B37A" w:tentative="1">
      <w:start w:val="1"/>
      <w:numFmt w:val="lowerLetter"/>
      <w:lvlText w:val="%2."/>
      <w:lvlJc w:val="left"/>
      <w:pPr>
        <w:tabs>
          <w:tab w:val="num" w:pos="1440"/>
        </w:tabs>
        <w:ind w:left="1440" w:hanging="360"/>
      </w:pPr>
    </w:lvl>
    <w:lvl w:ilvl="2" w:tplc="F2E00758" w:tentative="1">
      <w:start w:val="1"/>
      <w:numFmt w:val="lowerRoman"/>
      <w:lvlText w:val="%3."/>
      <w:lvlJc w:val="right"/>
      <w:pPr>
        <w:tabs>
          <w:tab w:val="num" w:pos="2160"/>
        </w:tabs>
        <w:ind w:left="2160" w:hanging="180"/>
      </w:pPr>
    </w:lvl>
    <w:lvl w:ilvl="3" w:tplc="166A6214" w:tentative="1">
      <w:start w:val="1"/>
      <w:numFmt w:val="decimal"/>
      <w:lvlText w:val="%4."/>
      <w:lvlJc w:val="left"/>
      <w:pPr>
        <w:tabs>
          <w:tab w:val="num" w:pos="2880"/>
        </w:tabs>
        <w:ind w:left="2880" w:hanging="360"/>
      </w:pPr>
    </w:lvl>
    <w:lvl w:ilvl="4" w:tplc="282A3958" w:tentative="1">
      <w:start w:val="1"/>
      <w:numFmt w:val="lowerLetter"/>
      <w:lvlText w:val="%5."/>
      <w:lvlJc w:val="left"/>
      <w:pPr>
        <w:tabs>
          <w:tab w:val="num" w:pos="3600"/>
        </w:tabs>
        <w:ind w:left="3600" w:hanging="360"/>
      </w:pPr>
    </w:lvl>
    <w:lvl w:ilvl="5" w:tplc="710AE860" w:tentative="1">
      <w:start w:val="1"/>
      <w:numFmt w:val="lowerRoman"/>
      <w:lvlText w:val="%6."/>
      <w:lvlJc w:val="right"/>
      <w:pPr>
        <w:tabs>
          <w:tab w:val="num" w:pos="4320"/>
        </w:tabs>
        <w:ind w:left="4320" w:hanging="180"/>
      </w:pPr>
    </w:lvl>
    <w:lvl w:ilvl="6" w:tplc="27100580" w:tentative="1">
      <w:start w:val="1"/>
      <w:numFmt w:val="decimal"/>
      <w:lvlText w:val="%7."/>
      <w:lvlJc w:val="left"/>
      <w:pPr>
        <w:tabs>
          <w:tab w:val="num" w:pos="5040"/>
        </w:tabs>
        <w:ind w:left="5040" w:hanging="360"/>
      </w:pPr>
    </w:lvl>
    <w:lvl w:ilvl="7" w:tplc="39888BDE" w:tentative="1">
      <w:start w:val="1"/>
      <w:numFmt w:val="lowerLetter"/>
      <w:lvlText w:val="%8."/>
      <w:lvlJc w:val="left"/>
      <w:pPr>
        <w:tabs>
          <w:tab w:val="num" w:pos="5760"/>
        </w:tabs>
        <w:ind w:left="5760" w:hanging="360"/>
      </w:pPr>
    </w:lvl>
    <w:lvl w:ilvl="8" w:tplc="3DCABF56" w:tentative="1">
      <w:start w:val="1"/>
      <w:numFmt w:val="lowerRoman"/>
      <w:lvlText w:val="%9."/>
      <w:lvlJc w:val="right"/>
      <w:pPr>
        <w:tabs>
          <w:tab w:val="num" w:pos="6480"/>
        </w:tabs>
        <w:ind w:left="6480" w:hanging="180"/>
      </w:pPr>
    </w:lvl>
  </w:abstractNum>
  <w:abstractNum w:abstractNumId="9">
    <w:nsid w:val="28CC4C87"/>
    <w:multiLevelType w:val="hybridMultilevel"/>
    <w:tmpl w:val="73C83E04"/>
    <w:lvl w:ilvl="0" w:tplc="AF0A9500">
      <w:start w:val="1"/>
      <w:numFmt w:val="bullet"/>
      <w:pStyle w:val="ListBullet"/>
      <w:lvlText w:val="•"/>
      <w:lvlJc w:val="left"/>
      <w:pPr>
        <w:ind w:left="72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243EDA"/>
    <w:multiLevelType w:val="hybridMultilevel"/>
    <w:tmpl w:val="05C235FC"/>
    <w:lvl w:ilvl="0" w:tplc="6748AF84">
      <w:start w:val="1"/>
      <w:numFmt w:val="bullet"/>
      <w:pStyle w:val="TableBullet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FB3EF3"/>
    <w:multiLevelType w:val="hybridMultilevel"/>
    <w:tmpl w:val="6EA083E8"/>
    <w:lvl w:ilvl="0" w:tplc="61EE80E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4FC677F"/>
    <w:multiLevelType w:val="hybridMultilevel"/>
    <w:tmpl w:val="9E2EC77A"/>
    <w:lvl w:ilvl="0" w:tplc="0A828E7A">
      <w:start w:val="1"/>
      <w:numFmt w:val="bullet"/>
      <w:pStyle w:val="Bullett1"/>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36F639B2"/>
    <w:multiLevelType w:val="hybridMultilevel"/>
    <w:tmpl w:val="8A4A9888"/>
    <w:lvl w:ilvl="0" w:tplc="729067C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11748C0"/>
    <w:multiLevelType w:val="hybridMultilevel"/>
    <w:tmpl w:val="59D81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1B7E85"/>
    <w:multiLevelType w:val="hybridMultilevel"/>
    <w:tmpl w:val="EC644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947E26"/>
    <w:multiLevelType w:val="hybridMultilevel"/>
    <w:tmpl w:val="8C32D0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5EF0C72"/>
    <w:multiLevelType w:val="hybridMultilevel"/>
    <w:tmpl w:val="405A19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8114E2D"/>
    <w:multiLevelType w:val="hybridMultilevel"/>
    <w:tmpl w:val="D4B6D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ACC2074"/>
    <w:multiLevelType w:val="hybridMultilevel"/>
    <w:tmpl w:val="54C800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21">
    <w:nsid w:val="5CDC1F1A"/>
    <w:multiLevelType w:val="hybridMultilevel"/>
    <w:tmpl w:val="CE5E91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112314B"/>
    <w:multiLevelType w:val="hybridMultilevel"/>
    <w:tmpl w:val="6D1C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E94168"/>
    <w:multiLevelType w:val="hybridMultilevel"/>
    <w:tmpl w:val="0C4E6CC8"/>
    <w:lvl w:ilvl="0" w:tplc="18B42DEA">
      <w:start w:val="1"/>
      <w:numFmt w:val="decimal"/>
      <w:lvlText w:val="%1."/>
      <w:lvlJc w:val="left"/>
      <w:pPr>
        <w:tabs>
          <w:tab w:val="num" w:pos="1800"/>
        </w:tabs>
        <w:ind w:left="1800" w:hanging="720"/>
      </w:pPr>
      <w:rPr>
        <w:rFonts w:hint="default"/>
        <w:strike w:val="0"/>
      </w:rPr>
    </w:lvl>
    <w:lvl w:ilvl="1" w:tplc="E550DBC6" w:tentative="1">
      <w:start w:val="1"/>
      <w:numFmt w:val="lowerLetter"/>
      <w:lvlText w:val="%2."/>
      <w:lvlJc w:val="left"/>
      <w:pPr>
        <w:tabs>
          <w:tab w:val="num" w:pos="1440"/>
        </w:tabs>
        <w:ind w:left="1440" w:hanging="360"/>
      </w:pPr>
    </w:lvl>
    <w:lvl w:ilvl="2" w:tplc="FB8AA3BE" w:tentative="1">
      <w:start w:val="1"/>
      <w:numFmt w:val="lowerRoman"/>
      <w:lvlText w:val="%3."/>
      <w:lvlJc w:val="right"/>
      <w:pPr>
        <w:tabs>
          <w:tab w:val="num" w:pos="2160"/>
        </w:tabs>
        <w:ind w:left="2160" w:hanging="180"/>
      </w:pPr>
    </w:lvl>
    <w:lvl w:ilvl="3" w:tplc="1B2A84E0" w:tentative="1">
      <w:start w:val="1"/>
      <w:numFmt w:val="decimal"/>
      <w:lvlText w:val="%4."/>
      <w:lvlJc w:val="left"/>
      <w:pPr>
        <w:tabs>
          <w:tab w:val="num" w:pos="2880"/>
        </w:tabs>
        <w:ind w:left="2880" w:hanging="360"/>
      </w:pPr>
    </w:lvl>
    <w:lvl w:ilvl="4" w:tplc="13A4DFC8" w:tentative="1">
      <w:start w:val="1"/>
      <w:numFmt w:val="lowerLetter"/>
      <w:lvlText w:val="%5."/>
      <w:lvlJc w:val="left"/>
      <w:pPr>
        <w:tabs>
          <w:tab w:val="num" w:pos="3600"/>
        </w:tabs>
        <w:ind w:left="3600" w:hanging="360"/>
      </w:pPr>
    </w:lvl>
    <w:lvl w:ilvl="5" w:tplc="7A56AAF8" w:tentative="1">
      <w:start w:val="1"/>
      <w:numFmt w:val="lowerRoman"/>
      <w:lvlText w:val="%6."/>
      <w:lvlJc w:val="right"/>
      <w:pPr>
        <w:tabs>
          <w:tab w:val="num" w:pos="4320"/>
        </w:tabs>
        <w:ind w:left="4320" w:hanging="180"/>
      </w:pPr>
    </w:lvl>
    <w:lvl w:ilvl="6" w:tplc="56C64092" w:tentative="1">
      <w:start w:val="1"/>
      <w:numFmt w:val="decimal"/>
      <w:lvlText w:val="%7."/>
      <w:lvlJc w:val="left"/>
      <w:pPr>
        <w:tabs>
          <w:tab w:val="num" w:pos="5040"/>
        </w:tabs>
        <w:ind w:left="5040" w:hanging="360"/>
      </w:pPr>
    </w:lvl>
    <w:lvl w:ilvl="7" w:tplc="A840369A" w:tentative="1">
      <w:start w:val="1"/>
      <w:numFmt w:val="lowerLetter"/>
      <w:lvlText w:val="%8."/>
      <w:lvlJc w:val="left"/>
      <w:pPr>
        <w:tabs>
          <w:tab w:val="num" w:pos="5760"/>
        </w:tabs>
        <w:ind w:left="5760" w:hanging="360"/>
      </w:pPr>
    </w:lvl>
    <w:lvl w:ilvl="8" w:tplc="360CD3BC" w:tentative="1">
      <w:start w:val="1"/>
      <w:numFmt w:val="lowerRoman"/>
      <w:lvlText w:val="%9."/>
      <w:lvlJc w:val="right"/>
      <w:pPr>
        <w:tabs>
          <w:tab w:val="num" w:pos="6480"/>
        </w:tabs>
        <w:ind w:left="6480" w:hanging="180"/>
      </w:pPr>
    </w:lvl>
  </w:abstractNum>
  <w:abstractNum w:abstractNumId="24">
    <w:nsid w:val="6C18337E"/>
    <w:multiLevelType w:val="hybridMultilevel"/>
    <w:tmpl w:val="555406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0E836AD"/>
    <w:multiLevelType w:val="hybridMultilevel"/>
    <w:tmpl w:val="8514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0F5900"/>
    <w:multiLevelType w:val="hybridMultilevel"/>
    <w:tmpl w:val="4E848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0"/>
  </w:num>
  <w:num w:numId="3">
    <w:abstractNumId w:val="23"/>
  </w:num>
  <w:num w:numId="4">
    <w:abstractNumId w:val="7"/>
  </w:num>
  <w:num w:numId="5">
    <w:abstractNumId w:val="17"/>
  </w:num>
  <w:num w:numId="6">
    <w:abstractNumId w:val="6"/>
  </w:num>
  <w:num w:numId="7">
    <w:abstractNumId w:val="16"/>
  </w:num>
  <w:num w:numId="8">
    <w:abstractNumId w:val="4"/>
  </w:num>
  <w:num w:numId="9">
    <w:abstractNumId w:val="22"/>
  </w:num>
  <w:num w:numId="10">
    <w:abstractNumId w:val="11"/>
  </w:num>
  <w:num w:numId="11">
    <w:abstractNumId w:val="5"/>
  </w:num>
  <w:num w:numId="12">
    <w:abstractNumId w:val="12"/>
  </w:num>
  <w:num w:numId="13">
    <w:abstractNumId w:val="10"/>
  </w:num>
  <w:num w:numId="14">
    <w:abstractNumId w:val="26"/>
  </w:num>
  <w:num w:numId="15">
    <w:abstractNumId w:val="15"/>
  </w:num>
  <w:num w:numId="16">
    <w:abstractNumId w:val="9"/>
  </w:num>
  <w:num w:numId="17">
    <w:abstractNumId w:val="18"/>
  </w:num>
  <w:num w:numId="18">
    <w:abstractNumId w:val="14"/>
  </w:num>
  <w:num w:numId="19">
    <w:abstractNumId w:val="19"/>
  </w:num>
  <w:num w:numId="20">
    <w:abstractNumId w:val="13"/>
  </w:num>
  <w:num w:numId="21">
    <w:abstractNumId w:val="21"/>
  </w:num>
  <w:num w:numId="22">
    <w:abstractNumId w:val="24"/>
  </w:num>
  <w:num w:numId="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53"/>
    <w:rsid w:val="000007AE"/>
    <w:rsid w:val="00000A39"/>
    <w:rsid w:val="00001272"/>
    <w:rsid w:val="00001798"/>
    <w:rsid w:val="0000186A"/>
    <w:rsid w:val="0000332B"/>
    <w:rsid w:val="00003C80"/>
    <w:rsid w:val="00004D76"/>
    <w:rsid w:val="0000579D"/>
    <w:rsid w:val="00006457"/>
    <w:rsid w:val="00006738"/>
    <w:rsid w:val="000067EA"/>
    <w:rsid w:val="00006F38"/>
    <w:rsid w:val="00007DE8"/>
    <w:rsid w:val="0001021B"/>
    <w:rsid w:val="00010620"/>
    <w:rsid w:val="000108D2"/>
    <w:rsid w:val="00010C1A"/>
    <w:rsid w:val="00011996"/>
    <w:rsid w:val="000127C4"/>
    <w:rsid w:val="00012BFF"/>
    <w:rsid w:val="000202C3"/>
    <w:rsid w:val="00020351"/>
    <w:rsid w:val="000204F2"/>
    <w:rsid w:val="00021AF6"/>
    <w:rsid w:val="000225CC"/>
    <w:rsid w:val="000236FC"/>
    <w:rsid w:val="000241BB"/>
    <w:rsid w:val="000264D8"/>
    <w:rsid w:val="0003001B"/>
    <w:rsid w:val="00030618"/>
    <w:rsid w:val="00030B0B"/>
    <w:rsid w:val="00032256"/>
    <w:rsid w:val="000322CF"/>
    <w:rsid w:val="0003419A"/>
    <w:rsid w:val="000361D2"/>
    <w:rsid w:val="000370E2"/>
    <w:rsid w:val="000372AA"/>
    <w:rsid w:val="00040341"/>
    <w:rsid w:val="00042269"/>
    <w:rsid w:val="00042BB5"/>
    <w:rsid w:val="000448E7"/>
    <w:rsid w:val="00044FBA"/>
    <w:rsid w:val="000463A1"/>
    <w:rsid w:val="000464AA"/>
    <w:rsid w:val="00047410"/>
    <w:rsid w:val="00047EDD"/>
    <w:rsid w:val="000504D0"/>
    <w:rsid w:val="00050582"/>
    <w:rsid w:val="00051C36"/>
    <w:rsid w:val="00052B54"/>
    <w:rsid w:val="00052B7A"/>
    <w:rsid w:val="00053D22"/>
    <w:rsid w:val="00055061"/>
    <w:rsid w:val="00056C40"/>
    <w:rsid w:val="00056DCC"/>
    <w:rsid w:val="000572F2"/>
    <w:rsid w:val="00061569"/>
    <w:rsid w:val="000620E3"/>
    <w:rsid w:val="00062445"/>
    <w:rsid w:val="0006251B"/>
    <w:rsid w:val="00062ACC"/>
    <w:rsid w:val="00063835"/>
    <w:rsid w:val="00063901"/>
    <w:rsid w:val="0006399E"/>
    <w:rsid w:val="00063DF1"/>
    <w:rsid w:val="0006435E"/>
    <w:rsid w:val="00064777"/>
    <w:rsid w:val="00065B7C"/>
    <w:rsid w:val="00066044"/>
    <w:rsid w:val="000665F5"/>
    <w:rsid w:val="000703CB"/>
    <w:rsid w:val="00070A84"/>
    <w:rsid w:val="00071B16"/>
    <w:rsid w:val="00071EC9"/>
    <w:rsid w:val="000726CF"/>
    <w:rsid w:val="00073E9E"/>
    <w:rsid w:val="00077596"/>
    <w:rsid w:val="0008117F"/>
    <w:rsid w:val="000816A9"/>
    <w:rsid w:val="0008217F"/>
    <w:rsid w:val="00084031"/>
    <w:rsid w:val="00086F32"/>
    <w:rsid w:val="0008729D"/>
    <w:rsid w:val="00087556"/>
    <w:rsid w:val="00087ADC"/>
    <w:rsid w:val="00087B38"/>
    <w:rsid w:val="0009102E"/>
    <w:rsid w:val="00093825"/>
    <w:rsid w:val="000953A6"/>
    <w:rsid w:val="00095CFA"/>
    <w:rsid w:val="0009686E"/>
    <w:rsid w:val="0009726E"/>
    <w:rsid w:val="000A0013"/>
    <w:rsid w:val="000A111F"/>
    <w:rsid w:val="000A2444"/>
    <w:rsid w:val="000A2B0F"/>
    <w:rsid w:val="000A2DED"/>
    <w:rsid w:val="000A36C7"/>
    <w:rsid w:val="000A40DC"/>
    <w:rsid w:val="000A527B"/>
    <w:rsid w:val="000A531D"/>
    <w:rsid w:val="000A6B5A"/>
    <w:rsid w:val="000B074A"/>
    <w:rsid w:val="000B07F6"/>
    <w:rsid w:val="000B3CB9"/>
    <w:rsid w:val="000B4912"/>
    <w:rsid w:val="000B4B92"/>
    <w:rsid w:val="000B5063"/>
    <w:rsid w:val="000B5776"/>
    <w:rsid w:val="000B6512"/>
    <w:rsid w:val="000B6D3B"/>
    <w:rsid w:val="000C0E05"/>
    <w:rsid w:val="000C280B"/>
    <w:rsid w:val="000C34CE"/>
    <w:rsid w:val="000C41DE"/>
    <w:rsid w:val="000C48C3"/>
    <w:rsid w:val="000C5944"/>
    <w:rsid w:val="000C6A32"/>
    <w:rsid w:val="000C6FD3"/>
    <w:rsid w:val="000D0291"/>
    <w:rsid w:val="000D2637"/>
    <w:rsid w:val="000D276D"/>
    <w:rsid w:val="000D3AFD"/>
    <w:rsid w:val="000D41A6"/>
    <w:rsid w:val="000D4EDE"/>
    <w:rsid w:val="000D643E"/>
    <w:rsid w:val="000D6AE8"/>
    <w:rsid w:val="000E1AFC"/>
    <w:rsid w:val="000E3F35"/>
    <w:rsid w:val="000E4321"/>
    <w:rsid w:val="000E5118"/>
    <w:rsid w:val="000E6B48"/>
    <w:rsid w:val="000E6ED3"/>
    <w:rsid w:val="000F13E3"/>
    <w:rsid w:val="000F3EDB"/>
    <w:rsid w:val="000F4F3A"/>
    <w:rsid w:val="000F5C41"/>
    <w:rsid w:val="000F718C"/>
    <w:rsid w:val="000F7C0D"/>
    <w:rsid w:val="000F7EE4"/>
    <w:rsid w:val="0010020D"/>
    <w:rsid w:val="001005E5"/>
    <w:rsid w:val="00100DCE"/>
    <w:rsid w:val="0010297A"/>
    <w:rsid w:val="0010474F"/>
    <w:rsid w:val="0010490A"/>
    <w:rsid w:val="00104EDF"/>
    <w:rsid w:val="001056D9"/>
    <w:rsid w:val="00105F70"/>
    <w:rsid w:val="00107225"/>
    <w:rsid w:val="00107424"/>
    <w:rsid w:val="0011000E"/>
    <w:rsid w:val="001105C6"/>
    <w:rsid w:val="00110E5B"/>
    <w:rsid w:val="00111772"/>
    <w:rsid w:val="00111962"/>
    <w:rsid w:val="00113466"/>
    <w:rsid w:val="00113A5A"/>
    <w:rsid w:val="0011521B"/>
    <w:rsid w:val="00117887"/>
    <w:rsid w:val="001230D1"/>
    <w:rsid w:val="00123486"/>
    <w:rsid w:val="00123937"/>
    <w:rsid w:val="00124CF3"/>
    <w:rsid w:val="00125B65"/>
    <w:rsid w:val="001269E2"/>
    <w:rsid w:val="00126D40"/>
    <w:rsid w:val="00130B01"/>
    <w:rsid w:val="001325FE"/>
    <w:rsid w:val="00132618"/>
    <w:rsid w:val="0013277F"/>
    <w:rsid w:val="0013287F"/>
    <w:rsid w:val="0013455C"/>
    <w:rsid w:val="0013463B"/>
    <w:rsid w:val="00134DCA"/>
    <w:rsid w:val="00135869"/>
    <w:rsid w:val="001358E4"/>
    <w:rsid w:val="00140DAD"/>
    <w:rsid w:val="00145E87"/>
    <w:rsid w:val="00146232"/>
    <w:rsid w:val="0014666B"/>
    <w:rsid w:val="001474DF"/>
    <w:rsid w:val="00147E5E"/>
    <w:rsid w:val="001504B9"/>
    <w:rsid w:val="001505E2"/>
    <w:rsid w:val="001509C2"/>
    <w:rsid w:val="00152A3A"/>
    <w:rsid w:val="00153FCD"/>
    <w:rsid w:val="0015435E"/>
    <w:rsid w:val="001553E3"/>
    <w:rsid w:val="00156168"/>
    <w:rsid w:val="001568B6"/>
    <w:rsid w:val="00156A3B"/>
    <w:rsid w:val="0015700E"/>
    <w:rsid w:val="00160276"/>
    <w:rsid w:val="00162257"/>
    <w:rsid w:val="001638BE"/>
    <w:rsid w:val="00163CF8"/>
    <w:rsid w:val="001644E6"/>
    <w:rsid w:val="00165A46"/>
    <w:rsid w:val="001669E9"/>
    <w:rsid w:val="001673E5"/>
    <w:rsid w:val="00167884"/>
    <w:rsid w:val="00167BE2"/>
    <w:rsid w:val="001700AC"/>
    <w:rsid w:val="001737C2"/>
    <w:rsid w:val="00173ADB"/>
    <w:rsid w:val="00173CF8"/>
    <w:rsid w:val="00173FD1"/>
    <w:rsid w:val="001750B3"/>
    <w:rsid w:val="001802B9"/>
    <w:rsid w:val="001807AE"/>
    <w:rsid w:val="001807ED"/>
    <w:rsid w:val="001815C2"/>
    <w:rsid w:val="001829E7"/>
    <w:rsid w:val="00183B12"/>
    <w:rsid w:val="00183E8C"/>
    <w:rsid w:val="00185E54"/>
    <w:rsid w:val="00185E57"/>
    <w:rsid w:val="001861E0"/>
    <w:rsid w:val="0018620C"/>
    <w:rsid w:val="001864EB"/>
    <w:rsid w:val="00186DE7"/>
    <w:rsid w:val="00186E80"/>
    <w:rsid w:val="0018704E"/>
    <w:rsid w:val="001873E3"/>
    <w:rsid w:val="001902AA"/>
    <w:rsid w:val="001906D6"/>
    <w:rsid w:val="00190ED4"/>
    <w:rsid w:val="0019156F"/>
    <w:rsid w:val="00191A2B"/>
    <w:rsid w:val="001932EF"/>
    <w:rsid w:val="00193876"/>
    <w:rsid w:val="00193AA6"/>
    <w:rsid w:val="00193BF5"/>
    <w:rsid w:val="0019503A"/>
    <w:rsid w:val="00196032"/>
    <w:rsid w:val="00196768"/>
    <w:rsid w:val="00196C64"/>
    <w:rsid w:val="00196D7F"/>
    <w:rsid w:val="0019754B"/>
    <w:rsid w:val="001A04DF"/>
    <w:rsid w:val="001A0A5C"/>
    <w:rsid w:val="001A0F2A"/>
    <w:rsid w:val="001A1370"/>
    <w:rsid w:val="001A386B"/>
    <w:rsid w:val="001A530C"/>
    <w:rsid w:val="001A6ECB"/>
    <w:rsid w:val="001A756D"/>
    <w:rsid w:val="001A77C1"/>
    <w:rsid w:val="001A7833"/>
    <w:rsid w:val="001B1431"/>
    <w:rsid w:val="001B208D"/>
    <w:rsid w:val="001B24F4"/>
    <w:rsid w:val="001B26B8"/>
    <w:rsid w:val="001B4747"/>
    <w:rsid w:val="001B4AC6"/>
    <w:rsid w:val="001B655E"/>
    <w:rsid w:val="001B75B3"/>
    <w:rsid w:val="001C0C8B"/>
    <w:rsid w:val="001C0CA0"/>
    <w:rsid w:val="001C0F94"/>
    <w:rsid w:val="001C1446"/>
    <w:rsid w:val="001C25FB"/>
    <w:rsid w:val="001C49EF"/>
    <w:rsid w:val="001C6004"/>
    <w:rsid w:val="001C6937"/>
    <w:rsid w:val="001C6B71"/>
    <w:rsid w:val="001C725D"/>
    <w:rsid w:val="001D1F3A"/>
    <w:rsid w:val="001D2D38"/>
    <w:rsid w:val="001D3287"/>
    <w:rsid w:val="001D3401"/>
    <w:rsid w:val="001D6176"/>
    <w:rsid w:val="001D6468"/>
    <w:rsid w:val="001D663B"/>
    <w:rsid w:val="001D6F55"/>
    <w:rsid w:val="001D73E3"/>
    <w:rsid w:val="001D76A5"/>
    <w:rsid w:val="001E0DB2"/>
    <w:rsid w:val="001E145D"/>
    <w:rsid w:val="001E38E1"/>
    <w:rsid w:val="001E3F12"/>
    <w:rsid w:val="001E5067"/>
    <w:rsid w:val="001E6776"/>
    <w:rsid w:val="001E6C4D"/>
    <w:rsid w:val="001E73C6"/>
    <w:rsid w:val="001F0169"/>
    <w:rsid w:val="001F10AC"/>
    <w:rsid w:val="001F2022"/>
    <w:rsid w:val="001F2721"/>
    <w:rsid w:val="001F54B1"/>
    <w:rsid w:val="001F6279"/>
    <w:rsid w:val="001F6309"/>
    <w:rsid w:val="001F66E4"/>
    <w:rsid w:val="001F7A06"/>
    <w:rsid w:val="0020037B"/>
    <w:rsid w:val="00200E97"/>
    <w:rsid w:val="00201C49"/>
    <w:rsid w:val="00204481"/>
    <w:rsid w:val="00204E76"/>
    <w:rsid w:val="002061DD"/>
    <w:rsid w:val="0020629F"/>
    <w:rsid w:val="002067ED"/>
    <w:rsid w:val="00206A0D"/>
    <w:rsid w:val="00206B25"/>
    <w:rsid w:val="0021131B"/>
    <w:rsid w:val="002143E3"/>
    <w:rsid w:val="00214844"/>
    <w:rsid w:val="00214CF8"/>
    <w:rsid w:val="00215802"/>
    <w:rsid w:val="00215842"/>
    <w:rsid w:val="00215BF8"/>
    <w:rsid w:val="002200C0"/>
    <w:rsid w:val="00220C0B"/>
    <w:rsid w:val="00222F0A"/>
    <w:rsid w:val="00223590"/>
    <w:rsid w:val="00223A54"/>
    <w:rsid w:val="00225644"/>
    <w:rsid w:val="0023160A"/>
    <w:rsid w:val="00233803"/>
    <w:rsid w:val="002339A7"/>
    <w:rsid w:val="00233DD1"/>
    <w:rsid w:val="0023414F"/>
    <w:rsid w:val="002344EB"/>
    <w:rsid w:val="002362A2"/>
    <w:rsid w:val="00236B31"/>
    <w:rsid w:val="002402C9"/>
    <w:rsid w:val="0024146E"/>
    <w:rsid w:val="00241540"/>
    <w:rsid w:val="00242187"/>
    <w:rsid w:val="002427EE"/>
    <w:rsid w:val="002439F8"/>
    <w:rsid w:val="002439FE"/>
    <w:rsid w:val="00245664"/>
    <w:rsid w:val="0025021B"/>
    <w:rsid w:val="00250679"/>
    <w:rsid w:val="00250C44"/>
    <w:rsid w:val="00250E2B"/>
    <w:rsid w:val="0025165A"/>
    <w:rsid w:val="00251BB2"/>
    <w:rsid w:val="0025219A"/>
    <w:rsid w:val="0025405B"/>
    <w:rsid w:val="002540CE"/>
    <w:rsid w:val="00255CC8"/>
    <w:rsid w:val="00261248"/>
    <w:rsid w:val="0026234D"/>
    <w:rsid w:val="00262CC2"/>
    <w:rsid w:val="00262E16"/>
    <w:rsid w:val="00263E9B"/>
    <w:rsid w:val="002641E7"/>
    <w:rsid w:val="002659B4"/>
    <w:rsid w:val="002659E9"/>
    <w:rsid w:val="00265CDA"/>
    <w:rsid w:val="00266FBA"/>
    <w:rsid w:val="002676B2"/>
    <w:rsid w:val="0027067D"/>
    <w:rsid w:val="00270D24"/>
    <w:rsid w:val="00271429"/>
    <w:rsid w:val="0027165D"/>
    <w:rsid w:val="002736A7"/>
    <w:rsid w:val="00273969"/>
    <w:rsid w:val="00273C83"/>
    <w:rsid w:val="002762A9"/>
    <w:rsid w:val="002779B1"/>
    <w:rsid w:val="00281A1C"/>
    <w:rsid w:val="002831C2"/>
    <w:rsid w:val="00283781"/>
    <w:rsid w:val="00283B3D"/>
    <w:rsid w:val="0028456A"/>
    <w:rsid w:val="002851FF"/>
    <w:rsid w:val="0028529B"/>
    <w:rsid w:val="002879D1"/>
    <w:rsid w:val="002902CC"/>
    <w:rsid w:val="00291202"/>
    <w:rsid w:val="00292EC2"/>
    <w:rsid w:val="00294E13"/>
    <w:rsid w:val="0029512A"/>
    <w:rsid w:val="00297ADF"/>
    <w:rsid w:val="002A08EA"/>
    <w:rsid w:val="002A1698"/>
    <w:rsid w:val="002A2649"/>
    <w:rsid w:val="002A36D3"/>
    <w:rsid w:val="002A47A0"/>
    <w:rsid w:val="002A5255"/>
    <w:rsid w:val="002A65AA"/>
    <w:rsid w:val="002A6C0F"/>
    <w:rsid w:val="002B2327"/>
    <w:rsid w:val="002B2457"/>
    <w:rsid w:val="002B33F4"/>
    <w:rsid w:val="002B74AC"/>
    <w:rsid w:val="002B7DD7"/>
    <w:rsid w:val="002B7EE0"/>
    <w:rsid w:val="002C47FD"/>
    <w:rsid w:val="002D13B3"/>
    <w:rsid w:val="002D1471"/>
    <w:rsid w:val="002D2BB2"/>
    <w:rsid w:val="002D3C2E"/>
    <w:rsid w:val="002D3DAB"/>
    <w:rsid w:val="002D4765"/>
    <w:rsid w:val="002D481F"/>
    <w:rsid w:val="002D6F41"/>
    <w:rsid w:val="002E0129"/>
    <w:rsid w:val="002E12D9"/>
    <w:rsid w:val="002E189B"/>
    <w:rsid w:val="002E253E"/>
    <w:rsid w:val="002E4E27"/>
    <w:rsid w:val="002E5BD1"/>
    <w:rsid w:val="002E6CB1"/>
    <w:rsid w:val="002E7740"/>
    <w:rsid w:val="002E781E"/>
    <w:rsid w:val="002F0F89"/>
    <w:rsid w:val="002F13CC"/>
    <w:rsid w:val="002F1FCF"/>
    <w:rsid w:val="002F2154"/>
    <w:rsid w:val="002F380B"/>
    <w:rsid w:val="002F4574"/>
    <w:rsid w:val="002F4AD1"/>
    <w:rsid w:val="002F4D79"/>
    <w:rsid w:val="002F51DE"/>
    <w:rsid w:val="002F64A9"/>
    <w:rsid w:val="002F6C12"/>
    <w:rsid w:val="002F7C83"/>
    <w:rsid w:val="00300B31"/>
    <w:rsid w:val="003018EC"/>
    <w:rsid w:val="00301D0E"/>
    <w:rsid w:val="00302B08"/>
    <w:rsid w:val="00303A18"/>
    <w:rsid w:val="00303EAE"/>
    <w:rsid w:val="00304618"/>
    <w:rsid w:val="00305697"/>
    <w:rsid w:val="00305907"/>
    <w:rsid w:val="00306EB5"/>
    <w:rsid w:val="00307067"/>
    <w:rsid w:val="0030766B"/>
    <w:rsid w:val="00307DBD"/>
    <w:rsid w:val="00310968"/>
    <w:rsid w:val="00311637"/>
    <w:rsid w:val="003121D3"/>
    <w:rsid w:val="00313D1F"/>
    <w:rsid w:val="003140CC"/>
    <w:rsid w:val="00314AF7"/>
    <w:rsid w:val="00314CF7"/>
    <w:rsid w:val="00315A07"/>
    <w:rsid w:val="003206A6"/>
    <w:rsid w:val="00320D4D"/>
    <w:rsid w:val="003223DA"/>
    <w:rsid w:val="003257B7"/>
    <w:rsid w:val="0032787A"/>
    <w:rsid w:val="00331B1B"/>
    <w:rsid w:val="003321AC"/>
    <w:rsid w:val="00332377"/>
    <w:rsid w:val="003326B7"/>
    <w:rsid w:val="00332879"/>
    <w:rsid w:val="0033314B"/>
    <w:rsid w:val="00333574"/>
    <w:rsid w:val="00333BFF"/>
    <w:rsid w:val="00334B91"/>
    <w:rsid w:val="003367BE"/>
    <w:rsid w:val="00336A14"/>
    <w:rsid w:val="00336A8D"/>
    <w:rsid w:val="00336AD7"/>
    <w:rsid w:val="00337926"/>
    <w:rsid w:val="00337B69"/>
    <w:rsid w:val="003401CF"/>
    <w:rsid w:val="00341B7C"/>
    <w:rsid w:val="003423F8"/>
    <w:rsid w:val="0034372D"/>
    <w:rsid w:val="0034586A"/>
    <w:rsid w:val="00347774"/>
    <w:rsid w:val="0035227D"/>
    <w:rsid w:val="003549A4"/>
    <w:rsid w:val="00354ADF"/>
    <w:rsid w:val="003558CE"/>
    <w:rsid w:val="003562C7"/>
    <w:rsid w:val="003566B4"/>
    <w:rsid w:val="003569DD"/>
    <w:rsid w:val="00356AFA"/>
    <w:rsid w:val="00360EA6"/>
    <w:rsid w:val="003635E7"/>
    <w:rsid w:val="0036705A"/>
    <w:rsid w:val="00367CEC"/>
    <w:rsid w:val="00370A01"/>
    <w:rsid w:val="00370EB4"/>
    <w:rsid w:val="00372349"/>
    <w:rsid w:val="003732C8"/>
    <w:rsid w:val="0037351B"/>
    <w:rsid w:val="00373A91"/>
    <w:rsid w:val="00373D58"/>
    <w:rsid w:val="00375E6C"/>
    <w:rsid w:val="00376638"/>
    <w:rsid w:val="003768ED"/>
    <w:rsid w:val="00376912"/>
    <w:rsid w:val="00377EE9"/>
    <w:rsid w:val="003811D6"/>
    <w:rsid w:val="003812E2"/>
    <w:rsid w:val="0038142B"/>
    <w:rsid w:val="00383A5F"/>
    <w:rsid w:val="00383B41"/>
    <w:rsid w:val="00385142"/>
    <w:rsid w:val="0038588B"/>
    <w:rsid w:val="00385942"/>
    <w:rsid w:val="00386AA5"/>
    <w:rsid w:val="00386B2B"/>
    <w:rsid w:val="003877A7"/>
    <w:rsid w:val="0039032E"/>
    <w:rsid w:val="003904F5"/>
    <w:rsid w:val="003910C3"/>
    <w:rsid w:val="003934F9"/>
    <w:rsid w:val="003941F1"/>
    <w:rsid w:val="003943AD"/>
    <w:rsid w:val="00394826"/>
    <w:rsid w:val="003954A0"/>
    <w:rsid w:val="003973F6"/>
    <w:rsid w:val="003A17B6"/>
    <w:rsid w:val="003A2AF7"/>
    <w:rsid w:val="003A2B84"/>
    <w:rsid w:val="003A582B"/>
    <w:rsid w:val="003B0737"/>
    <w:rsid w:val="003B0B64"/>
    <w:rsid w:val="003B1552"/>
    <w:rsid w:val="003B179E"/>
    <w:rsid w:val="003B2656"/>
    <w:rsid w:val="003B2B60"/>
    <w:rsid w:val="003B361C"/>
    <w:rsid w:val="003B4424"/>
    <w:rsid w:val="003B5B3A"/>
    <w:rsid w:val="003B6842"/>
    <w:rsid w:val="003B6962"/>
    <w:rsid w:val="003B791E"/>
    <w:rsid w:val="003C0176"/>
    <w:rsid w:val="003C03EE"/>
    <w:rsid w:val="003C49D5"/>
    <w:rsid w:val="003C5078"/>
    <w:rsid w:val="003C64CA"/>
    <w:rsid w:val="003C6627"/>
    <w:rsid w:val="003D13B1"/>
    <w:rsid w:val="003D1552"/>
    <w:rsid w:val="003D1D36"/>
    <w:rsid w:val="003D2128"/>
    <w:rsid w:val="003D289A"/>
    <w:rsid w:val="003D3BA9"/>
    <w:rsid w:val="003D43AF"/>
    <w:rsid w:val="003D4600"/>
    <w:rsid w:val="003D4EC5"/>
    <w:rsid w:val="003D62C4"/>
    <w:rsid w:val="003E0135"/>
    <w:rsid w:val="003E090B"/>
    <w:rsid w:val="003E1EA7"/>
    <w:rsid w:val="003E23E8"/>
    <w:rsid w:val="003E2AA3"/>
    <w:rsid w:val="003E2DCC"/>
    <w:rsid w:val="003E2F94"/>
    <w:rsid w:val="003E5DBA"/>
    <w:rsid w:val="003E60BF"/>
    <w:rsid w:val="003E6818"/>
    <w:rsid w:val="003E6820"/>
    <w:rsid w:val="003E6B08"/>
    <w:rsid w:val="003E72A2"/>
    <w:rsid w:val="003E7E9A"/>
    <w:rsid w:val="003F05EA"/>
    <w:rsid w:val="003F1305"/>
    <w:rsid w:val="003F2179"/>
    <w:rsid w:val="003F24F9"/>
    <w:rsid w:val="003F3885"/>
    <w:rsid w:val="003F3A74"/>
    <w:rsid w:val="003F4436"/>
    <w:rsid w:val="003F50C0"/>
    <w:rsid w:val="003F733A"/>
    <w:rsid w:val="003F7454"/>
    <w:rsid w:val="003F7765"/>
    <w:rsid w:val="004003C6"/>
    <w:rsid w:val="00401865"/>
    <w:rsid w:val="0040237A"/>
    <w:rsid w:val="004026F9"/>
    <w:rsid w:val="00402D97"/>
    <w:rsid w:val="00403EF0"/>
    <w:rsid w:val="00404049"/>
    <w:rsid w:val="00405333"/>
    <w:rsid w:val="00405FF3"/>
    <w:rsid w:val="00406F13"/>
    <w:rsid w:val="00407D63"/>
    <w:rsid w:val="004105C6"/>
    <w:rsid w:val="0041060F"/>
    <w:rsid w:val="00410B7A"/>
    <w:rsid w:val="00410C53"/>
    <w:rsid w:val="0041122D"/>
    <w:rsid w:val="00411A2B"/>
    <w:rsid w:val="004137AF"/>
    <w:rsid w:val="00413BFB"/>
    <w:rsid w:val="00414194"/>
    <w:rsid w:val="0041419F"/>
    <w:rsid w:val="004164F4"/>
    <w:rsid w:val="00416536"/>
    <w:rsid w:val="00416FB1"/>
    <w:rsid w:val="00421BF5"/>
    <w:rsid w:val="0042214E"/>
    <w:rsid w:val="0042286A"/>
    <w:rsid w:val="004231BA"/>
    <w:rsid w:val="00423BC6"/>
    <w:rsid w:val="0042488C"/>
    <w:rsid w:val="00424B84"/>
    <w:rsid w:val="00425120"/>
    <w:rsid w:val="004269D5"/>
    <w:rsid w:val="004270D1"/>
    <w:rsid w:val="00431AA6"/>
    <w:rsid w:val="00432598"/>
    <w:rsid w:val="00434581"/>
    <w:rsid w:val="004350BC"/>
    <w:rsid w:val="00436E52"/>
    <w:rsid w:val="004407CF"/>
    <w:rsid w:val="004436A1"/>
    <w:rsid w:val="00444041"/>
    <w:rsid w:val="0044648A"/>
    <w:rsid w:val="00447051"/>
    <w:rsid w:val="00451A7A"/>
    <w:rsid w:val="00453AED"/>
    <w:rsid w:val="00453ED0"/>
    <w:rsid w:val="004544B5"/>
    <w:rsid w:val="004559A9"/>
    <w:rsid w:val="00456A80"/>
    <w:rsid w:val="00460736"/>
    <w:rsid w:val="0046126F"/>
    <w:rsid w:val="0046197A"/>
    <w:rsid w:val="00461EBF"/>
    <w:rsid w:val="00463323"/>
    <w:rsid w:val="004635C4"/>
    <w:rsid w:val="00463ABA"/>
    <w:rsid w:val="00463C66"/>
    <w:rsid w:val="004646C7"/>
    <w:rsid w:val="004662EB"/>
    <w:rsid w:val="00467A34"/>
    <w:rsid w:val="00467DD2"/>
    <w:rsid w:val="00470113"/>
    <w:rsid w:val="00470A6A"/>
    <w:rsid w:val="004713D5"/>
    <w:rsid w:val="00471DCF"/>
    <w:rsid w:val="00472636"/>
    <w:rsid w:val="00472BAA"/>
    <w:rsid w:val="004735A7"/>
    <w:rsid w:val="004739CF"/>
    <w:rsid w:val="00474A63"/>
    <w:rsid w:val="00475186"/>
    <w:rsid w:val="004761E8"/>
    <w:rsid w:val="00476C92"/>
    <w:rsid w:val="004778BD"/>
    <w:rsid w:val="00477F98"/>
    <w:rsid w:val="004806E6"/>
    <w:rsid w:val="00480D8C"/>
    <w:rsid w:val="00482DA0"/>
    <w:rsid w:val="00483380"/>
    <w:rsid w:val="00483F43"/>
    <w:rsid w:val="00484AF0"/>
    <w:rsid w:val="00485E41"/>
    <w:rsid w:val="0048746E"/>
    <w:rsid w:val="00487523"/>
    <w:rsid w:val="00491D44"/>
    <w:rsid w:val="00492195"/>
    <w:rsid w:val="004922D0"/>
    <w:rsid w:val="00492EB1"/>
    <w:rsid w:val="004930D3"/>
    <w:rsid w:val="004938BA"/>
    <w:rsid w:val="00494292"/>
    <w:rsid w:val="00495620"/>
    <w:rsid w:val="00496333"/>
    <w:rsid w:val="004976C3"/>
    <w:rsid w:val="004978E2"/>
    <w:rsid w:val="00497F10"/>
    <w:rsid w:val="004A0966"/>
    <w:rsid w:val="004A13A2"/>
    <w:rsid w:val="004A14FA"/>
    <w:rsid w:val="004A190D"/>
    <w:rsid w:val="004A2D65"/>
    <w:rsid w:val="004A382A"/>
    <w:rsid w:val="004A4E65"/>
    <w:rsid w:val="004A5F1A"/>
    <w:rsid w:val="004A64C8"/>
    <w:rsid w:val="004A650C"/>
    <w:rsid w:val="004A7999"/>
    <w:rsid w:val="004B01AD"/>
    <w:rsid w:val="004B0327"/>
    <w:rsid w:val="004B0D5D"/>
    <w:rsid w:val="004B1834"/>
    <w:rsid w:val="004B39ED"/>
    <w:rsid w:val="004B3BA8"/>
    <w:rsid w:val="004B58AB"/>
    <w:rsid w:val="004B5F11"/>
    <w:rsid w:val="004B6058"/>
    <w:rsid w:val="004B6BA4"/>
    <w:rsid w:val="004B761D"/>
    <w:rsid w:val="004C0066"/>
    <w:rsid w:val="004C0759"/>
    <w:rsid w:val="004C1016"/>
    <w:rsid w:val="004C11DA"/>
    <w:rsid w:val="004C2F45"/>
    <w:rsid w:val="004C31FF"/>
    <w:rsid w:val="004C3919"/>
    <w:rsid w:val="004C43D8"/>
    <w:rsid w:val="004C4424"/>
    <w:rsid w:val="004C48F3"/>
    <w:rsid w:val="004C5547"/>
    <w:rsid w:val="004C7D3E"/>
    <w:rsid w:val="004D19B6"/>
    <w:rsid w:val="004D3B24"/>
    <w:rsid w:val="004D3F12"/>
    <w:rsid w:val="004D4E3B"/>
    <w:rsid w:val="004D5A0A"/>
    <w:rsid w:val="004D66D0"/>
    <w:rsid w:val="004D7402"/>
    <w:rsid w:val="004D7A36"/>
    <w:rsid w:val="004E0A15"/>
    <w:rsid w:val="004E2B50"/>
    <w:rsid w:val="004E3D5B"/>
    <w:rsid w:val="004E3E56"/>
    <w:rsid w:val="004E50F8"/>
    <w:rsid w:val="004E669C"/>
    <w:rsid w:val="004E6D7D"/>
    <w:rsid w:val="004E7AFC"/>
    <w:rsid w:val="004F0339"/>
    <w:rsid w:val="004F070C"/>
    <w:rsid w:val="004F154F"/>
    <w:rsid w:val="004F1EC6"/>
    <w:rsid w:val="004F2C2D"/>
    <w:rsid w:val="004F3C35"/>
    <w:rsid w:val="004F6F80"/>
    <w:rsid w:val="004F749C"/>
    <w:rsid w:val="004F76A8"/>
    <w:rsid w:val="004F76E1"/>
    <w:rsid w:val="005001BA"/>
    <w:rsid w:val="00500376"/>
    <w:rsid w:val="00504D41"/>
    <w:rsid w:val="00504E96"/>
    <w:rsid w:val="00505E9F"/>
    <w:rsid w:val="00506B9E"/>
    <w:rsid w:val="00507380"/>
    <w:rsid w:val="00507A3A"/>
    <w:rsid w:val="00510342"/>
    <w:rsid w:val="00510623"/>
    <w:rsid w:val="00511AA5"/>
    <w:rsid w:val="00511E26"/>
    <w:rsid w:val="00512048"/>
    <w:rsid w:val="0051354B"/>
    <w:rsid w:val="005136A8"/>
    <w:rsid w:val="00513973"/>
    <w:rsid w:val="00514DD7"/>
    <w:rsid w:val="005153E8"/>
    <w:rsid w:val="00515597"/>
    <w:rsid w:val="005161EF"/>
    <w:rsid w:val="00516283"/>
    <w:rsid w:val="0052187C"/>
    <w:rsid w:val="005221B0"/>
    <w:rsid w:val="00523093"/>
    <w:rsid w:val="00523344"/>
    <w:rsid w:val="005234AD"/>
    <w:rsid w:val="00523B6E"/>
    <w:rsid w:val="00524D33"/>
    <w:rsid w:val="0052623E"/>
    <w:rsid w:val="005305FB"/>
    <w:rsid w:val="005319B4"/>
    <w:rsid w:val="00531E6A"/>
    <w:rsid w:val="005336C7"/>
    <w:rsid w:val="00533F20"/>
    <w:rsid w:val="0053493D"/>
    <w:rsid w:val="005352FF"/>
    <w:rsid w:val="00535733"/>
    <w:rsid w:val="00535A5C"/>
    <w:rsid w:val="005373C7"/>
    <w:rsid w:val="0054069A"/>
    <w:rsid w:val="0054263C"/>
    <w:rsid w:val="005437F1"/>
    <w:rsid w:val="00547BD2"/>
    <w:rsid w:val="00547F71"/>
    <w:rsid w:val="00550698"/>
    <w:rsid w:val="00551FDE"/>
    <w:rsid w:val="00553234"/>
    <w:rsid w:val="005532FC"/>
    <w:rsid w:val="00554755"/>
    <w:rsid w:val="00555994"/>
    <w:rsid w:val="00555AB1"/>
    <w:rsid w:val="00556338"/>
    <w:rsid w:val="005579EA"/>
    <w:rsid w:val="0056102F"/>
    <w:rsid w:val="005619A3"/>
    <w:rsid w:val="00561D14"/>
    <w:rsid w:val="00561F62"/>
    <w:rsid w:val="005635F0"/>
    <w:rsid w:val="005642FD"/>
    <w:rsid w:val="00564C35"/>
    <w:rsid w:val="00564E17"/>
    <w:rsid w:val="00565F41"/>
    <w:rsid w:val="005672EB"/>
    <w:rsid w:val="00570CF2"/>
    <w:rsid w:val="005715C4"/>
    <w:rsid w:val="00571A4A"/>
    <w:rsid w:val="0057302C"/>
    <w:rsid w:val="0057333A"/>
    <w:rsid w:val="00573450"/>
    <w:rsid w:val="005738CB"/>
    <w:rsid w:val="0057625C"/>
    <w:rsid w:val="00576801"/>
    <w:rsid w:val="00576821"/>
    <w:rsid w:val="00576B6B"/>
    <w:rsid w:val="00577727"/>
    <w:rsid w:val="005815FA"/>
    <w:rsid w:val="005819E3"/>
    <w:rsid w:val="005819F8"/>
    <w:rsid w:val="00581E5A"/>
    <w:rsid w:val="00581F05"/>
    <w:rsid w:val="00582025"/>
    <w:rsid w:val="00582F13"/>
    <w:rsid w:val="005839A6"/>
    <w:rsid w:val="00584265"/>
    <w:rsid w:val="00586975"/>
    <w:rsid w:val="00590946"/>
    <w:rsid w:val="00590C79"/>
    <w:rsid w:val="00596111"/>
    <w:rsid w:val="005962D2"/>
    <w:rsid w:val="005A020B"/>
    <w:rsid w:val="005A0489"/>
    <w:rsid w:val="005A0D91"/>
    <w:rsid w:val="005A0DAB"/>
    <w:rsid w:val="005A152B"/>
    <w:rsid w:val="005A1809"/>
    <w:rsid w:val="005A42F3"/>
    <w:rsid w:val="005A4AA6"/>
    <w:rsid w:val="005A4AD1"/>
    <w:rsid w:val="005A53C2"/>
    <w:rsid w:val="005A674E"/>
    <w:rsid w:val="005B02C4"/>
    <w:rsid w:val="005B0773"/>
    <w:rsid w:val="005B0BD0"/>
    <w:rsid w:val="005B0DD9"/>
    <w:rsid w:val="005B1C96"/>
    <w:rsid w:val="005B1CBB"/>
    <w:rsid w:val="005B2C5C"/>
    <w:rsid w:val="005B3742"/>
    <w:rsid w:val="005B42D2"/>
    <w:rsid w:val="005B4322"/>
    <w:rsid w:val="005B5104"/>
    <w:rsid w:val="005B5EEE"/>
    <w:rsid w:val="005B6B56"/>
    <w:rsid w:val="005B7C93"/>
    <w:rsid w:val="005B7EDF"/>
    <w:rsid w:val="005C0095"/>
    <w:rsid w:val="005C0D1D"/>
    <w:rsid w:val="005C118B"/>
    <w:rsid w:val="005C26F2"/>
    <w:rsid w:val="005C2DAE"/>
    <w:rsid w:val="005C498B"/>
    <w:rsid w:val="005C51DD"/>
    <w:rsid w:val="005C5823"/>
    <w:rsid w:val="005C69D7"/>
    <w:rsid w:val="005C6C50"/>
    <w:rsid w:val="005C6FDC"/>
    <w:rsid w:val="005C730B"/>
    <w:rsid w:val="005C7A8A"/>
    <w:rsid w:val="005D163A"/>
    <w:rsid w:val="005D2AB3"/>
    <w:rsid w:val="005D2B05"/>
    <w:rsid w:val="005D3854"/>
    <w:rsid w:val="005D475A"/>
    <w:rsid w:val="005D51E1"/>
    <w:rsid w:val="005D5478"/>
    <w:rsid w:val="005D5FA3"/>
    <w:rsid w:val="005D660B"/>
    <w:rsid w:val="005E00DC"/>
    <w:rsid w:val="005E2A7D"/>
    <w:rsid w:val="005E30FA"/>
    <w:rsid w:val="005E47C0"/>
    <w:rsid w:val="005E4D94"/>
    <w:rsid w:val="005E51DE"/>
    <w:rsid w:val="005F040C"/>
    <w:rsid w:val="005F066B"/>
    <w:rsid w:val="005F0BF5"/>
    <w:rsid w:val="005F0E70"/>
    <w:rsid w:val="005F133D"/>
    <w:rsid w:val="005F1C9F"/>
    <w:rsid w:val="005F2146"/>
    <w:rsid w:val="005F22C6"/>
    <w:rsid w:val="005F3249"/>
    <w:rsid w:val="005F3593"/>
    <w:rsid w:val="005F41D7"/>
    <w:rsid w:val="005F517E"/>
    <w:rsid w:val="005F6BAC"/>
    <w:rsid w:val="005F77EA"/>
    <w:rsid w:val="005F795C"/>
    <w:rsid w:val="005F7D09"/>
    <w:rsid w:val="005F7E63"/>
    <w:rsid w:val="0060002E"/>
    <w:rsid w:val="006018B5"/>
    <w:rsid w:val="00602F90"/>
    <w:rsid w:val="00603F62"/>
    <w:rsid w:val="0060405E"/>
    <w:rsid w:val="00606D54"/>
    <w:rsid w:val="00607214"/>
    <w:rsid w:val="006076F3"/>
    <w:rsid w:val="00607712"/>
    <w:rsid w:val="006106A5"/>
    <w:rsid w:val="0061243E"/>
    <w:rsid w:val="006134C4"/>
    <w:rsid w:val="006135EF"/>
    <w:rsid w:val="00613773"/>
    <w:rsid w:val="00614B7D"/>
    <w:rsid w:val="0061526F"/>
    <w:rsid w:val="0061556A"/>
    <w:rsid w:val="00616A7B"/>
    <w:rsid w:val="00622424"/>
    <w:rsid w:val="0062242C"/>
    <w:rsid w:val="00623951"/>
    <w:rsid w:val="00623B2B"/>
    <w:rsid w:val="00624665"/>
    <w:rsid w:val="00624D7E"/>
    <w:rsid w:val="0062514F"/>
    <w:rsid w:val="00625AF2"/>
    <w:rsid w:val="006262CA"/>
    <w:rsid w:val="006301CA"/>
    <w:rsid w:val="006302DE"/>
    <w:rsid w:val="00630575"/>
    <w:rsid w:val="00632188"/>
    <w:rsid w:val="0063287D"/>
    <w:rsid w:val="00632E81"/>
    <w:rsid w:val="00632EE1"/>
    <w:rsid w:val="006352FA"/>
    <w:rsid w:val="006356FC"/>
    <w:rsid w:val="00635879"/>
    <w:rsid w:val="00635926"/>
    <w:rsid w:val="00637D9E"/>
    <w:rsid w:val="00640B05"/>
    <w:rsid w:val="00642788"/>
    <w:rsid w:val="006440C4"/>
    <w:rsid w:val="00645CD9"/>
    <w:rsid w:val="00646CC4"/>
    <w:rsid w:val="00650C51"/>
    <w:rsid w:val="00650C96"/>
    <w:rsid w:val="00650CE8"/>
    <w:rsid w:val="006510DF"/>
    <w:rsid w:val="00654107"/>
    <w:rsid w:val="006546C8"/>
    <w:rsid w:val="00656B5C"/>
    <w:rsid w:val="00657199"/>
    <w:rsid w:val="0065751C"/>
    <w:rsid w:val="006605C6"/>
    <w:rsid w:val="006617B2"/>
    <w:rsid w:val="00661D90"/>
    <w:rsid w:val="00661F55"/>
    <w:rsid w:val="00663E44"/>
    <w:rsid w:val="00664A26"/>
    <w:rsid w:val="00664C8B"/>
    <w:rsid w:val="00666190"/>
    <w:rsid w:val="0066726B"/>
    <w:rsid w:val="00674245"/>
    <w:rsid w:val="00676181"/>
    <w:rsid w:val="00680326"/>
    <w:rsid w:val="00680788"/>
    <w:rsid w:val="00681545"/>
    <w:rsid w:val="00682636"/>
    <w:rsid w:val="00683BFA"/>
    <w:rsid w:val="00683F1A"/>
    <w:rsid w:val="0068473B"/>
    <w:rsid w:val="0068479B"/>
    <w:rsid w:val="0068593B"/>
    <w:rsid w:val="00686A8F"/>
    <w:rsid w:val="0069175F"/>
    <w:rsid w:val="00691761"/>
    <w:rsid w:val="00691C76"/>
    <w:rsid w:val="006946BA"/>
    <w:rsid w:val="00694C66"/>
    <w:rsid w:val="006962D1"/>
    <w:rsid w:val="0069665F"/>
    <w:rsid w:val="006A051B"/>
    <w:rsid w:val="006A0A8B"/>
    <w:rsid w:val="006A13F3"/>
    <w:rsid w:val="006A18CE"/>
    <w:rsid w:val="006A1A0D"/>
    <w:rsid w:val="006A1D4B"/>
    <w:rsid w:val="006A5226"/>
    <w:rsid w:val="006A580A"/>
    <w:rsid w:val="006A6B81"/>
    <w:rsid w:val="006A7F20"/>
    <w:rsid w:val="006B00BE"/>
    <w:rsid w:val="006B043E"/>
    <w:rsid w:val="006B25DE"/>
    <w:rsid w:val="006B40CB"/>
    <w:rsid w:val="006B71CD"/>
    <w:rsid w:val="006C060E"/>
    <w:rsid w:val="006C06D8"/>
    <w:rsid w:val="006C268D"/>
    <w:rsid w:val="006C2996"/>
    <w:rsid w:val="006C3B76"/>
    <w:rsid w:val="006C3D34"/>
    <w:rsid w:val="006C5B6A"/>
    <w:rsid w:val="006C675E"/>
    <w:rsid w:val="006C6B42"/>
    <w:rsid w:val="006C6F96"/>
    <w:rsid w:val="006C736F"/>
    <w:rsid w:val="006D0702"/>
    <w:rsid w:val="006D0F93"/>
    <w:rsid w:val="006D2AA2"/>
    <w:rsid w:val="006D376B"/>
    <w:rsid w:val="006D45F2"/>
    <w:rsid w:val="006D5031"/>
    <w:rsid w:val="006D5A36"/>
    <w:rsid w:val="006D5C31"/>
    <w:rsid w:val="006D6077"/>
    <w:rsid w:val="006D7DAD"/>
    <w:rsid w:val="006E185B"/>
    <w:rsid w:val="006E414E"/>
    <w:rsid w:val="006E60A8"/>
    <w:rsid w:val="006E681E"/>
    <w:rsid w:val="006E7DD7"/>
    <w:rsid w:val="006F1FEF"/>
    <w:rsid w:val="006F20DD"/>
    <w:rsid w:val="006F2EF5"/>
    <w:rsid w:val="006F342F"/>
    <w:rsid w:val="006F3DF3"/>
    <w:rsid w:val="006F4DA1"/>
    <w:rsid w:val="006F71E7"/>
    <w:rsid w:val="007012A0"/>
    <w:rsid w:val="007012F1"/>
    <w:rsid w:val="0070194A"/>
    <w:rsid w:val="00701DC4"/>
    <w:rsid w:val="00706F0D"/>
    <w:rsid w:val="0070703D"/>
    <w:rsid w:val="00707C81"/>
    <w:rsid w:val="00710E44"/>
    <w:rsid w:val="00711CB2"/>
    <w:rsid w:val="00711D72"/>
    <w:rsid w:val="0071283F"/>
    <w:rsid w:val="00712BAC"/>
    <w:rsid w:val="007132F2"/>
    <w:rsid w:val="007136E8"/>
    <w:rsid w:val="007148B5"/>
    <w:rsid w:val="0071520B"/>
    <w:rsid w:val="007152E4"/>
    <w:rsid w:val="00716591"/>
    <w:rsid w:val="00716F21"/>
    <w:rsid w:val="00717EBD"/>
    <w:rsid w:val="00722B4F"/>
    <w:rsid w:val="0072308B"/>
    <w:rsid w:val="00723684"/>
    <w:rsid w:val="0072450F"/>
    <w:rsid w:val="00726CFA"/>
    <w:rsid w:val="00727D4E"/>
    <w:rsid w:val="007306DF"/>
    <w:rsid w:val="007316CC"/>
    <w:rsid w:val="00731ED8"/>
    <w:rsid w:val="00732066"/>
    <w:rsid w:val="0073222D"/>
    <w:rsid w:val="00732BF0"/>
    <w:rsid w:val="00733B35"/>
    <w:rsid w:val="007355F1"/>
    <w:rsid w:val="007362F8"/>
    <w:rsid w:val="00740F9B"/>
    <w:rsid w:val="0074136A"/>
    <w:rsid w:val="00741582"/>
    <w:rsid w:val="00741C9C"/>
    <w:rsid w:val="007425BF"/>
    <w:rsid w:val="00743086"/>
    <w:rsid w:val="00743843"/>
    <w:rsid w:val="00743C7A"/>
    <w:rsid w:val="00745F9D"/>
    <w:rsid w:val="007477F5"/>
    <w:rsid w:val="007544BF"/>
    <w:rsid w:val="007553C9"/>
    <w:rsid w:val="00755F22"/>
    <w:rsid w:val="00756E91"/>
    <w:rsid w:val="0075716F"/>
    <w:rsid w:val="007606F6"/>
    <w:rsid w:val="00762109"/>
    <w:rsid w:val="007636D8"/>
    <w:rsid w:val="00763928"/>
    <w:rsid w:val="007642FB"/>
    <w:rsid w:val="00764EEF"/>
    <w:rsid w:val="00765017"/>
    <w:rsid w:val="007673B0"/>
    <w:rsid w:val="00771B08"/>
    <w:rsid w:val="00772E84"/>
    <w:rsid w:val="00773C19"/>
    <w:rsid w:val="00773F9F"/>
    <w:rsid w:val="007747DD"/>
    <w:rsid w:val="007757ED"/>
    <w:rsid w:val="007764A6"/>
    <w:rsid w:val="007765BD"/>
    <w:rsid w:val="007770D8"/>
    <w:rsid w:val="00777369"/>
    <w:rsid w:val="007774E2"/>
    <w:rsid w:val="00777F8E"/>
    <w:rsid w:val="0078178B"/>
    <w:rsid w:val="00781E46"/>
    <w:rsid w:val="00781E66"/>
    <w:rsid w:val="0078259C"/>
    <w:rsid w:val="00782D77"/>
    <w:rsid w:val="00783904"/>
    <w:rsid w:val="00783B64"/>
    <w:rsid w:val="00784414"/>
    <w:rsid w:val="00785426"/>
    <w:rsid w:val="00785B6A"/>
    <w:rsid w:val="00787457"/>
    <w:rsid w:val="00790BC3"/>
    <w:rsid w:val="00791C75"/>
    <w:rsid w:val="007951B9"/>
    <w:rsid w:val="00795C93"/>
    <w:rsid w:val="0079721A"/>
    <w:rsid w:val="00797C85"/>
    <w:rsid w:val="007A031D"/>
    <w:rsid w:val="007A0BC2"/>
    <w:rsid w:val="007A0D2C"/>
    <w:rsid w:val="007A157A"/>
    <w:rsid w:val="007A2A46"/>
    <w:rsid w:val="007A2EC1"/>
    <w:rsid w:val="007A4065"/>
    <w:rsid w:val="007A51D7"/>
    <w:rsid w:val="007A69E6"/>
    <w:rsid w:val="007A7DE6"/>
    <w:rsid w:val="007B08E8"/>
    <w:rsid w:val="007B099A"/>
    <w:rsid w:val="007B0D82"/>
    <w:rsid w:val="007B11F6"/>
    <w:rsid w:val="007B16A1"/>
    <w:rsid w:val="007B2F1F"/>
    <w:rsid w:val="007B2F59"/>
    <w:rsid w:val="007B3626"/>
    <w:rsid w:val="007B47C2"/>
    <w:rsid w:val="007B4919"/>
    <w:rsid w:val="007B492B"/>
    <w:rsid w:val="007B4A2A"/>
    <w:rsid w:val="007B5A6D"/>
    <w:rsid w:val="007B5FC2"/>
    <w:rsid w:val="007B6083"/>
    <w:rsid w:val="007B6CE9"/>
    <w:rsid w:val="007B7CE5"/>
    <w:rsid w:val="007C0581"/>
    <w:rsid w:val="007C0D57"/>
    <w:rsid w:val="007C1170"/>
    <w:rsid w:val="007C2C91"/>
    <w:rsid w:val="007C37F3"/>
    <w:rsid w:val="007C3858"/>
    <w:rsid w:val="007C4523"/>
    <w:rsid w:val="007C4E98"/>
    <w:rsid w:val="007C4F19"/>
    <w:rsid w:val="007C501B"/>
    <w:rsid w:val="007C5603"/>
    <w:rsid w:val="007C6346"/>
    <w:rsid w:val="007C6B04"/>
    <w:rsid w:val="007C7928"/>
    <w:rsid w:val="007D39F1"/>
    <w:rsid w:val="007D4AE1"/>
    <w:rsid w:val="007D52C2"/>
    <w:rsid w:val="007D5320"/>
    <w:rsid w:val="007D548B"/>
    <w:rsid w:val="007D596C"/>
    <w:rsid w:val="007D66A1"/>
    <w:rsid w:val="007D70C4"/>
    <w:rsid w:val="007D7704"/>
    <w:rsid w:val="007E2B6F"/>
    <w:rsid w:val="007E47CA"/>
    <w:rsid w:val="007E4C22"/>
    <w:rsid w:val="007E5249"/>
    <w:rsid w:val="007E600D"/>
    <w:rsid w:val="007E67A3"/>
    <w:rsid w:val="007E7009"/>
    <w:rsid w:val="007E7054"/>
    <w:rsid w:val="007F1C86"/>
    <w:rsid w:val="007F22B2"/>
    <w:rsid w:val="007F23A4"/>
    <w:rsid w:val="007F2F8D"/>
    <w:rsid w:val="007F3E18"/>
    <w:rsid w:val="007F5D9A"/>
    <w:rsid w:val="007F62F0"/>
    <w:rsid w:val="007F696A"/>
    <w:rsid w:val="007F6A7B"/>
    <w:rsid w:val="007F6E2B"/>
    <w:rsid w:val="007F7BC6"/>
    <w:rsid w:val="00800314"/>
    <w:rsid w:val="00800F61"/>
    <w:rsid w:val="00800FDC"/>
    <w:rsid w:val="0080112D"/>
    <w:rsid w:val="00801EEC"/>
    <w:rsid w:val="00802CD2"/>
    <w:rsid w:val="008040C8"/>
    <w:rsid w:val="008041CF"/>
    <w:rsid w:val="008043FC"/>
    <w:rsid w:val="00804676"/>
    <w:rsid w:val="00805102"/>
    <w:rsid w:val="00805423"/>
    <w:rsid w:val="008055F4"/>
    <w:rsid w:val="008057BC"/>
    <w:rsid w:val="00805C2F"/>
    <w:rsid w:val="00807F84"/>
    <w:rsid w:val="00807FEF"/>
    <w:rsid w:val="008106F4"/>
    <w:rsid w:val="00810D1B"/>
    <w:rsid w:val="00811368"/>
    <w:rsid w:val="008115E9"/>
    <w:rsid w:val="008123B3"/>
    <w:rsid w:val="00812A74"/>
    <w:rsid w:val="00813837"/>
    <w:rsid w:val="0081475E"/>
    <w:rsid w:val="00815B0F"/>
    <w:rsid w:val="0081667F"/>
    <w:rsid w:val="008172EF"/>
    <w:rsid w:val="00820037"/>
    <w:rsid w:val="008206A2"/>
    <w:rsid w:val="00820770"/>
    <w:rsid w:val="00820973"/>
    <w:rsid w:val="0082154F"/>
    <w:rsid w:val="00821623"/>
    <w:rsid w:val="00821624"/>
    <w:rsid w:val="008218B9"/>
    <w:rsid w:val="00822907"/>
    <w:rsid w:val="00822FA6"/>
    <w:rsid w:val="0082376F"/>
    <w:rsid w:val="00824751"/>
    <w:rsid w:val="008258D5"/>
    <w:rsid w:val="00825E68"/>
    <w:rsid w:val="00826900"/>
    <w:rsid w:val="008270E0"/>
    <w:rsid w:val="008271D0"/>
    <w:rsid w:val="0082790A"/>
    <w:rsid w:val="008300A4"/>
    <w:rsid w:val="008302B1"/>
    <w:rsid w:val="008304C1"/>
    <w:rsid w:val="008316C0"/>
    <w:rsid w:val="008318D0"/>
    <w:rsid w:val="008331A1"/>
    <w:rsid w:val="0083396B"/>
    <w:rsid w:val="00833DB5"/>
    <w:rsid w:val="00833EE5"/>
    <w:rsid w:val="0083400B"/>
    <w:rsid w:val="00835012"/>
    <w:rsid w:val="00835AC7"/>
    <w:rsid w:val="00836537"/>
    <w:rsid w:val="00836952"/>
    <w:rsid w:val="008415C7"/>
    <w:rsid w:val="00842D05"/>
    <w:rsid w:val="008434A2"/>
    <w:rsid w:val="008451B4"/>
    <w:rsid w:val="008458D8"/>
    <w:rsid w:val="00845B07"/>
    <w:rsid w:val="008468C9"/>
    <w:rsid w:val="00847200"/>
    <w:rsid w:val="00850321"/>
    <w:rsid w:val="00851762"/>
    <w:rsid w:val="00851959"/>
    <w:rsid w:val="00852346"/>
    <w:rsid w:val="00852A82"/>
    <w:rsid w:val="00852C91"/>
    <w:rsid w:val="00853258"/>
    <w:rsid w:val="00853575"/>
    <w:rsid w:val="008535AB"/>
    <w:rsid w:val="0085477C"/>
    <w:rsid w:val="00854B50"/>
    <w:rsid w:val="0086066C"/>
    <w:rsid w:val="00860800"/>
    <w:rsid w:val="008634DD"/>
    <w:rsid w:val="00863706"/>
    <w:rsid w:val="0086431A"/>
    <w:rsid w:val="008647A2"/>
    <w:rsid w:val="00864BBF"/>
    <w:rsid w:val="00865733"/>
    <w:rsid w:val="00865AA8"/>
    <w:rsid w:val="00865E76"/>
    <w:rsid w:val="008665A9"/>
    <w:rsid w:val="008672BD"/>
    <w:rsid w:val="0087052A"/>
    <w:rsid w:val="008707B1"/>
    <w:rsid w:val="00874120"/>
    <w:rsid w:val="00874C48"/>
    <w:rsid w:val="00876FE1"/>
    <w:rsid w:val="0088034C"/>
    <w:rsid w:val="0088099A"/>
    <w:rsid w:val="00881C5F"/>
    <w:rsid w:val="00883076"/>
    <w:rsid w:val="00883146"/>
    <w:rsid w:val="00883439"/>
    <w:rsid w:val="00885794"/>
    <w:rsid w:val="008857BA"/>
    <w:rsid w:val="008864A7"/>
    <w:rsid w:val="008865EB"/>
    <w:rsid w:val="00886D4E"/>
    <w:rsid w:val="00890B68"/>
    <w:rsid w:val="00890B72"/>
    <w:rsid w:val="008914FD"/>
    <w:rsid w:val="00891E33"/>
    <w:rsid w:val="00892338"/>
    <w:rsid w:val="00894948"/>
    <w:rsid w:val="00894B0C"/>
    <w:rsid w:val="00894BF4"/>
    <w:rsid w:val="00895112"/>
    <w:rsid w:val="0089516C"/>
    <w:rsid w:val="0089578D"/>
    <w:rsid w:val="00896BCA"/>
    <w:rsid w:val="008A169F"/>
    <w:rsid w:val="008A1C3A"/>
    <w:rsid w:val="008A1EA6"/>
    <w:rsid w:val="008A2674"/>
    <w:rsid w:val="008A5A7B"/>
    <w:rsid w:val="008A65D4"/>
    <w:rsid w:val="008B0444"/>
    <w:rsid w:val="008B05C1"/>
    <w:rsid w:val="008B303A"/>
    <w:rsid w:val="008B3A98"/>
    <w:rsid w:val="008B402F"/>
    <w:rsid w:val="008B4034"/>
    <w:rsid w:val="008B5224"/>
    <w:rsid w:val="008B560A"/>
    <w:rsid w:val="008B7DE0"/>
    <w:rsid w:val="008C0BC3"/>
    <w:rsid w:val="008C20DF"/>
    <w:rsid w:val="008C244A"/>
    <w:rsid w:val="008C3299"/>
    <w:rsid w:val="008C3966"/>
    <w:rsid w:val="008C4A86"/>
    <w:rsid w:val="008C5DC5"/>
    <w:rsid w:val="008D0618"/>
    <w:rsid w:val="008D1144"/>
    <w:rsid w:val="008D128B"/>
    <w:rsid w:val="008D14BE"/>
    <w:rsid w:val="008D1AFF"/>
    <w:rsid w:val="008D23E6"/>
    <w:rsid w:val="008D2943"/>
    <w:rsid w:val="008D3141"/>
    <w:rsid w:val="008D33E4"/>
    <w:rsid w:val="008D72AD"/>
    <w:rsid w:val="008E014E"/>
    <w:rsid w:val="008E09D2"/>
    <w:rsid w:val="008E0D3F"/>
    <w:rsid w:val="008E1072"/>
    <w:rsid w:val="008E11F7"/>
    <w:rsid w:val="008E1D2E"/>
    <w:rsid w:val="008E3D25"/>
    <w:rsid w:val="008E5DE8"/>
    <w:rsid w:val="008E6C62"/>
    <w:rsid w:val="008E7242"/>
    <w:rsid w:val="008F068D"/>
    <w:rsid w:val="008F06D0"/>
    <w:rsid w:val="008F2753"/>
    <w:rsid w:val="008F2770"/>
    <w:rsid w:val="008F2D8C"/>
    <w:rsid w:val="008F30F5"/>
    <w:rsid w:val="008F332F"/>
    <w:rsid w:val="008F56D7"/>
    <w:rsid w:val="008F5EF5"/>
    <w:rsid w:val="008F780D"/>
    <w:rsid w:val="009001B0"/>
    <w:rsid w:val="009002A1"/>
    <w:rsid w:val="00902DBB"/>
    <w:rsid w:val="00902E0E"/>
    <w:rsid w:val="00903D3C"/>
    <w:rsid w:val="0090409D"/>
    <w:rsid w:val="009056FD"/>
    <w:rsid w:val="00906DB5"/>
    <w:rsid w:val="00906F29"/>
    <w:rsid w:val="009076FA"/>
    <w:rsid w:val="00910733"/>
    <w:rsid w:val="00910A2A"/>
    <w:rsid w:val="00910C38"/>
    <w:rsid w:val="00911156"/>
    <w:rsid w:val="009113EC"/>
    <w:rsid w:val="00912C95"/>
    <w:rsid w:val="00912D2B"/>
    <w:rsid w:val="0091301B"/>
    <w:rsid w:val="00913C1D"/>
    <w:rsid w:val="00914653"/>
    <w:rsid w:val="0091592D"/>
    <w:rsid w:val="0091765B"/>
    <w:rsid w:val="009176E6"/>
    <w:rsid w:val="0091780E"/>
    <w:rsid w:val="00917B00"/>
    <w:rsid w:val="0092074F"/>
    <w:rsid w:val="0092115D"/>
    <w:rsid w:val="00921BF1"/>
    <w:rsid w:val="00922F44"/>
    <w:rsid w:val="00924D55"/>
    <w:rsid w:val="00924D57"/>
    <w:rsid w:val="00924E30"/>
    <w:rsid w:val="00924E40"/>
    <w:rsid w:val="00925DA6"/>
    <w:rsid w:val="00926F16"/>
    <w:rsid w:val="0092711F"/>
    <w:rsid w:val="00927A3C"/>
    <w:rsid w:val="009305DD"/>
    <w:rsid w:val="00930AF7"/>
    <w:rsid w:val="009316DC"/>
    <w:rsid w:val="00931DDF"/>
    <w:rsid w:val="0093729D"/>
    <w:rsid w:val="00937883"/>
    <w:rsid w:val="00940A72"/>
    <w:rsid w:val="00941656"/>
    <w:rsid w:val="00942BC5"/>
    <w:rsid w:val="0094309C"/>
    <w:rsid w:val="00943CA2"/>
    <w:rsid w:val="00944461"/>
    <w:rsid w:val="009444A2"/>
    <w:rsid w:val="009444E1"/>
    <w:rsid w:val="0094524E"/>
    <w:rsid w:val="00945C28"/>
    <w:rsid w:val="00945EAC"/>
    <w:rsid w:val="009508A5"/>
    <w:rsid w:val="0095151C"/>
    <w:rsid w:val="009521E1"/>
    <w:rsid w:val="00955CE9"/>
    <w:rsid w:val="00956D12"/>
    <w:rsid w:val="00957517"/>
    <w:rsid w:val="009607E7"/>
    <w:rsid w:val="00960875"/>
    <w:rsid w:val="009636F5"/>
    <w:rsid w:val="0096383A"/>
    <w:rsid w:val="0096445F"/>
    <w:rsid w:val="00967EEE"/>
    <w:rsid w:val="009704AE"/>
    <w:rsid w:val="009730D5"/>
    <w:rsid w:val="009743DA"/>
    <w:rsid w:val="00974453"/>
    <w:rsid w:val="00974BA0"/>
    <w:rsid w:val="009750F5"/>
    <w:rsid w:val="00975413"/>
    <w:rsid w:val="00976382"/>
    <w:rsid w:val="00977CD9"/>
    <w:rsid w:val="00977D7D"/>
    <w:rsid w:val="009810E3"/>
    <w:rsid w:val="00981151"/>
    <w:rsid w:val="00981612"/>
    <w:rsid w:val="00982807"/>
    <w:rsid w:val="0098349E"/>
    <w:rsid w:val="0098449C"/>
    <w:rsid w:val="009845B3"/>
    <w:rsid w:val="00984AFB"/>
    <w:rsid w:val="00984FC3"/>
    <w:rsid w:val="00985508"/>
    <w:rsid w:val="0098628B"/>
    <w:rsid w:val="00986817"/>
    <w:rsid w:val="00986F7E"/>
    <w:rsid w:val="00987223"/>
    <w:rsid w:val="00987A86"/>
    <w:rsid w:val="00990CCE"/>
    <w:rsid w:val="00990E19"/>
    <w:rsid w:val="00994665"/>
    <w:rsid w:val="00994760"/>
    <w:rsid w:val="009948CD"/>
    <w:rsid w:val="0099633E"/>
    <w:rsid w:val="00996632"/>
    <w:rsid w:val="00996780"/>
    <w:rsid w:val="00997C53"/>
    <w:rsid w:val="009A0B4F"/>
    <w:rsid w:val="009A0FCA"/>
    <w:rsid w:val="009A27F9"/>
    <w:rsid w:val="009A2D1A"/>
    <w:rsid w:val="009A2D6D"/>
    <w:rsid w:val="009A2EB6"/>
    <w:rsid w:val="009A42BE"/>
    <w:rsid w:val="009A46C1"/>
    <w:rsid w:val="009A4A5A"/>
    <w:rsid w:val="009A606A"/>
    <w:rsid w:val="009A7F66"/>
    <w:rsid w:val="009B17F4"/>
    <w:rsid w:val="009B18F4"/>
    <w:rsid w:val="009B19FD"/>
    <w:rsid w:val="009B234D"/>
    <w:rsid w:val="009B342C"/>
    <w:rsid w:val="009B35AE"/>
    <w:rsid w:val="009B39E0"/>
    <w:rsid w:val="009B4750"/>
    <w:rsid w:val="009B475A"/>
    <w:rsid w:val="009B47C2"/>
    <w:rsid w:val="009B5002"/>
    <w:rsid w:val="009B649D"/>
    <w:rsid w:val="009B6B44"/>
    <w:rsid w:val="009B74A8"/>
    <w:rsid w:val="009B7EF1"/>
    <w:rsid w:val="009C1A23"/>
    <w:rsid w:val="009C272C"/>
    <w:rsid w:val="009C2EAD"/>
    <w:rsid w:val="009C356F"/>
    <w:rsid w:val="009C3BDE"/>
    <w:rsid w:val="009C3E0B"/>
    <w:rsid w:val="009C4505"/>
    <w:rsid w:val="009C695C"/>
    <w:rsid w:val="009C69DA"/>
    <w:rsid w:val="009C733E"/>
    <w:rsid w:val="009D0ACE"/>
    <w:rsid w:val="009D0C3D"/>
    <w:rsid w:val="009D1075"/>
    <w:rsid w:val="009D13FF"/>
    <w:rsid w:val="009D1ED9"/>
    <w:rsid w:val="009D3D2D"/>
    <w:rsid w:val="009D44CE"/>
    <w:rsid w:val="009D4A0C"/>
    <w:rsid w:val="009D5132"/>
    <w:rsid w:val="009D54BA"/>
    <w:rsid w:val="009D78FC"/>
    <w:rsid w:val="009E0329"/>
    <w:rsid w:val="009E08FF"/>
    <w:rsid w:val="009E1B82"/>
    <w:rsid w:val="009E2A7A"/>
    <w:rsid w:val="009E2D20"/>
    <w:rsid w:val="009E534F"/>
    <w:rsid w:val="009E5977"/>
    <w:rsid w:val="009E7644"/>
    <w:rsid w:val="009E7E51"/>
    <w:rsid w:val="009F1787"/>
    <w:rsid w:val="009F364F"/>
    <w:rsid w:val="009F439B"/>
    <w:rsid w:val="009F43DA"/>
    <w:rsid w:val="009F4D85"/>
    <w:rsid w:val="009F59A3"/>
    <w:rsid w:val="009F5AC3"/>
    <w:rsid w:val="009F654A"/>
    <w:rsid w:val="009F6F09"/>
    <w:rsid w:val="00A02F5B"/>
    <w:rsid w:val="00A03710"/>
    <w:rsid w:val="00A03A49"/>
    <w:rsid w:val="00A04A38"/>
    <w:rsid w:val="00A05D81"/>
    <w:rsid w:val="00A06253"/>
    <w:rsid w:val="00A06C28"/>
    <w:rsid w:val="00A1010C"/>
    <w:rsid w:val="00A10975"/>
    <w:rsid w:val="00A12664"/>
    <w:rsid w:val="00A12B70"/>
    <w:rsid w:val="00A13113"/>
    <w:rsid w:val="00A14A51"/>
    <w:rsid w:val="00A17514"/>
    <w:rsid w:val="00A224E7"/>
    <w:rsid w:val="00A2293D"/>
    <w:rsid w:val="00A25451"/>
    <w:rsid w:val="00A307F5"/>
    <w:rsid w:val="00A32921"/>
    <w:rsid w:val="00A33003"/>
    <w:rsid w:val="00A33D59"/>
    <w:rsid w:val="00A34ABA"/>
    <w:rsid w:val="00A34EB1"/>
    <w:rsid w:val="00A3609B"/>
    <w:rsid w:val="00A361D1"/>
    <w:rsid w:val="00A3658D"/>
    <w:rsid w:val="00A36777"/>
    <w:rsid w:val="00A37646"/>
    <w:rsid w:val="00A4005B"/>
    <w:rsid w:val="00A439FD"/>
    <w:rsid w:val="00A43D0D"/>
    <w:rsid w:val="00A44170"/>
    <w:rsid w:val="00A4451C"/>
    <w:rsid w:val="00A466BA"/>
    <w:rsid w:val="00A504CF"/>
    <w:rsid w:val="00A521DE"/>
    <w:rsid w:val="00A52261"/>
    <w:rsid w:val="00A52419"/>
    <w:rsid w:val="00A52720"/>
    <w:rsid w:val="00A52B68"/>
    <w:rsid w:val="00A539F9"/>
    <w:rsid w:val="00A54A6A"/>
    <w:rsid w:val="00A55137"/>
    <w:rsid w:val="00A55339"/>
    <w:rsid w:val="00A55ADA"/>
    <w:rsid w:val="00A56E7F"/>
    <w:rsid w:val="00A61354"/>
    <w:rsid w:val="00A616A2"/>
    <w:rsid w:val="00A61722"/>
    <w:rsid w:val="00A61EA8"/>
    <w:rsid w:val="00A62295"/>
    <w:rsid w:val="00A634F4"/>
    <w:rsid w:val="00A649DC"/>
    <w:rsid w:val="00A65AD4"/>
    <w:rsid w:val="00A65BAC"/>
    <w:rsid w:val="00A66F0E"/>
    <w:rsid w:val="00A67BBC"/>
    <w:rsid w:val="00A70DF1"/>
    <w:rsid w:val="00A711CA"/>
    <w:rsid w:val="00A71682"/>
    <w:rsid w:val="00A71E1C"/>
    <w:rsid w:val="00A71E8B"/>
    <w:rsid w:val="00A72273"/>
    <w:rsid w:val="00A7395D"/>
    <w:rsid w:val="00A73F54"/>
    <w:rsid w:val="00A7616D"/>
    <w:rsid w:val="00A7781E"/>
    <w:rsid w:val="00A81E3B"/>
    <w:rsid w:val="00A823F4"/>
    <w:rsid w:val="00A83341"/>
    <w:rsid w:val="00A83480"/>
    <w:rsid w:val="00A83540"/>
    <w:rsid w:val="00A8392B"/>
    <w:rsid w:val="00A841E6"/>
    <w:rsid w:val="00A86B91"/>
    <w:rsid w:val="00A9088A"/>
    <w:rsid w:val="00A91892"/>
    <w:rsid w:val="00A92502"/>
    <w:rsid w:val="00A9348A"/>
    <w:rsid w:val="00A93FB4"/>
    <w:rsid w:val="00A964E1"/>
    <w:rsid w:val="00A979A6"/>
    <w:rsid w:val="00AA11F2"/>
    <w:rsid w:val="00AA2C59"/>
    <w:rsid w:val="00AA41C6"/>
    <w:rsid w:val="00AA6BF3"/>
    <w:rsid w:val="00AA75A1"/>
    <w:rsid w:val="00AA79F2"/>
    <w:rsid w:val="00AB14C3"/>
    <w:rsid w:val="00AB1C9A"/>
    <w:rsid w:val="00AB431E"/>
    <w:rsid w:val="00AB67FB"/>
    <w:rsid w:val="00AB69A4"/>
    <w:rsid w:val="00AB7117"/>
    <w:rsid w:val="00AC076E"/>
    <w:rsid w:val="00AC1716"/>
    <w:rsid w:val="00AC28AD"/>
    <w:rsid w:val="00AC2F90"/>
    <w:rsid w:val="00AC3447"/>
    <w:rsid w:val="00AC351A"/>
    <w:rsid w:val="00AC40EA"/>
    <w:rsid w:val="00AC5185"/>
    <w:rsid w:val="00AC5529"/>
    <w:rsid w:val="00AC5A3C"/>
    <w:rsid w:val="00AC5D4F"/>
    <w:rsid w:val="00AC775F"/>
    <w:rsid w:val="00AC796A"/>
    <w:rsid w:val="00AD305A"/>
    <w:rsid w:val="00AD5371"/>
    <w:rsid w:val="00AD7491"/>
    <w:rsid w:val="00AD7832"/>
    <w:rsid w:val="00AE0EC5"/>
    <w:rsid w:val="00AE1609"/>
    <w:rsid w:val="00AE1EB5"/>
    <w:rsid w:val="00AE21BB"/>
    <w:rsid w:val="00AE3763"/>
    <w:rsid w:val="00AE50F4"/>
    <w:rsid w:val="00AF07E0"/>
    <w:rsid w:val="00AF1A72"/>
    <w:rsid w:val="00AF21D3"/>
    <w:rsid w:val="00AF34CA"/>
    <w:rsid w:val="00AF35DA"/>
    <w:rsid w:val="00AF3BE3"/>
    <w:rsid w:val="00AF4F97"/>
    <w:rsid w:val="00AF5274"/>
    <w:rsid w:val="00AF541A"/>
    <w:rsid w:val="00AF5A27"/>
    <w:rsid w:val="00AF687A"/>
    <w:rsid w:val="00AF6B49"/>
    <w:rsid w:val="00B0178E"/>
    <w:rsid w:val="00B034BC"/>
    <w:rsid w:val="00B03764"/>
    <w:rsid w:val="00B046EE"/>
    <w:rsid w:val="00B065C1"/>
    <w:rsid w:val="00B07062"/>
    <w:rsid w:val="00B07D1B"/>
    <w:rsid w:val="00B1097C"/>
    <w:rsid w:val="00B14865"/>
    <w:rsid w:val="00B15DD7"/>
    <w:rsid w:val="00B20F20"/>
    <w:rsid w:val="00B22C7A"/>
    <w:rsid w:val="00B22E52"/>
    <w:rsid w:val="00B23C4E"/>
    <w:rsid w:val="00B24579"/>
    <w:rsid w:val="00B247D4"/>
    <w:rsid w:val="00B256A9"/>
    <w:rsid w:val="00B303AC"/>
    <w:rsid w:val="00B31663"/>
    <w:rsid w:val="00B32B7C"/>
    <w:rsid w:val="00B34011"/>
    <w:rsid w:val="00B34561"/>
    <w:rsid w:val="00B4108D"/>
    <w:rsid w:val="00B415D5"/>
    <w:rsid w:val="00B416D9"/>
    <w:rsid w:val="00B43180"/>
    <w:rsid w:val="00B43480"/>
    <w:rsid w:val="00B442DA"/>
    <w:rsid w:val="00B44623"/>
    <w:rsid w:val="00B44A28"/>
    <w:rsid w:val="00B45003"/>
    <w:rsid w:val="00B45618"/>
    <w:rsid w:val="00B45C92"/>
    <w:rsid w:val="00B45D1D"/>
    <w:rsid w:val="00B47BD9"/>
    <w:rsid w:val="00B51A8F"/>
    <w:rsid w:val="00B51E53"/>
    <w:rsid w:val="00B522B0"/>
    <w:rsid w:val="00B52819"/>
    <w:rsid w:val="00B52FB0"/>
    <w:rsid w:val="00B53C6C"/>
    <w:rsid w:val="00B55347"/>
    <w:rsid w:val="00B55DDD"/>
    <w:rsid w:val="00B5789F"/>
    <w:rsid w:val="00B6259D"/>
    <w:rsid w:val="00B631BF"/>
    <w:rsid w:val="00B66125"/>
    <w:rsid w:val="00B661E5"/>
    <w:rsid w:val="00B67A44"/>
    <w:rsid w:val="00B7267D"/>
    <w:rsid w:val="00B7640F"/>
    <w:rsid w:val="00B76B18"/>
    <w:rsid w:val="00B777E4"/>
    <w:rsid w:val="00B80CFD"/>
    <w:rsid w:val="00B81FD8"/>
    <w:rsid w:val="00B82B00"/>
    <w:rsid w:val="00B854F9"/>
    <w:rsid w:val="00B8578A"/>
    <w:rsid w:val="00B858F7"/>
    <w:rsid w:val="00B85922"/>
    <w:rsid w:val="00B85EE4"/>
    <w:rsid w:val="00B8618A"/>
    <w:rsid w:val="00B8730F"/>
    <w:rsid w:val="00B87324"/>
    <w:rsid w:val="00B87451"/>
    <w:rsid w:val="00B875EA"/>
    <w:rsid w:val="00B87B78"/>
    <w:rsid w:val="00B90AD2"/>
    <w:rsid w:val="00B9237A"/>
    <w:rsid w:val="00B936F2"/>
    <w:rsid w:val="00B9425F"/>
    <w:rsid w:val="00B9569C"/>
    <w:rsid w:val="00BA3D85"/>
    <w:rsid w:val="00BA3F1C"/>
    <w:rsid w:val="00BA63DB"/>
    <w:rsid w:val="00BB0C12"/>
    <w:rsid w:val="00BB1683"/>
    <w:rsid w:val="00BB2AC9"/>
    <w:rsid w:val="00BB395F"/>
    <w:rsid w:val="00BB4BAD"/>
    <w:rsid w:val="00BB6179"/>
    <w:rsid w:val="00BB62AE"/>
    <w:rsid w:val="00BB7638"/>
    <w:rsid w:val="00BB780A"/>
    <w:rsid w:val="00BC08EB"/>
    <w:rsid w:val="00BC0908"/>
    <w:rsid w:val="00BC093D"/>
    <w:rsid w:val="00BC2E86"/>
    <w:rsid w:val="00BC32BF"/>
    <w:rsid w:val="00BC4F1B"/>
    <w:rsid w:val="00BC5C37"/>
    <w:rsid w:val="00BC6EC1"/>
    <w:rsid w:val="00BC7699"/>
    <w:rsid w:val="00BC7CDE"/>
    <w:rsid w:val="00BD2C53"/>
    <w:rsid w:val="00BD35BA"/>
    <w:rsid w:val="00BD3610"/>
    <w:rsid w:val="00BD43E1"/>
    <w:rsid w:val="00BD4EAD"/>
    <w:rsid w:val="00BD562B"/>
    <w:rsid w:val="00BD7778"/>
    <w:rsid w:val="00BE0095"/>
    <w:rsid w:val="00BE1156"/>
    <w:rsid w:val="00BE12B0"/>
    <w:rsid w:val="00BE239D"/>
    <w:rsid w:val="00BE24D1"/>
    <w:rsid w:val="00BE4ADF"/>
    <w:rsid w:val="00BE5335"/>
    <w:rsid w:val="00BE5386"/>
    <w:rsid w:val="00BE6ADC"/>
    <w:rsid w:val="00BE7A6D"/>
    <w:rsid w:val="00BF07D7"/>
    <w:rsid w:val="00BF1B09"/>
    <w:rsid w:val="00BF1EAB"/>
    <w:rsid w:val="00BF24E7"/>
    <w:rsid w:val="00BF27C9"/>
    <w:rsid w:val="00BF2F0B"/>
    <w:rsid w:val="00BF37D9"/>
    <w:rsid w:val="00BF3907"/>
    <w:rsid w:val="00BF5F54"/>
    <w:rsid w:val="00BF626A"/>
    <w:rsid w:val="00BF7191"/>
    <w:rsid w:val="00BF7848"/>
    <w:rsid w:val="00C0094B"/>
    <w:rsid w:val="00C01978"/>
    <w:rsid w:val="00C01ED8"/>
    <w:rsid w:val="00C0295D"/>
    <w:rsid w:val="00C02CA5"/>
    <w:rsid w:val="00C032CA"/>
    <w:rsid w:val="00C03398"/>
    <w:rsid w:val="00C036E2"/>
    <w:rsid w:val="00C03D86"/>
    <w:rsid w:val="00C04F7F"/>
    <w:rsid w:val="00C0636A"/>
    <w:rsid w:val="00C06414"/>
    <w:rsid w:val="00C0676D"/>
    <w:rsid w:val="00C071E7"/>
    <w:rsid w:val="00C0738F"/>
    <w:rsid w:val="00C0783B"/>
    <w:rsid w:val="00C07DA6"/>
    <w:rsid w:val="00C121E7"/>
    <w:rsid w:val="00C125D1"/>
    <w:rsid w:val="00C132BA"/>
    <w:rsid w:val="00C16FD2"/>
    <w:rsid w:val="00C17ADC"/>
    <w:rsid w:val="00C219A0"/>
    <w:rsid w:val="00C2261E"/>
    <w:rsid w:val="00C22624"/>
    <w:rsid w:val="00C23533"/>
    <w:rsid w:val="00C257A1"/>
    <w:rsid w:val="00C2591D"/>
    <w:rsid w:val="00C27F99"/>
    <w:rsid w:val="00C3070B"/>
    <w:rsid w:val="00C31553"/>
    <w:rsid w:val="00C31B89"/>
    <w:rsid w:val="00C3278B"/>
    <w:rsid w:val="00C33932"/>
    <w:rsid w:val="00C33E51"/>
    <w:rsid w:val="00C343E1"/>
    <w:rsid w:val="00C35478"/>
    <w:rsid w:val="00C356C8"/>
    <w:rsid w:val="00C35882"/>
    <w:rsid w:val="00C3593D"/>
    <w:rsid w:val="00C362F7"/>
    <w:rsid w:val="00C370D3"/>
    <w:rsid w:val="00C37B23"/>
    <w:rsid w:val="00C37CBD"/>
    <w:rsid w:val="00C4006A"/>
    <w:rsid w:val="00C40A41"/>
    <w:rsid w:val="00C4400B"/>
    <w:rsid w:val="00C4726E"/>
    <w:rsid w:val="00C47493"/>
    <w:rsid w:val="00C47BF3"/>
    <w:rsid w:val="00C50B23"/>
    <w:rsid w:val="00C51312"/>
    <w:rsid w:val="00C514D6"/>
    <w:rsid w:val="00C518D3"/>
    <w:rsid w:val="00C54E02"/>
    <w:rsid w:val="00C55817"/>
    <w:rsid w:val="00C56058"/>
    <w:rsid w:val="00C572F7"/>
    <w:rsid w:val="00C574F1"/>
    <w:rsid w:val="00C60322"/>
    <w:rsid w:val="00C6042C"/>
    <w:rsid w:val="00C606D0"/>
    <w:rsid w:val="00C60FFD"/>
    <w:rsid w:val="00C61035"/>
    <w:rsid w:val="00C628AC"/>
    <w:rsid w:val="00C6351B"/>
    <w:rsid w:val="00C63F08"/>
    <w:rsid w:val="00C64932"/>
    <w:rsid w:val="00C6541A"/>
    <w:rsid w:val="00C659EF"/>
    <w:rsid w:val="00C670E6"/>
    <w:rsid w:val="00C679C1"/>
    <w:rsid w:val="00C719E9"/>
    <w:rsid w:val="00C71DC1"/>
    <w:rsid w:val="00C74330"/>
    <w:rsid w:val="00C75EB4"/>
    <w:rsid w:val="00C77AAF"/>
    <w:rsid w:val="00C81B12"/>
    <w:rsid w:val="00C81C2B"/>
    <w:rsid w:val="00C82C94"/>
    <w:rsid w:val="00C839A1"/>
    <w:rsid w:val="00C84028"/>
    <w:rsid w:val="00C8437E"/>
    <w:rsid w:val="00C84ABA"/>
    <w:rsid w:val="00C87DEB"/>
    <w:rsid w:val="00C87F03"/>
    <w:rsid w:val="00C90A50"/>
    <w:rsid w:val="00C91632"/>
    <w:rsid w:val="00C91A76"/>
    <w:rsid w:val="00C92079"/>
    <w:rsid w:val="00C9241F"/>
    <w:rsid w:val="00C92EAE"/>
    <w:rsid w:val="00C93227"/>
    <w:rsid w:val="00C93563"/>
    <w:rsid w:val="00C938CC"/>
    <w:rsid w:val="00C94697"/>
    <w:rsid w:val="00C949A5"/>
    <w:rsid w:val="00C9512F"/>
    <w:rsid w:val="00C9603D"/>
    <w:rsid w:val="00C970A7"/>
    <w:rsid w:val="00C971C4"/>
    <w:rsid w:val="00CA0A65"/>
    <w:rsid w:val="00CA0F92"/>
    <w:rsid w:val="00CA1B31"/>
    <w:rsid w:val="00CA344F"/>
    <w:rsid w:val="00CA5E82"/>
    <w:rsid w:val="00CB03BC"/>
    <w:rsid w:val="00CB0C6C"/>
    <w:rsid w:val="00CB15F9"/>
    <w:rsid w:val="00CB1652"/>
    <w:rsid w:val="00CB1C5E"/>
    <w:rsid w:val="00CB2366"/>
    <w:rsid w:val="00CB284C"/>
    <w:rsid w:val="00CB341B"/>
    <w:rsid w:val="00CB4D85"/>
    <w:rsid w:val="00CB5F99"/>
    <w:rsid w:val="00CB6262"/>
    <w:rsid w:val="00CC0403"/>
    <w:rsid w:val="00CC24B2"/>
    <w:rsid w:val="00CC280E"/>
    <w:rsid w:val="00CC6C93"/>
    <w:rsid w:val="00CC7520"/>
    <w:rsid w:val="00CD3AF4"/>
    <w:rsid w:val="00CD3BA9"/>
    <w:rsid w:val="00CD3CC0"/>
    <w:rsid w:val="00CD3D99"/>
    <w:rsid w:val="00CD3F8D"/>
    <w:rsid w:val="00CD3FE8"/>
    <w:rsid w:val="00CD4061"/>
    <w:rsid w:val="00CD43E1"/>
    <w:rsid w:val="00CD4E48"/>
    <w:rsid w:val="00CD516A"/>
    <w:rsid w:val="00CD5757"/>
    <w:rsid w:val="00CD5BC6"/>
    <w:rsid w:val="00CD7416"/>
    <w:rsid w:val="00CE0D5E"/>
    <w:rsid w:val="00CE17D7"/>
    <w:rsid w:val="00CE184A"/>
    <w:rsid w:val="00CE1CF6"/>
    <w:rsid w:val="00CE42C2"/>
    <w:rsid w:val="00CE4D65"/>
    <w:rsid w:val="00CE4FA6"/>
    <w:rsid w:val="00CE5AF0"/>
    <w:rsid w:val="00CF104A"/>
    <w:rsid w:val="00CF3551"/>
    <w:rsid w:val="00CF3EDE"/>
    <w:rsid w:val="00CF3F36"/>
    <w:rsid w:val="00CF4C98"/>
    <w:rsid w:val="00CF6C58"/>
    <w:rsid w:val="00CF7D2A"/>
    <w:rsid w:val="00D006DD"/>
    <w:rsid w:val="00D042BB"/>
    <w:rsid w:val="00D04C33"/>
    <w:rsid w:val="00D04DB1"/>
    <w:rsid w:val="00D04DDB"/>
    <w:rsid w:val="00D05C9C"/>
    <w:rsid w:val="00D0620E"/>
    <w:rsid w:val="00D07BA2"/>
    <w:rsid w:val="00D106BA"/>
    <w:rsid w:val="00D107C7"/>
    <w:rsid w:val="00D10ADE"/>
    <w:rsid w:val="00D10DB7"/>
    <w:rsid w:val="00D134F4"/>
    <w:rsid w:val="00D137C0"/>
    <w:rsid w:val="00D1600D"/>
    <w:rsid w:val="00D16435"/>
    <w:rsid w:val="00D17214"/>
    <w:rsid w:val="00D1734C"/>
    <w:rsid w:val="00D20237"/>
    <w:rsid w:val="00D21674"/>
    <w:rsid w:val="00D23185"/>
    <w:rsid w:val="00D23DBA"/>
    <w:rsid w:val="00D24733"/>
    <w:rsid w:val="00D24E1E"/>
    <w:rsid w:val="00D2504E"/>
    <w:rsid w:val="00D3082E"/>
    <w:rsid w:val="00D30E9E"/>
    <w:rsid w:val="00D31DDD"/>
    <w:rsid w:val="00D320C5"/>
    <w:rsid w:val="00D33774"/>
    <w:rsid w:val="00D35553"/>
    <w:rsid w:val="00D37E29"/>
    <w:rsid w:val="00D40A38"/>
    <w:rsid w:val="00D41159"/>
    <w:rsid w:val="00D412AE"/>
    <w:rsid w:val="00D424BC"/>
    <w:rsid w:val="00D425E7"/>
    <w:rsid w:val="00D4286D"/>
    <w:rsid w:val="00D43034"/>
    <w:rsid w:val="00D44573"/>
    <w:rsid w:val="00D4525A"/>
    <w:rsid w:val="00D4559E"/>
    <w:rsid w:val="00D45BCA"/>
    <w:rsid w:val="00D46FCD"/>
    <w:rsid w:val="00D516C9"/>
    <w:rsid w:val="00D51B16"/>
    <w:rsid w:val="00D53476"/>
    <w:rsid w:val="00D539E7"/>
    <w:rsid w:val="00D53EF1"/>
    <w:rsid w:val="00D54112"/>
    <w:rsid w:val="00D56712"/>
    <w:rsid w:val="00D57B77"/>
    <w:rsid w:val="00D57DDC"/>
    <w:rsid w:val="00D60E14"/>
    <w:rsid w:val="00D6184A"/>
    <w:rsid w:val="00D6392D"/>
    <w:rsid w:val="00D63D3E"/>
    <w:rsid w:val="00D63D9B"/>
    <w:rsid w:val="00D65353"/>
    <w:rsid w:val="00D66C2C"/>
    <w:rsid w:val="00D66D3C"/>
    <w:rsid w:val="00D67A13"/>
    <w:rsid w:val="00D67BA4"/>
    <w:rsid w:val="00D71D3A"/>
    <w:rsid w:val="00D736A1"/>
    <w:rsid w:val="00D74125"/>
    <w:rsid w:val="00D75653"/>
    <w:rsid w:val="00D76083"/>
    <w:rsid w:val="00D76C7F"/>
    <w:rsid w:val="00D7774D"/>
    <w:rsid w:val="00D80301"/>
    <w:rsid w:val="00D80B5C"/>
    <w:rsid w:val="00D8122C"/>
    <w:rsid w:val="00D814C5"/>
    <w:rsid w:val="00D81607"/>
    <w:rsid w:val="00D835F7"/>
    <w:rsid w:val="00D84450"/>
    <w:rsid w:val="00D849C7"/>
    <w:rsid w:val="00D90391"/>
    <w:rsid w:val="00D90628"/>
    <w:rsid w:val="00D90D4B"/>
    <w:rsid w:val="00D94C00"/>
    <w:rsid w:val="00D9578D"/>
    <w:rsid w:val="00D95814"/>
    <w:rsid w:val="00D961BA"/>
    <w:rsid w:val="00D96553"/>
    <w:rsid w:val="00D967EC"/>
    <w:rsid w:val="00D96E34"/>
    <w:rsid w:val="00DA07E8"/>
    <w:rsid w:val="00DA0EAD"/>
    <w:rsid w:val="00DA1E2A"/>
    <w:rsid w:val="00DA1FB4"/>
    <w:rsid w:val="00DA20EB"/>
    <w:rsid w:val="00DA226F"/>
    <w:rsid w:val="00DA26D2"/>
    <w:rsid w:val="00DA560A"/>
    <w:rsid w:val="00DA5742"/>
    <w:rsid w:val="00DA598E"/>
    <w:rsid w:val="00DA608A"/>
    <w:rsid w:val="00DA7DAD"/>
    <w:rsid w:val="00DB00BE"/>
    <w:rsid w:val="00DB0524"/>
    <w:rsid w:val="00DB110B"/>
    <w:rsid w:val="00DB16D7"/>
    <w:rsid w:val="00DB1DE6"/>
    <w:rsid w:val="00DB25FC"/>
    <w:rsid w:val="00DB45E1"/>
    <w:rsid w:val="00DB4DD1"/>
    <w:rsid w:val="00DB6AC1"/>
    <w:rsid w:val="00DC0BFD"/>
    <w:rsid w:val="00DC0D8F"/>
    <w:rsid w:val="00DC2748"/>
    <w:rsid w:val="00DC3DED"/>
    <w:rsid w:val="00DC6084"/>
    <w:rsid w:val="00DC7F95"/>
    <w:rsid w:val="00DD01D8"/>
    <w:rsid w:val="00DD0D29"/>
    <w:rsid w:val="00DD21D2"/>
    <w:rsid w:val="00DD2905"/>
    <w:rsid w:val="00DD3B4B"/>
    <w:rsid w:val="00DD3E32"/>
    <w:rsid w:val="00DD5248"/>
    <w:rsid w:val="00DD5513"/>
    <w:rsid w:val="00DD641D"/>
    <w:rsid w:val="00DE05F3"/>
    <w:rsid w:val="00DE0DD8"/>
    <w:rsid w:val="00DE10DA"/>
    <w:rsid w:val="00DE1DF7"/>
    <w:rsid w:val="00DE2590"/>
    <w:rsid w:val="00DE278E"/>
    <w:rsid w:val="00DE27E0"/>
    <w:rsid w:val="00DE2EAF"/>
    <w:rsid w:val="00DE3E38"/>
    <w:rsid w:val="00DE4613"/>
    <w:rsid w:val="00DE5D98"/>
    <w:rsid w:val="00DE63FF"/>
    <w:rsid w:val="00DE71F9"/>
    <w:rsid w:val="00DF0961"/>
    <w:rsid w:val="00DF239B"/>
    <w:rsid w:val="00DF2AF6"/>
    <w:rsid w:val="00DF2DFF"/>
    <w:rsid w:val="00DF4389"/>
    <w:rsid w:val="00DF498D"/>
    <w:rsid w:val="00DF5813"/>
    <w:rsid w:val="00DF5C97"/>
    <w:rsid w:val="00DF5FF3"/>
    <w:rsid w:val="00DF6FFD"/>
    <w:rsid w:val="00DF71EC"/>
    <w:rsid w:val="00DF7D44"/>
    <w:rsid w:val="00E00A65"/>
    <w:rsid w:val="00E00B49"/>
    <w:rsid w:val="00E01DFD"/>
    <w:rsid w:val="00E0220F"/>
    <w:rsid w:val="00E023C6"/>
    <w:rsid w:val="00E025F5"/>
    <w:rsid w:val="00E02BE8"/>
    <w:rsid w:val="00E02EFF"/>
    <w:rsid w:val="00E0455F"/>
    <w:rsid w:val="00E07DA2"/>
    <w:rsid w:val="00E07DD0"/>
    <w:rsid w:val="00E11101"/>
    <w:rsid w:val="00E12FD8"/>
    <w:rsid w:val="00E1346D"/>
    <w:rsid w:val="00E1592E"/>
    <w:rsid w:val="00E1600B"/>
    <w:rsid w:val="00E16E9E"/>
    <w:rsid w:val="00E207D4"/>
    <w:rsid w:val="00E21B83"/>
    <w:rsid w:val="00E24F72"/>
    <w:rsid w:val="00E25C6A"/>
    <w:rsid w:val="00E25CFC"/>
    <w:rsid w:val="00E25DF0"/>
    <w:rsid w:val="00E26BAD"/>
    <w:rsid w:val="00E2781C"/>
    <w:rsid w:val="00E279B9"/>
    <w:rsid w:val="00E303D8"/>
    <w:rsid w:val="00E310C4"/>
    <w:rsid w:val="00E314BB"/>
    <w:rsid w:val="00E31D63"/>
    <w:rsid w:val="00E3205E"/>
    <w:rsid w:val="00E32DA4"/>
    <w:rsid w:val="00E35967"/>
    <w:rsid w:val="00E35B07"/>
    <w:rsid w:val="00E35E34"/>
    <w:rsid w:val="00E35E6C"/>
    <w:rsid w:val="00E35EC8"/>
    <w:rsid w:val="00E36784"/>
    <w:rsid w:val="00E408A5"/>
    <w:rsid w:val="00E42232"/>
    <w:rsid w:val="00E42667"/>
    <w:rsid w:val="00E45E7E"/>
    <w:rsid w:val="00E46217"/>
    <w:rsid w:val="00E472B9"/>
    <w:rsid w:val="00E5096B"/>
    <w:rsid w:val="00E51165"/>
    <w:rsid w:val="00E51294"/>
    <w:rsid w:val="00E54718"/>
    <w:rsid w:val="00E54849"/>
    <w:rsid w:val="00E54BBA"/>
    <w:rsid w:val="00E55982"/>
    <w:rsid w:val="00E56056"/>
    <w:rsid w:val="00E57234"/>
    <w:rsid w:val="00E64012"/>
    <w:rsid w:val="00E66776"/>
    <w:rsid w:val="00E67C45"/>
    <w:rsid w:val="00E71821"/>
    <w:rsid w:val="00E71837"/>
    <w:rsid w:val="00E7233A"/>
    <w:rsid w:val="00E740C0"/>
    <w:rsid w:val="00E81EE7"/>
    <w:rsid w:val="00E823CD"/>
    <w:rsid w:val="00E823E0"/>
    <w:rsid w:val="00E829E8"/>
    <w:rsid w:val="00E83099"/>
    <w:rsid w:val="00E85AA2"/>
    <w:rsid w:val="00E874F9"/>
    <w:rsid w:val="00E900C4"/>
    <w:rsid w:val="00E90F93"/>
    <w:rsid w:val="00E91D69"/>
    <w:rsid w:val="00E91E78"/>
    <w:rsid w:val="00E9300F"/>
    <w:rsid w:val="00E932BB"/>
    <w:rsid w:val="00E93F62"/>
    <w:rsid w:val="00E94BE7"/>
    <w:rsid w:val="00E951FE"/>
    <w:rsid w:val="00E96213"/>
    <w:rsid w:val="00E979F7"/>
    <w:rsid w:val="00EA066B"/>
    <w:rsid w:val="00EA12EB"/>
    <w:rsid w:val="00EA1935"/>
    <w:rsid w:val="00EA2288"/>
    <w:rsid w:val="00EA2B6B"/>
    <w:rsid w:val="00EA30C8"/>
    <w:rsid w:val="00EA56B9"/>
    <w:rsid w:val="00EA637A"/>
    <w:rsid w:val="00EA74BF"/>
    <w:rsid w:val="00EB015A"/>
    <w:rsid w:val="00EB0428"/>
    <w:rsid w:val="00EB10F1"/>
    <w:rsid w:val="00EB36F3"/>
    <w:rsid w:val="00EB4DC1"/>
    <w:rsid w:val="00EB6A93"/>
    <w:rsid w:val="00EB7D9E"/>
    <w:rsid w:val="00EC1DDB"/>
    <w:rsid w:val="00EC2452"/>
    <w:rsid w:val="00EC27B3"/>
    <w:rsid w:val="00EC2B42"/>
    <w:rsid w:val="00EC34F4"/>
    <w:rsid w:val="00EC394A"/>
    <w:rsid w:val="00EC3D5B"/>
    <w:rsid w:val="00EC478D"/>
    <w:rsid w:val="00EC4FA5"/>
    <w:rsid w:val="00EC609A"/>
    <w:rsid w:val="00EC66B2"/>
    <w:rsid w:val="00EC68FD"/>
    <w:rsid w:val="00EC6E2B"/>
    <w:rsid w:val="00EC72B5"/>
    <w:rsid w:val="00ED0466"/>
    <w:rsid w:val="00ED128C"/>
    <w:rsid w:val="00ED2962"/>
    <w:rsid w:val="00ED2DAD"/>
    <w:rsid w:val="00ED4FE9"/>
    <w:rsid w:val="00ED59C8"/>
    <w:rsid w:val="00EE0E6C"/>
    <w:rsid w:val="00EE14AF"/>
    <w:rsid w:val="00EE30F5"/>
    <w:rsid w:val="00EE3499"/>
    <w:rsid w:val="00EE38D2"/>
    <w:rsid w:val="00EE4ADA"/>
    <w:rsid w:val="00EE508A"/>
    <w:rsid w:val="00EE7BE8"/>
    <w:rsid w:val="00EF0190"/>
    <w:rsid w:val="00EF0A00"/>
    <w:rsid w:val="00EF370E"/>
    <w:rsid w:val="00EF39E2"/>
    <w:rsid w:val="00EF497D"/>
    <w:rsid w:val="00EF4EF1"/>
    <w:rsid w:val="00EF5743"/>
    <w:rsid w:val="00EF67AC"/>
    <w:rsid w:val="00EF72C9"/>
    <w:rsid w:val="00F0057B"/>
    <w:rsid w:val="00F00C0C"/>
    <w:rsid w:val="00F00D91"/>
    <w:rsid w:val="00F026ED"/>
    <w:rsid w:val="00F0276F"/>
    <w:rsid w:val="00F02BAE"/>
    <w:rsid w:val="00F02E71"/>
    <w:rsid w:val="00F039A5"/>
    <w:rsid w:val="00F0431D"/>
    <w:rsid w:val="00F04432"/>
    <w:rsid w:val="00F061E8"/>
    <w:rsid w:val="00F06FB0"/>
    <w:rsid w:val="00F070ED"/>
    <w:rsid w:val="00F07301"/>
    <w:rsid w:val="00F10F83"/>
    <w:rsid w:val="00F11C98"/>
    <w:rsid w:val="00F12F15"/>
    <w:rsid w:val="00F1308D"/>
    <w:rsid w:val="00F13E41"/>
    <w:rsid w:val="00F140D8"/>
    <w:rsid w:val="00F14CEA"/>
    <w:rsid w:val="00F16BE8"/>
    <w:rsid w:val="00F1742C"/>
    <w:rsid w:val="00F17670"/>
    <w:rsid w:val="00F20576"/>
    <w:rsid w:val="00F21545"/>
    <w:rsid w:val="00F229CF"/>
    <w:rsid w:val="00F23F68"/>
    <w:rsid w:val="00F2412E"/>
    <w:rsid w:val="00F2572F"/>
    <w:rsid w:val="00F25B14"/>
    <w:rsid w:val="00F31499"/>
    <w:rsid w:val="00F31E2F"/>
    <w:rsid w:val="00F32B40"/>
    <w:rsid w:val="00F3329C"/>
    <w:rsid w:val="00F34214"/>
    <w:rsid w:val="00F34387"/>
    <w:rsid w:val="00F34DF7"/>
    <w:rsid w:val="00F3609C"/>
    <w:rsid w:val="00F41FF9"/>
    <w:rsid w:val="00F42105"/>
    <w:rsid w:val="00F44BFD"/>
    <w:rsid w:val="00F45B62"/>
    <w:rsid w:val="00F45DAB"/>
    <w:rsid w:val="00F46CF1"/>
    <w:rsid w:val="00F475A3"/>
    <w:rsid w:val="00F50506"/>
    <w:rsid w:val="00F505B5"/>
    <w:rsid w:val="00F51080"/>
    <w:rsid w:val="00F51312"/>
    <w:rsid w:val="00F57F82"/>
    <w:rsid w:val="00F61EBA"/>
    <w:rsid w:val="00F62351"/>
    <w:rsid w:val="00F62E76"/>
    <w:rsid w:val="00F644E9"/>
    <w:rsid w:val="00F646C3"/>
    <w:rsid w:val="00F64C4D"/>
    <w:rsid w:val="00F650D1"/>
    <w:rsid w:val="00F670B6"/>
    <w:rsid w:val="00F67491"/>
    <w:rsid w:val="00F67AC8"/>
    <w:rsid w:val="00F70A74"/>
    <w:rsid w:val="00F711F6"/>
    <w:rsid w:val="00F71B20"/>
    <w:rsid w:val="00F71C86"/>
    <w:rsid w:val="00F728D4"/>
    <w:rsid w:val="00F72F2D"/>
    <w:rsid w:val="00F73445"/>
    <w:rsid w:val="00F75B1E"/>
    <w:rsid w:val="00F76228"/>
    <w:rsid w:val="00F7766C"/>
    <w:rsid w:val="00F7767A"/>
    <w:rsid w:val="00F77D15"/>
    <w:rsid w:val="00F80303"/>
    <w:rsid w:val="00F8131D"/>
    <w:rsid w:val="00F81BA1"/>
    <w:rsid w:val="00F82182"/>
    <w:rsid w:val="00F82321"/>
    <w:rsid w:val="00F8236D"/>
    <w:rsid w:val="00F845C8"/>
    <w:rsid w:val="00F85F0E"/>
    <w:rsid w:val="00F86CDB"/>
    <w:rsid w:val="00F87809"/>
    <w:rsid w:val="00F90346"/>
    <w:rsid w:val="00F90536"/>
    <w:rsid w:val="00F90605"/>
    <w:rsid w:val="00F9118C"/>
    <w:rsid w:val="00F95E62"/>
    <w:rsid w:val="00F963E1"/>
    <w:rsid w:val="00FA3BC4"/>
    <w:rsid w:val="00FA4DE2"/>
    <w:rsid w:val="00FA61D0"/>
    <w:rsid w:val="00FA6A23"/>
    <w:rsid w:val="00FA6C67"/>
    <w:rsid w:val="00FA7C27"/>
    <w:rsid w:val="00FA7E79"/>
    <w:rsid w:val="00FB0634"/>
    <w:rsid w:val="00FB260F"/>
    <w:rsid w:val="00FB400D"/>
    <w:rsid w:val="00FB4A75"/>
    <w:rsid w:val="00FB56FF"/>
    <w:rsid w:val="00FB5F28"/>
    <w:rsid w:val="00FB5F32"/>
    <w:rsid w:val="00FB61E3"/>
    <w:rsid w:val="00FB662B"/>
    <w:rsid w:val="00FC0209"/>
    <w:rsid w:val="00FC06F3"/>
    <w:rsid w:val="00FC1FD7"/>
    <w:rsid w:val="00FC20EA"/>
    <w:rsid w:val="00FC2443"/>
    <w:rsid w:val="00FC3179"/>
    <w:rsid w:val="00FC3D1F"/>
    <w:rsid w:val="00FC53D2"/>
    <w:rsid w:val="00FC5452"/>
    <w:rsid w:val="00FC60B3"/>
    <w:rsid w:val="00FC60C0"/>
    <w:rsid w:val="00FC6E7E"/>
    <w:rsid w:val="00FC77BC"/>
    <w:rsid w:val="00FD0369"/>
    <w:rsid w:val="00FD0AE8"/>
    <w:rsid w:val="00FD1AA9"/>
    <w:rsid w:val="00FD550C"/>
    <w:rsid w:val="00FD7E6B"/>
    <w:rsid w:val="00FE02B7"/>
    <w:rsid w:val="00FE0C73"/>
    <w:rsid w:val="00FE21B9"/>
    <w:rsid w:val="00FE2DBF"/>
    <w:rsid w:val="00FE4147"/>
    <w:rsid w:val="00FE4DF0"/>
    <w:rsid w:val="00FE5CE9"/>
    <w:rsid w:val="00FE6C4E"/>
    <w:rsid w:val="00FF08B9"/>
    <w:rsid w:val="00FF3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D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rsid w:val="005B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uiPriority w:val="99"/>
    <w:rsid w:val="00EC1DDB"/>
    <w:rPr>
      <w:sz w:val="16"/>
      <w:szCs w:val="16"/>
    </w:rPr>
  </w:style>
  <w:style w:type="paragraph" w:styleId="CommentText">
    <w:name w:val="annotation text"/>
    <w:basedOn w:val="Normal"/>
    <w:link w:val="CommentTextChar"/>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uiPriority w:val="22"/>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ind w:left="1267"/>
    </w:pPr>
  </w:style>
  <w:style w:type="character" w:customStyle="1" w:styleId="FootnoteTextChar">
    <w:name w:val="Footnote Text Char"/>
    <w:basedOn w:val="DefaultParagraphFont"/>
    <w:link w:val="FootnoteText"/>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16"/>
      </w:numPr>
      <w:autoSpaceDE/>
      <w:autoSpaceDN/>
      <w:adjustRightInd/>
      <w:spacing w:after="120"/>
    </w:pPr>
    <w:rPr>
      <w:rFonts w:ascii="Times New Roman" w:hAnsi="Times New Roman"/>
    </w:rPr>
  </w:style>
  <w:style w:type="character" w:customStyle="1" w:styleId="CommentTextChar">
    <w:name w:val="Comment Text Char"/>
    <w:link w:val="CommentText"/>
    <w:rsid w:val="008E7242"/>
    <w:rPr>
      <w:rFonts w:ascii="CG Times" w:hAnsi="CG 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rsid w:val="005B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uiPriority w:val="99"/>
    <w:rsid w:val="00EC1DDB"/>
    <w:rPr>
      <w:sz w:val="16"/>
      <w:szCs w:val="16"/>
    </w:rPr>
  </w:style>
  <w:style w:type="paragraph" w:styleId="CommentText">
    <w:name w:val="annotation text"/>
    <w:basedOn w:val="Normal"/>
    <w:link w:val="CommentTextChar"/>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uiPriority w:val="22"/>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ind w:left="1267"/>
    </w:pPr>
  </w:style>
  <w:style w:type="character" w:customStyle="1" w:styleId="FootnoteTextChar">
    <w:name w:val="Footnote Text Char"/>
    <w:basedOn w:val="DefaultParagraphFont"/>
    <w:link w:val="FootnoteText"/>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16"/>
      </w:numPr>
      <w:autoSpaceDE/>
      <w:autoSpaceDN/>
      <w:adjustRightInd/>
      <w:spacing w:after="120"/>
    </w:pPr>
    <w:rPr>
      <w:rFonts w:ascii="Times New Roman" w:hAnsi="Times New Roman"/>
    </w:rPr>
  </w:style>
  <w:style w:type="character" w:customStyle="1" w:styleId="CommentTextChar">
    <w:name w:val="Comment Text Char"/>
    <w:link w:val="CommentText"/>
    <w:rsid w:val="008E7242"/>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3279">
      <w:bodyDiv w:val="1"/>
      <w:marLeft w:val="0"/>
      <w:marRight w:val="0"/>
      <w:marTop w:val="0"/>
      <w:marBottom w:val="0"/>
      <w:divBdr>
        <w:top w:val="none" w:sz="0" w:space="0" w:color="auto"/>
        <w:left w:val="none" w:sz="0" w:space="0" w:color="auto"/>
        <w:bottom w:val="none" w:sz="0" w:space="0" w:color="auto"/>
        <w:right w:val="none" w:sz="0" w:space="0" w:color="auto"/>
      </w:divBdr>
    </w:div>
    <w:div w:id="43412361">
      <w:bodyDiv w:val="1"/>
      <w:marLeft w:val="0"/>
      <w:marRight w:val="0"/>
      <w:marTop w:val="0"/>
      <w:marBottom w:val="0"/>
      <w:divBdr>
        <w:top w:val="none" w:sz="0" w:space="0" w:color="auto"/>
        <w:left w:val="none" w:sz="0" w:space="0" w:color="auto"/>
        <w:bottom w:val="none" w:sz="0" w:space="0" w:color="auto"/>
        <w:right w:val="none" w:sz="0" w:space="0" w:color="auto"/>
      </w:divBdr>
      <w:divsChild>
        <w:div w:id="348676476">
          <w:marLeft w:val="0"/>
          <w:marRight w:val="0"/>
          <w:marTop w:val="0"/>
          <w:marBottom w:val="0"/>
          <w:divBdr>
            <w:top w:val="none" w:sz="0" w:space="0" w:color="auto"/>
            <w:left w:val="none" w:sz="0" w:space="0" w:color="auto"/>
            <w:bottom w:val="none" w:sz="0" w:space="0" w:color="auto"/>
            <w:right w:val="none" w:sz="0" w:space="0" w:color="auto"/>
          </w:divBdr>
        </w:div>
      </w:divsChild>
    </w:div>
    <w:div w:id="54820047">
      <w:bodyDiv w:val="1"/>
      <w:marLeft w:val="0"/>
      <w:marRight w:val="0"/>
      <w:marTop w:val="0"/>
      <w:marBottom w:val="0"/>
      <w:divBdr>
        <w:top w:val="none" w:sz="0" w:space="0" w:color="auto"/>
        <w:left w:val="none" w:sz="0" w:space="0" w:color="auto"/>
        <w:bottom w:val="none" w:sz="0" w:space="0" w:color="auto"/>
        <w:right w:val="none" w:sz="0" w:space="0" w:color="auto"/>
      </w:divBdr>
    </w:div>
    <w:div w:id="56520273">
      <w:bodyDiv w:val="1"/>
      <w:marLeft w:val="0"/>
      <w:marRight w:val="0"/>
      <w:marTop w:val="0"/>
      <w:marBottom w:val="0"/>
      <w:divBdr>
        <w:top w:val="none" w:sz="0" w:space="0" w:color="auto"/>
        <w:left w:val="none" w:sz="0" w:space="0" w:color="auto"/>
        <w:bottom w:val="none" w:sz="0" w:space="0" w:color="auto"/>
        <w:right w:val="none" w:sz="0" w:space="0" w:color="auto"/>
      </w:divBdr>
    </w:div>
    <w:div w:id="68817408">
      <w:bodyDiv w:val="1"/>
      <w:marLeft w:val="0"/>
      <w:marRight w:val="0"/>
      <w:marTop w:val="0"/>
      <w:marBottom w:val="0"/>
      <w:divBdr>
        <w:top w:val="none" w:sz="0" w:space="0" w:color="auto"/>
        <w:left w:val="none" w:sz="0" w:space="0" w:color="auto"/>
        <w:bottom w:val="none" w:sz="0" w:space="0" w:color="auto"/>
        <w:right w:val="none" w:sz="0" w:space="0" w:color="auto"/>
      </w:divBdr>
    </w:div>
    <w:div w:id="148712743">
      <w:bodyDiv w:val="1"/>
      <w:marLeft w:val="0"/>
      <w:marRight w:val="0"/>
      <w:marTop w:val="0"/>
      <w:marBottom w:val="0"/>
      <w:divBdr>
        <w:top w:val="none" w:sz="0" w:space="0" w:color="auto"/>
        <w:left w:val="none" w:sz="0" w:space="0" w:color="auto"/>
        <w:bottom w:val="none" w:sz="0" w:space="0" w:color="auto"/>
        <w:right w:val="none" w:sz="0" w:space="0" w:color="auto"/>
      </w:divBdr>
    </w:div>
    <w:div w:id="296494202">
      <w:bodyDiv w:val="1"/>
      <w:marLeft w:val="0"/>
      <w:marRight w:val="0"/>
      <w:marTop w:val="0"/>
      <w:marBottom w:val="0"/>
      <w:divBdr>
        <w:top w:val="none" w:sz="0" w:space="0" w:color="auto"/>
        <w:left w:val="none" w:sz="0" w:space="0" w:color="auto"/>
        <w:bottom w:val="none" w:sz="0" w:space="0" w:color="auto"/>
        <w:right w:val="none" w:sz="0" w:space="0" w:color="auto"/>
      </w:divBdr>
    </w:div>
    <w:div w:id="299308618">
      <w:bodyDiv w:val="1"/>
      <w:marLeft w:val="0"/>
      <w:marRight w:val="0"/>
      <w:marTop w:val="0"/>
      <w:marBottom w:val="0"/>
      <w:divBdr>
        <w:top w:val="none" w:sz="0" w:space="0" w:color="auto"/>
        <w:left w:val="none" w:sz="0" w:space="0" w:color="auto"/>
        <w:bottom w:val="none" w:sz="0" w:space="0" w:color="auto"/>
        <w:right w:val="none" w:sz="0" w:space="0" w:color="auto"/>
      </w:divBdr>
    </w:div>
    <w:div w:id="306322641">
      <w:bodyDiv w:val="1"/>
      <w:marLeft w:val="0"/>
      <w:marRight w:val="0"/>
      <w:marTop w:val="0"/>
      <w:marBottom w:val="0"/>
      <w:divBdr>
        <w:top w:val="none" w:sz="0" w:space="0" w:color="auto"/>
        <w:left w:val="none" w:sz="0" w:space="0" w:color="auto"/>
        <w:bottom w:val="none" w:sz="0" w:space="0" w:color="auto"/>
        <w:right w:val="none" w:sz="0" w:space="0" w:color="auto"/>
      </w:divBdr>
    </w:div>
    <w:div w:id="307631272">
      <w:bodyDiv w:val="1"/>
      <w:marLeft w:val="0"/>
      <w:marRight w:val="0"/>
      <w:marTop w:val="0"/>
      <w:marBottom w:val="0"/>
      <w:divBdr>
        <w:top w:val="none" w:sz="0" w:space="0" w:color="auto"/>
        <w:left w:val="none" w:sz="0" w:space="0" w:color="auto"/>
        <w:bottom w:val="none" w:sz="0" w:space="0" w:color="auto"/>
        <w:right w:val="none" w:sz="0" w:space="0" w:color="auto"/>
      </w:divBdr>
    </w:div>
    <w:div w:id="353968221">
      <w:bodyDiv w:val="1"/>
      <w:marLeft w:val="0"/>
      <w:marRight w:val="0"/>
      <w:marTop w:val="0"/>
      <w:marBottom w:val="0"/>
      <w:divBdr>
        <w:top w:val="none" w:sz="0" w:space="0" w:color="auto"/>
        <w:left w:val="none" w:sz="0" w:space="0" w:color="auto"/>
        <w:bottom w:val="none" w:sz="0" w:space="0" w:color="auto"/>
        <w:right w:val="none" w:sz="0" w:space="0" w:color="auto"/>
      </w:divBdr>
    </w:div>
    <w:div w:id="376587962">
      <w:bodyDiv w:val="1"/>
      <w:marLeft w:val="0"/>
      <w:marRight w:val="0"/>
      <w:marTop w:val="0"/>
      <w:marBottom w:val="0"/>
      <w:divBdr>
        <w:top w:val="none" w:sz="0" w:space="0" w:color="auto"/>
        <w:left w:val="none" w:sz="0" w:space="0" w:color="auto"/>
        <w:bottom w:val="none" w:sz="0" w:space="0" w:color="auto"/>
        <w:right w:val="none" w:sz="0" w:space="0" w:color="auto"/>
      </w:divBdr>
    </w:div>
    <w:div w:id="412701081">
      <w:bodyDiv w:val="1"/>
      <w:marLeft w:val="0"/>
      <w:marRight w:val="0"/>
      <w:marTop w:val="0"/>
      <w:marBottom w:val="0"/>
      <w:divBdr>
        <w:top w:val="none" w:sz="0" w:space="0" w:color="auto"/>
        <w:left w:val="none" w:sz="0" w:space="0" w:color="auto"/>
        <w:bottom w:val="none" w:sz="0" w:space="0" w:color="auto"/>
        <w:right w:val="none" w:sz="0" w:space="0" w:color="auto"/>
      </w:divBdr>
    </w:div>
    <w:div w:id="423459131">
      <w:bodyDiv w:val="1"/>
      <w:marLeft w:val="0"/>
      <w:marRight w:val="0"/>
      <w:marTop w:val="0"/>
      <w:marBottom w:val="0"/>
      <w:divBdr>
        <w:top w:val="none" w:sz="0" w:space="0" w:color="auto"/>
        <w:left w:val="none" w:sz="0" w:space="0" w:color="auto"/>
        <w:bottom w:val="none" w:sz="0" w:space="0" w:color="auto"/>
        <w:right w:val="none" w:sz="0" w:space="0" w:color="auto"/>
      </w:divBdr>
    </w:div>
    <w:div w:id="478306023">
      <w:bodyDiv w:val="1"/>
      <w:marLeft w:val="0"/>
      <w:marRight w:val="0"/>
      <w:marTop w:val="0"/>
      <w:marBottom w:val="0"/>
      <w:divBdr>
        <w:top w:val="none" w:sz="0" w:space="0" w:color="auto"/>
        <w:left w:val="none" w:sz="0" w:space="0" w:color="auto"/>
        <w:bottom w:val="none" w:sz="0" w:space="0" w:color="auto"/>
        <w:right w:val="none" w:sz="0" w:space="0" w:color="auto"/>
      </w:divBdr>
      <w:divsChild>
        <w:div w:id="28320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951765">
      <w:bodyDiv w:val="1"/>
      <w:marLeft w:val="0"/>
      <w:marRight w:val="0"/>
      <w:marTop w:val="0"/>
      <w:marBottom w:val="0"/>
      <w:divBdr>
        <w:top w:val="none" w:sz="0" w:space="0" w:color="auto"/>
        <w:left w:val="none" w:sz="0" w:space="0" w:color="auto"/>
        <w:bottom w:val="none" w:sz="0" w:space="0" w:color="auto"/>
        <w:right w:val="none" w:sz="0" w:space="0" w:color="auto"/>
      </w:divBdr>
    </w:div>
    <w:div w:id="494952923">
      <w:bodyDiv w:val="1"/>
      <w:marLeft w:val="0"/>
      <w:marRight w:val="0"/>
      <w:marTop w:val="0"/>
      <w:marBottom w:val="0"/>
      <w:divBdr>
        <w:top w:val="none" w:sz="0" w:space="0" w:color="auto"/>
        <w:left w:val="none" w:sz="0" w:space="0" w:color="auto"/>
        <w:bottom w:val="none" w:sz="0" w:space="0" w:color="auto"/>
        <w:right w:val="none" w:sz="0" w:space="0" w:color="auto"/>
      </w:divBdr>
    </w:div>
    <w:div w:id="540820499">
      <w:bodyDiv w:val="1"/>
      <w:marLeft w:val="0"/>
      <w:marRight w:val="0"/>
      <w:marTop w:val="0"/>
      <w:marBottom w:val="0"/>
      <w:divBdr>
        <w:top w:val="none" w:sz="0" w:space="0" w:color="auto"/>
        <w:left w:val="none" w:sz="0" w:space="0" w:color="auto"/>
        <w:bottom w:val="none" w:sz="0" w:space="0" w:color="auto"/>
        <w:right w:val="none" w:sz="0" w:space="0" w:color="auto"/>
      </w:divBdr>
      <w:divsChild>
        <w:div w:id="18995892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12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6482">
      <w:bodyDiv w:val="1"/>
      <w:marLeft w:val="0"/>
      <w:marRight w:val="0"/>
      <w:marTop w:val="0"/>
      <w:marBottom w:val="0"/>
      <w:divBdr>
        <w:top w:val="none" w:sz="0" w:space="0" w:color="auto"/>
        <w:left w:val="none" w:sz="0" w:space="0" w:color="auto"/>
        <w:bottom w:val="none" w:sz="0" w:space="0" w:color="auto"/>
        <w:right w:val="none" w:sz="0" w:space="0" w:color="auto"/>
      </w:divBdr>
    </w:div>
    <w:div w:id="573979368">
      <w:bodyDiv w:val="1"/>
      <w:marLeft w:val="0"/>
      <w:marRight w:val="0"/>
      <w:marTop w:val="0"/>
      <w:marBottom w:val="0"/>
      <w:divBdr>
        <w:top w:val="none" w:sz="0" w:space="0" w:color="auto"/>
        <w:left w:val="none" w:sz="0" w:space="0" w:color="auto"/>
        <w:bottom w:val="none" w:sz="0" w:space="0" w:color="auto"/>
        <w:right w:val="none" w:sz="0" w:space="0" w:color="auto"/>
      </w:divBdr>
    </w:div>
    <w:div w:id="608782345">
      <w:bodyDiv w:val="1"/>
      <w:marLeft w:val="0"/>
      <w:marRight w:val="0"/>
      <w:marTop w:val="0"/>
      <w:marBottom w:val="0"/>
      <w:divBdr>
        <w:top w:val="none" w:sz="0" w:space="0" w:color="auto"/>
        <w:left w:val="none" w:sz="0" w:space="0" w:color="auto"/>
        <w:bottom w:val="none" w:sz="0" w:space="0" w:color="auto"/>
        <w:right w:val="none" w:sz="0" w:space="0" w:color="auto"/>
      </w:divBdr>
      <w:divsChild>
        <w:div w:id="1404793381">
          <w:marLeft w:val="0"/>
          <w:marRight w:val="0"/>
          <w:marTop w:val="0"/>
          <w:marBottom w:val="0"/>
          <w:divBdr>
            <w:top w:val="none" w:sz="0" w:space="0" w:color="auto"/>
            <w:left w:val="none" w:sz="0" w:space="0" w:color="auto"/>
            <w:bottom w:val="none" w:sz="0" w:space="0" w:color="auto"/>
            <w:right w:val="none" w:sz="0" w:space="0" w:color="auto"/>
          </w:divBdr>
        </w:div>
      </w:divsChild>
    </w:div>
    <w:div w:id="612633381">
      <w:bodyDiv w:val="1"/>
      <w:marLeft w:val="0"/>
      <w:marRight w:val="0"/>
      <w:marTop w:val="0"/>
      <w:marBottom w:val="0"/>
      <w:divBdr>
        <w:top w:val="none" w:sz="0" w:space="0" w:color="auto"/>
        <w:left w:val="none" w:sz="0" w:space="0" w:color="auto"/>
        <w:bottom w:val="none" w:sz="0" w:space="0" w:color="auto"/>
        <w:right w:val="none" w:sz="0" w:space="0" w:color="auto"/>
      </w:divBdr>
    </w:div>
    <w:div w:id="639923117">
      <w:bodyDiv w:val="1"/>
      <w:marLeft w:val="0"/>
      <w:marRight w:val="0"/>
      <w:marTop w:val="0"/>
      <w:marBottom w:val="0"/>
      <w:divBdr>
        <w:top w:val="none" w:sz="0" w:space="0" w:color="auto"/>
        <w:left w:val="none" w:sz="0" w:space="0" w:color="auto"/>
        <w:bottom w:val="none" w:sz="0" w:space="0" w:color="auto"/>
        <w:right w:val="none" w:sz="0" w:space="0" w:color="auto"/>
      </w:divBdr>
    </w:div>
    <w:div w:id="649360961">
      <w:bodyDiv w:val="1"/>
      <w:marLeft w:val="0"/>
      <w:marRight w:val="0"/>
      <w:marTop w:val="0"/>
      <w:marBottom w:val="0"/>
      <w:divBdr>
        <w:top w:val="none" w:sz="0" w:space="0" w:color="auto"/>
        <w:left w:val="none" w:sz="0" w:space="0" w:color="auto"/>
        <w:bottom w:val="none" w:sz="0" w:space="0" w:color="auto"/>
        <w:right w:val="none" w:sz="0" w:space="0" w:color="auto"/>
      </w:divBdr>
    </w:div>
    <w:div w:id="652560519">
      <w:bodyDiv w:val="1"/>
      <w:marLeft w:val="0"/>
      <w:marRight w:val="0"/>
      <w:marTop w:val="0"/>
      <w:marBottom w:val="0"/>
      <w:divBdr>
        <w:top w:val="none" w:sz="0" w:space="0" w:color="auto"/>
        <w:left w:val="none" w:sz="0" w:space="0" w:color="auto"/>
        <w:bottom w:val="none" w:sz="0" w:space="0" w:color="auto"/>
        <w:right w:val="none" w:sz="0" w:space="0" w:color="auto"/>
      </w:divBdr>
    </w:div>
    <w:div w:id="742263840">
      <w:bodyDiv w:val="1"/>
      <w:marLeft w:val="0"/>
      <w:marRight w:val="0"/>
      <w:marTop w:val="0"/>
      <w:marBottom w:val="0"/>
      <w:divBdr>
        <w:top w:val="none" w:sz="0" w:space="0" w:color="auto"/>
        <w:left w:val="none" w:sz="0" w:space="0" w:color="auto"/>
        <w:bottom w:val="none" w:sz="0" w:space="0" w:color="auto"/>
        <w:right w:val="none" w:sz="0" w:space="0" w:color="auto"/>
      </w:divBdr>
    </w:div>
    <w:div w:id="745616563">
      <w:bodyDiv w:val="1"/>
      <w:marLeft w:val="0"/>
      <w:marRight w:val="0"/>
      <w:marTop w:val="0"/>
      <w:marBottom w:val="0"/>
      <w:divBdr>
        <w:top w:val="none" w:sz="0" w:space="0" w:color="auto"/>
        <w:left w:val="none" w:sz="0" w:space="0" w:color="auto"/>
        <w:bottom w:val="none" w:sz="0" w:space="0" w:color="auto"/>
        <w:right w:val="none" w:sz="0" w:space="0" w:color="auto"/>
      </w:divBdr>
    </w:div>
    <w:div w:id="855850886">
      <w:bodyDiv w:val="1"/>
      <w:marLeft w:val="0"/>
      <w:marRight w:val="0"/>
      <w:marTop w:val="0"/>
      <w:marBottom w:val="0"/>
      <w:divBdr>
        <w:top w:val="none" w:sz="0" w:space="0" w:color="auto"/>
        <w:left w:val="none" w:sz="0" w:space="0" w:color="auto"/>
        <w:bottom w:val="none" w:sz="0" w:space="0" w:color="auto"/>
        <w:right w:val="none" w:sz="0" w:space="0" w:color="auto"/>
      </w:divBdr>
    </w:div>
    <w:div w:id="871264351">
      <w:bodyDiv w:val="1"/>
      <w:marLeft w:val="0"/>
      <w:marRight w:val="0"/>
      <w:marTop w:val="0"/>
      <w:marBottom w:val="0"/>
      <w:divBdr>
        <w:top w:val="none" w:sz="0" w:space="0" w:color="auto"/>
        <w:left w:val="none" w:sz="0" w:space="0" w:color="auto"/>
        <w:bottom w:val="none" w:sz="0" w:space="0" w:color="auto"/>
        <w:right w:val="none" w:sz="0" w:space="0" w:color="auto"/>
      </w:divBdr>
    </w:div>
    <w:div w:id="882328481">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46422686">
      <w:bodyDiv w:val="1"/>
      <w:marLeft w:val="0"/>
      <w:marRight w:val="0"/>
      <w:marTop w:val="0"/>
      <w:marBottom w:val="0"/>
      <w:divBdr>
        <w:top w:val="none" w:sz="0" w:space="0" w:color="auto"/>
        <w:left w:val="none" w:sz="0" w:space="0" w:color="auto"/>
        <w:bottom w:val="none" w:sz="0" w:space="0" w:color="auto"/>
        <w:right w:val="none" w:sz="0" w:space="0" w:color="auto"/>
      </w:divBdr>
    </w:div>
    <w:div w:id="947859366">
      <w:bodyDiv w:val="1"/>
      <w:marLeft w:val="0"/>
      <w:marRight w:val="0"/>
      <w:marTop w:val="0"/>
      <w:marBottom w:val="0"/>
      <w:divBdr>
        <w:top w:val="none" w:sz="0" w:space="0" w:color="auto"/>
        <w:left w:val="none" w:sz="0" w:space="0" w:color="auto"/>
        <w:bottom w:val="none" w:sz="0" w:space="0" w:color="auto"/>
        <w:right w:val="none" w:sz="0" w:space="0" w:color="auto"/>
      </w:divBdr>
    </w:div>
    <w:div w:id="957419681">
      <w:bodyDiv w:val="1"/>
      <w:marLeft w:val="0"/>
      <w:marRight w:val="0"/>
      <w:marTop w:val="0"/>
      <w:marBottom w:val="0"/>
      <w:divBdr>
        <w:top w:val="none" w:sz="0" w:space="0" w:color="auto"/>
        <w:left w:val="none" w:sz="0" w:space="0" w:color="auto"/>
        <w:bottom w:val="none" w:sz="0" w:space="0" w:color="auto"/>
        <w:right w:val="none" w:sz="0" w:space="0" w:color="auto"/>
      </w:divBdr>
    </w:div>
    <w:div w:id="1187476292">
      <w:bodyDiv w:val="1"/>
      <w:marLeft w:val="0"/>
      <w:marRight w:val="0"/>
      <w:marTop w:val="0"/>
      <w:marBottom w:val="0"/>
      <w:divBdr>
        <w:top w:val="none" w:sz="0" w:space="0" w:color="auto"/>
        <w:left w:val="none" w:sz="0" w:space="0" w:color="auto"/>
        <w:bottom w:val="none" w:sz="0" w:space="0" w:color="auto"/>
        <w:right w:val="none" w:sz="0" w:space="0" w:color="auto"/>
      </w:divBdr>
    </w:div>
    <w:div w:id="1237547404">
      <w:bodyDiv w:val="1"/>
      <w:marLeft w:val="0"/>
      <w:marRight w:val="0"/>
      <w:marTop w:val="0"/>
      <w:marBottom w:val="0"/>
      <w:divBdr>
        <w:top w:val="none" w:sz="0" w:space="0" w:color="auto"/>
        <w:left w:val="none" w:sz="0" w:space="0" w:color="auto"/>
        <w:bottom w:val="none" w:sz="0" w:space="0" w:color="auto"/>
        <w:right w:val="none" w:sz="0" w:space="0" w:color="auto"/>
      </w:divBdr>
    </w:div>
    <w:div w:id="1249776374">
      <w:bodyDiv w:val="1"/>
      <w:marLeft w:val="0"/>
      <w:marRight w:val="0"/>
      <w:marTop w:val="0"/>
      <w:marBottom w:val="0"/>
      <w:divBdr>
        <w:top w:val="none" w:sz="0" w:space="0" w:color="auto"/>
        <w:left w:val="none" w:sz="0" w:space="0" w:color="auto"/>
        <w:bottom w:val="none" w:sz="0" w:space="0" w:color="auto"/>
        <w:right w:val="none" w:sz="0" w:space="0" w:color="auto"/>
      </w:divBdr>
    </w:div>
    <w:div w:id="1254629874">
      <w:bodyDiv w:val="1"/>
      <w:marLeft w:val="0"/>
      <w:marRight w:val="0"/>
      <w:marTop w:val="0"/>
      <w:marBottom w:val="0"/>
      <w:divBdr>
        <w:top w:val="none" w:sz="0" w:space="0" w:color="auto"/>
        <w:left w:val="none" w:sz="0" w:space="0" w:color="auto"/>
        <w:bottom w:val="none" w:sz="0" w:space="0" w:color="auto"/>
        <w:right w:val="none" w:sz="0" w:space="0" w:color="auto"/>
      </w:divBdr>
    </w:div>
    <w:div w:id="1301380092">
      <w:bodyDiv w:val="1"/>
      <w:marLeft w:val="0"/>
      <w:marRight w:val="0"/>
      <w:marTop w:val="0"/>
      <w:marBottom w:val="0"/>
      <w:divBdr>
        <w:top w:val="none" w:sz="0" w:space="0" w:color="auto"/>
        <w:left w:val="none" w:sz="0" w:space="0" w:color="auto"/>
        <w:bottom w:val="none" w:sz="0" w:space="0" w:color="auto"/>
        <w:right w:val="none" w:sz="0" w:space="0" w:color="auto"/>
      </w:divBdr>
    </w:div>
    <w:div w:id="1302613874">
      <w:bodyDiv w:val="1"/>
      <w:marLeft w:val="750"/>
      <w:marRight w:val="0"/>
      <w:marTop w:val="300"/>
      <w:marBottom w:val="0"/>
      <w:divBdr>
        <w:top w:val="none" w:sz="0" w:space="0" w:color="auto"/>
        <w:left w:val="none" w:sz="0" w:space="0" w:color="auto"/>
        <w:bottom w:val="none" w:sz="0" w:space="0" w:color="auto"/>
        <w:right w:val="none" w:sz="0" w:space="0" w:color="auto"/>
      </w:divBdr>
      <w:divsChild>
        <w:div w:id="1187791298">
          <w:marLeft w:val="0"/>
          <w:marRight w:val="0"/>
          <w:marTop w:val="0"/>
          <w:marBottom w:val="0"/>
          <w:divBdr>
            <w:top w:val="none" w:sz="0" w:space="0" w:color="auto"/>
            <w:left w:val="none" w:sz="0" w:space="0" w:color="auto"/>
            <w:bottom w:val="none" w:sz="0" w:space="0" w:color="auto"/>
            <w:right w:val="none" w:sz="0" w:space="0" w:color="auto"/>
          </w:divBdr>
          <w:divsChild>
            <w:div w:id="909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7093">
      <w:bodyDiv w:val="1"/>
      <w:marLeft w:val="0"/>
      <w:marRight w:val="0"/>
      <w:marTop w:val="0"/>
      <w:marBottom w:val="0"/>
      <w:divBdr>
        <w:top w:val="none" w:sz="0" w:space="0" w:color="auto"/>
        <w:left w:val="none" w:sz="0" w:space="0" w:color="auto"/>
        <w:bottom w:val="none" w:sz="0" w:space="0" w:color="auto"/>
        <w:right w:val="none" w:sz="0" w:space="0" w:color="auto"/>
      </w:divBdr>
      <w:divsChild>
        <w:div w:id="1375884980">
          <w:marLeft w:val="0"/>
          <w:marRight w:val="0"/>
          <w:marTop w:val="0"/>
          <w:marBottom w:val="0"/>
          <w:divBdr>
            <w:top w:val="none" w:sz="0" w:space="0" w:color="auto"/>
            <w:left w:val="none" w:sz="0" w:space="0" w:color="auto"/>
            <w:bottom w:val="none" w:sz="0" w:space="0" w:color="auto"/>
            <w:right w:val="none" w:sz="0" w:space="0" w:color="auto"/>
          </w:divBdr>
        </w:div>
      </w:divsChild>
    </w:div>
    <w:div w:id="1423912120">
      <w:bodyDiv w:val="1"/>
      <w:marLeft w:val="0"/>
      <w:marRight w:val="0"/>
      <w:marTop w:val="0"/>
      <w:marBottom w:val="0"/>
      <w:divBdr>
        <w:top w:val="none" w:sz="0" w:space="0" w:color="auto"/>
        <w:left w:val="none" w:sz="0" w:space="0" w:color="auto"/>
        <w:bottom w:val="none" w:sz="0" w:space="0" w:color="auto"/>
        <w:right w:val="none" w:sz="0" w:space="0" w:color="auto"/>
      </w:divBdr>
    </w:div>
    <w:div w:id="1434789436">
      <w:bodyDiv w:val="1"/>
      <w:marLeft w:val="0"/>
      <w:marRight w:val="0"/>
      <w:marTop w:val="0"/>
      <w:marBottom w:val="0"/>
      <w:divBdr>
        <w:top w:val="none" w:sz="0" w:space="0" w:color="auto"/>
        <w:left w:val="none" w:sz="0" w:space="0" w:color="auto"/>
        <w:bottom w:val="none" w:sz="0" w:space="0" w:color="auto"/>
        <w:right w:val="none" w:sz="0" w:space="0" w:color="auto"/>
      </w:divBdr>
    </w:div>
    <w:div w:id="1438209315">
      <w:bodyDiv w:val="1"/>
      <w:marLeft w:val="0"/>
      <w:marRight w:val="0"/>
      <w:marTop w:val="0"/>
      <w:marBottom w:val="0"/>
      <w:divBdr>
        <w:top w:val="none" w:sz="0" w:space="0" w:color="auto"/>
        <w:left w:val="none" w:sz="0" w:space="0" w:color="auto"/>
        <w:bottom w:val="none" w:sz="0" w:space="0" w:color="auto"/>
        <w:right w:val="none" w:sz="0" w:space="0" w:color="auto"/>
      </w:divBdr>
    </w:div>
    <w:div w:id="1442454845">
      <w:bodyDiv w:val="1"/>
      <w:marLeft w:val="0"/>
      <w:marRight w:val="0"/>
      <w:marTop w:val="0"/>
      <w:marBottom w:val="0"/>
      <w:divBdr>
        <w:top w:val="none" w:sz="0" w:space="0" w:color="auto"/>
        <w:left w:val="none" w:sz="0" w:space="0" w:color="auto"/>
        <w:bottom w:val="none" w:sz="0" w:space="0" w:color="auto"/>
        <w:right w:val="none" w:sz="0" w:space="0" w:color="auto"/>
      </w:divBdr>
    </w:div>
    <w:div w:id="1508054956">
      <w:bodyDiv w:val="1"/>
      <w:marLeft w:val="0"/>
      <w:marRight w:val="0"/>
      <w:marTop w:val="0"/>
      <w:marBottom w:val="0"/>
      <w:divBdr>
        <w:top w:val="none" w:sz="0" w:space="0" w:color="auto"/>
        <w:left w:val="none" w:sz="0" w:space="0" w:color="auto"/>
        <w:bottom w:val="none" w:sz="0" w:space="0" w:color="auto"/>
        <w:right w:val="none" w:sz="0" w:space="0" w:color="auto"/>
      </w:divBdr>
    </w:div>
    <w:div w:id="1511675762">
      <w:bodyDiv w:val="1"/>
      <w:marLeft w:val="0"/>
      <w:marRight w:val="0"/>
      <w:marTop w:val="0"/>
      <w:marBottom w:val="0"/>
      <w:divBdr>
        <w:top w:val="none" w:sz="0" w:space="0" w:color="auto"/>
        <w:left w:val="none" w:sz="0" w:space="0" w:color="auto"/>
        <w:bottom w:val="none" w:sz="0" w:space="0" w:color="auto"/>
        <w:right w:val="none" w:sz="0" w:space="0" w:color="auto"/>
      </w:divBdr>
      <w:divsChild>
        <w:div w:id="692920341">
          <w:marLeft w:val="0"/>
          <w:marRight w:val="0"/>
          <w:marTop w:val="0"/>
          <w:marBottom w:val="0"/>
          <w:divBdr>
            <w:top w:val="none" w:sz="0" w:space="0" w:color="auto"/>
            <w:left w:val="none" w:sz="0" w:space="0" w:color="auto"/>
            <w:bottom w:val="none" w:sz="0" w:space="0" w:color="auto"/>
            <w:right w:val="none" w:sz="0" w:space="0" w:color="auto"/>
          </w:divBdr>
        </w:div>
      </w:divsChild>
    </w:div>
    <w:div w:id="1533768383">
      <w:bodyDiv w:val="1"/>
      <w:marLeft w:val="0"/>
      <w:marRight w:val="0"/>
      <w:marTop w:val="0"/>
      <w:marBottom w:val="0"/>
      <w:divBdr>
        <w:top w:val="none" w:sz="0" w:space="0" w:color="auto"/>
        <w:left w:val="none" w:sz="0" w:space="0" w:color="auto"/>
        <w:bottom w:val="none" w:sz="0" w:space="0" w:color="auto"/>
        <w:right w:val="none" w:sz="0" w:space="0" w:color="auto"/>
      </w:divBdr>
    </w:div>
    <w:div w:id="1609502014">
      <w:bodyDiv w:val="1"/>
      <w:marLeft w:val="0"/>
      <w:marRight w:val="0"/>
      <w:marTop w:val="0"/>
      <w:marBottom w:val="0"/>
      <w:divBdr>
        <w:top w:val="none" w:sz="0" w:space="0" w:color="auto"/>
        <w:left w:val="none" w:sz="0" w:space="0" w:color="auto"/>
        <w:bottom w:val="none" w:sz="0" w:space="0" w:color="auto"/>
        <w:right w:val="none" w:sz="0" w:space="0" w:color="auto"/>
      </w:divBdr>
    </w:div>
    <w:div w:id="1624145380">
      <w:bodyDiv w:val="1"/>
      <w:marLeft w:val="0"/>
      <w:marRight w:val="0"/>
      <w:marTop w:val="0"/>
      <w:marBottom w:val="0"/>
      <w:divBdr>
        <w:top w:val="none" w:sz="0" w:space="0" w:color="auto"/>
        <w:left w:val="none" w:sz="0" w:space="0" w:color="auto"/>
        <w:bottom w:val="none" w:sz="0" w:space="0" w:color="auto"/>
        <w:right w:val="none" w:sz="0" w:space="0" w:color="auto"/>
      </w:divBdr>
    </w:div>
    <w:div w:id="1656103048">
      <w:bodyDiv w:val="1"/>
      <w:marLeft w:val="0"/>
      <w:marRight w:val="0"/>
      <w:marTop w:val="0"/>
      <w:marBottom w:val="0"/>
      <w:divBdr>
        <w:top w:val="none" w:sz="0" w:space="0" w:color="auto"/>
        <w:left w:val="none" w:sz="0" w:space="0" w:color="auto"/>
        <w:bottom w:val="none" w:sz="0" w:space="0" w:color="auto"/>
        <w:right w:val="none" w:sz="0" w:space="0" w:color="auto"/>
      </w:divBdr>
    </w:div>
    <w:div w:id="1694917485">
      <w:bodyDiv w:val="1"/>
      <w:marLeft w:val="0"/>
      <w:marRight w:val="0"/>
      <w:marTop w:val="0"/>
      <w:marBottom w:val="0"/>
      <w:divBdr>
        <w:top w:val="none" w:sz="0" w:space="0" w:color="auto"/>
        <w:left w:val="none" w:sz="0" w:space="0" w:color="auto"/>
        <w:bottom w:val="none" w:sz="0" w:space="0" w:color="auto"/>
        <w:right w:val="none" w:sz="0" w:space="0" w:color="auto"/>
      </w:divBdr>
    </w:div>
    <w:div w:id="1707410732">
      <w:bodyDiv w:val="1"/>
      <w:marLeft w:val="0"/>
      <w:marRight w:val="0"/>
      <w:marTop w:val="0"/>
      <w:marBottom w:val="0"/>
      <w:divBdr>
        <w:top w:val="none" w:sz="0" w:space="0" w:color="auto"/>
        <w:left w:val="none" w:sz="0" w:space="0" w:color="auto"/>
        <w:bottom w:val="none" w:sz="0" w:space="0" w:color="auto"/>
        <w:right w:val="none" w:sz="0" w:space="0" w:color="auto"/>
      </w:divBdr>
    </w:div>
    <w:div w:id="1708329743">
      <w:bodyDiv w:val="1"/>
      <w:marLeft w:val="0"/>
      <w:marRight w:val="0"/>
      <w:marTop w:val="0"/>
      <w:marBottom w:val="0"/>
      <w:divBdr>
        <w:top w:val="none" w:sz="0" w:space="0" w:color="auto"/>
        <w:left w:val="none" w:sz="0" w:space="0" w:color="auto"/>
        <w:bottom w:val="none" w:sz="0" w:space="0" w:color="auto"/>
        <w:right w:val="none" w:sz="0" w:space="0" w:color="auto"/>
      </w:divBdr>
    </w:div>
    <w:div w:id="1718360543">
      <w:bodyDiv w:val="1"/>
      <w:marLeft w:val="0"/>
      <w:marRight w:val="0"/>
      <w:marTop w:val="0"/>
      <w:marBottom w:val="0"/>
      <w:divBdr>
        <w:top w:val="none" w:sz="0" w:space="0" w:color="auto"/>
        <w:left w:val="none" w:sz="0" w:space="0" w:color="auto"/>
        <w:bottom w:val="none" w:sz="0" w:space="0" w:color="auto"/>
        <w:right w:val="none" w:sz="0" w:space="0" w:color="auto"/>
      </w:divBdr>
    </w:div>
    <w:div w:id="1760448927">
      <w:bodyDiv w:val="1"/>
      <w:marLeft w:val="0"/>
      <w:marRight w:val="0"/>
      <w:marTop w:val="0"/>
      <w:marBottom w:val="0"/>
      <w:divBdr>
        <w:top w:val="none" w:sz="0" w:space="0" w:color="auto"/>
        <w:left w:val="none" w:sz="0" w:space="0" w:color="auto"/>
        <w:bottom w:val="none" w:sz="0" w:space="0" w:color="auto"/>
        <w:right w:val="none" w:sz="0" w:space="0" w:color="auto"/>
      </w:divBdr>
    </w:div>
    <w:div w:id="1768311844">
      <w:bodyDiv w:val="1"/>
      <w:marLeft w:val="0"/>
      <w:marRight w:val="0"/>
      <w:marTop w:val="0"/>
      <w:marBottom w:val="0"/>
      <w:divBdr>
        <w:top w:val="none" w:sz="0" w:space="0" w:color="auto"/>
        <w:left w:val="none" w:sz="0" w:space="0" w:color="auto"/>
        <w:bottom w:val="none" w:sz="0" w:space="0" w:color="auto"/>
        <w:right w:val="none" w:sz="0" w:space="0" w:color="auto"/>
      </w:divBdr>
    </w:div>
    <w:div w:id="1795713420">
      <w:bodyDiv w:val="1"/>
      <w:marLeft w:val="0"/>
      <w:marRight w:val="0"/>
      <w:marTop w:val="0"/>
      <w:marBottom w:val="0"/>
      <w:divBdr>
        <w:top w:val="none" w:sz="0" w:space="0" w:color="auto"/>
        <w:left w:val="none" w:sz="0" w:space="0" w:color="auto"/>
        <w:bottom w:val="none" w:sz="0" w:space="0" w:color="auto"/>
        <w:right w:val="none" w:sz="0" w:space="0" w:color="auto"/>
      </w:divBdr>
    </w:div>
    <w:div w:id="1875455749">
      <w:bodyDiv w:val="1"/>
      <w:marLeft w:val="0"/>
      <w:marRight w:val="0"/>
      <w:marTop w:val="0"/>
      <w:marBottom w:val="0"/>
      <w:divBdr>
        <w:top w:val="none" w:sz="0" w:space="0" w:color="auto"/>
        <w:left w:val="none" w:sz="0" w:space="0" w:color="auto"/>
        <w:bottom w:val="none" w:sz="0" w:space="0" w:color="auto"/>
        <w:right w:val="none" w:sz="0" w:space="0" w:color="auto"/>
      </w:divBdr>
    </w:div>
    <w:div w:id="1949312016">
      <w:bodyDiv w:val="1"/>
      <w:marLeft w:val="0"/>
      <w:marRight w:val="0"/>
      <w:marTop w:val="0"/>
      <w:marBottom w:val="0"/>
      <w:divBdr>
        <w:top w:val="none" w:sz="0" w:space="0" w:color="auto"/>
        <w:left w:val="none" w:sz="0" w:space="0" w:color="auto"/>
        <w:bottom w:val="none" w:sz="0" w:space="0" w:color="auto"/>
        <w:right w:val="none" w:sz="0" w:space="0" w:color="auto"/>
      </w:divBdr>
    </w:div>
    <w:div w:id="2007707064">
      <w:bodyDiv w:val="1"/>
      <w:marLeft w:val="0"/>
      <w:marRight w:val="0"/>
      <w:marTop w:val="0"/>
      <w:marBottom w:val="0"/>
      <w:divBdr>
        <w:top w:val="none" w:sz="0" w:space="0" w:color="auto"/>
        <w:left w:val="none" w:sz="0" w:space="0" w:color="auto"/>
        <w:bottom w:val="none" w:sz="0" w:space="0" w:color="auto"/>
        <w:right w:val="none" w:sz="0" w:space="0" w:color="auto"/>
      </w:divBdr>
    </w:div>
    <w:div w:id="2039117553">
      <w:bodyDiv w:val="1"/>
      <w:marLeft w:val="0"/>
      <w:marRight w:val="0"/>
      <w:marTop w:val="0"/>
      <w:marBottom w:val="0"/>
      <w:divBdr>
        <w:top w:val="none" w:sz="0" w:space="0" w:color="auto"/>
        <w:left w:val="none" w:sz="0" w:space="0" w:color="auto"/>
        <w:bottom w:val="none" w:sz="0" w:space="0" w:color="auto"/>
        <w:right w:val="none" w:sz="0" w:space="0" w:color="auto"/>
      </w:divBdr>
    </w:div>
    <w:div w:id="2067219619">
      <w:bodyDiv w:val="1"/>
      <w:marLeft w:val="0"/>
      <w:marRight w:val="0"/>
      <w:marTop w:val="0"/>
      <w:marBottom w:val="0"/>
      <w:divBdr>
        <w:top w:val="none" w:sz="0" w:space="0" w:color="auto"/>
        <w:left w:val="none" w:sz="0" w:space="0" w:color="auto"/>
        <w:bottom w:val="none" w:sz="0" w:space="0" w:color="auto"/>
        <w:right w:val="none" w:sz="0" w:space="0" w:color="auto"/>
      </w:divBdr>
    </w:div>
    <w:div w:id="2091809105">
      <w:bodyDiv w:val="1"/>
      <w:marLeft w:val="0"/>
      <w:marRight w:val="0"/>
      <w:marTop w:val="0"/>
      <w:marBottom w:val="0"/>
      <w:divBdr>
        <w:top w:val="none" w:sz="0" w:space="0" w:color="auto"/>
        <w:left w:val="none" w:sz="0" w:space="0" w:color="auto"/>
        <w:bottom w:val="none" w:sz="0" w:space="0" w:color="auto"/>
        <w:right w:val="none" w:sz="0" w:space="0" w:color="auto"/>
      </w:divBdr>
    </w:div>
    <w:div w:id="2094813039">
      <w:bodyDiv w:val="1"/>
      <w:marLeft w:val="0"/>
      <w:marRight w:val="0"/>
      <w:marTop w:val="0"/>
      <w:marBottom w:val="0"/>
      <w:divBdr>
        <w:top w:val="none" w:sz="0" w:space="0" w:color="auto"/>
        <w:left w:val="none" w:sz="0" w:space="0" w:color="auto"/>
        <w:bottom w:val="none" w:sz="0" w:space="0" w:color="auto"/>
        <w:right w:val="none" w:sz="0" w:space="0" w:color="auto"/>
      </w:divBdr>
    </w:div>
    <w:div w:id="2113357027">
      <w:bodyDiv w:val="1"/>
      <w:marLeft w:val="750"/>
      <w:marRight w:val="0"/>
      <w:marTop w:val="300"/>
      <w:marBottom w:val="0"/>
      <w:divBdr>
        <w:top w:val="none" w:sz="0" w:space="0" w:color="auto"/>
        <w:left w:val="none" w:sz="0" w:space="0" w:color="auto"/>
        <w:bottom w:val="none" w:sz="0" w:space="0" w:color="auto"/>
        <w:right w:val="none" w:sz="0" w:space="0" w:color="auto"/>
      </w:divBdr>
      <w:divsChild>
        <w:div w:id="1403020695">
          <w:marLeft w:val="0"/>
          <w:marRight w:val="0"/>
          <w:marTop w:val="0"/>
          <w:marBottom w:val="0"/>
          <w:divBdr>
            <w:top w:val="none" w:sz="0" w:space="0" w:color="auto"/>
            <w:left w:val="none" w:sz="0" w:space="0" w:color="auto"/>
            <w:bottom w:val="none" w:sz="0" w:space="0" w:color="auto"/>
            <w:right w:val="none" w:sz="0" w:space="0" w:color="auto"/>
          </w:divBdr>
          <w:divsChild>
            <w:div w:id="7526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9967-CECF-419C-B83B-A6DAB8A1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6099</Words>
  <Characters>34766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2003 National Survey on Drug Use and Health</vt:lpstr>
    </vt:vector>
  </TitlesOfParts>
  <Company>RTI International</Company>
  <LinksUpToDate>false</LinksUpToDate>
  <CharactersWithSpaces>40784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National Survey on Drug Use and Health</dc:title>
  <dc:creator>lky</dc:creator>
  <cp:lastModifiedBy>SYSTEM</cp:lastModifiedBy>
  <cp:revision>2</cp:revision>
  <cp:lastPrinted>2017-01-31T15:20:00Z</cp:lastPrinted>
  <dcterms:created xsi:type="dcterms:W3CDTF">2019-03-11T21:40:00Z</dcterms:created>
  <dcterms:modified xsi:type="dcterms:W3CDTF">2019-03-11T21:40:00Z</dcterms:modified>
</cp:coreProperties>
</file>