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19" w:rsidRPr="003F3DF9" w:rsidRDefault="002A3007" w:rsidP="00A71F9A">
      <w:pPr>
        <w:ind w:right="-360"/>
        <w:jc w:val="center"/>
      </w:pPr>
      <w:bookmarkStart w:id="0" w:name="_GoBack"/>
      <w:bookmarkEnd w:id="0"/>
      <w:r>
        <w:rPr>
          <w:b/>
        </w:rPr>
        <w:t>S</w:t>
      </w:r>
      <w:r w:rsidR="00C87919" w:rsidRPr="00D74043">
        <w:rPr>
          <w:b/>
        </w:rPr>
        <w:t>upporting Statement for Form SSA-4111</w:t>
      </w:r>
    </w:p>
    <w:p w:rsidR="00A71F9A" w:rsidRDefault="00C87919" w:rsidP="00A71F9A">
      <w:pPr>
        <w:ind w:right="-360"/>
        <w:jc w:val="center"/>
        <w:rPr>
          <w:b/>
        </w:rPr>
      </w:pPr>
      <w:r w:rsidRPr="00D74043">
        <w:rPr>
          <w:b/>
        </w:rPr>
        <w:t xml:space="preserve">Certificate of Election for Reduced Widow(er)’s </w:t>
      </w:r>
      <w:r w:rsidR="00A71F9A">
        <w:rPr>
          <w:b/>
        </w:rPr>
        <w:t>and</w:t>
      </w:r>
    </w:p>
    <w:p w:rsidR="00C87919" w:rsidRPr="00D74043" w:rsidRDefault="00A32FD8" w:rsidP="00A71F9A">
      <w:pPr>
        <w:ind w:right="-360"/>
        <w:jc w:val="center"/>
        <w:rPr>
          <w:b/>
        </w:rPr>
      </w:pPr>
      <w:r w:rsidRPr="00D74043">
        <w:rPr>
          <w:b/>
        </w:rPr>
        <w:t xml:space="preserve">Surviving Divorced Spouse’s </w:t>
      </w:r>
      <w:r w:rsidR="00C87919" w:rsidRPr="00D74043">
        <w:rPr>
          <w:b/>
        </w:rPr>
        <w:t>Benefits</w:t>
      </w:r>
    </w:p>
    <w:p w:rsidR="00DC4C45" w:rsidRDefault="00DC4C45" w:rsidP="00A71F9A">
      <w:pPr>
        <w:ind w:right="-360"/>
        <w:jc w:val="center"/>
        <w:rPr>
          <w:b/>
        </w:rPr>
      </w:pPr>
      <w:r>
        <w:rPr>
          <w:b/>
        </w:rPr>
        <w:t>20 CFR 404.335</w:t>
      </w:r>
    </w:p>
    <w:p w:rsidR="00877C20" w:rsidRPr="00D74043" w:rsidRDefault="00877C20" w:rsidP="00A71F9A">
      <w:pPr>
        <w:ind w:right="-360"/>
        <w:jc w:val="center"/>
        <w:rPr>
          <w:b/>
        </w:rPr>
      </w:pPr>
      <w:r w:rsidRPr="00D74043">
        <w:rPr>
          <w:b/>
        </w:rPr>
        <w:t>OMB No. 0960</w:t>
      </w:r>
      <w:r w:rsidR="00A32FD8" w:rsidRPr="00D74043">
        <w:rPr>
          <w:b/>
        </w:rPr>
        <w:t>-0759</w:t>
      </w:r>
    </w:p>
    <w:p w:rsidR="0082746E" w:rsidRPr="00877C20" w:rsidRDefault="0082746E" w:rsidP="00911FA4">
      <w:pPr>
        <w:ind w:right="-360"/>
        <w:jc w:val="center"/>
        <w:rPr>
          <w:b/>
          <w:sz w:val="28"/>
          <w:szCs w:val="28"/>
        </w:rPr>
      </w:pPr>
    </w:p>
    <w:p w:rsidR="00E21D49" w:rsidRPr="00A71F9A" w:rsidRDefault="00E21D49" w:rsidP="00A71F9A">
      <w:pPr>
        <w:pStyle w:val="Heading2"/>
        <w:numPr>
          <w:ilvl w:val="0"/>
          <w:numId w:val="4"/>
        </w:numPr>
        <w:tabs>
          <w:tab w:val="clear" w:pos="-720"/>
          <w:tab w:val="clear" w:pos="1440"/>
        </w:tabs>
        <w:ind w:left="720" w:right="-360" w:hanging="540"/>
        <w:rPr>
          <w:rFonts w:ascii="Times New Roman" w:hAnsi="Times New Roman"/>
          <w:b/>
          <w:color w:val="000000"/>
        </w:rPr>
      </w:pPr>
      <w:r w:rsidRPr="00A71F9A">
        <w:rPr>
          <w:rFonts w:ascii="Times New Roman" w:hAnsi="Times New Roman"/>
          <w:b/>
          <w:color w:val="000000"/>
        </w:rPr>
        <w:t>Justification</w:t>
      </w:r>
    </w:p>
    <w:p w:rsidR="00E21D49" w:rsidRPr="00877C20" w:rsidRDefault="00E21D49" w:rsidP="00911FA4">
      <w:pPr>
        <w:pStyle w:val="EndnoteText"/>
        <w:suppressAutoHyphens/>
        <w:ind w:right="-360"/>
        <w:rPr>
          <w:rFonts w:ascii="Times New Roman" w:hAnsi="Times New Roman"/>
          <w:sz w:val="28"/>
          <w:szCs w:val="28"/>
        </w:rPr>
      </w:pPr>
    </w:p>
    <w:p w:rsidR="00A32FD8" w:rsidRPr="00A32FD8" w:rsidRDefault="00A32FD8" w:rsidP="00911FA4">
      <w:pPr>
        <w:widowControl w:val="0"/>
        <w:numPr>
          <w:ilvl w:val="0"/>
          <w:numId w:val="3"/>
        </w:numPr>
        <w:tabs>
          <w:tab w:val="clear" w:pos="2160"/>
        </w:tabs>
        <w:suppressAutoHyphens/>
        <w:ind w:left="1440" w:right="-360"/>
        <w:rPr>
          <w:i/>
        </w:rPr>
      </w:pPr>
      <w:r>
        <w:rPr>
          <w:b/>
        </w:rPr>
        <w:t>Introduction/Authoring Laws and Regulations</w:t>
      </w:r>
    </w:p>
    <w:p w:rsidR="00FC4ACB" w:rsidRPr="00095818" w:rsidRDefault="009B6E0E" w:rsidP="00D77640">
      <w:pPr>
        <w:widowControl w:val="0"/>
        <w:suppressAutoHyphens/>
        <w:ind w:left="1440" w:right="-360"/>
        <w:rPr>
          <w:i/>
        </w:rPr>
      </w:pPr>
      <w:r>
        <w:t>S</w:t>
      </w:r>
      <w:r w:rsidR="00EE0AE2">
        <w:t xml:space="preserve">ections </w:t>
      </w:r>
      <w:r w:rsidR="00EE0AE2" w:rsidRPr="004C2DEE">
        <w:rPr>
          <w:i/>
        </w:rPr>
        <w:t>202(e)(1)(C)(ii)(III</w:t>
      </w:r>
      <w:r w:rsidR="00EE0AE2">
        <w:t xml:space="preserve">) and </w:t>
      </w:r>
      <w:r w:rsidRPr="004C2DEE">
        <w:rPr>
          <w:i/>
        </w:rPr>
        <w:t>202(f)(1)(C)(ii)(III)</w:t>
      </w:r>
      <w:r w:rsidRPr="003B7BC6">
        <w:t xml:space="preserve"> of the </w:t>
      </w:r>
      <w:r w:rsidRPr="003E51CF">
        <w:rPr>
          <w:i/>
        </w:rPr>
        <w:t>Social Security Act</w:t>
      </w:r>
      <w:r w:rsidRPr="003B7BC6">
        <w:t xml:space="preserve"> (</w:t>
      </w:r>
      <w:r w:rsidRPr="003E51CF">
        <w:rPr>
          <w:i/>
        </w:rPr>
        <w:t>Act)</w:t>
      </w:r>
      <w:r w:rsidR="00065D29">
        <w:t>,</w:t>
      </w:r>
      <w:r w:rsidRPr="003B7BC6">
        <w:t xml:space="preserve"> and </w:t>
      </w:r>
      <w:r w:rsidRPr="006C6C30">
        <w:rPr>
          <w:i/>
        </w:rPr>
        <w:t>20 CFR 404.335</w:t>
      </w:r>
      <w:r w:rsidR="00130E3D">
        <w:rPr>
          <w:i/>
        </w:rPr>
        <w:t>-404.</w:t>
      </w:r>
      <w:r w:rsidR="003F009F" w:rsidRPr="00C037A9">
        <w:rPr>
          <w:i/>
        </w:rPr>
        <w:t>336</w:t>
      </w:r>
      <w:r w:rsidR="003F009F">
        <w:t xml:space="preserve"> </w:t>
      </w:r>
      <w:r w:rsidR="003E51CF">
        <w:t>of the</w:t>
      </w:r>
      <w:r w:rsidR="00EE0AE2">
        <w:rPr>
          <w:i/>
        </w:rPr>
        <w:t xml:space="preserve"> Code </w:t>
      </w:r>
      <w:r w:rsidR="003E51CF" w:rsidRPr="003E51CF">
        <w:rPr>
          <w:i/>
        </w:rPr>
        <w:t>of Federal Regulation</w:t>
      </w:r>
      <w:r w:rsidR="00E42966">
        <w:rPr>
          <w:i/>
        </w:rPr>
        <w:t>s</w:t>
      </w:r>
      <w:r w:rsidR="004C2DEE">
        <w:rPr>
          <w:i/>
        </w:rPr>
        <w:t xml:space="preserve">, </w:t>
      </w:r>
      <w:r w:rsidR="003E51CF">
        <w:t xml:space="preserve">set forth the eligibility criteria </w:t>
      </w:r>
      <w:r w:rsidR="00EE0AE2">
        <w:t xml:space="preserve">and dates </w:t>
      </w:r>
      <w:r w:rsidR="003E51CF">
        <w:t xml:space="preserve">for </w:t>
      </w:r>
      <w:r w:rsidR="00014716">
        <w:t>a widow(er) or surviving divorced spouse to file</w:t>
      </w:r>
      <w:r w:rsidR="00242ED3">
        <w:t xml:space="preserve"> a </w:t>
      </w:r>
      <w:r>
        <w:t xml:space="preserve">Certificate of Election for Reduced Widow(er)’s and </w:t>
      </w:r>
      <w:r w:rsidR="00EA15F0">
        <w:t>Surviving</w:t>
      </w:r>
      <w:r>
        <w:t xml:space="preserve"> Divorced Spouse’s Benefits.</w:t>
      </w:r>
      <w:r w:rsidR="00242ED3">
        <w:t xml:space="preserve"> </w:t>
      </w:r>
      <w:r w:rsidR="00065D29">
        <w:t xml:space="preserve"> </w:t>
      </w:r>
      <w:r w:rsidR="00FC4ACB" w:rsidRPr="004C2DEE">
        <w:t xml:space="preserve">Section </w:t>
      </w:r>
      <w:r w:rsidR="00FC4ACB" w:rsidRPr="00EE0AE2">
        <w:rPr>
          <w:i/>
        </w:rPr>
        <w:t>202(q)</w:t>
      </w:r>
      <w:r w:rsidR="00FC4ACB">
        <w:t xml:space="preserve"> of the </w:t>
      </w:r>
      <w:r w:rsidR="00FC4ACB" w:rsidRPr="00EE0AE2">
        <w:rPr>
          <w:i/>
        </w:rPr>
        <w:t>Act</w:t>
      </w:r>
      <w:r w:rsidR="00FC4ACB">
        <w:t xml:space="preserve"> provides the authority to reduce benefits under certain conditions when a </w:t>
      </w:r>
      <w:r w:rsidR="006C6C30">
        <w:t>T</w:t>
      </w:r>
      <w:r w:rsidR="00FC4ACB">
        <w:t>itle II beneficiary elects</w:t>
      </w:r>
      <w:r w:rsidR="00D034C8">
        <w:t xml:space="preserve"> to receive</w:t>
      </w:r>
      <w:r w:rsidR="00FC4ACB">
        <w:t xml:space="preserve"> them</w:t>
      </w:r>
      <w:r w:rsidR="003B5482">
        <w:t>.  H</w:t>
      </w:r>
      <w:r w:rsidR="00FC4ACB">
        <w:t xml:space="preserve">owever, </w:t>
      </w:r>
      <w:r w:rsidR="003B5482">
        <w:t xml:space="preserve">we will not pay </w:t>
      </w:r>
      <w:r w:rsidR="00FC4ACB">
        <w:t>reduced benefits to</w:t>
      </w:r>
      <w:r w:rsidR="00D034C8">
        <w:t xml:space="preserve"> </w:t>
      </w:r>
      <w:r w:rsidR="00FC4ACB">
        <w:t>already entitled spouse</w:t>
      </w:r>
      <w:r w:rsidR="00D034C8">
        <w:t>s</w:t>
      </w:r>
      <w:r w:rsidR="00FC4ACB">
        <w:t xml:space="preserve"> or </w:t>
      </w:r>
      <w:r w:rsidR="0060667C">
        <w:t xml:space="preserve">a </w:t>
      </w:r>
      <w:r w:rsidR="00FC4ACB">
        <w:t xml:space="preserve">divorced spouse </w:t>
      </w:r>
      <w:r w:rsidR="00D77640">
        <w:t xml:space="preserve">for any month before the first month for which </w:t>
      </w:r>
      <w:r w:rsidR="00D034C8">
        <w:t xml:space="preserve">they </w:t>
      </w:r>
      <w:r w:rsidR="00D77640">
        <w:t>filed a certificate electing reduced benefits</w:t>
      </w:r>
      <w:r w:rsidR="006C6C30">
        <w:t>,</w:t>
      </w:r>
      <w:r w:rsidR="00D77640">
        <w:t xml:space="preserve"> or for any month in which </w:t>
      </w:r>
      <w:r w:rsidR="00D034C8">
        <w:t>they have</w:t>
      </w:r>
      <w:r w:rsidR="00D77640">
        <w:t xml:space="preserve"> a child entitled to child’s insurance benefits on the record of </w:t>
      </w:r>
      <w:r w:rsidR="006C6C30">
        <w:t>an</w:t>
      </w:r>
      <w:r w:rsidR="00D77640">
        <w:t xml:space="preserve"> insured person</w:t>
      </w:r>
      <w:r w:rsidR="006C6C30">
        <w:t xml:space="preserve"> in their care</w:t>
      </w:r>
      <w:r w:rsidR="00D77640">
        <w:t>.</w:t>
      </w:r>
    </w:p>
    <w:p w:rsidR="00FC4ACB" w:rsidRDefault="00FC4ACB" w:rsidP="00FC4ACB">
      <w:pPr>
        <w:widowControl w:val="0"/>
        <w:tabs>
          <w:tab w:val="left" w:pos="9360"/>
        </w:tabs>
        <w:suppressAutoHyphens/>
        <w:ind w:left="1440" w:right="-360"/>
      </w:pPr>
    </w:p>
    <w:p w:rsidR="00A7262A" w:rsidRDefault="00A7262A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Description of Collection</w:t>
      </w:r>
    </w:p>
    <w:p w:rsidR="004C2DEE" w:rsidRDefault="003B5482" w:rsidP="00911FA4">
      <w:pPr>
        <w:widowControl w:val="0"/>
        <w:suppressAutoHyphens/>
        <w:ind w:left="1440" w:right="-360"/>
      </w:pPr>
      <w:r>
        <w:t>SSA will not pay r</w:t>
      </w:r>
      <w:r w:rsidR="004C2DEE">
        <w:t>educed benefits to an already entitled spouse (or divorced spouse) who:</w:t>
      </w:r>
    </w:p>
    <w:p w:rsidR="004C2DEE" w:rsidRDefault="004C2DEE" w:rsidP="004C2DEE">
      <w:pPr>
        <w:widowControl w:val="0"/>
        <w:numPr>
          <w:ilvl w:val="0"/>
          <w:numId w:val="8"/>
        </w:numPr>
        <w:suppressAutoHyphens/>
        <w:ind w:right="-360"/>
      </w:pPr>
      <w:r>
        <w:t>Is at least age 62 and under full retirement age in the month of the number holder’s death; and</w:t>
      </w:r>
    </w:p>
    <w:p w:rsidR="00862844" w:rsidRDefault="004C2DEE" w:rsidP="00862844">
      <w:pPr>
        <w:widowControl w:val="0"/>
        <w:numPr>
          <w:ilvl w:val="0"/>
          <w:numId w:val="8"/>
        </w:numPr>
        <w:suppressAutoHyphens/>
        <w:ind w:right="-360"/>
      </w:pPr>
      <w:r>
        <w:t xml:space="preserve">Is receiving both reduced spouse’s (or divorced spouse’s) benefits and either retirement or disability benefits in the month </w:t>
      </w:r>
      <w:r w:rsidR="00862844">
        <w:t>before</w:t>
      </w:r>
      <w:r>
        <w:t xml:space="preserve"> the month of the number holder’s death.</w:t>
      </w:r>
    </w:p>
    <w:p w:rsidR="00862844" w:rsidRDefault="00862844" w:rsidP="00862844">
      <w:pPr>
        <w:widowControl w:val="0"/>
        <w:suppressAutoHyphens/>
        <w:ind w:left="2160" w:right="-360"/>
      </w:pPr>
    </w:p>
    <w:p w:rsidR="00862844" w:rsidRDefault="0082746E" w:rsidP="00862844">
      <w:pPr>
        <w:widowControl w:val="0"/>
        <w:suppressAutoHyphens/>
        <w:ind w:left="1440" w:right="-360"/>
      </w:pPr>
      <w:r>
        <w:t>To elect reduced widow(</w:t>
      </w:r>
      <w:r w:rsidR="00862844">
        <w:t>er) benefits, a recipient complete</w:t>
      </w:r>
      <w:r w:rsidR="000C6730">
        <w:t>s</w:t>
      </w:r>
      <w:r w:rsidR="00862844">
        <w:t xml:space="preserve"> Form SSA-4111.  SSA uses the information to pay a qualified </w:t>
      </w:r>
      <w:r w:rsidR="00D034C8">
        <w:t>d</w:t>
      </w:r>
      <w:r w:rsidR="000C6730">
        <w:t xml:space="preserve">ually </w:t>
      </w:r>
      <w:r w:rsidR="00D034C8">
        <w:t>entitled</w:t>
      </w:r>
      <w:r w:rsidR="00862844">
        <w:t xml:space="preserve"> widow(er) (or</w:t>
      </w:r>
      <w:r w:rsidR="007776E1">
        <w:t xml:space="preserve"> </w:t>
      </w:r>
      <w:r w:rsidR="00862844">
        <w:t>surviving divorced spouse) who elects to receive a reduced widow(er) benefit.  The respondents are qualified dually entitled widow(er)s (or surviving divorced spouse) who elect to receive a reduced widow(er) benefit.</w:t>
      </w:r>
    </w:p>
    <w:p w:rsidR="0082746E" w:rsidRDefault="0082746E" w:rsidP="00862844">
      <w:pPr>
        <w:widowControl w:val="0"/>
        <w:suppressAutoHyphens/>
        <w:ind w:left="1440" w:right="-360"/>
      </w:pPr>
    </w:p>
    <w:p w:rsidR="004276FA" w:rsidRDefault="004276FA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Use of Information Technology to Collect the Information</w:t>
      </w:r>
    </w:p>
    <w:p w:rsidR="0082746E" w:rsidRDefault="003B6D7F" w:rsidP="00911FA4">
      <w:pPr>
        <w:widowControl w:val="0"/>
        <w:suppressAutoHyphens/>
        <w:ind w:left="1440" w:right="-360"/>
      </w:pPr>
      <w:r w:rsidRPr="00CE2DBB">
        <w:t>SSA created a fillable PDF version of Form SSA-4111, which is available on our website.  However, due to the low volume of respondents for this form, this form is not a good candidate for electronic implementation</w:t>
      </w:r>
      <w:r w:rsidR="006C6C30" w:rsidRPr="006C6C30">
        <w:t>.</w:t>
      </w:r>
    </w:p>
    <w:p w:rsidR="0082746E" w:rsidRDefault="0082746E" w:rsidP="00911FA4">
      <w:pPr>
        <w:widowControl w:val="0"/>
        <w:suppressAutoHyphens/>
        <w:ind w:left="1440" w:right="-360"/>
      </w:pPr>
    </w:p>
    <w:p w:rsidR="00F92F10" w:rsidRDefault="00F92F10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Why We Cannot Use Duplicate Information</w:t>
      </w:r>
    </w:p>
    <w:p w:rsidR="00733842" w:rsidRDefault="00733842" w:rsidP="00911FA4">
      <w:pPr>
        <w:widowControl w:val="0"/>
        <w:suppressAutoHyphens/>
        <w:ind w:left="1440" w:right="-360"/>
      </w:pPr>
      <w:r>
        <w:t xml:space="preserve">The nature of the information </w:t>
      </w:r>
      <w:r w:rsidR="00F92F10">
        <w:t>we collect</w:t>
      </w:r>
      <w:r>
        <w:t xml:space="preserve"> and the manner in which </w:t>
      </w:r>
      <w:r w:rsidR="00F92F10">
        <w:t xml:space="preserve">we </w:t>
      </w:r>
      <w:r>
        <w:t>collect</w:t>
      </w:r>
      <w:r w:rsidR="005A4F8D">
        <w:t xml:space="preserve"> </w:t>
      </w:r>
      <w:r w:rsidR="00F92F10">
        <w:t xml:space="preserve">it </w:t>
      </w:r>
      <w:r>
        <w:t xml:space="preserve">preclude duplication.  </w:t>
      </w:r>
      <w:r w:rsidR="00F92F10">
        <w:t>SSA does not use another collection instrument to obtain similar data</w:t>
      </w:r>
      <w:r>
        <w:t xml:space="preserve">.  </w:t>
      </w:r>
    </w:p>
    <w:p w:rsidR="00733842" w:rsidRDefault="00733842" w:rsidP="00911FA4">
      <w:pPr>
        <w:widowControl w:val="0"/>
        <w:suppressAutoHyphens/>
        <w:ind w:right="-360"/>
      </w:pPr>
    </w:p>
    <w:p w:rsidR="002F4745" w:rsidRDefault="002F4745" w:rsidP="00911FA4">
      <w:pPr>
        <w:widowControl w:val="0"/>
        <w:suppressAutoHyphens/>
        <w:ind w:right="-360"/>
      </w:pPr>
    </w:p>
    <w:p w:rsidR="00F92F10" w:rsidRDefault="00F92F10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lastRenderedPageBreak/>
        <w:t>Minimizing Burden on Small Respondents</w:t>
      </w:r>
    </w:p>
    <w:p w:rsidR="00733842" w:rsidRDefault="00733842" w:rsidP="00911FA4">
      <w:pPr>
        <w:widowControl w:val="0"/>
        <w:suppressAutoHyphens/>
        <w:ind w:left="1440" w:right="-360"/>
      </w:pPr>
      <w:r>
        <w:t xml:space="preserve">This collection does not </w:t>
      </w:r>
      <w:r w:rsidR="00F92F10">
        <w:t>affect</w:t>
      </w:r>
      <w:r>
        <w:t xml:space="preserve"> small </w:t>
      </w:r>
      <w:r w:rsidR="000F6342">
        <w:t>businesses or other small entities.</w:t>
      </w:r>
    </w:p>
    <w:p w:rsidR="000F6342" w:rsidRDefault="000F6342" w:rsidP="00911FA4">
      <w:pPr>
        <w:widowControl w:val="0"/>
        <w:suppressAutoHyphens/>
        <w:ind w:right="-360"/>
      </w:pPr>
    </w:p>
    <w:p w:rsidR="00F92F10" w:rsidRDefault="00F92F10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Consequence of Not Collecting Information or Collecting it Less Frequently</w:t>
      </w:r>
    </w:p>
    <w:p w:rsidR="000F6342" w:rsidRDefault="00983769" w:rsidP="00911FA4">
      <w:pPr>
        <w:widowControl w:val="0"/>
        <w:suppressAutoHyphens/>
        <w:ind w:left="1440" w:right="-360"/>
      </w:pPr>
      <w:r>
        <w:t>If we did not use Form SSA-4111</w:t>
      </w:r>
      <w:r w:rsidR="000732A9">
        <w:t>, dually</w:t>
      </w:r>
      <w:r w:rsidR="00EC6405">
        <w:t xml:space="preserve"> </w:t>
      </w:r>
      <w:r w:rsidR="00990126">
        <w:t xml:space="preserve">entitled </w:t>
      </w:r>
      <w:r w:rsidR="000F6342">
        <w:t>widow(er</w:t>
      </w:r>
      <w:r w:rsidR="00005ADF">
        <w:t>)</w:t>
      </w:r>
      <w:r w:rsidR="00E40BBD">
        <w:t>s</w:t>
      </w:r>
      <w:r w:rsidR="000F6342">
        <w:t xml:space="preserve"> </w:t>
      </w:r>
      <w:r w:rsidR="00F92F10">
        <w:t>or surviving divorced spouses</w:t>
      </w:r>
      <w:r w:rsidR="00C71806">
        <w:t xml:space="preserve"> would not</w:t>
      </w:r>
      <w:r w:rsidR="009442CD">
        <w:t xml:space="preserve"> receive reduced widow(er) benefits</w:t>
      </w:r>
      <w:r w:rsidR="00B540B0">
        <w:t>, which would cause incorrect payments</w:t>
      </w:r>
      <w:r w:rsidR="0082746E">
        <w:t>.</w:t>
      </w:r>
      <w:r w:rsidR="00F92F10">
        <w:t xml:space="preserve">  Because we only collect the information once, we cannot collect it less frequently.</w:t>
      </w:r>
      <w:r w:rsidR="005160EE">
        <w:t xml:space="preserve"> </w:t>
      </w:r>
      <w:r w:rsidR="000F6342">
        <w:t xml:space="preserve"> There are no technical or legal obstacles </w:t>
      </w:r>
      <w:r w:rsidR="00F92F10">
        <w:t>to</w:t>
      </w:r>
      <w:r w:rsidR="000F6342">
        <w:t xml:space="preserve"> burden reduction.  </w:t>
      </w:r>
    </w:p>
    <w:p w:rsidR="000F6342" w:rsidRDefault="000F6342" w:rsidP="00911FA4">
      <w:pPr>
        <w:widowControl w:val="0"/>
        <w:suppressAutoHyphens/>
        <w:ind w:right="-360"/>
      </w:pPr>
    </w:p>
    <w:p w:rsidR="009F78B9" w:rsidRDefault="009F78B9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Special Circumstances</w:t>
      </w:r>
    </w:p>
    <w:p w:rsidR="000F6342" w:rsidRDefault="009F78B9" w:rsidP="00911FA4">
      <w:pPr>
        <w:widowControl w:val="0"/>
        <w:suppressAutoHyphens/>
        <w:ind w:left="1440" w:right="-360"/>
      </w:pPr>
      <w:r>
        <w:t>There are</w:t>
      </w:r>
      <w:r w:rsidR="000F6342">
        <w:t xml:space="preserve"> no special </w:t>
      </w:r>
      <w:r w:rsidR="00E40BBD">
        <w:t>circumstance</w:t>
      </w:r>
      <w:r>
        <w:t>s</w:t>
      </w:r>
      <w:r w:rsidR="000F6342">
        <w:t xml:space="preserve"> that would cause </w:t>
      </w:r>
      <w:r>
        <w:t xml:space="preserve">SSA to conduct this </w:t>
      </w:r>
      <w:r w:rsidR="000F6342">
        <w:t xml:space="preserve">information collection in a manner </w:t>
      </w:r>
      <w:r>
        <w:t>in</w:t>
      </w:r>
      <w:r w:rsidR="000F6342">
        <w:t xml:space="preserve">consistent with </w:t>
      </w:r>
      <w:r w:rsidR="000F6342" w:rsidRPr="009F21CF">
        <w:rPr>
          <w:i/>
        </w:rPr>
        <w:t>5 CFR 1320.5</w:t>
      </w:r>
      <w:r w:rsidR="000F6342">
        <w:t>.</w:t>
      </w:r>
    </w:p>
    <w:p w:rsidR="000F6342" w:rsidRDefault="000F6342" w:rsidP="00911FA4">
      <w:pPr>
        <w:widowControl w:val="0"/>
        <w:suppressAutoHyphens/>
        <w:ind w:right="-360"/>
      </w:pPr>
    </w:p>
    <w:p w:rsidR="0048119F" w:rsidRPr="0048119F" w:rsidRDefault="006C296B" w:rsidP="0082746E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 w:rsidRPr="006122A5">
        <w:rPr>
          <w:b/>
        </w:rPr>
        <w:t>Solicitation of Public Comment and Other Consultations with the Public</w:t>
      </w:r>
    </w:p>
    <w:p w:rsidR="0048119F" w:rsidRDefault="0048119F" w:rsidP="0048119F">
      <w:pPr>
        <w:widowControl w:val="0"/>
        <w:suppressAutoHyphens/>
        <w:ind w:left="1440" w:right="-360"/>
      </w:pPr>
      <w:r>
        <w:t>The 60-day advance Federal Register Notice published on February 15, 2019, at</w:t>
      </w:r>
    </w:p>
    <w:p w:rsidR="0082746E" w:rsidRPr="0082746E" w:rsidRDefault="0048119F" w:rsidP="0048119F">
      <w:pPr>
        <w:widowControl w:val="0"/>
        <w:suppressAutoHyphens/>
        <w:ind w:left="1440" w:right="-360"/>
      </w:pPr>
      <w:r>
        <w:t xml:space="preserve">84 FR 4597, and we received no public comments.  The 30-day FRN published on </w:t>
      </w:r>
      <w:r w:rsidR="008D6BD3">
        <w:t>May 22, 2019</w:t>
      </w:r>
      <w:r>
        <w:t xml:space="preserve"> at 84 FR </w:t>
      </w:r>
      <w:r w:rsidR="008D6BD3">
        <w:t>23623</w:t>
      </w:r>
      <w:r>
        <w:t>.  If we receive any comments in response to this Notice, we will forward them to OMB.</w:t>
      </w:r>
    </w:p>
    <w:p w:rsidR="00E76962" w:rsidRDefault="00E76962" w:rsidP="00911FA4">
      <w:pPr>
        <w:widowControl w:val="0"/>
        <w:suppressAutoHyphens/>
        <w:ind w:left="1440" w:right="-360"/>
      </w:pPr>
    </w:p>
    <w:p w:rsidR="006C296B" w:rsidRDefault="006C296B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Payment or Gift Respondents</w:t>
      </w:r>
    </w:p>
    <w:p w:rsidR="000F6342" w:rsidRDefault="000F6342" w:rsidP="00911FA4">
      <w:pPr>
        <w:widowControl w:val="0"/>
        <w:suppressAutoHyphens/>
        <w:ind w:left="1440" w:right="-360"/>
      </w:pPr>
      <w:r>
        <w:t xml:space="preserve">SSA </w:t>
      </w:r>
      <w:r w:rsidR="006C296B">
        <w:t>does not provide</w:t>
      </w:r>
      <w:r>
        <w:t xml:space="preserve"> payment</w:t>
      </w:r>
      <w:r w:rsidR="00A90FEC">
        <w:t>s</w:t>
      </w:r>
      <w:r>
        <w:t xml:space="preserve"> or gifts to the respondents.</w:t>
      </w:r>
    </w:p>
    <w:p w:rsidR="000F6342" w:rsidRDefault="000F6342" w:rsidP="00911FA4">
      <w:pPr>
        <w:widowControl w:val="0"/>
        <w:suppressAutoHyphens/>
        <w:ind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Assurances of Confidentiality</w:t>
      </w:r>
    </w:p>
    <w:p w:rsidR="009442CD" w:rsidRDefault="009442CD" w:rsidP="00911FA4">
      <w:pPr>
        <w:ind w:left="1440" w:right="-360"/>
        <w:rPr>
          <w:color w:val="0000FF"/>
        </w:rPr>
      </w:pPr>
      <w:r w:rsidRPr="009442CD">
        <w:t xml:space="preserve">SSA protects and holds confidential the information it collects in accordance with </w:t>
      </w:r>
      <w:r w:rsidRPr="009F21CF">
        <w:rPr>
          <w:i/>
        </w:rPr>
        <w:t>42</w:t>
      </w:r>
      <w:r w:rsidR="007776E1" w:rsidRPr="009F21CF">
        <w:rPr>
          <w:i/>
        </w:rPr>
        <w:t> </w:t>
      </w:r>
      <w:r w:rsidRPr="009F21CF">
        <w:rPr>
          <w:i/>
        </w:rPr>
        <w:t>U.S.C. 1306</w:t>
      </w:r>
      <w:r w:rsidRPr="009442CD">
        <w:t xml:space="preserve">, </w:t>
      </w:r>
      <w:r w:rsidRPr="009F21CF">
        <w:rPr>
          <w:i/>
        </w:rPr>
        <w:t>20 CFR 401</w:t>
      </w:r>
      <w:r w:rsidRPr="009442CD">
        <w:t xml:space="preserve"> and </w:t>
      </w:r>
      <w:r w:rsidRPr="009F21CF">
        <w:rPr>
          <w:i/>
        </w:rPr>
        <w:t>402</w:t>
      </w:r>
      <w:r w:rsidRPr="009442CD">
        <w:t xml:space="preserve">, </w:t>
      </w:r>
      <w:r w:rsidRPr="009F21CF">
        <w:rPr>
          <w:i/>
        </w:rPr>
        <w:t>5 U.S.C. 552</w:t>
      </w:r>
      <w:r w:rsidRPr="009442CD">
        <w:t xml:space="preserve"> (Freedom of Information Act), </w:t>
      </w:r>
      <w:r w:rsidRPr="009F21CF">
        <w:rPr>
          <w:i/>
        </w:rPr>
        <w:t>5</w:t>
      </w:r>
      <w:r w:rsidR="007776E1" w:rsidRPr="009F21CF">
        <w:rPr>
          <w:i/>
        </w:rPr>
        <w:t> </w:t>
      </w:r>
      <w:r w:rsidRPr="009F21CF">
        <w:rPr>
          <w:i/>
        </w:rPr>
        <w:t>U.S.C. 552a</w:t>
      </w:r>
      <w:r w:rsidRPr="009442CD">
        <w:t xml:space="preserve"> (Privacy Act of 1974), and OMB Circular No. A-130</w:t>
      </w:r>
      <w:r w:rsidRPr="009442CD">
        <w:rPr>
          <w:color w:val="0000FF"/>
        </w:rPr>
        <w:t>.</w:t>
      </w:r>
    </w:p>
    <w:p w:rsidR="000F6342" w:rsidRDefault="000F6342" w:rsidP="00911FA4">
      <w:pPr>
        <w:widowControl w:val="0"/>
        <w:suppressAutoHyphens/>
        <w:ind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Justification for Sensitive Questions</w:t>
      </w:r>
    </w:p>
    <w:p w:rsidR="000F6342" w:rsidRDefault="000F6342" w:rsidP="00911FA4">
      <w:pPr>
        <w:widowControl w:val="0"/>
        <w:suppressAutoHyphens/>
        <w:ind w:left="1440" w:right="-360"/>
      </w:pPr>
      <w:r>
        <w:t xml:space="preserve">The information collection does not contain any questions of a sensitive nature.  </w:t>
      </w:r>
    </w:p>
    <w:p w:rsidR="0082746E" w:rsidRDefault="0082746E" w:rsidP="00911FA4">
      <w:pPr>
        <w:widowControl w:val="0"/>
        <w:suppressAutoHyphens/>
        <w:ind w:left="1440" w:right="-360"/>
      </w:pPr>
    </w:p>
    <w:p w:rsidR="00C5708E" w:rsidRPr="0082746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Estimates of Public Reporting Burden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16"/>
        <w:gridCol w:w="1594"/>
        <w:gridCol w:w="1582"/>
        <w:gridCol w:w="1493"/>
      </w:tblGrid>
      <w:tr w:rsidR="0082746E" w:rsidTr="00A71F9A">
        <w:tc>
          <w:tcPr>
            <w:tcW w:w="1630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Modality of Completion</w:t>
            </w:r>
          </w:p>
        </w:tc>
        <w:tc>
          <w:tcPr>
            <w:tcW w:w="1616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Number of Respondents</w:t>
            </w:r>
          </w:p>
        </w:tc>
        <w:tc>
          <w:tcPr>
            <w:tcW w:w="1594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Frequency of Response</w:t>
            </w:r>
          </w:p>
        </w:tc>
        <w:tc>
          <w:tcPr>
            <w:tcW w:w="1582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Average Burden Per Response (minutes)</w:t>
            </w:r>
          </w:p>
        </w:tc>
        <w:tc>
          <w:tcPr>
            <w:tcW w:w="1493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Estimated Total Annual Burden (hours)</w:t>
            </w:r>
          </w:p>
        </w:tc>
      </w:tr>
      <w:tr w:rsidR="0082746E" w:rsidTr="00A71F9A">
        <w:tc>
          <w:tcPr>
            <w:tcW w:w="1630" w:type="dxa"/>
            <w:shd w:val="clear" w:color="auto" w:fill="auto"/>
          </w:tcPr>
          <w:p w:rsidR="0082746E" w:rsidRDefault="0082746E" w:rsidP="00B64043">
            <w:r>
              <w:t>SSA-4111</w:t>
            </w:r>
          </w:p>
        </w:tc>
        <w:tc>
          <w:tcPr>
            <w:tcW w:w="1616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30,000</w:t>
            </w:r>
          </w:p>
        </w:tc>
        <w:tc>
          <w:tcPr>
            <w:tcW w:w="1594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1</w:t>
            </w:r>
          </w:p>
        </w:tc>
        <w:tc>
          <w:tcPr>
            <w:tcW w:w="1582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2</w:t>
            </w:r>
          </w:p>
        </w:tc>
        <w:tc>
          <w:tcPr>
            <w:tcW w:w="1493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1,000</w:t>
            </w:r>
          </w:p>
        </w:tc>
      </w:tr>
    </w:tbl>
    <w:p w:rsidR="006E19E7" w:rsidRDefault="006E19E7" w:rsidP="00911FA4">
      <w:pPr>
        <w:widowControl w:val="0"/>
        <w:suppressAutoHyphens/>
        <w:ind w:left="1440" w:right="-360"/>
      </w:pPr>
    </w:p>
    <w:p w:rsidR="000F6342" w:rsidRDefault="0082746E" w:rsidP="00911FA4">
      <w:pPr>
        <w:widowControl w:val="0"/>
        <w:suppressAutoHyphens/>
        <w:ind w:left="1440" w:right="-360"/>
      </w:pPr>
      <w:r>
        <w:t xml:space="preserve">The total burden for this ICR is </w:t>
      </w:r>
      <w:r w:rsidRPr="00E34565">
        <w:rPr>
          <w:b/>
        </w:rPr>
        <w:t>1,000</w:t>
      </w:r>
      <w:r>
        <w:t xml:space="preserve"> hours.  </w:t>
      </w:r>
      <w:r w:rsidR="00E34565" w:rsidRPr="00E34565">
        <w:rPr>
          <w:snapToGrid w:val="0"/>
        </w:rPr>
        <w:t>We based this figure on current management information data.  This figure represents burden hours, and we did not calculate a separate cost burden</w:t>
      </w:r>
      <w:r w:rsidR="00E34565">
        <w:t>.</w:t>
      </w:r>
    </w:p>
    <w:p w:rsidR="007B1FBD" w:rsidRDefault="007B1FBD" w:rsidP="00911FA4">
      <w:pPr>
        <w:widowControl w:val="0"/>
        <w:suppressAutoHyphens/>
        <w:ind w:left="1440"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Annual Cost to the Respondents (Other)</w:t>
      </w:r>
    </w:p>
    <w:p w:rsidR="00251457" w:rsidRDefault="00C5708E" w:rsidP="00911FA4">
      <w:pPr>
        <w:widowControl w:val="0"/>
        <w:suppressAutoHyphens/>
        <w:ind w:left="1440" w:right="-360"/>
      </w:pPr>
      <w:r>
        <w:t>This collection does not impose a known cost burden</w:t>
      </w:r>
      <w:r w:rsidR="00E00C85">
        <w:t xml:space="preserve"> on</w:t>
      </w:r>
      <w:r w:rsidR="00251457">
        <w:t xml:space="preserve"> the respondents.</w:t>
      </w:r>
    </w:p>
    <w:p w:rsidR="0082746E" w:rsidRDefault="0082746E" w:rsidP="00911FA4">
      <w:pPr>
        <w:widowControl w:val="0"/>
        <w:suppressAutoHyphens/>
        <w:ind w:left="1440" w:right="-360"/>
      </w:pPr>
    </w:p>
    <w:p w:rsidR="003B6D7F" w:rsidRDefault="003B6D7F" w:rsidP="00911FA4">
      <w:pPr>
        <w:widowControl w:val="0"/>
        <w:suppressAutoHyphens/>
        <w:ind w:left="1440"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lastRenderedPageBreak/>
        <w:t>Annual Co</w:t>
      </w:r>
      <w:r w:rsidR="00190668">
        <w:rPr>
          <w:b/>
        </w:rPr>
        <w:t>s</w:t>
      </w:r>
      <w:r>
        <w:rPr>
          <w:b/>
        </w:rPr>
        <w:t>t to Federal Government</w:t>
      </w:r>
    </w:p>
    <w:p w:rsidR="00387AA4" w:rsidRDefault="000D6FA0" w:rsidP="00911FA4">
      <w:pPr>
        <w:widowControl w:val="0"/>
        <w:suppressAutoHyphens/>
        <w:ind w:left="1440" w:right="-360"/>
      </w:pPr>
      <w:r w:rsidRPr="0063424A">
        <w:t>The annual cost to the Federal Government is approximately $</w:t>
      </w:r>
      <w:r w:rsidR="00387AA4" w:rsidRPr="0063424A">
        <w:t>75,</w:t>
      </w:r>
      <w:r w:rsidR="00D53964" w:rsidRPr="0063424A">
        <w:t>417</w:t>
      </w:r>
      <w:r w:rsidRPr="0063424A">
        <w:t xml:space="preserve">.  </w:t>
      </w:r>
      <w:r w:rsidR="00E34565" w:rsidRPr="00E34565">
        <w:rPr>
          <w:lang w:eastAsia="zh-CN"/>
        </w:rPr>
        <w:t>This estimate accounts for costs from the following areas:  (1) designing, printing, and distributing the form; and (2) SSA employee (e.g., field office, 800 number, DDS staff) information collection and processing time</w:t>
      </w:r>
      <w:r w:rsidR="00D32FA0">
        <w:t>.</w:t>
      </w:r>
    </w:p>
    <w:p w:rsidR="006E19E7" w:rsidRDefault="006E19E7" w:rsidP="00911FA4">
      <w:pPr>
        <w:widowControl w:val="0"/>
        <w:suppressAutoHyphens/>
        <w:ind w:left="1440" w:right="-360"/>
      </w:pPr>
    </w:p>
    <w:p w:rsidR="00C943A2" w:rsidRDefault="00C943A2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Program Changes or Adjustments to the Information Collection Request</w:t>
      </w:r>
    </w:p>
    <w:p w:rsidR="000D6FA0" w:rsidRDefault="000D6FA0" w:rsidP="00911FA4">
      <w:pPr>
        <w:widowControl w:val="0"/>
        <w:suppressAutoHyphens/>
        <w:ind w:left="1440" w:right="-360"/>
      </w:pPr>
      <w:r>
        <w:t xml:space="preserve">There </w:t>
      </w:r>
      <w:r w:rsidR="00C943A2">
        <w:t>are</w:t>
      </w:r>
      <w:r>
        <w:t xml:space="preserve"> </w:t>
      </w:r>
      <w:r w:rsidR="003B7BC6">
        <w:t xml:space="preserve">no </w:t>
      </w:r>
      <w:r>
        <w:t>change</w:t>
      </w:r>
      <w:r w:rsidR="00C943A2">
        <w:t>s</w:t>
      </w:r>
      <w:r>
        <w:t xml:space="preserve"> </w:t>
      </w:r>
      <w:r w:rsidR="003B7BC6">
        <w:t>to</w:t>
      </w:r>
      <w:r>
        <w:t xml:space="preserve"> the public reporting burden.</w:t>
      </w:r>
    </w:p>
    <w:p w:rsidR="000D6FA0" w:rsidRDefault="000D6FA0" w:rsidP="00911FA4">
      <w:pPr>
        <w:widowControl w:val="0"/>
        <w:suppressAutoHyphens/>
        <w:ind w:right="-360"/>
      </w:pPr>
    </w:p>
    <w:p w:rsidR="003B7BC6" w:rsidRDefault="003B7BC6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Plans for Publication Information Collection Results</w:t>
      </w:r>
    </w:p>
    <w:p w:rsidR="00911FA4" w:rsidRDefault="00911FA4" w:rsidP="00911FA4">
      <w:pPr>
        <w:widowControl w:val="0"/>
        <w:suppressAutoHyphens/>
        <w:ind w:left="1440" w:right="-360"/>
      </w:pPr>
      <w:r>
        <w:t>SSA will not publish the results of the information collection.</w:t>
      </w:r>
    </w:p>
    <w:p w:rsidR="000D6FA0" w:rsidRDefault="003B7BC6" w:rsidP="00911FA4">
      <w:pPr>
        <w:widowControl w:val="0"/>
        <w:suppressAutoHyphens/>
        <w:ind w:left="1440" w:right="-360"/>
      </w:pPr>
      <w:r>
        <w:t xml:space="preserve"> </w:t>
      </w:r>
    </w:p>
    <w:p w:rsidR="003B7BC6" w:rsidRDefault="003B7BC6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Displaying the OMB Approval Expiration Date</w:t>
      </w:r>
    </w:p>
    <w:p w:rsidR="000D6FA0" w:rsidRDefault="000D6FA0" w:rsidP="00911FA4">
      <w:pPr>
        <w:widowControl w:val="0"/>
        <w:suppressAutoHyphens/>
        <w:ind w:left="1440" w:right="-360"/>
      </w:pPr>
      <w:r>
        <w:t>OMB granted SSA</w:t>
      </w:r>
      <w:r w:rsidR="004060A0">
        <w:t xml:space="preserve"> an exemption from the </w:t>
      </w:r>
      <w:r w:rsidR="00617FE6">
        <w:t xml:space="preserve">requirement </w:t>
      </w:r>
      <w:r w:rsidR="003B7BC6">
        <w:t xml:space="preserve">to print the OMB </w:t>
      </w:r>
      <w:r w:rsidR="00617FE6">
        <w:t>expiration date</w:t>
      </w:r>
      <w:r w:rsidR="003B7BC6">
        <w:t xml:space="preserve"> on its program forms.  </w:t>
      </w:r>
      <w:r w:rsidR="00617FE6">
        <w:t>SSA produces millions</w:t>
      </w:r>
      <w:r w:rsidR="003B7BC6">
        <w:t xml:space="preserve"> </w:t>
      </w:r>
      <w:r w:rsidR="00075F85">
        <w:t>of public-use forms</w:t>
      </w:r>
      <w:r w:rsidR="00617FE6">
        <w:t xml:space="preserve"> </w:t>
      </w:r>
      <w:r w:rsidR="003B7BC6">
        <w:t xml:space="preserve">with life cycles exceeding those of an </w:t>
      </w:r>
      <w:r w:rsidR="00617FE6">
        <w:t xml:space="preserve">OMB approval.  </w:t>
      </w:r>
      <w:r w:rsidR="003B7BC6">
        <w:t xml:space="preserve">Since </w:t>
      </w:r>
      <w:r w:rsidR="00617FE6">
        <w:t>SSA does not periodically revise and reprint its public-use forms (e.g., on an annual basis)</w:t>
      </w:r>
      <w:r w:rsidR="003B7BC6">
        <w:t xml:space="preserve">, OMB granted this exemption so SSA would not have to destroy stocks of otherwise useable forms </w:t>
      </w:r>
      <w:r w:rsidR="00387AA4">
        <w:t xml:space="preserve">with expired OMB approval dates, </w:t>
      </w:r>
      <w:r w:rsidR="003B7BC6">
        <w:t>avoiding Government waste</w:t>
      </w:r>
      <w:r w:rsidR="00617FE6">
        <w:t xml:space="preserve">.  </w:t>
      </w:r>
    </w:p>
    <w:p w:rsidR="00617FE6" w:rsidRDefault="00617FE6" w:rsidP="00911FA4">
      <w:pPr>
        <w:widowControl w:val="0"/>
        <w:suppressAutoHyphens/>
        <w:ind w:right="-360"/>
      </w:pPr>
    </w:p>
    <w:p w:rsidR="003B7BC6" w:rsidRDefault="003B7BC6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Exceptions to Certification Statement</w:t>
      </w:r>
    </w:p>
    <w:p w:rsidR="00617FE6" w:rsidRDefault="00617FE6" w:rsidP="00911FA4">
      <w:pPr>
        <w:widowControl w:val="0"/>
        <w:suppressAutoHyphens/>
        <w:ind w:left="1440" w:right="-360"/>
      </w:pPr>
      <w:r>
        <w:t xml:space="preserve">SSA is not requesting an exception to the certification requirements at </w:t>
      </w:r>
      <w:r w:rsidRPr="009F21CF">
        <w:rPr>
          <w:i/>
        </w:rPr>
        <w:t>5 CFR 1320.9</w:t>
      </w:r>
      <w:r>
        <w:t xml:space="preserve"> and related provisions at </w:t>
      </w:r>
      <w:r w:rsidRPr="009F21CF">
        <w:rPr>
          <w:i/>
        </w:rPr>
        <w:t>5 CFR 1320.8(b</w:t>
      </w:r>
      <w:r w:rsidR="00075F85" w:rsidRPr="009F21CF">
        <w:rPr>
          <w:i/>
        </w:rPr>
        <w:t>)</w:t>
      </w:r>
      <w:r w:rsidR="00877C20" w:rsidRPr="009F21CF">
        <w:rPr>
          <w:i/>
        </w:rPr>
        <w:t>(</w:t>
      </w:r>
      <w:r w:rsidRPr="009F21CF">
        <w:rPr>
          <w:i/>
        </w:rPr>
        <w:t>3)</w:t>
      </w:r>
      <w:r>
        <w:t>.</w:t>
      </w:r>
    </w:p>
    <w:p w:rsidR="00617FE6" w:rsidRDefault="00617FE6" w:rsidP="00911FA4">
      <w:pPr>
        <w:widowControl w:val="0"/>
        <w:suppressAutoHyphens/>
        <w:ind w:right="-360"/>
      </w:pPr>
    </w:p>
    <w:p w:rsidR="00617FE6" w:rsidRPr="003B7BC6" w:rsidRDefault="003B7BC6" w:rsidP="00A71F9A">
      <w:pPr>
        <w:widowControl w:val="0"/>
        <w:numPr>
          <w:ilvl w:val="0"/>
          <w:numId w:val="4"/>
        </w:numPr>
        <w:tabs>
          <w:tab w:val="clear" w:pos="1440"/>
          <w:tab w:val="num" w:pos="720"/>
        </w:tabs>
        <w:suppressAutoHyphens/>
        <w:ind w:left="720" w:right="-360" w:hanging="540"/>
        <w:rPr>
          <w:b/>
          <w:u w:val="single"/>
        </w:rPr>
      </w:pPr>
      <w:r w:rsidRPr="003B7BC6">
        <w:rPr>
          <w:b/>
          <w:u w:val="single"/>
        </w:rPr>
        <w:t>Collections of Information Employing Statistical Methods</w:t>
      </w:r>
    </w:p>
    <w:p w:rsidR="00617FE6" w:rsidRDefault="00617FE6" w:rsidP="00911FA4">
      <w:pPr>
        <w:widowControl w:val="0"/>
        <w:suppressAutoHyphens/>
        <w:ind w:right="-360"/>
        <w:rPr>
          <w:b/>
        </w:rPr>
      </w:pPr>
    </w:p>
    <w:p w:rsidR="00617FE6" w:rsidRPr="00617FE6" w:rsidRDefault="003B7BC6" w:rsidP="00911FA4">
      <w:pPr>
        <w:widowControl w:val="0"/>
        <w:suppressAutoHyphens/>
        <w:ind w:left="1440" w:right="-360"/>
      </w:pPr>
      <w:r>
        <w:t>SSA does not use s</w:t>
      </w:r>
      <w:r w:rsidR="00617FE6">
        <w:t>tatistical methods fo</w:t>
      </w:r>
      <w:r w:rsidR="00D32FA0">
        <w:t>r this information collection.</w:t>
      </w:r>
    </w:p>
    <w:sectPr w:rsidR="00617FE6" w:rsidRPr="00617FE6" w:rsidSect="00E3456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30" w:rsidRDefault="00E45930">
      <w:r>
        <w:separator/>
      </w:r>
    </w:p>
  </w:endnote>
  <w:endnote w:type="continuationSeparator" w:id="0">
    <w:p w:rsidR="00E45930" w:rsidRDefault="00E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F" w:rsidRDefault="005076DF" w:rsidP="00C53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6DF" w:rsidRDefault="005076DF" w:rsidP="00D73F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F" w:rsidRDefault="005076DF" w:rsidP="00D73F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30" w:rsidRDefault="00E45930">
      <w:r>
        <w:separator/>
      </w:r>
    </w:p>
  </w:footnote>
  <w:footnote w:type="continuationSeparator" w:id="0">
    <w:p w:rsidR="00E45930" w:rsidRDefault="00E4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1B7"/>
    <w:multiLevelType w:val="multilevel"/>
    <w:tmpl w:val="8B8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F4D75"/>
    <w:multiLevelType w:val="hybridMultilevel"/>
    <w:tmpl w:val="88ACAD0A"/>
    <w:lvl w:ilvl="0" w:tplc="FD02F23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  <w:szCs w:val="24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10433B"/>
    <w:multiLevelType w:val="multilevel"/>
    <w:tmpl w:val="DC2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C337F"/>
    <w:multiLevelType w:val="hybridMultilevel"/>
    <w:tmpl w:val="90F6BDB4"/>
    <w:lvl w:ilvl="0" w:tplc="713219D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C6065"/>
    <w:multiLevelType w:val="hybridMultilevel"/>
    <w:tmpl w:val="B2529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9475C1"/>
    <w:multiLevelType w:val="singleLevel"/>
    <w:tmpl w:val="F8A8E7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</w:abstractNum>
  <w:abstractNum w:abstractNumId="6">
    <w:nsid w:val="726C7984"/>
    <w:multiLevelType w:val="hybridMultilevel"/>
    <w:tmpl w:val="0C4057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F1B0380"/>
    <w:multiLevelType w:val="hybridMultilevel"/>
    <w:tmpl w:val="0BAC4A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19"/>
    <w:rsid w:val="0000057C"/>
    <w:rsid w:val="00001B97"/>
    <w:rsid w:val="00005ADF"/>
    <w:rsid w:val="0000750C"/>
    <w:rsid w:val="00014716"/>
    <w:rsid w:val="000151B6"/>
    <w:rsid w:val="000168BB"/>
    <w:rsid w:val="000238E7"/>
    <w:rsid w:val="000539C2"/>
    <w:rsid w:val="00065D29"/>
    <w:rsid w:val="000732A9"/>
    <w:rsid w:val="00074D7E"/>
    <w:rsid w:val="00075F85"/>
    <w:rsid w:val="00077E12"/>
    <w:rsid w:val="00095818"/>
    <w:rsid w:val="00095E2F"/>
    <w:rsid w:val="000B0ADB"/>
    <w:rsid w:val="000C4F83"/>
    <w:rsid w:val="000C6730"/>
    <w:rsid w:val="000D138E"/>
    <w:rsid w:val="000D2B60"/>
    <w:rsid w:val="000D6FA0"/>
    <w:rsid w:val="000F6342"/>
    <w:rsid w:val="001056E9"/>
    <w:rsid w:val="00112137"/>
    <w:rsid w:val="00120101"/>
    <w:rsid w:val="00130E3D"/>
    <w:rsid w:val="00132453"/>
    <w:rsid w:val="00156D63"/>
    <w:rsid w:val="00172660"/>
    <w:rsid w:val="001750DF"/>
    <w:rsid w:val="00176889"/>
    <w:rsid w:val="00190668"/>
    <w:rsid w:val="001D1890"/>
    <w:rsid w:val="001F464D"/>
    <w:rsid w:val="001F6DFB"/>
    <w:rsid w:val="00236BFB"/>
    <w:rsid w:val="00242ED3"/>
    <w:rsid w:val="00251457"/>
    <w:rsid w:val="00270473"/>
    <w:rsid w:val="00276EA9"/>
    <w:rsid w:val="00284B36"/>
    <w:rsid w:val="0029657B"/>
    <w:rsid w:val="002A2B6B"/>
    <w:rsid w:val="002A3007"/>
    <w:rsid w:val="002A322F"/>
    <w:rsid w:val="002A4C1D"/>
    <w:rsid w:val="002C485F"/>
    <w:rsid w:val="002C59C5"/>
    <w:rsid w:val="002D1776"/>
    <w:rsid w:val="002D2BC9"/>
    <w:rsid w:val="002F4745"/>
    <w:rsid w:val="003019B0"/>
    <w:rsid w:val="00306A16"/>
    <w:rsid w:val="003146C3"/>
    <w:rsid w:val="00326795"/>
    <w:rsid w:val="00331298"/>
    <w:rsid w:val="00367445"/>
    <w:rsid w:val="00387AA4"/>
    <w:rsid w:val="003B5482"/>
    <w:rsid w:val="003B6D7F"/>
    <w:rsid w:val="003B7BC6"/>
    <w:rsid w:val="003C49A8"/>
    <w:rsid w:val="003C7152"/>
    <w:rsid w:val="003D7580"/>
    <w:rsid w:val="003E51CF"/>
    <w:rsid w:val="003F009F"/>
    <w:rsid w:val="003F3DF9"/>
    <w:rsid w:val="004060A0"/>
    <w:rsid w:val="00423E6C"/>
    <w:rsid w:val="004276FA"/>
    <w:rsid w:val="00434785"/>
    <w:rsid w:val="00450DF5"/>
    <w:rsid w:val="0048119F"/>
    <w:rsid w:val="0049570A"/>
    <w:rsid w:val="004A4694"/>
    <w:rsid w:val="004C2DEE"/>
    <w:rsid w:val="004D4C21"/>
    <w:rsid w:val="004E68BE"/>
    <w:rsid w:val="005076DF"/>
    <w:rsid w:val="005139CA"/>
    <w:rsid w:val="005160EE"/>
    <w:rsid w:val="00525B27"/>
    <w:rsid w:val="005518D7"/>
    <w:rsid w:val="005A4F8D"/>
    <w:rsid w:val="005F057B"/>
    <w:rsid w:val="0060667C"/>
    <w:rsid w:val="006122A5"/>
    <w:rsid w:val="00617FE6"/>
    <w:rsid w:val="006314B1"/>
    <w:rsid w:val="00633048"/>
    <w:rsid w:val="0063424A"/>
    <w:rsid w:val="00663A55"/>
    <w:rsid w:val="00685579"/>
    <w:rsid w:val="006A20E5"/>
    <w:rsid w:val="006C02A1"/>
    <w:rsid w:val="006C0C0D"/>
    <w:rsid w:val="006C2225"/>
    <w:rsid w:val="006C296B"/>
    <w:rsid w:val="006C6C30"/>
    <w:rsid w:val="006E140C"/>
    <w:rsid w:val="006E183F"/>
    <w:rsid w:val="006E19E7"/>
    <w:rsid w:val="00712544"/>
    <w:rsid w:val="0071500A"/>
    <w:rsid w:val="00715199"/>
    <w:rsid w:val="00717A1B"/>
    <w:rsid w:val="00733842"/>
    <w:rsid w:val="00744149"/>
    <w:rsid w:val="007526CA"/>
    <w:rsid w:val="00755DC7"/>
    <w:rsid w:val="00770219"/>
    <w:rsid w:val="007776E1"/>
    <w:rsid w:val="007877D8"/>
    <w:rsid w:val="0079053F"/>
    <w:rsid w:val="007B1FBD"/>
    <w:rsid w:val="007B390B"/>
    <w:rsid w:val="007F7DB8"/>
    <w:rsid w:val="00801150"/>
    <w:rsid w:val="00817284"/>
    <w:rsid w:val="008229E1"/>
    <w:rsid w:val="0082746E"/>
    <w:rsid w:val="00853338"/>
    <w:rsid w:val="00862844"/>
    <w:rsid w:val="00866B96"/>
    <w:rsid w:val="00874C87"/>
    <w:rsid w:val="0087665B"/>
    <w:rsid w:val="00877C20"/>
    <w:rsid w:val="00897D19"/>
    <w:rsid w:val="008B50FA"/>
    <w:rsid w:val="008D33F5"/>
    <w:rsid w:val="008D6BD3"/>
    <w:rsid w:val="008F2609"/>
    <w:rsid w:val="00911FA4"/>
    <w:rsid w:val="0091427A"/>
    <w:rsid w:val="00920F01"/>
    <w:rsid w:val="0092503F"/>
    <w:rsid w:val="009442CD"/>
    <w:rsid w:val="00945952"/>
    <w:rsid w:val="009546E4"/>
    <w:rsid w:val="00983769"/>
    <w:rsid w:val="00984431"/>
    <w:rsid w:val="00990126"/>
    <w:rsid w:val="00991EB3"/>
    <w:rsid w:val="00994FC8"/>
    <w:rsid w:val="009A6F36"/>
    <w:rsid w:val="009B6E0E"/>
    <w:rsid w:val="009C62AA"/>
    <w:rsid w:val="009F0665"/>
    <w:rsid w:val="009F21CF"/>
    <w:rsid w:val="009F78B9"/>
    <w:rsid w:val="00A051E0"/>
    <w:rsid w:val="00A13AE6"/>
    <w:rsid w:val="00A1673C"/>
    <w:rsid w:val="00A32FD8"/>
    <w:rsid w:val="00A4444A"/>
    <w:rsid w:val="00A47B58"/>
    <w:rsid w:val="00A518F4"/>
    <w:rsid w:val="00A5466C"/>
    <w:rsid w:val="00A61D54"/>
    <w:rsid w:val="00A71F9A"/>
    <w:rsid w:val="00A7262A"/>
    <w:rsid w:val="00A90FEC"/>
    <w:rsid w:val="00A9791A"/>
    <w:rsid w:val="00AA5394"/>
    <w:rsid w:val="00AC7839"/>
    <w:rsid w:val="00AD0FB0"/>
    <w:rsid w:val="00AE093A"/>
    <w:rsid w:val="00AE51DF"/>
    <w:rsid w:val="00B1583B"/>
    <w:rsid w:val="00B308B9"/>
    <w:rsid w:val="00B35437"/>
    <w:rsid w:val="00B4495C"/>
    <w:rsid w:val="00B449E6"/>
    <w:rsid w:val="00B46BB4"/>
    <w:rsid w:val="00B5222C"/>
    <w:rsid w:val="00B540B0"/>
    <w:rsid w:val="00B64043"/>
    <w:rsid w:val="00B6464E"/>
    <w:rsid w:val="00B65F2D"/>
    <w:rsid w:val="00B72CF5"/>
    <w:rsid w:val="00BA1B62"/>
    <w:rsid w:val="00BB3829"/>
    <w:rsid w:val="00BD33A4"/>
    <w:rsid w:val="00C037A9"/>
    <w:rsid w:val="00C041B6"/>
    <w:rsid w:val="00C048CD"/>
    <w:rsid w:val="00C14331"/>
    <w:rsid w:val="00C25DD0"/>
    <w:rsid w:val="00C307B5"/>
    <w:rsid w:val="00C32065"/>
    <w:rsid w:val="00C41D7C"/>
    <w:rsid w:val="00C53A2F"/>
    <w:rsid w:val="00C53D41"/>
    <w:rsid w:val="00C5708E"/>
    <w:rsid w:val="00C71806"/>
    <w:rsid w:val="00C73A5B"/>
    <w:rsid w:val="00C801A8"/>
    <w:rsid w:val="00C85FF5"/>
    <w:rsid w:val="00C87919"/>
    <w:rsid w:val="00C943A2"/>
    <w:rsid w:val="00CD0434"/>
    <w:rsid w:val="00CF11F7"/>
    <w:rsid w:val="00D020A6"/>
    <w:rsid w:val="00D034C8"/>
    <w:rsid w:val="00D22B25"/>
    <w:rsid w:val="00D32FA0"/>
    <w:rsid w:val="00D46BF1"/>
    <w:rsid w:val="00D53599"/>
    <w:rsid w:val="00D53964"/>
    <w:rsid w:val="00D562C3"/>
    <w:rsid w:val="00D73FB1"/>
    <w:rsid w:val="00D74043"/>
    <w:rsid w:val="00D77640"/>
    <w:rsid w:val="00D97B6A"/>
    <w:rsid w:val="00DA15CA"/>
    <w:rsid w:val="00DC4C45"/>
    <w:rsid w:val="00DE1258"/>
    <w:rsid w:val="00DF70AB"/>
    <w:rsid w:val="00E00C85"/>
    <w:rsid w:val="00E21D49"/>
    <w:rsid w:val="00E34565"/>
    <w:rsid w:val="00E34F5A"/>
    <w:rsid w:val="00E34FAD"/>
    <w:rsid w:val="00E40BBD"/>
    <w:rsid w:val="00E42966"/>
    <w:rsid w:val="00E45930"/>
    <w:rsid w:val="00E71C0B"/>
    <w:rsid w:val="00E7217C"/>
    <w:rsid w:val="00E76962"/>
    <w:rsid w:val="00E821A1"/>
    <w:rsid w:val="00EA15F0"/>
    <w:rsid w:val="00EC046E"/>
    <w:rsid w:val="00EC6405"/>
    <w:rsid w:val="00EE0AE2"/>
    <w:rsid w:val="00EF63C8"/>
    <w:rsid w:val="00F06E9E"/>
    <w:rsid w:val="00F11558"/>
    <w:rsid w:val="00F16936"/>
    <w:rsid w:val="00F20B46"/>
    <w:rsid w:val="00F47E29"/>
    <w:rsid w:val="00F55281"/>
    <w:rsid w:val="00F72C5A"/>
    <w:rsid w:val="00F92F10"/>
    <w:rsid w:val="00FC4ACB"/>
    <w:rsid w:val="00FD12E9"/>
    <w:rsid w:val="00FD3DCB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21D49"/>
    <w:pPr>
      <w:keepNext/>
      <w:widowControl w:val="0"/>
      <w:tabs>
        <w:tab w:val="left" w:pos="-720"/>
      </w:tabs>
      <w:suppressAutoHyphens/>
      <w:outlineLvl w:val="1"/>
    </w:pPr>
    <w:rPr>
      <w:rFonts w:ascii="Courier New" w:hAnsi="Courier New" w:cs="Courier New"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7919"/>
    <w:pPr>
      <w:spacing w:before="48" w:after="48"/>
    </w:pPr>
    <w:rPr>
      <w:color w:val="000000"/>
    </w:rPr>
  </w:style>
  <w:style w:type="paragraph" w:styleId="EndnoteText">
    <w:name w:val="endnote text"/>
    <w:basedOn w:val="Normal"/>
    <w:semiHidden/>
    <w:rsid w:val="00E21D49"/>
    <w:pPr>
      <w:widowControl w:val="0"/>
    </w:pPr>
    <w:rPr>
      <w:rFonts w:ascii="Courier New" w:hAnsi="Courier New" w:cs="Courier New"/>
      <w:snapToGrid w:val="0"/>
    </w:rPr>
  </w:style>
  <w:style w:type="paragraph" w:styleId="Footer">
    <w:name w:val="footer"/>
    <w:basedOn w:val="Normal"/>
    <w:rsid w:val="00D73F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FB1"/>
  </w:style>
  <w:style w:type="paragraph" w:styleId="BalloonText">
    <w:name w:val="Balloon Text"/>
    <w:basedOn w:val="Normal"/>
    <w:semiHidden/>
    <w:rsid w:val="0030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42CD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character" w:customStyle="1" w:styleId="HeaderChar">
    <w:name w:val="Header Char"/>
    <w:link w:val="Header"/>
    <w:rsid w:val="009442CD"/>
    <w:rPr>
      <w:rFonts w:ascii="Courier" w:hAnsi="Courier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21D49"/>
    <w:pPr>
      <w:keepNext/>
      <w:widowControl w:val="0"/>
      <w:tabs>
        <w:tab w:val="left" w:pos="-720"/>
      </w:tabs>
      <w:suppressAutoHyphens/>
      <w:outlineLvl w:val="1"/>
    </w:pPr>
    <w:rPr>
      <w:rFonts w:ascii="Courier New" w:hAnsi="Courier New" w:cs="Courier New"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7919"/>
    <w:pPr>
      <w:spacing w:before="48" w:after="48"/>
    </w:pPr>
    <w:rPr>
      <w:color w:val="000000"/>
    </w:rPr>
  </w:style>
  <w:style w:type="paragraph" w:styleId="EndnoteText">
    <w:name w:val="endnote text"/>
    <w:basedOn w:val="Normal"/>
    <w:semiHidden/>
    <w:rsid w:val="00E21D49"/>
    <w:pPr>
      <w:widowControl w:val="0"/>
    </w:pPr>
    <w:rPr>
      <w:rFonts w:ascii="Courier New" w:hAnsi="Courier New" w:cs="Courier New"/>
      <w:snapToGrid w:val="0"/>
    </w:rPr>
  </w:style>
  <w:style w:type="paragraph" w:styleId="Footer">
    <w:name w:val="footer"/>
    <w:basedOn w:val="Normal"/>
    <w:rsid w:val="00D73F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FB1"/>
  </w:style>
  <w:style w:type="paragraph" w:styleId="BalloonText">
    <w:name w:val="Balloon Text"/>
    <w:basedOn w:val="Normal"/>
    <w:semiHidden/>
    <w:rsid w:val="0030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42CD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character" w:customStyle="1" w:styleId="HeaderChar">
    <w:name w:val="Header Char"/>
    <w:link w:val="Header"/>
    <w:rsid w:val="009442CD"/>
    <w:rPr>
      <w:rFonts w:ascii="Courier" w:hAnsi="Courier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SSA-4111</vt:lpstr>
    </vt:vector>
  </TitlesOfParts>
  <Company>Social Security Administration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SSA-4111</dc:title>
  <dc:creator>MJ Neubauer OEEP</dc:creator>
  <cp:lastModifiedBy>SYSTEM</cp:lastModifiedBy>
  <cp:revision>2</cp:revision>
  <cp:lastPrinted>2010-06-28T14:05:00Z</cp:lastPrinted>
  <dcterms:created xsi:type="dcterms:W3CDTF">2019-09-03T20:10:00Z</dcterms:created>
  <dcterms:modified xsi:type="dcterms:W3CDTF">2019-09-03T20:10:00Z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