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4369E" w14:textId="7D5C1E13" w:rsidR="00E32ECF" w:rsidRPr="00832E8C" w:rsidRDefault="00E32ECF" w:rsidP="00832E8C">
      <w:pPr>
        <w:spacing w:after="0"/>
        <w:rPr>
          <w:rFonts w:ascii="Times New Roman" w:hAnsi="Times New Roman" w:cs="Times New Roman"/>
          <w:b/>
          <w:sz w:val="24"/>
          <w:szCs w:val="24"/>
        </w:rPr>
      </w:pPr>
      <w:bookmarkStart w:id="0" w:name="_GoBack"/>
      <w:bookmarkEnd w:id="0"/>
      <w:r w:rsidRPr="00832E8C">
        <w:rPr>
          <w:rFonts w:ascii="Times New Roman" w:hAnsi="Times New Roman" w:cs="Times New Roman"/>
          <w:b/>
          <w:sz w:val="24"/>
          <w:szCs w:val="24"/>
        </w:rPr>
        <w:t>Response to comments submitted to OIRA</w:t>
      </w:r>
    </w:p>
    <w:p w14:paraId="51FAB391" w14:textId="7E0BF44E" w:rsidR="00874B9A" w:rsidRPr="00832E8C" w:rsidRDefault="00874B9A" w:rsidP="00832E8C">
      <w:pPr>
        <w:spacing w:after="0"/>
        <w:rPr>
          <w:rFonts w:ascii="Times New Roman" w:hAnsi="Times New Roman" w:cs="Times New Roman"/>
          <w:b/>
          <w:sz w:val="24"/>
          <w:szCs w:val="24"/>
        </w:rPr>
      </w:pPr>
    </w:p>
    <w:p w14:paraId="62E7CAC2" w14:textId="2B8398C8" w:rsidR="00832E8C" w:rsidRPr="00B415F7" w:rsidRDefault="00874B9A" w:rsidP="00832E8C">
      <w:pPr>
        <w:spacing w:after="0"/>
        <w:rPr>
          <w:rFonts w:ascii="Times New Roman" w:hAnsi="Times New Roman" w:cs="Times New Roman"/>
          <w:sz w:val="24"/>
          <w:szCs w:val="24"/>
          <w:u w:val="single"/>
        </w:rPr>
      </w:pPr>
      <w:r w:rsidRPr="00064420">
        <w:rPr>
          <w:rFonts w:ascii="Times New Roman" w:hAnsi="Times New Roman" w:cs="Times New Roman"/>
          <w:sz w:val="24"/>
          <w:szCs w:val="24"/>
        </w:rPr>
        <w:t xml:space="preserve">Coal-mine operators must secure their liabilities under the </w:t>
      </w:r>
      <w:r w:rsidR="00140A70" w:rsidRPr="00064420">
        <w:rPr>
          <w:rFonts w:ascii="Times New Roman" w:hAnsi="Times New Roman" w:cs="Times New Roman"/>
          <w:sz w:val="24"/>
          <w:szCs w:val="24"/>
        </w:rPr>
        <w:t>Black Lung Benefits Act (BLBA)</w:t>
      </w:r>
      <w:r w:rsidRPr="00064420">
        <w:rPr>
          <w:rFonts w:ascii="Times New Roman" w:hAnsi="Times New Roman" w:cs="Times New Roman"/>
          <w:sz w:val="24"/>
          <w:szCs w:val="24"/>
        </w:rPr>
        <w:t xml:space="preserve"> by either purchasing commercial insurance or receiving authorization from the Department to self-insure.  </w:t>
      </w:r>
      <w:r w:rsidR="00140A70" w:rsidRPr="00064420">
        <w:rPr>
          <w:rFonts w:ascii="Times New Roman" w:hAnsi="Times New Roman" w:cs="Times New Roman"/>
          <w:sz w:val="24"/>
          <w:szCs w:val="24"/>
        </w:rPr>
        <w:t xml:space="preserve">30 U.S.C. § 933(a).  </w:t>
      </w:r>
      <w:r w:rsidR="00445776" w:rsidRPr="00064420">
        <w:rPr>
          <w:rFonts w:ascii="Times New Roman" w:hAnsi="Times New Roman" w:cs="Times New Roman"/>
          <w:sz w:val="24"/>
          <w:szCs w:val="24"/>
        </w:rPr>
        <w:t xml:space="preserve">To become an authorized self-insurer, the operator must apply to the Department, provide relevant information, and </w:t>
      </w:r>
      <w:r w:rsidR="00B415F7" w:rsidRPr="00064420">
        <w:rPr>
          <w:rFonts w:ascii="Times New Roman" w:hAnsi="Times New Roman" w:cs="Times New Roman"/>
          <w:sz w:val="24"/>
          <w:szCs w:val="24"/>
        </w:rPr>
        <w:t>provide</w:t>
      </w:r>
      <w:r w:rsidR="00445776" w:rsidRPr="00064420">
        <w:rPr>
          <w:rFonts w:ascii="Times New Roman" w:hAnsi="Times New Roman" w:cs="Times New Roman"/>
          <w:sz w:val="24"/>
          <w:szCs w:val="24"/>
        </w:rPr>
        <w:t xml:space="preserve"> security in an amount determined by the Department.  </w:t>
      </w:r>
      <w:r w:rsidR="009627FA" w:rsidRPr="00064420">
        <w:rPr>
          <w:rFonts w:ascii="Times New Roman" w:hAnsi="Times New Roman" w:cs="Times New Roman"/>
          <w:sz w:val="24"/>
          <w:szCs w:val="24"/>
        </w:rPr>
        <w:t xml:space="preserve">The security </w:t>
      </w:r>
      <w:r w:rsidR="00B415F7" w:rsidRPr="00064420">
        <w:rPr>
          <w:rFonts w:ascii="Times New Roman" w:hAnsi="Times New Roman" w:cs="Times New Roman"/>
          <w:sz w:val="24"/>
          <w:szCs w:val="24"/>
        </w:rPr>
        <w:t>must be in an amount sufficient</w:t>
      </w:r>
      <w:r w:rsidR="00FE4FB6" w:rsidRPr="00064420">
        <w:rPr>
          <w:rFonts w:ascii="Times New Roman" w:hAnsi="Times New Roman" w:cs="Times New Roman"/>
          <w:sz w:val="24"/>
          <w:szCs w:val="24"/>
        </w:rPr>
        <w:t xml:space="preserve"> to ensure continued payment of benefits in the event the operator defaults, which usually occurs in the context of bankruptcy proceedings. </w:t>
      </w:r>
      <w:r w:rsidR="00445776" w:rsidRPr="00064420">
        <w:rPr>
          <w:rFonts w:ascii="Times New Roman" w:hAnsi="Times New Roman" w:cs="Times New Roman"/>
          <w:i/>
          <w:sz w:val="24"/>
          <w:szCs w:val="24"/>
        </w:rPr>
        <w:t>See</w:t>
      </w:r>
      <w:r w:rsidR="00445776" w:rsidRPr="00064420">
        <w:rPr>
          <w:rFonts w:ascii="Times New Roman" w:hAnsi="Times New Roman" w:cs="Times New Roman"/>
          <w:sz w:val="24"/>
          <w:szCs w:val="24"/>
        </w:rPr>
        <w:t xml:space="preserve"> 20 CFR </w:t>
      </w:r>
      <w:r w:rsidR="00B415F7" w:rsidRPr="00064420">
        <w:rPr>
          <w:rFonts w:ascii="Times New Roman" w:hAnsi="Times New Roman" w:cs="Times New Roman"/>
          <w:sz w:val="24"/>
          <w:szCs w:val="24"/>
        </w:rPr>
        <w:t xml:space="preserve">§ 726.104(a); </w:t>
      </w:r>
      <w:r w:rsidR="00B415F7" w:rsidRPr="00064420">
        <w:rPr>
          <w:rFonts w:ascii="Times New Roman" w:hAnsi="Times New Roman" w:cs="Times New Roman"/>
          <w:i/>
          <w:sz w:val="24"/>
          <w:szCs w:val="24"/>
        </w:rPr>
        <w:t>see also id.</w:t>
      </w:r>
      <w:r w:rsidR="00B415F7" w:rsidRPr="00064420">
        <w:rPr>
          <w:rFonts w:ascii="Times New Roman" w:hAnsi="Times New Roman" w:cs="Times New Roman"/>
          <w:sz w:val="24"/>
          <w:szCs w:val="24"/>
        </w:rPr>
        <w:t xml:space="preserve"> </w:t>
      </w:r>
      <w:r w:rsidR="00445776" w:rsidRPr="00064420">
        <w:rPr>
          <w:rFonts w:ascii="Times New Roman" w:hAnsi="Times New Roman" w:cs="Times New Roman"/>
          <w:sz w:val="24"/>
          <w:szCs w:val="24"/>
        </w:rPr>
        <w:t xml:space="preserve">§§ 726.101-726.111. </w:t>
      </w:r>
    </w:p>
    <w:p w14:paraId="33801BF3" w14:textId="77777777" w:rsidR="00D21978" w:rsidRPr="00B415F7" w:rsidRDefault="00D21978" w:rsidP="00B415F7">
      <w:pPr>
        <w:spacing w:after="0"/>
        <w:rPr>
          <w:rFonts w:ascii="Times New Roman" w:hAnsi="Times New Roman" w:cs="Times New Roman"/>
          <w:sz w:val="24"/>
          <w:szCs w:val="24"/>
        </w:rPr>
      </w:pPr>
    </w:p>
    <w:p w14:paraId="54BCF6DE" w14:textId="01E75357" w:rsidR="002A06D6" w:rsidRPr="00B415F7" w:rsidRDefault="00F57317" w:rsidP="00812E0D">
      <w:pPr>
        <w:spacing w:after="0"/>
        <w:rPr>
          <w:rFonts w:ascii="Times New Roman" w:hAnsi="Times New Roman" w:cs="Times New Roman"/>
          <w:sz w:val="24"/>
          <w:szCs w:val="24"/>
        </w:rPr>
      </w:pPr>
      <w:r>
        <w:rPr>
          <w:rFonts w:ascii="Times New Roman" w:hAnsi="Times New Roman" w:cs="Times New Roman"/>
          <w:sz w:val="24"/>
          <w:szCs w:val="24"/>
        </w:rPr>
        <w:t>T</w:t>
      </w:r>
      <w:r w:rsidR="00D21978" w:rsidRPr="00812E0D">
        <w:rPr>
          <w:rFonts w:ascii="Times New Roman" w:hAnsi="Times New Roman" w:cs="Times New Roman"/>
          <w:sz w:val="24"/>
          <w:szCs w:val="24"/>
        </w:rPr>
        <w:t xml:space="preserve">he Department </w:t>
      </w:r>
      <w:r w:rsidR="002A06D6" w:rsidRPr="00812E0D">
        <w:rPr>
          <w:rFonts w:ascii="Times New Roman" w:hAnsi="Times New Roman" w:cs="Times New Roman"/>
          <w:sz w:val="24"/>
          <w:szCs w:val="24"/>
        </w:rPr>
        <w:t>updated</w:t>
      </w:r>
      <w:r w:rsidR="00D21978" w:rsidRPr="00812E0D">
        <w:rPr>
          <w:rFonts w:ascii="Times New Roman" w:hAnsi="Times New Roman" w:cs="Times New Roman"/>
          <w:sz w:val="24"/>
          <w:szCs w:val="24"/>
        </w:rPr>
        <w:t xml:space="preserve"> its </w:t>
      </w:r>
      <w:r w:rsidR="00616800" w:rsidRPr="00812E0D">
        <w:rPr>
          <w:rFonts w:ascii="Times New Roman" w:hAnsi="Times New Roman" w:cs="Times New Roman"/>
          <w:sz w:val="24"/>
          <w:szCs w:val="24"/>
        </w:rPr>
        <w:t xml:space="preserve">BLBA </w:t>
      </w:r>
      <w:r w:rsidR="004521D3" w:rsidRPr="00812E0D">
        <w:rPr>
          <w:rFonts w:ascii="Times New Roman" w:hAnsi="Times New Roman" w:cs="Times New Roman"/>
          <w:sz w:val="24"/>
          <w:szCs w:val="24"/>
        </w:rPr>
        <w:t>self-insur</w:t>
      </w:r>
      <w:r w:rsidR="00616800" w:rsidRPr="00812E0D">
        <w:rPr>
          <w:rFonts w:ascii="Times New Roman" w:hAnsi="Times New Roman" w:cs="Times New Roman"/>
          <w:sz w:val="24"/>
          <w:szCs w:val="24"/>
        </w:rPr>
        <w:t>ance</w:t>
      </w:r>
      <w:r w:rsidR="004521D3" w:rsidRPr="00812E0D">
        <w:rPr>
          <w:rFonts w:ascii="Times New Roman" w:hAnsi="Times New Roman" w:cs="Times New Roman"/>
          <w:sz w:val="24"/>
          <w:szCs w:val="24"/>
        </w:rPr>
        <w:t xml:space="preserve"> authorization process </w:t>
      </w:r>
      <w:r w:rsidR="00D21978" w:rsidRPr="00812E0D">
        <w:rPr>
          <w:rFonts w:ascii="Times New Roman" w:hAnsi="Times New Roman" w:cs="Times New Roman"/>
          <w:sz w:val="24"/>
          <w:szCs w:val="24"/>
        </w:rPr>
        <w:t xml:space="preserve">because </w:t>
      </w:r>
      <w:r w:rsidR="00616800" w:rsidRPr="00812E0D">
        <w:rPr>
          <w:rFonts w:ascii="Times New Roman" w:hAnsi="Times New Roman" w:cs="Times New Roman"/>
          <w:sz w:val="24"/>
          <w:szCs w:val="24"/>
        </w:rPr>
        <w:t>the prior process</w:t>
      </w:r>
      <w:r w:rsidR="00D21978" w:rsidRPr="00812E0D">
        <w:rPr>
          <w:rFonts w:ascii="Times New Roman" w:hAnsi="Times New Roman" w:cs="Times New Roman"/>
          <w:sz w:val="24"/>
          <w:szCs w:val="24"/>
        </w:rPr>
        <w:t xml:space="preserve"> was simply not working. </w:t>
      </w:r>
      <w:r w:rsidR="000752F9" w:rsidRPr="00812E0D">
        <w:rPr>
          <w:rFonts w:ascii="Times New Roman" w:hAnsi="Times New Roman" w:cs="Times New Roman"/>
          <w:sz w:val="24"/>
          <w:szCs w:val="24"/>
        </w:rPr>
        <w:t xml:space="preserve"> </w:t>
      </w:r>
      <w:r w:rsidR="00397D76">
        <w:rPr>
          <w:rFonts w:ascii="Times New Roman" w:hAnsi="Times New Roman" w:cs="Times New Roman"/>
          <w:sz w:val="24"/>
          <w:szCs w:val="24"/>
        </w:rPr>
        <w:t>The prior process often resulted in security deposits</w:t>
      </w:r>
      <w:r w:rsidR="009E29E4">
        <w:rPr>
          <w:rFonts w:ascii="Times New Roman" w:hAnsi="Times New Roman" w:cs="Times New Roman"/>
          <w:sz w:val="24"/>
          <w:szCs w:val="24"/>
        </w:rPr>
        <w:t xml:space="preserve"> </w:t>
      </w:r>
      <w:r w:rsidR="00397D76">
        <w:rPr>
          <w:rFonts w:ascii="Times New Roman" w:hAnsi="Times New Roman" w:cs="Times New Roman"/>
          <w:sz w:val="24"/>
          <w:szCs w:val="24"/>
        </w:rPr>
        <w:t>that were in</w:t>
      </w:r>
      <w:r w:rsidR="009E29E4">
        <w:rPr>
          <w:rFonts w:ascii="Times New Roman" w:hAnsi="Times New Roman" w:cs="Times New Roman"/>
          <w:sz w:val="24"/>
          <w:szCs w:val="24"/>
        </w:rPr>
        <w:t xml:space="preserve">sufficient to cover </w:t>
      </w:r>
      <w:r w:rsidR="00397D76">
        <w:rPr>
          <w:rFonts w:ascii="Times New Roman" w:hAnsi="Times New Roman" w:cs="Times New Roman"/>
          <w:sz w:val="24"/>
          <w:szCs w:val="24"/>
        </w:rPr>
        <w:t>operators’</w:t>
      </w:r>
      <w:r w:rsidR="009E29E4">
        <w:rPr>
          <w:rFonts w:ascii="Times New Roman" w:hAnsi="Times New Roman" w:cs="Times New Roman"/>
          <w:sz w:val="24"/>
          <w:szCs w:val="24"/>
        </w:rPr>
        <w:t xml:space="preserve"> liabilities</w:t>
      </w:r>
      <w:r w:rsidR="00397D76">
        <w:rPr>
          <w:rFonts w:ascii="Times New Roman" w:hAnsi="Times New Roman" w:cs="Times New Roman"/>
          <w:sz w:val="24"/>
          <w:szCs w:val="24"/>
        </w:rPr>
        <w:t xml:space="preserve"> when they defaulted</w:t>
      </w:r>
      <w:r w:rsidR="009E29E4">
        <w:rPr>
          <w:rFonts w:ascii="Times New Roman" w:hAnsi="Times New Roman" w:cs="Times New Roman"/>
          <w:sz w:val="24"/>
          <w:szCs w:val="24"/>
        </w:rPr>
        <w:t xml:space="preserve">.  </w:t>
      </w:r>
      <w:r w:rsidR="000752F9" w:rsidRPr="00B415F7">
        <w:rPr>
          <w:rFonts w:ascii="Times New Roman" w:hAnsi="Times New Roman" w:cs="Times New Roman"/>
          <w:sz w:val="24"/>
          <w:szCs w:val="24"/>
        </w:rPr>
        <w:t>Between 2014 and 2017</w:t>
      </w:r>
      <w:r w:rsidR="008D0337" w:rsidRPr="00B415F7">
        <w:rPr>
          <w:rFonts w:ascii="Times New Roman" w:hAnsi="Times New Roman" w:cs="Times New Roman"/>
          <w:sz w:val="24"/>
          <w:szCs w:val="24"/>
        </w:rPr>
        <w:t xml:space="preserve">, seven self-insured operators filed for bankruptcy protection.  Some of these companies emerged from bankruptcy and they or their successors continued to meet their obligations under the </w:t>
      </w:r>
      <w:r w:rsidR="00397D76">
        <w:rPr>
          <w:rFonts w:ascii="Times New Roman" w:hAnsi="Times New Roman" w:cs="Times New Roman"/>
          <w:sz w:val="24"/>
          <w:szCs w:val="24"/>
        </w:rPr>
        <w:t>BLBA</w:t>
      </w:r>
      <w:r w:rsidR="008D0337" w:rsidRPr="00B415F7">
        <w:rPr>
          <w:rFonts w:ascii="Times New Roman" w:hAnsi="Times New Roman" w:cs="Times New Roman"/>
          <w:sz w:val="24"/>
          <w:szCs w:val="24"/>
        </w:rPr>
        <w:t xml:space="preserve">.  But others did not.  </w:t>
      </w:r>
      <w:r w:rsidR="00BF4C8F" w:rsidRPr="00B415F7">
        <w:rPr>
          <w:rFonts w:ascii="Times New Roman" w:hAnsi="Times New Roman" w:cs="Times New Roman"/>
          <w:sz w:val="24"/>
          <w:szCs w:val="24"/>
        </w:rPr>
        <w:t xml:space="preserve">They </w:t>
      </w:r>
      <w:r w:rsidR="00812E0D">
        <w:rPr>
          <w:rFonts w:ascii="Times New Roman" w:hAnsi="Times New Roman" w:cs="Times New Roman"/>
          <w:sz w:val="24"/>
          <w:szCs w:val="24"/>
        </w:rPr>
        <w:t>went out of business</w:t>
      </w:r>
      <w:r w:rsidR="009E29E4">
        <w:rPr>
          <w:rFonts w:ascii="Times New Roman" w:hAnsi="Times New Roman" w:cs="Times New Roman"/>
          <w:sz w:val="24"/>
          <w:szCs w:val="24"/>
        </w:rPr>
        <w:t xml:space="preserve">, </w:t>
      </w:r>
      <w:r w:rsidR="00BF4C8F" w:rsidRPr="00B415F7">
        <w:rPr>
          <w:rFonts w:ascii="Times New Roman" w:hAnsi="Times New Roman" w:cs="Times New Roman"/>
          <w:sz w:val="24"/>
          <w:szCs w:val="24"/>
        </w:rPr>
        <w:t>or discharged liabilities, ceasing to pay black lung benefits.  Their benefits liability (which t</w:t>
      </w:r>
      <w:r w:rsidR="008D0337" w:rsidRPr="00B415F7">
        <w:rPr>
          <w:rFonts w:ascii="Times New Roman" w:hAnsi="Times New Roman" w:cs="Times New Roman"/>
          <w:sz w:val="24"/>
          <w:szCs w:val="24"/>
        </w:rPr>
        <w:t xml:space="preserve">he Department estimates </w:t>
      </w:r>
      <w:r w:rsidR="00832E8C">
        <w:rPr>
          <w:rFonts w:ascii="Times New Roman" w:hAnsi="Times New Roman" w:cs="Times New Roman"/>
          <w:sz w:val="24"/>
          <w:szCs w:val="24"/>
        </w:rPr>
        <w:t>to be</w:t>
      </w:r>
      <w:r w:rsidR="002A06D6" w:rsidRPr="00832E8C">
        <w:rPr>
          <w:rFonts w:ascii="Times New Roman" w:hAnsi="Times New Roman" w:cs="Times New Roman"/>
          <w:sz w:val="24"/>
          <w:szCs w:val="24"/>
        </w:rPr>
        <w:t xml:space="preserve"> </w:t>
      </w:r>
      <w:r w:rsidR="00BF4C8F" w:rsidRPr="00832E8C">
        <w:rPr>
          <w:rFonts w:ascii="Times New Roman" w:hAnsi="Times New Roman" w:cs="Times New Roman"/>
          <w:sz w:val="24"/>
          <w:szCs w:val="24"/>
        </w:rPr>
        <w:t xml:space="preserve">approximately </w:t>
      </w:r>
      <w:r w:rsidR="002A06D6" w:rsidRPr="00832E8C">
        <w:rPr>
          <w:rFonts w:ascii="Times New Roman" w:hAnsi="Times New Roman" w:cs="Times New Roman"/>
          <w:sz w:val="24"/>
          <w:szCs w:val="24"/>
        </w:rPr>
        <w:t>$325 million</w:t>
      </w:r>
      <w:r w:rsidR="005C335A" w:rsidRPr="00832E8C">
        <w:rPr>
          <w:rFonts w:ascii="Times New Roman" w:hAnsi="Times New Roman" w:cs="Times New Roman"/>
          <w:sz w:val="24"/>
          <w:szCs w:val="24"/>
        </w:rPr>
        <w:t>)</w:t>
      </w:r>
      <w:r w:rsidR="002A06D6" w:rsidRPr="00832E8C">
        <w:rPr>
          <w:rFonts w:ascii="Times New Roman" w:hAnsi="Times New Roman" w:cs="Times New Roman"/>
          <w:sz w:val="24"/>
          <w:szCs w:val="24"/>
        </w:rPr>
        <w:t xml:space="preserve"> </w:t>
      </w:r>
      <w:r w:rsidR="00616800" w:rsidRPr="00832E8C">
        <w:rPr>
          <w:rFonts w:ascii="Times New Roman" w:hAnsi="Times New Roman" w:cs="Times New Roman"/>
          <w:sz w:val="24"/>
          <w:szCs w:val="24"/>
        </w:rPr>
        <w:t>now must</w:t>
      </w:r>
      <w:r w:rsidR="002A06D6" w:rsidRPr="00B415F7">
        <w:rPr>
          <w:rFonts w:ascii="Times New Roman" w:hAnsi="Times New Roman" w:cs="Times New Roman"/>
          <w:sz w:val="24"/>
          <w:szCs w:val="24"/>
        </w:rPr>
        <w:t xml:space="preserve"> be </w:t>
      </w:r>
      <w:r w:rsidR="005C335A" w:rsidRPr="00B415F7">
        <w:rPr>
          <w:rFonts w:ascii="Times New Roman" w:hAnsi="Times New Roman" w:cs="Times New Roman"/>
          <w:sz w:val="24"/>
          <w:szCs w:val="24"/>
        </w:rPr>
        <w:t>satisfied</w:t>
      </w:r>
      <w:r w:rsidR="002A06D6" w:rsidRPr="00B415F7">
        <w:rPr>
          <w:rFonts w:ascii="Times New Roman" w:hAnsi="Times New Roman" w:cs="Times New Roman"/>
          <w:sz w:val="24"/>
          <w:szCs w:val="24"/>
        </w:rPr>
        <w:t xml:space="preserve"> by the government’s </w:t>
      </w:r>
      <w:r w:rsidR="008D0337" w:rsidRPr="00B415F7">
        <w:rPr>
          <w:rFonts w:ascii="Times New Roman" w:hAnsi="Times New Roman" w:cs="Times New Roman"/>
          <w:sz w:val="24"/>
          <w:szCs w:val="24"/>
        </w:rPr>
        <w:t>Black Lung Disability Trust Fund</w:t>
      </w:r>
      <w:r w:rsidR="00880771" w:rsidRPr="00B415F7">
        <w:rPr>
          <w:rFonts w:ascii="Times New Roman" w:hAnsi="Times New Roman" w:cs="Times New Roman"/>
          <w:sz w:val="24"/>
          <w:szCs w:val="24"/>
        </w:rPr>
        <w:t xml:space="preserve"> (Trust Fund)</w:t>
      </w:r>
      <w:r w:rsidR="008D0337" w:rsidRPr="00B415F7">
        <w:rPr>
          <w:rFonts w:ascii="Times New Roman" w:hAnsi="Times New Roman" w:cs="Times New Roman"/>
          <w:sz w:val="24"/>
          <w:szCs w:val="24"/>
        </w:rPr>
        <w:t>, which pay</w:t>
      </w:r>
      <w:r w:rsidR="005C335A" w:rsidRPr="00B415F7">
        <w:rPr>
          <w:rFonts w:ascii="Times New Roman" w:hAnsi="Times New Roman" w:cs="Times New Roman"/>
          <w:sz w:val="24"/>
          <w:szCs w:val="24"/>
        </w:rPr>
        <w:t>s benefits</w:t>
      </w:r>
      <w:r w:rsidR="008D0337" w:rsidRPr="00B415F7">
        <w:rPr>
          <w:rFonts w:ascii="Times New Roman" w:hAnsi="Times New Roman" w:cs="Times New Roman"/>
          <w:sz w:val="24"/>
          <w:szCs w:val="24"/>
        </w:rPr>
        <w:t xml:space="preserve"> when there is no financially </w:t>
      </w:r>
      <w:r w:rsidR="00EF6C79" w:rsidRPr="00B415F7">
        <w:rPr>
          <w:rFonts w:ascii="Times New Roman" w:hAnsi="Times New Roman" w:cs="Times New Roman"/>
          <w:sz w:val="24"/>
          <w:szCs w:val="24"/>
        </w:rPr>
        <w:t xml:space="preserve">viable </w:t>
      </w:r>
      <w:r w:rsidR="008D0337" w:rsidRPr="00B415F7">
        <w:rPr>
          <w:rFonts w:ascii="Times New Roman" w:hAnsi="Times New Roman" w:cs="Times New Roman"/>
          <w:sz w:val="24"/>
          <w:szCs w:val="24"/>
        </w:rPr>
        <w:t>operator.</w:t>
      </w:r>
      <w:r w:rsidR="00880771" w:rsidRPr="00B415F7">
        <w:rPr>
          <w:rFonts w:ascii="Times New Roman" w:hAnsi="Times New Roman" w:cs="Times New Roman"/>
          <w:sz w:val="24"/>
          <w:szCs w:val="24"/>
        </w:rPr>
        <w:t xml:space="preserve"> The Trust Fund is currently $5.7 billion in debt to the U.S. Treasury.</w:t>
      </w:r>
    </w:p>
    <w:p w14:paraId="70578853" w14:textId="77777777" w:rsidR="002A06D6" w:rsidRPr="009E29E4" w:rsidRDefault="002A06D6" w:rsidP="002E6B72">
      <w:pPr>
        <w:spacing w:after="0"/>
        <w:rPr>
          <w:rFonts w:ascii="Times New Roman" w:hAnsi="Times New Roman" w:cs="Times New Roman"/>
          <w:sz w:val="24"/>
          <w:szCs w:val="24"/>
        </w:rPr>
      </w:pPr>
    </w:p>
    <w:p w14:paraId="6915C4A5" w14:textId="0DB16159" w:rsidR="002A06D6" w:rsidRDefault="00176408" w:rsidP="00064420">
      <w:pPr>
        <w:autoSpaceDE w:val="0"/>
        <w:autoSpaceDN w:val="0"/>
        <w:adjustRightInd w:val="0"/>
        <w:spacing w:after="0"/>
        <w:rPr>
          <w:rFonts w:ascii="Times New Roman" w:hAnsi="Times New Roman" w:cs="Times New Roman"/>
          <w:sz w:val="24"/>
          <w:szCs w:val="24"/>
        </w:rPr>
      </w:pPr>
      <w:r w:rsidRPr="00064420">
        <w:rPr>
          <w:rFonts w:ascii="Times New Roman" w:hAnsi="Times New Roman" w:cs="Times New Roman"/>
          <w:sz w:val="24"/>
          <w:szCs w:val="24"/>
        </w:rPr>
        <w:t>Against this background</w:t>
      </w:r>
      <w:r w:rsidR="002A06D6" w:rsidRPr="00064420">
        <w:rPr>
          <w:rFonts w:ascii="Times New Roman" w:hAnsi="Times New Roman" w:cs="Times New Roman"/>
          <w:sz w:val="24"/>
          <w:szCs w:val="24"/>
        </w:rPr>
        <w:t xml:space="preserve">, the Department determined that it could strengthen its self-insurance process by conducting a more robust analysis of both the operators’ </w:t>
      </w:r>
      <w:r w:rsidR="00616800" w:rsidRPr="00064420">
        <w:rPr>
          <w:rFonts w:ascii="Times New Roman" w:hAnsi="Times New Roman" w:cs="Times New Roman"/>
          <w:sz w:val="24"/>
          <w:szCs w:val="24"/>
        </w:rPr>
        <w:t xml:space="preserve">current </w:t>
      </w:r>
      <w:r w:rsidR="002A06D6" w:rsidRPr="00064420">
        <w:rPr>
          <w:rFonts w:ascii="Times New Roman" w:hAnsi="Times New Roman" w:cs="Times New Roman"/>
          <w:sz w:val="24"/>
          <w:szCs w:val="24"/>
        </w:rPr>
        <w:t xml:space="preserve">financial health and </w:t>
      </w:r>
      <w:r w:rsidR="00616800" w:rsidRPr="00064420">
        <w:rPr>
          <w:rFonts w:ascii="Times New Roman" w:hAnsi="Times New Roman" w:cs="Times New Roman"/>
          <w:sz w:val="24"/>
          <w:szCs w:val="24"/>
        </w:rPr>
        <w:t xml:space="preserve">their </w:t>
      </w:r>
      <w:r w:rsidR="002A06D6" w:rsidRPr="00064420">
        <w:rPr>
          <w:rFonts w:ascii="Times New Roman" w:hAnsi="Times New Roman" w:cs="Times New Roman"/>
          <w:sz w:val="24"/>
          <w:szCs w:val="24"/>
        </w:rPr>
        <w:t xml:space="preserve">projected </w:t>
      </w:r>
      <w:r w:rsidR="00616800" w:rsidRPr="00064420">
        <w:rPr>
          <w:rFonts w:ascii="Times New Roman" w:hAnsi="Times New Roman" w:cs="Times New Roman"/>
          <w:sz w:val="24"/>
          <w:szCs w:val="24"/>
        </w:rPr>
        <w:t>BLBA</w:t>
      </w:r>
      <w:r w:rsidR="002A06D6" w:rsidRPr="00064420">
        <w:rPr>
          <w:rFonts w:ascii="Times New Roman" w:hAnsi="Times New Roman" w:cs="Times New Roman"/>
          <w:sz w:val="24"/>
          <w:szCs w:val="24"/>
        </w:rPr>
        <w:t xml:space="preserve"> liabilities.  </w:t>
      </w:r>
      <w:r w:rsidRPr="00064420">
        <w:rPr>
          <w:rFonts w:ascii="Times New Roman" w:hAnsi="Times New Roman" w:cs="Times New Roman"/>
          <w:sz w:val="24"/>
          <w:szCs w:val="24"/>
        </w:rPr>
        <w:t xml:space="preserve">This analysis requires the collection of financial information and actuarial projections of future liabilities from operators seeking </w:t>
      </w:r>
      <w:r w:rsidR="000752F9" w:rsidRPr="00064420">
        <w:rPr>
          <w:rFonts w:ascii="Times New Roman" w:hAnsi="Times New Roman" w:cs="Times New Roman"/>
          <w:sz w:val="24"/>
          <w:szCs w:val="24"/>
        </w:rPr>
        <w:t>authorization to</w:t>
      </w:r>
      <w:r w:rsidR="0057435E" w:rsidRPr="00064420">
        <w:rPr>
          <w:rFonts w:ascii="Times New Roman" w:hAnsi="Times New Roman" w:cs="Times New Roman"/>
          <w:sz w:val="24"/>
          <w:szCs w:val="24"/>
        </w:rPr>
        <w:t xml:space="preserve"> s</w:t>
      </w:r>
      <w:r w:rsidR="001531C3" w:rsidRPr="00064420">
        <w:rPr>
          <w:rFonts w:ascii="Times New Roman" w:hAnsi="Times New Roman" w:cs="Times New Roman"/>
          <w:sz w:val="24"/>
          <w:szCs w:val="24"/>
        </w:rPr>
        <w:t>elf-insure.</w:t>
      </w:r>
      <w:r w:rsidRPr="00064420">
        <w:rPr>
          <w:rFonts w:ascii="Times New Roman" w:hAnsi="Times New Roman" w:cs="Times New Roman"/>
          <w:sz w:val="24"/>
          <w:szCs w:val="24"/>
        </w:rPr>
        <w:t xml:space="preserve">  </w:t>
      </w:r>
      <w:r w:rsidR="000752F9" w:rsidRPr="00064420">
        <w:rPr>
          <w:rFonts w:ascii="Times New Roman" w:hAnsi="Times New Roman" w:cs="Times New Roman"/>
          <w:sz w:val="24"/>
          <w:szCs w:val="24"/>
        </w:rPr>
        <w:t>Under the updated process, o</w:t>
      </w:r>
      <w:r w:rsidR="002A06D6" w:rsidRPr="00064420">
        <w:rPr>
          <w:rFonts w:ascii="Times New Roman" w:hAnsi="Times New Roman" w:cs="Times New Roman"/>
          <w:sz w:val="24"/>
          <w:szCs w:val="24"/>
        </w:rPr>
        <w:t xml:space="preserve">perators will provide security for their black lung obligations in amounts based on their financial health and risk of default – the greater the risk of default, the higher the amount of security.  The changes will help protect the Trust Fund from future operator bankruptcies, </w:t>
      </w:r>
      <w:r w:rsidR="00616800" w:rsidRPr="00064420">
        <w:rPr>
          <w:rFonts w:ascii="Times New Roman" w:hAnsi="Times New Roman" w:cs="Times New Roman"/>
          <w:sz w:val="24"/>
          <w:szCs w:val="24"/>
        </w:rPr>
        <w:t xml:space="preserve">thus </w:t>
      </w:r>
      <w:r w:rsidR="002A06D6" w:rsidRPr="00064420">
        <w:rPr>
          <w:rFonts w:ascii="Times New Roman" w:hAnsi="Times New Roman" w:cs="Times New Roman"/>
          <w:sz w:val="24"/>
          <w:szCs w:val="24"/>
        </w:rPr>
        <w:t>fulfill</w:t>
      </w:r>
      <w:r w:rsidR="00616800" w:rsidRPr="00064420">
        <w:rPr>
          <w:rFonts w:ascii="Times New Roman" w:hAnsi="Times New Roman" w:cs="Times New Roman"/>
          <w:sz w:val="24"/>
          <w:szCs w:val="24"/>
        </w:rPr>
        <w:t>ing</w:t>
      </w:r>
      <w:r w:rsidR="002A06D6" w:rsidRPr="00064420">
        <w:rPr>
          <w:rFonts w:ascii="Times New Roman" w:hAnsi="Times New Roman" w:cs="Times New Roman"/>
          <w:sz w:val="24"/>
          <w:szCs w:val="24"/>
        </w:rPr>
        <w:t xml:space="preserve"> the Secretary’s fiduciary duty to protect Trust Fund assets, and ensur</w:t>
      </w:r>
      <w:r w:rsidR="00445776" w:rsidRPr="00064420">
        <w:rPr>
          <w:rFonts w:ascii="Times New Roman" w:hAnsi="Times New Roman" w:cs="Times New Roman"/>
          <w:sz w:val="24"/>
          <w:szCs w:val="24"/>
        </w:rPr>
        <w:t>e</w:t>
      </w:r>
      <w:r w:rsidR="00616800" w:rsidRPr="00064420">
        <w:rPr>
          <w:rFonts w:ascii="Times New Roman" w:hAnsi="Times New Roman" w:cs="Times New Roman"/>
          <w:sz w:val="24"/>
          <w:szCs w:val="24"/>
        </w:rPr>
        <w:t xml:space="preserve"> that self-insured operators meet their obligations under the BLBA</w:t>
      </w:r>
      <w:r w:rsidR="002A06D6" w:rsidRPr="00064420">
        <w:rPr>
          <w:rFonts w:ascii="Times New Roman" w:hAnsi="Times New Roman" w:cs="Times New Roman"/>
          <w:sz w:val="24"/>
          <w:szCs w:val="24"/>
        </w:rPr>
        <w:t>.</w:t>
      </w:r>
    </w:p>
    <w:p w14:paraId="68F04E4C" w14:textId="7FDFA054" w:rsidR="009104A0" w:rsidRDefault="009104A0" w:rsidP="00064420">
      <w:pPr>
        <w:autoSpaceDE w:val="0"/>
        <w:autoSpaceDN w:val="0"/>
        <w:adjustRightInd w:val="0"/>
        <w:spacing w:after="0"/>
        <w:rPr>
          <w:rFonts w:ascii="Times New Roman" w:hAnsi="Times New Roman" w:cs="Times New Roman"/>
          <w:sz w:val="24"/>
          <w:szCs w:val="24"/>
        </w:rPr>
      </w:pPr>
    </w:p>
    <w:p w14:paraId="4116A2B6" w14:textId="39C34FF6" w:rsidR="009104A0" w:rsidRPr="00064420" w:rsidRDefault="009104A0" w:rsidP="0006442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To this end, the Department proposed a new information collection</w:t>
      </w:r>
      <w:r w:rsidR="00746F6C">
        <w:rPr>
          <w:rFonts w:ascii="Times New Roman" w:hAnsi="Times New Roman" w:cs="Times New Roman"/>
          <w:sz w:val="24"/>
          <w:szCs w:val="24"/>
        </w:rPr>
        <w:t>. A</w:t>
      </w:r>
      <w:r>
        <w:rPr>
          <w:rFonts w:ascii="Times New Roman" w:hAnsi="Times New Roman" w:cs="Times New Roman"/>
          <w:sz w:val="24"/>
          <w:szCs w:val="24"/>
        </w:rPr>
        <w:t xml:space="preserve">s part of the </w:t>
      </w:r>
      <w:r w:rsidR="00746F6C">
        <w:rPr>
          <w:rFonts w:ascii="Times New Roman" w:hAnsi="Times New Roman" w:cs="Times New Roman"/>
          <w:sz w:val="24"/>
          <w:szCs w:val="24"/>
        </w:rPr>
        <w:t>approval</w:t>
      </w:r>
      <w:r>
        <w:rPr>
          <w:rFonts w:ascii="Times New Roman" w:hAnsi="Times New Roman" w:cs="Times New Roman"/>
          <w:sz w:val="24"/>
          <w:szCs w:val="24"/>
        </w:rPr>
        <w:t xml:space="preserve"> process</w:t>
      </w:r>
      <w:r w:rsidR="00746F6C">
        <w:rPr>
          <w:rFonts w:ascii="Times New Roman" w:hAnsi="Times New Roman" w:cs="Times New Roman"/>
          <w:sz w:val="24"/>
          <w:szCs w:val="24"/>
        </w:rPr>
        <w:t>, the Department</w:t>
      </w:r>
      <w:r>
        <w:rPr>
          <w:rFonts w:ascii="Times New Roman" w:hAnsi="Times New Roman" w:cs="Times New Roman"/>
          <w:sz w:val="24"/>
          <w:szCs w:val="24"/>
        </w:rPr>
        <w:t xml:space="preserve"> invited the public to submit comments </w:t>
      </w:r>
      <w:r w:rsidR="00746F6C">
        <w:rPr>
          <w:rFonts w:ascii="Times New Roman" w:hAnsi="Times New Roman" w:cs="Times New Roman"/>
          <w:sz w:val="24"/>
          <w:szCs w:val="24"/>
        </w:rPr>
        <w:t xml:space="preserve">on the proposed collection. This document addresses comments submitted in response to the 30-Day Notice </w:t>
      </w:r>
      <w:r w:rsidR="004E470C">
        <w:rPr>
          <w:rFonts w:ascii="Times New Roman" w:hAnsi="Times New Roman" w:cs="Times New Roman"/>
          <w:sz w:val="24"/>
          <w:szCs w:val="24"/>
        </w:rPr>
        <w:t>published</w:t>
      </w:r>
      <w:r w:rsidR="00746F6C">
        <w:rPr>
          <w:rFonts w:ascii="Times New Roman" w:hAnsi="Times New Roman" w:cs="Times New Roman"/>
          <w:sz w:val="24"/>
          <w:szCs w:val="24"/>
        </w:rPr>
        <w:t xml:space="preserve"> </w:t>
      </w:r>
      <w:r w:rsidR="00E57557">
        <w:rPr>
          <w:rFonts w:ascii="Times New Roman" w:hAnsi="Times New Roman" w:cs="Times New Roman"/>
          <w:sz w:val="24"/>
          <w:szCs w:val="24"/>
        </w:rPr>
        <w:t xml:space="preserve">in the </w:t>
      </w:r>
      <w:r w:rsidR="00E57557" w:rsidRPr="00E57557">
        <w:rPr>
          <w:rFonts w:ascii="Times New Roman" w:hAnsi="Times New Roman" w:cs="Times New Roman"/>
          <w:i/>
          <w:sz w:val="24"/>
          <w:szCs w:val="24"/>
        </w:rPr>
        <w:t>Federal Register</w:t>
      </w:r>
      <w:r w:rsidR="00E57557">
        <w:rPr>
          <w:rFonts w:ascii="Times New Roman" w:hAnsi="Times New Roman" w:cs="Times New Roman"/>
          <w:sz w:val="24"/>
          <w:szCs w:val="24"/>
        </w:rPr>
        <w:t xml:space="preserve"> </w:t>
      </w:r>
      <w:r w:rsidR="00746F6C">
        <w:rPr>
          <w:rFonts w:ascii="Times New Roman" w:hAnsi="Times New Roman" w:cs="Times New Roman"/>
          <w:sz w:val="24"/>
          <w:szCs w:val="24"/>
        </w:rPr>
        <w:t>on March 22, 2019 (84 FR 10839).</w:t>
      </w:r>
    </w:p>
    <w:p w14:paraId="283C280E" w14:textId="77777777" w:rsidR="00176408" w:rsidRPr="009E29E4" w:rsidRDefault="00176408" w:rsidP="009E29E4">
      <w:pPr>
        <w:spacing w:after="0"/>
        <w:rPr>
          <w:rFonts w:ascii="Times New Roman" w:hAnsi="Times New Roman" w:cs="Times New Roman"/>
          <w:sz w:val="24"/>
          <w:szCs w:val="24"/>
        </w:rPr>
      </w:pPr>
    </w:p>
    <w:p w14:paraId="26D962F3" w14:textId="77777777" w:rsidR="00C003A4" w:rsidRPr="00812E0D" w:rsidRDefault="00C003A4" w:rsidP="00812E0D">
      <w:pPr>
        <w:spacing w:after="0"/>
        <w:rPr>
          <w:rFonts w:ascii="Times New Roman" w:hAnsi="Times New Roman" w:cs="Times New Roman"/>
          <w:i/>
          <w:sz w:val="24"/>
          <w:szCs w:val="24"/>
        </w:rPr>
      </w:pPr>
      <w:r w:rsidRPr="00812E0D">
        <w:rPr>
          <w:rFonts w:ascii="Times New Roman" w:hAnsi="Times New Roman" w:cs="Times New Roman"/>
          <w:i/>
          <w:sz w:val="24"/>
          <w:szCs w:val="24"/>
        </w:rPr>
        <w:t>General comments</w:t>
      </w:r>
    </w:p>
    <w:p w14:paraId="7CB5D127" w14:textId="77777777" w:rsidR="00C003A4" w:rsidRPr="00812E0D" w:rsidRDefault="00C003A4" w:rsidP="00812E0D">
      <w:pPr>
        <w:spacing w:after="0"/>
        <w:rPr>
          <w:rFonts w:ascii="Times New Roman" w:hAnsi="Times New Roman" w:cs="Times New Roman"/>
          <w:i/>
          <w:sz w:val="24"/>
          <w:szCs w:val="24"/>
        </w:rPr>
      </w:pPr>
    </w:p>
    <w:p w14:paraId="74C24B73" w14:textId="77777777" w:rsidR="001F722E" w:rsidRDefault="00E32ECF" w:rsidP="00812E0D">
      <w:pPr>
        <w:spacing w:after="0"/>
        <w:rPr>
          <w:rFonts w:ascii="Times New Roman" w:hAnsi="Times New Roman" w:cs="Times New Roman"/>
          <w:sz w:val="24"/>
          <w:szCs w:val="24"/>
        </w:rPr>
      </w:pPr>
      <w:r w:rsidRPr="00812E0D">
        <w:rPr>
          <w:rFonts w:ascii="Times New Roman" w:hAnsi="Times New Roman" w:cs="Times New Roman"/>
          <w:sz w:val="24"/>
          <w:szCs w:val="24"/>
        </w:rPr>
        <w:t xml:space="preserve">1.  The National Mining Association </w:t>
      </w:r>
      <w:r w:rsidR="00224199" w:rsidRPr="00812E0D">
        <w:rPr>
          <w:rFonts w:ascii="Times New Roman" w:hAnsi="Times New Roman" w:cs="Times New Roman"/>
          <w:sz w:val="24"/>
          <w:szCs w:val="24"/>
        </w:rPr>
        <w:t xml:space="preserve">(NMA) </w:t>
      </w:r>
      <w:r w:rsidRPr="00812E0D">
        <w:rPr>
          <w:rFonts w:ascii="Times New Roman" w:hAnsi="Times New Roman" w:cs="Times New Roman"/>
          <w:sz w:val="24"/>
          <w:szCs w:val="24"/>
        </w:rPr>
        <w:t xml:space="preserve">maintains that the Department should have had a “joint and collaborative effort” in proposing the information collection that included “self-insured </w:t>
      </w:r>
      <w:r w:rsidR="007011D6" w:rsidRPr="00812E0D">
        <w:rPr>
          <w:rFonts w:ascii="Times New Roman" w:hAnsi="Times New Roman" w:cs="Times New Roman"/>
          <w:sz w:val="24"/>
          <w:szCs w:val="24"/>
        </w:rPr>
        <w:t xml:space="preserve">[coal mine] </w:t>
      </w:r>
      <w:r w:rsidRPr="00812E0D">
        <w:rPr>
          <w:rFonts w:ascii="Times New Roman" w:hAnsi="Times New Roman" w:cs="Times New Roman"/>
          <w:sz w:val="24"/>
          <w:szCs w:val="24"/>
        </w:rPr>
        <w:t xml:space="preserve">operators, claimants for black lung benefits, the Department’s black lung </w:t>
      </w:r>
      <w:r w:rsidRPr="00812E0D">
        <w:rPr>
          <w:rFonts w:ascii="Times New Roman" w:hAnsi="Times New Roman" w:cs="Times New Roman"/>
          <w:sz w:val="24"/>
          <w:szCs w:val="24"/>
        </w:rPr>
        <w:lastRenderedPageBreak/>
        <w:t xml:space="preserve">claims administrators, public policymakers, the legal community and additional interested groups.”  </w:t>
      </w:r>
    </w:p>
    <w:p w14:paraId="01386AD6" w14:textId="77777777" w:rsidR="001F722E" w:rsidRDefault="001F722E" w:rsidP="00812E0D">
      <w:pPr>
        <w:spacing w:after="0"/>
        <w:rPr>
          <w:rFonts w:ascii="Times New Roman" w:hAnsi="Times New Roman" w:cs="Times New Roman"/>
          <w:sz w:val="24"/>
          <w:szCs w:val="24"/>
        </w:rPr>
      </w:pPr>
    </w:p>
    <w:p w14:paraId="6625ACF1" w14:textId="6C67463E" w:rsidR="007011D6" w:rsidRPr="00812E0D" w:rsidRDefault="001F722E" w:rsidP="00812E0D">
      <w:pPr>
        <w:spacing w:after="0"/>
        <w:rPr>
          <w:rFonts w:ascii="Times New Roman" w:hAnsi="Times New Roman" w:cs="Times New Roman"/>
          <w:sz w:val="24"/>
          <w:szCs w:val="24"/>
        </w:rPr>
      </w:pPr>
      <w:r w:rsidRPr="001F722E">
        <w:rPr>
          <w:rFonts w:ascii="Times New Roman" w:hAnsi="Times New Roman" w:cs="Times New Roman"/>
          <w:i/>
          <w:sz w:val="24"/>
          <w:szCs w:val="24"/>
        </w:rPr>
        <w:t>Response</w:t>
      </w:r>
      <w:r>
        <w:rPr>
          <w:rFonts w:ascii="Times New Roman" w:hAnsi="Times New Roman" w:cs="Times New Roman"/>
          <w:sz w:val="24"/>
          <w:szCs w:val="24"/>
        </w:rPr>
        <w:t xml:space="preserve">:  </w:t>
      </w:r>
      <w:r w:rsidR="00E57557">
        <w:rPr>
          <w:rFonts w:ascii="Times New Roman" w:hAnsi="Times New Roman" w:cs="Times New Roman"/>
          <w:sz w:val="24"/>
          <w:szCs w:val="24"/>
        </w:rPr>
        <w:t>While any member of the public could have responded</w:t>
      </w:r>
      <w:r w:rsidR="002D4BE9">
        <w:rPr>
          <w:rFonts w:ascii="Times New Roman" w:hAnsi="Times New Roman" w:cs="Times New Roman"/>
          <w:sz w:val="24"/>
          <w:szCs w:val="24"/>
        </w:rPr>
        <w:t xml:space="preserve"> to the FRN</w:t>
      </w:r>
      <w:r w:rsidR="00E57557">
        <w:rPr>
          <w:rFonts w:ascii="Times New Roman" w:hAnsi="Times New Roman" w:cs="Times New Roman"/>
          <w:sz w:val="24"/>
          <w:szCs w:val="24"/>
        </w:rPr>
        <w:t xml:space="preserve"> and the Agency would have considered those comments, t</w:t>
      </w:r>
      <w:r w:rsidR="007011D6" w:rsidRPr="00812E0D">
        <w:rPr>
          <w:rFonts w:ascii="Times New Roman" w:hAnsi="Times New Roman" w:cs="Times New Roman"/>
          <w:sz w:val="24"/>
          <w:szCs w:val="24"/>
        </w:rPr>
        <w:t xml:space="preserve">he Department </w:t>
      </w:r>
      <w:r w:rsidR="002D4BE9">
        <w:rPr>
          <w:rFonts w:ascii="Times New Roman" w:hAnsi="Times New Roman" w:cs="Times New Roman"/>
          <w:sz w:val="24"/>
          <w:szCs w:val="24"/>
        </w:rPr>
        <w:t>took</w:t>
      </w:r>
      <w:r w:rsidR="00E57557">
        <w:rPr>
          <w:rFonts w:ascii="Times New Roman" w:hAnsi="Times New Roman" w:cs="Times New Roman"/>
          <w:sz w:val="24"/>
          <w:szCs w:val="24"/>
        </w:rPr>
        <w:t xml:space="preserve"> a variety of extra steps in order to ensure </w:t>
      </w:r>
      <w:r w:rsidR="007011D6" w:rsidRPr="00812E0D">
        <w:rPr>
          <w:rFonts w:ascii="Times New Roman" w:hAnsi="Times New Roman" w:cs="Times New Roman"/>
          <w:sz w:val="24"/>
          <w:szCs w:val="24"/>
        </w:rPr>
        <w:t xml:space="preserve">all interested stakeholders </w:t>
      </w:r>
      <w:r w:rsidR="00E57557">
        <w:rPr>
          <w:rFonts w:ascii="Times New Roman" w:hAnsi="Times New Roman" w:cs="Times New Roman"/>
          <w:sz w:val="24"/>
          <w:szCs w:val="24"/>
        </w:rPr>
        <w:t xml:space="preserve">were </w:t>
      </w:r>
      <w:r w:rsidR="00E57557" w:rsidRPr="00812E0D">
        <w:rPr>
          <w:rFonts w:ascii="Times New Roman" w:hAnsi="Times New Roman" w:cs="Times New Roman"/>
          <w:sz w:val="24"/>
          <w:szCs w:val="24"/>
        </w:rPr>
        <w:t>fully informed</w:t>
      </w:r>
      <w:r w:rsidR="007011D6" w:rsidRPr="00812E0D">
        <w:rPr>
          <w:rFonts w:ascii="Times New Roman" w:hAnsi="Times New Roman" w:cs="Times New Roman"/>
          <w:sz w:val="24"/>
          <w:szCs w:val="24"/>
        </w:rPr>
        <w:t xml:space="preserve">.  For both the initial </w:t>
      </w:r>
      <w:r w:rsidR="0019276C" w:rsidRPr="00E57557">
        <w:rPr>
          <w:rFonts w:ascii="Times New Roman" w:hAnsi="Times New Roman" w:cs="Times New Roman"/>
          <w:i/>
          <w:sz w:val="24"/>
          <w:szCs w:val="24"/>
        </w:rPr>
        <w:t>Federal Register</w:t>
      </w:r>
      <w:r w:rsidR="0019276C" w:rsidRPr="00812E0D">
        <w:rPr>
          <w:rFonts w:ascii="Times New Roman" w:hAnsi="Times New Roman" w:cs="Times New Roman"/>
          <w:sz w:val="24"/>
          <w:szCs w:val="24"/>
        </w:rPr>
        <w:t xml:space="preserve"> publication (directing comments to the Department) and the most recent publication</w:t>
      </w:r>
      <w:r w:rsidR="007011D6" w:rsidRPr="00812E0D">
        <w:rPr>
          <w:rFonts w:ascii="Times New Roman" w:hAnsi="Times New Roman" w:cs="Times New Roman"/>
          <w:sz w:val="24"/>
          <w:szCs w:val="24"/>
        </w:rPr>
        <w:t xml:space="preserve"> </w:t>
      </w:r>
      <w:r w:rsidR="0019276C" w:rsidRPr="00812E0D">
        <w:rPr>
          <w:rFonts w:ascii="Times New Roman" w:hAnsi="Times New Roman" w:cs="Times New Roman"/>
          <w:sz w:val="24"/>
          <w:szCs w:val="24"/>
        </w:rPr>
        <w:t>(directing comments to OMB/OIRA), the Department took the following steps:</w:t>
      </w:r>
    </w:p>
    <w:p w14:paraId="4E68896B" w14:textId="77777777" w:rsidR="0019276C" w:rsidRPr="00812E0D" w:rsidRDefault="0019276C" w:rsidP="00812E0D">
      <w:pPr>
        <w:spacing w:after="0"/>
        <w:rPr>
          <w:rFonts w:ascii="Times New Roman" w:hAnsi="Times New Roman" w:cs="Times New Roman"/>
          <w:sz w:val="24"/>
          <w:szCs w:val="24"/>
        </w:rPr>
      </w:pPr>
    </w:p>
    <w:p w14:paraId="1B6CAEFB" w14:textId="71279333" w:rsidR="0019276C" w:rsidRPr="00812E0D" w:rsidRDefault="0019276C" w:rsidP="00812E0D">
      <w:pPr>
        <w:pStyle w:val="ListParagraph"/>
        <w:numPr>
          <w:ilvl w:val="0"/>
          <w:numId w:val="1"/>
        </w:numPr>
        <w:spacing w:after="0"/>
        <w:rPr>
          <w:rFonts w:ascii="Times New Roman" w:hAnsi="Times New Roman" w:cs="Times New Roman"/>
          <w:sz w:val="24"/>
          <w:szCs w:val="24"/>
        </w:rPr>
      </w:pPr>
      <w:r w:rsidRPr="00812E0D">
        <w:rPr>
          <w:rFonts w:ascii="Times New Roman" w:hAnsi="Times New Roman" w:cs="Times New Roman"/>
          <w:sz w:val="24"/>
          <w:szCs w:val="24"/>
        </w:rPr>
        <w:t>Mailed</w:t>
      </w:r>
      <w:r w:rsidR="00246396">
        <w:rPr>
          <w:rFonts w:ascii="Times New Roman" w:hAnsi="Times New Roman" w:cs="Times New Roman"/>
          <w:sz w:val="24"/>
          <w:szCs w:val="24"/>
        </w:rPr>
        <w:t xml:space="preserve"> or e-mailed</w:t>
      </w:r>
      <w:r w:rsidRPr="00812E0D">
        <w:rPr>
          <w:rFonts w:ascii="Times New Roman" w:hAnsi="Times New Roman" w:cs="Times New Roman"/>
          <w:sz w:val="24"/>
          <w:szCs w:val="24"/>
        </w:rPr>
        <w:t xml:space="preserve"> a letter and copy of the </w:t>
      </w:r>
      <w:r w:rsidRPr="004E470C">
        <w:rPr>
          <w:rFonts w:ascii="Times New Roman" w:hAnsi="Times New Roman" w:cs="Times New Roman"/>
          <w:i/>
          <w:sz w:val="24"/>
          <w:szCs w:val="24"/>
        </w:rPr>
        <w:t xml:space="preserve">Federal Register </w:t>
      </w:r>
      <w:r w:rsidRPr="00812E0D">
        <w:rPr>
          <w:rFonts w:ascii="Times New Roman" w:hAnsi="Times New Roman" w:cs="Times New Roman"/>
          <w:sz w:val="24"/>
          <w:szCs w:val="24"/>
        </w:rPr>
        <w:t xml:space="preserve">publication to </w:t>
      </w:r>
      <w:r w:rsidR="00246396">
        <w:rPr>
          <w:rFonts w:ascii="Times New Roman" w:hAnsi="Times New Roman" w:cs="Times New Roman"/>
          <w:sz w:val="24"/>
          <w:szCs w:val="24"/>
        </w:rPr>
        <w:t>more than 150 operators, including</w:t>
      </w:r>
      <w:r w:rsidRPr="00812E0D">
        <w:rPr>
          <w:rFonts w:ascii="Times New Roman" w:hAnsi="Times New Roman" w:cs="Times New Roman"/>
          <w:sz w:val="24"/>
          <w:szCs w:val="24"/>
        </w:rPr>
        <w:t xml:space="preserve"> currently authorized self-insured operator</w:t>
      </w:r>
      <w:r w:rsidR="00246396">
        <w:rPr>
          <w:rFonts w:ascii="Times New Roman" w:hAnsi="Times New Roman" w:cs="Times New Roman"/>
          <w:sz w:val="24"/>
          <w:szCs w:val="24"/>
        </w:rPr>
        <w:t>s,</w:t>
      </w:r>
      <w:r w:rsidRPr="00812E0D">
        <w:rPr>
          <w:rFonts w:ascii="Times New Roman" w:hAnsi="Times New Roman" w:cs="Times New Roman"/>
          <w:sz w:val="24"/>
          <w:szCs w:val="24"/>
        </w:rPr>
        <w:t xml:space="preserve"> to alert them to the comment period</w:t>
      </w:r>
    </w:p>
    <w:p w14:paraId="3381963F" w14:textId="77777777" w:rsidR="0019276C" w:rsidRPr="00812E0D" w:rsidRDefault="0019276C" w:rsidP="00812E0D">
      <w:pPr>
        <w:pStyle w:val="ListParagraph"/>
        <w:numPr>
          <w:ilvl w:val="0"/>
          <w:numId w:val="1"/>
        </w:numPr>
        <w:spacing w:after="0"/>
        <w:rPr>
          <w:rFonts w:ascii="Times New Roman" w:hAnsi="Times New Roman" w:cs="Times New Roman"/>
          <w:sz w:val="24"/>
          <w:szCs w:val="24"/>
        </w:rPr>
      </w:pPr>
      <w:r w:rsidRPr="00812E0D">
        <w:rPr>
          <w:rFonts w:ascii="Times New Roman" w:hAnsi="Times New Roman" w:cs="Times New Roman"/>
          <w:sz w:val="24"/>
          <w:szCs w:val="24"/>
        </w:rPr>
        <w:t>P</w:t>
      </w:r>
      <w:r w:rsidR="00D904F9" w:rsidRPr="00812E0D">
        <w:rPr>
          <w:rFonts w:ascii="Times New Roman" w:hAnsi="Times New Roman" w:cs="Times New Roman"/>
          <w:sz w:val="24"/>
          <w:szCs w:val="24"/>
        </w:rPr>
        <w:t>osted</w:t>
      </w:r>
      <w:r w:rsidRPr="00812E0D">
        <w:rPr>
          <w:rFonts w:ascii="Times New Roman" w:hAnsi="Times New Roman" w:cs="Times New Roman"/>
          <w:sz w:val="24"/>
          <w:szCs w:val="24"/>
        </w:rPr>
        <w:t xml:space="preserve"> a notice on the OWCP website asking for comments</w:t>
      </w:r>
    </w:p>
    <w:p w14:paraId="0D6DB82C" w14:textId="0091ABED" w:rsidR="0019276C" w:rsidRPr="00812E0D" w:rsidRDefault="0019276C" w:rsidP="00812E0D">
      <w:pPr>
        <w:pStyle w:val="ListParagraph"/>
        <w:numPr>
          <w:ilvl w:val="0"/>
          <w:numId w:val="1"/>
        </w:numPr>
        <w:spacing w:after="0"/>
        <w:rPr>
          <w:rFonts w:ascii="Times New Roman" w:hAnsi="Times New Roman" w:cs="Times New Roman"/>
          <w:sz w:val="24"/>
          <w:szCs w:val="24"/>
        </w:rPr>
      </w:pPr>
      <w:r w:rsidRPr="00812E0D">
        <w:rPr>
          <w:rFonts w:ascii="Times New Roman" w:hAnsi="Times New Roman" w:cs="Times New Roman"/>
          <w:sz w:val="24"/>
          <w:szCs w:val="24"/>
        </w:rPr>
        <w:t xml:space="preserve">Sent an email notification to all individuals who subscribe to OWCP’s black lung </w:t>
      </w:r>
      <w:r w:rsidR="001F722E">
        <w:rPr>
          <w:rFonts w:ascii="Times New Roman" w:hAnsi="Times New Roman" w:cs="Times New Roman"/>
          <w:sz w:val="24"/>
          <w:szCs w:val="24"/>
        </w:rPr>
        <w:t>program’s email notification service</w:t>
      </w:r>
      <w:r w:rsidR="004E470C">
        <w:rPr>
          <w:rFonts w:ascii="Times New Roman" w:hAnsi="Times New Roman" w:cs="Times New Roman"/>
          <w:sz w:val="24"/>
          <w:szCs w:val="24"/>
        </w:rPr>
        <w:t xml:space="preserve"> (more than 32,000</w:t>
      </w:r>
      <w:r w:rsidR="00D904F9" w:rsidRPr="00812E0D">
        <w:rPr>
          <w:rFonts w:ascii="Times New Roman" w:hAnsi="Times New Roman" w:cs="Times New Roman"/>
          <w:sz w:val="24"/>
          <w:szCs w:val="24"/>
        </w:rPr>
        <w:t xml:space="preserve"> people and entities, including </w:t>
      </w:r>
      <w:r w:rsidR="00FF2CC1" w:rsidRPr="00812E0D">
        <w:rPr>
          <w:rFonts w:ascii="Times New Roman" w:hAnsi="Times New Roman" w:cs="Times New Roman"/>
          <w:sz w:val="24"/>
          <w:szCs w:val="24"/>
        </w:rPr>
        <w:t xml:space="preserve">coal companies, insurance carriers, third-party administrators, black lung claimants and </w:t>
      </w:r>
      <w:r w:rsidR="00D904F9" w:rsidRPr="00812E0D">
        <w:rPr>
          <w:rFonts w:ascii="Times New Roman" w:hAnsi="Times New Roman" w:cs="Times New Roman"/>
          <w:sz w:val="24"/>
          <w:szCs w:val="24"/>
        </w:rPr>
        <w:t>members of the legal community)</w:t>
      </w:r>
    </w:p>
    <w:p w14:paraId="453F15D3" w14:textId="77777777" w:rsidR="0019276C" w:rsidRPr="00812E0D" w:rsidRDefault="0019276C" w:rsidP="00812E0D">
      <w:pPr>
        <w:spacing w:after="0"/>
        <w:rPr>
          <w:rFonts w:ascii="Times New Roman" w:hAnsi="Times New Roman" w:cs="Times New Roman"/>
          <w:sz w:val="24"/>
          <w:szCs w:val="24"/>
        </w:rPr>
      </w:pPr>
    </w:p>
    <w:p w14:paraId="20350F14" w14:textId="5E4228BD" w:rsidR="00E32ECF" w:rsidRPr="00591F2F" w:rsidRDefault="00616800" w:rsidP="00812E0D">
      <w:pPr>
        <w:spacing w:after="0"/>
        <w:rPr>
          <w:rFonts w:ascii="Times New Roman" w:hAnsi="Times New Roman" w:cs="Times New Roman"/>
          <w:sz w:val="24"/>
          <w:szCs w:val="24"/>
        </w:rPr>
      </w:pPr>
      <w:r w:rsidRPr="00812E0D">
        <w:rPr>
          <w:rFonts w:ascii="Times New Roman" w:hAnsi="Times New Roman" w:cs="Times New Roman"/>
          <w:sz w:val="24"/>
          <w:szCs w:val="24"/>
        </w:rPr>
        <w:t>T</w:t>
      </w:r>
      <w:r w:rsidR="0019276C" w:rsidRPr="00812E0D">
        <w:rPr>
          <w:rFonts w:ascii="Times New Roman" w:hAnsi="Times New Roman" w:cs="Times New Roman"/>
          <w:sz w:val="24"/>
          <w:szCs w:val="24"/>
        </w:rPr>
        <w:t xml:space="preserve">he only </w:t>
      </w:r>
      <w:r w:rsidR="00246396" w:rsidRPr="00812E0D">
        <w:rPr>
          <w:rFonts w:ascii="Times New Roman" w:hAnsi="Times New Roman" w:cs="Times New Roman"/>
          <w:sz w:val="24"/>
          <w:szCs w:val="24"/>
        </w:rPr>
        <w:t>group of individuals expressing interest was</w:t>
      </w:r>
      <w:r w:rsidR="0019276C" w:rsidRPr="00812E0D">
        <w:rPr>
          <w:rFonts w:ascii="Times New Roman" w:hAnsi="Times New Roman" w:cs="Times New Roman"/>
          <w:sz w:val="24"/>
          <w:szCs w:val="24"/>
        </w:rPr>
        <w:t xml:space="preserve"> self-insured operators.</w:t>
      </w:r>
      <w:r w:rsidR="00D904F9" w:rsidRPr="00812E0D">
        <w:rPr>
          <w:rFonts w:ascii="Times New Roman" w:hAnsi="Times New Roman" w:cs="Times New Roman"/>
          <w:sz w:val="24"/>
          <w:szCs w:val="24"/>
        </w:rPr>
        <w:t xml:space="preserve">  Black lung claimants have no stake in self-insurance issues because those</w:t>
      </w:r>
      <w:r w:rsidRPr="00812E0D">
        <w:rPr>
          <w:rFonts w:ascii="Times New Roman" w:hAnsi="Times New Roman" w:cs="Times New Roman"/>
          <w:sz w:val="24"/>
          <w:szCs w:val="24"/>
        </w:rPr>
        <w:t xml:space="preserve"> who have been</w:t>
      </w:r>
      <w:r w:rsidR="00D904F9" w:rsidRPr="00812E0D">
        <w:rPr>
          <w:rFonts w:ascii="Times New Roman" w:hAnsi="Times New Roman" w:cs="Times New Roman"/>
          <w:sz w:val="24"/>
          <w:szCs w:val="24"/>
        </w:rPr>
        <w:t xml:space="preserve"> awarded benefits will continue to receive them from the Trust Fund if the </w:t>
      </w:r>
      <w:r w:rsidRPr="00812E0D">
        <w:rPr>
          <w:rFonts w:ascii="Times New Roman" w:hAnsi="Times New Roman" w:cs="Times New Roman"/>
          <w:sz w:val="24"/>
          <w:szCs w:val="24"/>
        </w:rPr>
        <w:t xml:space="preserve">liable </w:t>
      </w:r>
      <w:r w:rsidR="00D904F9" w:rsidRPr="00812E0D">
        <w:rPr>
          <w:rFonts w:ascii="Times New Roman" w:hAnsi="Times New Roman" w:cs="Times New Roman"/>
          <w:sz w:val="24"/>
          <w:szCs w:val="24"/>
        </w:rPr>
        <w:t xml:space="preserve">operator is not financially viable. </w:t>
      </w:r>
      <w:r w:rsidRPr="00812E0D">
        <w:rPr>
          <w:rFonts w:ascii="Times New Roman" w:hAnsi="Times New Roman" w:cs="Times New Roman"/>
          <w:sz w:val="24"/>
          <w:szCs w:val="24"/>
        </w:rPr>
        <w:t xml:space="preserve">Moreover, operators’ counsel actively </w:t>
      </w:r>
      <w:r w:rsidR="00FF7D51" w:rsidRPr="00812E0D">
        <w:rPr>
          <w:rFonts w:ascii="Times New Roman" w:hAnsi="Times New Roman" w:cs="Times New Roman"/>
          <w:sz w:val="24"/>
          <w:szCs w:val="24"/>
        </w:rPr>
        <w:t>participat</w:t>
      </w:r>
      <w:r w:rsidRPr="00812E0D">
        <w:rPr>
          <w:rFonts w:ascii="Times New Roman" w:hAnsi="Times New Roman" w:cs="Times New Roman"/>
          <w:sz w:val="24"/>
          <w:szCs w:val="24"/>
        </w:rPr>
        <w:t>ed</w:t>
      </w:r>
      <w:r w:rsidR="00FF7D51" w:rsidRPr="00812E0D">
        <w:rPr>
          <w:rFonts w:ascii="Times New Roman" w:hAnsi="Times New Roman" w:cs="Times New Roman"/>
          <w:sz w:val="24"/>
          <w:szCs w:val="24"/>
        </w:rPr>
        <w:t xml:space="preserve"> in </w:t>
      </w:r>
      <w:r w:rsidR="00E57557">
        <w:rPr>
          <w:rFonts w:ascii="Times New Roman" w:hAnsi="Times New Roman" w:cs="Times New Roman"/>
          <w:sz w:val="24"/>
          <w:szCs w:val="24"/>
        </w:rPr>
        <w:t>a</w:t>
      </w:r>
      <w:r w:rsidR="004246A7">
        <w:rPr>
          <w:rFonts w:ascii="Times New Roman" w:hAnsi="Times New Roman" w:cs="Times New Roman"/>
          <w:sz w:val="24"/>
          <w:szCs w:val="24"/>
        </w:rPr>
        <w:t xml:space="preserve">n </w:t>
      </w:r>
      <w:r w:rsidR="00C6245D">
        <w:rPr>
          <w:rFonts w:ascii="Times New Roman" w:hAnsi="Times New Roman" w:cs="Times New Roman"/>
          <w:sz w:val="24"/>
          <w:szCs w:val="24"/>
        </w:rPr>
        <w:t>April</w:t>
      </w:r>
      <w:r w:rsidR="004246A7">
        <w:rPr>
          <w:rFonts w:ascii="Times New Roman" w:hAnsi="Times New Roman" w:cs="Times New Roman"/>
          <w:sz w:val="24"/>
          <w:szCs w:val="24"/>
        </w:rPr>
        <w:t xml:space="preserve"> 18, 2019,</w:t>
      </w:r>
      <w:r w:rsidR="00E57557">
        <w:rPr>
          <w:rFonts w:ascii="Times New Roman" w:hAnsi="Times New Roman" w:cs="Times New Roman"/>
          <w:sz w:val="24"/>
          <w:szCs w:val="24"/>
        </w:rPr>
        <w:t xml:space="preserve"> </w:t>
      </w:r>
      <w:r w:rsidR="00FF7D51" w:rsidRPr="00812E0D">
        <w:rPr>
          <w:rFonts w:ascii="Times New Roman" w:hAnsi="Times New Roman" w:cs="Times New Roman"/>
          <w:sz w:val="24"/>
          <w:szCs w:val="24"/>
        </w:rPr>
        <w:t xml:space="preserve">meeting with </w:t>
      </w:r>
      <w:r w:rsidR="005E716A" w:rsidRPr="00812E0D">
        <w:rPr>
          <w:rFonts w:ascii="Times New Roman" w:hAnsi="Times New Roman" w:cs="Times New Roman"/>
          <w:sz w:val="24"/>
          <w:szCs w:val="24"/>
        </w:rPr>
        <w:t>OMB/</w:t>
      </w:r>
      <w:r w:rsidR="00FF7D51" w:rsidRPr="00812E0D">
        <w:rPr>
          <w:rFonts w:ascii="Times New Roman" w:hAnsi="Times New Roman" w:cs="Times New Roman"/>
          <w:sz w:val="24"/>
          <w:szCs w:val="24"/>
        </w:rPr>
        <w:t>OIRA</w:t>
      </w:r>
      <w:r w:rsidRPr="00812E0D">
        <w:rPr>
          <w:rFonts w:ascii="Times New Roman" w:hAnsi="Times New Roman" w:cs="Times New Roman"/>
          <w:sz w:val="24"/>
          <w:szCs w:val="24"/>
        </w:rPr>
        <w:t xml:space="preserve">, </w:t>
      </w:r>
      <w:r w:rsidR="004246A7">
        <w:rPr>
          <w:rFonts w:ascii="Times New Roman" w:hAnsi="Times New Roman" w:cs="Times New Roman"/>
          <w:sz w:val="24"/>
          <w:szCs w:val="24"/>
        </w:rPr>
        <w:t>in addition to filing comments in response to the 60- and 30-Day Notices.</w:t>
      </w:r>
      <w:r w:rsidR="00D904F9" w:rsidRPr="00591F2F">
        <w:rPr>
          <w:rFonts w:ascii="Times New Roman" w:hAnsi="Times New Roman" w:cs="Times New Roman"/>
          <w:sz w:val="24"/>
          <w:szCs w:val="24"/>
        </w:rPr>
        <w:t xml:space="preserve">.  </w:t>
      </w:r>
      <w:r w:rsidRPr="00591F2F">
        <w:rPr>
          <w:rFonts w:ascii="Times New Roman" w:hAnsi="Times New Roman" w:cs="Times New Roman"/>
          <w:sz w:val="24"/>
          <w:szCs w:val="24"/>
        </w:rPr>
        <w:t>Likewise,</w:t>
      </w:r>
      <w:r w:rsidR="00D904F9" w:rsidRPr="00591F2F">
        <w:rPr>
          <w:rFonts w:ascii="Times New Roman" w:hAnsi="Times New Roman" w:cs="Times New Roman"/>
          <w:sz w:val="24"/>
          <w:szCs w:val="24"/>
        </w:rPr>
        <w:t xml:space="preserve"> </w:t>
      </w:r>
      <w:r w:rsidR="004246A7">
        <w:rPr>
          <w:rFonts w:ascii="Times New Roman" w:hAnsi="Times New Roman" w:cs="Times New Roman"/>
          <w:sz w:val="24"/>
          <w:szCs w:val="24"/>
        </w:rPr>
        <w:t xml:space="preserve">the Agency’s internal </w:t>
      </w:r>
      <w:r w:rsidR="00013545">
        <w:rPr>
          <w:rFonts w:ascii="Times New Roman" w:hAnsi="Times New Roman" w:cs="Times New Roman"/>
          <w:sz w:val="24"/>
          <w:szCs w:val="24"/>
        </w:rPr>
        <w:t xml:space="preserve">stakeholders, </w:t>
      </w:r>
      <w:r w:rsidR="00013545" w:rsidRPr="00591F2F">
        <w:rPr>
          <w:rFonts w:ascii="Times New Roman" w:hAnsi="Times New Roman" w:cs="Times New Roman"/>
          <w:sz w:val="24"/>
          <w:szCs w:val="24"/>
        </w:rPr>
        <w:t>black lung claim</w:t>
      </w:r>
      <w:r w:rsidR="00D904F9" w:rsidRPr="00591F2F">
        <w:rPr>
          <w:rFonts w:ascii="Times New Roman" w:hAnsi="Times New Roman" w:cs="Times New Roman"/>
          <w:sz w:val="24"/>
          <w:szCs w:val="24"/>
        </w:rPr>
        <w:t xml:space="preserve"> administrators and policy makers were intimately involved</w:t>
      </w:r>
      <w:r w:rsidR="004246A7">
        <w:rPr>
          <w:rFonts w:ascii="Times New Roman" w:hAnsi="Times New Roman" w:cs="Times New Roman"/>
          <w:sz w:val="24"/>
          <w:szCs w:val="24"/>
        </w:rPr>
        <w:t xml:space="preserve"> during the deliberative process</w:t>
      </w:r>
      <w:r w:rsidR="00D904F9" w:rsidRPr="00591F2F">
        <w:rPr>
          <w:rFonts w:ascii="Times New Roman" w:hAnsi="Times New Roman" w:cs="Times New Roman"/>
          <w:sz w:val="24"/>
          <w:szCs w:val="24"/>
        </w:rPr>
        <w:t xml:space="preserve">.  The Department thus sees no </w:t>
      </w:r>
      <w:r w:rsidR="004246A7">
        <w:rPr>
          <w:rFonts w:ascii="Times New Roman" w:hAnsi="Times New Roman" w:cs="Times New Roman"/>
          <w:sz w:val="24"/>
          <w:szCs w:val="24"/>
        </w:rPr>
        <w:t>or very limited added benefit in additional consultations</w:t>
      </w:r>
      <w:r w:rsidR="00D904F9" w:rsidRPr="00591F2F">
        <w:rPr>
          <w:rFonts w:ascii="Times New Roman" w:hAnsi="Times New Roman" w:cs="Times New Roman"/>
          <w:sz w:val="24"/>
          <w:szCs w:val="24"/>
        </w:rPr>
        <w:t xml:space="preserve"> at this time.</w:t>
      </w:r>
      <w:r w:rsidR="00E32ECF" w:rsidRPr="00591F2F">
        <w:rPr>
          <w:rFonts w:ascii="Times New Roman" w:hAnsi="Times New Roman" w:cs="Times New Roman"/>
          <w:sz w:val="24"/>
          <w:szCs w:val="24"/>
        </w:rPr>
        <w:t xml:space="preserve"> </w:t>
      </w:r>
    </w:p>
    <w:p w14:paraId="2E903A6C" w14:textId="77777777" w:rsidR="00E32ECF" w:rsidRPr="002E6B72" w:rsidRDefault="00E32ECF" w:rsidP="002E6B72">
      <w:pPr>
        <w:spacing w:after="0"/>
        <w:rPr>
          <w:rFonts w:ascii="Times New Roman" w:hAnsi="Times New Roman" w:cs="Times New Roman"/>
          <w:sz w:val="24"/>
          <w:szCs w:val="24"/>
        </w:rPr>
      </w:pPr>
    </w:p>
    <w:p w14:paraId="6F7D4663" w14:textId="77777777" w:rsidR="001F722E" w:rsidRDefault="00C003A4" w:rsidP="002E6B72">
      <w:pPr>
        <w:spacing w:after="0"/>
        <w:rPr>
          <w:rFonts w:ascii="Times New Roman" w:hAnsi="Times New Roman" w:cs="Times New Roman"/>
          <w:sz w:val="24"/>
          <w:szCs w:val="24"/>
        </w:rPr>
      </w:pPr>
      <w:r w:rsidRPr="002E6B72">
        <w:rPr>
          <w:rFonts w:ascii="Times New Roman" w:hAnsi="Times New Roman" w:cs="Times New Roman"/>
          <w:sz w:val="24"/>
          <w:szCs w:val="24"/>
        </w:rPr>
        <w:t xml:space="preserve">2.  Reading Anthracite Coal (RAC) states that the Department’s self-insurance program “has worked effectively and efficiently” </w:t>
      </w:r>
      <w:r w:rsidR="00880771" w:rsidRPr="002E6B72">
        <w:rPr>
          <w:rFonts w:ascii="Times New Roman" w:hAnsi="Times New Roman" w:cs="Times New Roman"/>
          <w:sz w:val="24"/>
          <w:szCs w:val="24"/>
        </w:rPr>
        <w:t>for as long as t</w:t>
      </w:r>
      <w:r w:rsidR="004246A7">
        <w:rPr>
          <w:rFonts w:ascii="Times New Roman" w:hAnsi="Times New Roman" w:cs="Times New Roman"/>
          <w:sz w:val="24"/>
          <w:szCs w:val="24"/>
        </w:rPr>
        <w:t>hat organization</w:t>
      </w:r>
      <w:r w:rsidR="00880771" w:rsidRPr="002E6B72">
        <w:rPr>
          <w:rFonts w:ascii="Times New Roman" w:hAnsi="Times New Roman" w:cs="Times New Roman"/>
          <w:sz w:val="24"/>
          <w:szCs w:val="24"/>
        </w:rPr>
        <w:t xml:space="preserve"> has participated in t</w:t>
      </w:r>
      <w:r w:rsidR="004246A7">
        <w:rPr>
          <w:rFonts w:ascii="Times New Roman" w:hAnsi="Times New Roman" w:cs="Times New Roman"/>
          <w:sz w:val="24"/>
          <w:szCs w:val="24"/>
        </w:rPr>
        <w:t>he program</w:t>
      </w:r>
      <w:r w:rsidR="00880771" w:rsidRPr="002E6B72">
        <w:rPr>
          <w:rFonts w:ascii="Times New Roman" w:hAnsi="Times New Roman" w:cs="Times New Roman"/>
          <w:sz w:val="24"/>
          <w:szCs w:val="24"/>
        </w:rPr>
        <w:t xml:space="preserve"> </w:t>
      </w:r>
      <w:r w:rsidRPr="002E6B72">
        <w:rPr>
          <w:rFonts w:ascii="Times New Roman" w:hAnsi="Times New Roman" w:cs="Times New Roman"/>
          <w:sz w:val="24"/>
          <w:szCs w:val="24"/>
        </w:rPr>
        <w:t xml:space="preserve">and that the information collection is “completely unnecessary.”  </w:t>
      </w:r>
    </w:p>
    <w:p w14:paraId="536BC072" w14:textId="77777777" w:rsidR="001F722E" w:rsidRDefault="001F722E" w:rsidP="002E6B72">
      <w:pPr>
        <w:spacing w:after="0"/>
        <w:rPr>
          <w:rFonts w:ascii="Times New Roman" w:hAnsi="Times New Roman" w:cs="Times New Roman"/>
          <w:sz w:val="24"/>
          <w:szCs w:val="24"/>
        </w:rPr>
      </w:pPr>
    </w:p>
    <w:p w14:paraId="6E1E1800" w14:textId="67C2C4C1" w:rsidR="00C003A4" w:rsidRPr="002E6B72" w:rsidRDefault="001F722E" w:rsidP="002E6B72">
      <w:pPr>
        <w:spacing w:after="0"/>
        <w:rPr>
          <w:rFonts w:ascii="Times New Roman" w:hAnsi="Times New Roman" w:cs="Times New Roman"/>
          <w:sz w:val="24"/>
          <w:szCs w:val="24"/>
        </w:rPr>
      </w:pPr>
      <w:r>
        <w:rPr>
          <w:rFonts w:ascii="Times New Roman" w:hAnsi="Times New Roman" w:cs="Times New Roman"/>
          <w:i/>
          <w:sz w:val="24"/>
          <w:szCs w:val="24"/>
        </w:rPr>
        <w:t xml:space="preserve">Response:  </w:t>
      </w:r>
      <w:r w:rsidR="00C003A4" w:rsidRPr="002E6B72">
        <w:rPr>
          <w:rFonts w:ascii="Times New Roman" w:hAnsi="Times New Roman" w:cs="Times New Roman"/>
          <w:sz w:val="24"/>
          <w:szCs w:val="24"/>
        </w:rPr>
        <w:t>As</w:t>
      </w:r>
      <w:r w:rsidR="00880771" w:rsidRPr="002E6B72">
        <w:rPr>
          <w:rFonts w:ascii="Times New Roman" w:hAnsi="Times New Roman" w:cs="Times New Roman"/>
          <w:sz w:val="24"/>
          <w:szCs w:val="24"/>
        </w:rPr>
        <w:t xml:space="preserve"> </w:t>
      </w:r>
      <w:r w:rsidR="004246A7">
        <w:rPr>
          <w:rFonts w:ascii="Times New Roman" w:hAnsi="Times New Roman" w:cs="Times New Roman"/>
          <w:sz w:val="24"/>
          <w:szCs w:val="24"/>
        </w:rPr>
        <w:t>already discussed, the Agency has found</w:t>
      </w:r>
      <w:r w:rsidR="00C003A4" w:rsidRPr="002E6B72">
        <w:rPr>
          <w:rFonts w:ascii="Times New Roman" w:hAnsi="Times New Roman" w:cs="Times New Roman"/>
          <w:sz w:val="24"/>
          <w:szCs w:val="24"/>
        </w:rPr>
        <w:t xml:space="preserve"> the process was not working and instead resulted in projected </w:t>
      </w:r>
      <w:r w:rsidR="00FF2CC1" w:rsidRPr="002E6B72">
        <w:rPr>
          <w:rFonts w:ascii="Times New Roman" w:hAnsi="Times New Roman" w:cs="Times New Roman"/>
          <w:sz w:val="24"/>
          <w:szCs w:val="24"/>
        </w:rPr>
        <w:t xml:space="preserve">operator defaults of </w:t>
      </w:r>
      <w:r w:rsidR="00C003A4" w:rsidRPr="002E6B72">
        <w:rPr>
          <w:rFonts w:ascii="Times New Roman" w:hAnsi="Times New Roman" w:cs="Times New Roman"/>
          <w:sz w:val="24"/>
          <w:szCs w:val="24"/>
        </w:rPr>
        <w:t>$325 million</w:t>
      </w:r>
      <w:r w:rsidR="00B83A30" w:rsidRPr="002E6B72">
        <w:rPr>
          <w:rFonts w:ascii="Times New Roman" w:hAnsi="Times New Roman" w:cs="Times New Roman"/>
          <w:sz w:val="24"/>
          <w:szCs w:val="24"/>
        </w:rPr>
        <w:t xml:space="preserve"> in benefits</w:t>
      </w:r>
      <w:r w:rsidR="00FF2CC1" w:rsidRPr="002E6B72">
        <w:rPr>
          <w:rFonts w:ascii="Times New Roman" w:hAnsi="Times New Roman" w:cs="Times New Roman"/>
          <w:sz w:val="24"/>
          <w:szCs w:val="24"/>
        </w:rPr>
        <w:t xml:space="preserve">. </w:t>
      </w:r>
      <w:r w:rsidR="00880771" w:rsidRPr="002E6B72">
        <w:rPr>
          <w:rFonts w:ascii="Times New Roman" w:hAnsi="Times New Roman" w:cs="Times New Roman"/>
          <w:sz w:val="24"/>
          <w:szCs w:val="24"/>
        </w:rPr>
        <w:t xml:space="preserve"> Had the Department used the updated process, </w:t>
      </w:r>
      <w:r w:rsidR="00FF2CC1" w:rsidRPr="002E6B72">
        <w:rPr>
          <w:rFonts w:ascii="Times New Roman" w:hAnsi="Times New Roman" w:cs="Times New Roman"/>
          <w:sz w:val="24"/>
          <w:szCs w:val="24"/>
        </w:rPr>
        <w:t>t</w:t>
      </w:r>
      <w:r w:rsidR="00C003A4" w:rsidRPr="002E6B72">
        <w:rPr>
          <w:rFonts w:ascii="Times New Roman" w:hAnsi="Times New Roman" w:cs="Times New Roman"/>
          <w:sz w:val="24"/>
          <w:szCs w:val="24"/>
        </w:rPr>
        <w:t>he</w:t>
      </w:r>
      <w:r w:rsidR="00880771" w:rsidRPr="002E6B72">
        <w:rPr>
          <w:rFonts w:ascii="Times New Roman" w:hAnsi="Times New Roman" w:cs="Times New Roman"/>
          <w:sz w:val="24"/>
          <w:szCs w:val="24"/>
        </w:rPr>
        <w:t xml:space="preserve"> </w:t>
      </w:r>
      <w:r w:rsidR="00C003A4" w:rsidRPr="002E6B72">
        <w:rPr>
          <w:rFonts w:ascii="Times New Roman" w:hAnsi="Times New Roman" w:cs="Times New Roman"/>
          <w:sz w:val="24"/>
          <w:szCs w:val="24"/>
        </w:rPr>
        <w:t xml:space="preserve">Trust Fund </w:t>
      </w:r>
      <w:r w:rsidR="00880771" w:rsidRPr="002E6B72">
        <w:rPr>
          <w:rFonts w:ascii="Times New Roman" w:hAnsi="Times New Roman" w:cs="Times New Roman"/>
          <w:sz w:val="24"/>
          <w:szCs w:val="24"/>
        </w:rPr>
        <w:t xml:space="preserve">would likely have been shielded </w:t>
      </w:r>
      <w:r w:rsidR="00FF2CC1" w:rsidRPr="002E6B72">
        <w:rPr>
          <w:rFonts w:ascii="Times New Roman" w:hAnsi="Times New Roman" w:cs="Times New Roman"/>
          <w:sz w:val="24"/>
          <w:szCs w:val="24"/>
        </w:rPr>
        <w:t xml:space="preserve">from </w:t>
      </w:r>
      <w:r w:rsidR="00880771" w:rsidRPr="002E6B72">
        <w:rPr>
          <w:rFonts w:ascii="Times New Roman" w:hAnsi="Times New Roman" w:cs="Times New Roman"/>
          <w:sz w:val="24"/>
          <w:szCs w:val="24"/>
        </w:rPr>
        <w:t xml:space="preserve">absorbing </w:t>
      </w:r>
      <w:r w:rsidR="004521D3" w:rsidRPr="002E6B72">
        <w:rPr>
          <w:rFonts w:ascii="Times New Roman" w:hAnsi="Times New Roman" w:cs="Times New Roman"/>
          <w:sz w:val="24"/>
          <w:szCs w:val="24"/>
        </w:rPr>
        <w:t>at least some of the</w:t>
      </w:r>
      <w:r w:rsidR="00880771" w:rsidRPr="002E6B72">
        <w:rPr>
          <w:rFonts w:ascii="Times New Roman" w:hAnsi="Times New Roman" w:cs="Times New Roman"/>
          <w:sz w:val="24"/>
          <w:szCs w:val="24"/>
        </w:rPr>
        <w:t xml:space="preserve"> defaulted liabilities. </w:t>
      </w:r>
      <w:r w:rsidR="00FF2CC1" w:rsidRPr="002E6B72">
        <w:rPr>
          <w:rFonts w:ascii="Times New Roman" w:hAnsi="Times New Roman" w:cs="Times New Roman"/>
          <w:sz w:val="24"/>
          <w:szCs w:val="24"/>
        </w:rPr>
        <w:t xml:space="preserve"> </w:t>
      </w:r>
    </w:p>
    <w:p w14:paraId="138B9EE1" w14:textId="77777777" w:rsidR="000900CB" w:rsidRPr="002E6B72" w:rsidRDefault="000900CB" w:rsidP="002E6B72">
      <w:pPr>
        <w:spacing w:after="0"/>
        <w:rPr>
          <w:rFonts w:ascii="Times New Roman" w:hAnsi="Times New Roman" w:cs="Times New Roman"/>
          <w:sz w:val="24"/>
          <w:szCs w:val="24"/>
        </w:rPr>
      </w:pPr>
    </w:p>
    <w:p w14:paraId="36031D2B" w14:textId="77777777" w:rsidR="001F722E" w:rsidRDefault="0019337F" w:rsidP="002E6B72">
      <w:pPr>
        <w:spacing w:after="0"/>
        <w:rPr>
          <w:rFonts w:ascii="Times New Roman" w:hAnsi="Times New Roman" w:cs="Times New Roman"/>
          <w:sz w:val="24"/>
          <w:szCs w:val="24"/>
        </w:rPr>
      </w:pPr>
      <w:r w:rsidRPr="002E6B72">
        <w:rPr>
          <w:rFonts w:ascii="Times New Roman" w:hAnsi="Times New Roman" w:cs="Times New Roman"/>
          <w:sz w:val="24"/>
          <w:szCs w:val="24"/>
        </w:rPr>
        <w:t xml:space="preserve">3.  RAC </w:t>
      </w:r>
      <w:r w:rsidR="000900CB" w:rsidRPr="002E6B72">
        <w:rPr>
          <w:rFonts w:ascii="Times New Roman" w:hAnsi="Times New Roman" w:cs="Times New Roman"/>
          <w:sz w:val="24"/>
          <w:szCs w:val="24"/>
        </w:rPr>
        <w:t xml:space="preserve">raises </w:t>
      </w:r>
      <w:r w:rsidRPr="002E6B72">
        <w:rPr>
          <w:rFonts w:ascii="Times New Roman" w:hAnsi="Times New Roman" w:cs="Times New Roman"/>
          <w:sz w:val="24"/>
          <w:szCs w:val="24"/>
        </w:rPr>
        <w:t xml:space="preserve">general </w:t>
      </w:r>
      <w:r w:rsidR="000900CB" w:rsidRPr="002E6B72">
        <w:rPr>
          <w:rFonts w:ascii="Times New Roman" w:hAnsi="Times New Roman" w:cs="Times New Roman"/>
          <w:sz w:val="24"/>
          <w:szCs w:val="24"/>
        </w:rPr>
        <w:t xml:space="preserve">concern about the costs </w:t>
      </w:r>
      <w:r w:rsidR="000F4B19" w:rsidRPr="002E6B72">
        <w:rPr>
          <w:rFonts w:ascii="Times New Roman" w:hAnsi="Times New Roman" w:cs="Times New Roman"/>
          <w:sz w:val="24"/>
          <w:szCs w:val="24"/>
        </w:rPr>
        <w:t>of</w:t>
      </w:r>
      <w:r w:rsidR="000900CB" w:rsidRPr="002E6B72">
        <w:rPr>
          <w:rFonts w:ascii="Times New Roman" w:hAnsi="Times New Roman" w:cs="Times New Roman"/>
          <w:sz w:val="24"/>
          <w:szCs w:val="24"/>
        </w:rPr>
        <w:t xml:space="preserve"> complying with the information collection</w:t>
      </w:r>
      <w:r w:rsidRPr="002E6B72">
        <w:rPr>
          <w:rFonts w:ascii="Times New Roman" w:hAnsi="Times New Roman" w:cs="Times New Roman"/>
          <w:sz w:val="24"/>
          <w:szCs w:val="24"/>
        </w:rPr>
        <w:t>, although it offers no concrete estimates of those costs</w:t>
      </w:r>
      <w:r w:rsidR="000900CB" w:rsidRPr="002E6B72">
        <w:rPr>
          <w:rFonts w:ascii="Times New Roman" w:hAnsi="Times New Roman" w:cs="Times New Roman"/>
          <w:sz w:val="24"/>
          <w:szCs w:val="24"/>
        </w:rPr>
        <w:t xml:space="preserve">.  </w:t>
      </w:r>
    </w:p>
    <w:p w14:paraId="27065A11" w14:textId="77777777" w:rsidR="001F722E" w:rsidRDefault="001F722E" w:rsidP="002E6B72">
      <w:pPr>
        <w:spacing w:after="0"/>
        <w:rPr>
          <w:rFonts w:ascii="Times New Roman" w:hAnsi="Times New Roman" w:cs="Times New Roman"/>
          <w:sz w:val="24"/>
          <w:szCs w:val="24"/>
        </w:rPr>
      </w:pPr>
    </w:p>
    <w:p w14:paraId="6E5AE059" w14:textId="39B9FCAB" w:rsidR="000900CB" w:rsidRPr="002E6B72" w:rsidRDefault="001F722E" w:rsidP="002E6B72">
      <w:pPr>
        <w:spacing w:after="0"/>
        <w:rPr>
          <w:rFonts w:ascii="Times New Roman" w:hAnsi="Times New Roman" w:cs="Times New Roman"/>
          <w:sz w:val="24"/>
          <w:szCs w:val="24"/>
        </w:rPr>
      </w:pPr>
      <w:r>
        <w:rPr>
          <w:rFonts w:ascii="Times New Roman" w:hAnsi="Times New Roman" w:cs="Times New Roman"/>
          <w:i/>
          <w:sz w:val="24"/>
          <w:szCs w:val="24"/>
        </w:rPr>
        <w:t xml:space="preserve">Response:  </w:t>
      </w:r>
      <w:r w:rsidR="000900CB" w:rsidRPr="002E6B72">
        <w:rPr>
          <w:rFonts w:ascii="Times New Roman" w:hAnsi="Times New Roman" w:cs="Times New Roman"/>
          <w:sz w:val="24"/>
          <w:szCs w:val="24"/>
        </w:rPr>
        <w:t xml:space="preserve">Most operators who apply for self-insurance authority are large entities with substantial value.  For example, </w:t>
      </w:r>
      <w:r w:rsidR="0019337F" w:rsidRPr="002E6B72">
        <w:rPr>
          <w:rFonts w:ascii="Times New Roman" w:hAnsi="Times New Roman" w:cs="Times New Roman"/>
          <w:sz w:val="24"/>
          <w:szCs w:val="24"/>
        </w:rPr>
        <w:t xml:space="preserve">Peabody Energy’s net worth at the end of CY 2018 was $3.45 billion. Even </w:t>
      </w:r>
      <w:r w:rsidR="000900CB" w:rsidRPr="002E6B72">
        <w:rPr>
          <w:rFonts w:ascii="Times New Roman" w:hAnsi="Times New Roman" w:cs="Times New Roman"/>
          <w:sz w:val="24"/>
          <w:szCs w:val="24"/>
        </w:rPr>
        <w:t xml:space="preserve">RAC’s </w:t>
      </w:r>
      <w:r w:rsidR="00A41BC3" w:rsidRPr="002E6B72">
        <w:rPr>
          <w:rFonts w:ascii="Times New Roman" w:hAnsi="Times New Roman" w:cs="Times New Roman"/>
          <w:sz w:val="24"/>
          <w:szCs w:val="24"/>
        </w:rPr>
        <w:t>net</w:t>
      </w:r>
      <w:r w:rsidR="000900CB" w:rsidRPr="002E6B72">
        <w:rPr>
          <w:rFonts w:ascii="Times New Roman" w:hAnsi="Times New Roman" w:cs="Times New Roman"/>
          <w:sz w:val="24"/>
          <w:szCs w:val="24"/>
        </w:rPr>
        <w:t xml:space="preserve"> worth</w:t>
      </w:r>
      <w:r w:rsidR="0019337F" w:rsidRPr="002E6B72">
        <w:rPr>
          <w:rFonts w:ascii="Times New Roman" w:hAnsi="Times New Roman" w:cs="Times New Roman"/>
          <w:sz w:val="24"/>
          <w:szCs w:val="24"/>
        </w:rPr>
        <w:t xml:space="preserve">, which is on the smaller end of the scale, </w:t>
      </w:r>
      <w:r w:rsidR="00FC6894" w:rsidRPr="002E6B72">
        <w:rPr>
          <w:rFonts w:ascii="Times New Roman" w:hAnsi="Times New Roman" w:cs="Times New Roman"/>
          <w:sz w:val="24"/>
          <w:szCs w:val="24"/>
        </w:rPr>
        <w:t xml:space="preserve">is </w:t>
      </w:r>
      <w:r w:rsidR="0019337F" w:rsidRPr="002E6B72">
        <w:rPr>
          <w:rFonts w:ascii="Times New Roman" w:hAnsi="Times New Roman" w:cs="Times New Roman"/>
          <w:sz w:val="24"/>
          <w:szCs w:val="24"/>
        </w:rPr>
        <w:t xml:space="preserve">currently </w:t>
      </w:r>
      <w:r w:rsidR="000900CB" w:rsidRPr="002E6B72">
        <w:rPr>
          <w:rFonts w:ascii="Times New Roman" w:hAnsi="Times New Roman" w:cs="Times New Roman"/>
          <w:sz w:val="24"/>
          <w:szCs w:val="24"/>
        </w:rPr>
        <w:t>$25 million or more</w:t>
      </w:r>
      <w:r w:rsidR="0019337F" w:rsidRPr="002E6B72">
        <w:rPr>
          <w:rFonts w:ascii="Times New Roman" w:hAnsi="Times New Roman" w:cs="Times New Roman"/>
          <w:sz w:val="24"/>
          <w:szCs w:val="24"/>
        </w:rPr>
        <w:t>.</w:t>
      </w:r>
      <w:r w:rsidR="00A41BC3" w:rsidRPr="002E6B72">
        <w:rPr>
          <w:rFonts w:ascii="Times New Roman" w:hAnsi="Times New Roman" w:cs="Times New Roman"/>
          <w:sz w:val="24"/>
          <w:szCs w:val="24"/>
        </w:rPr>
        <w:t xml:space="preserve"> </w:t>
      </w:r>
      <w:r w:rsidR="000900CB" w:rsidRPr="002E6B72">
        <w:rPr>
          <w:rFonts w:ascii="Times New Roman" w:hAnsi="Times New Roman" w:cs="Times New Roman"/>
          <w:sz w:val="24"/>
          <w:szCs w:val="24"/>
        </w:rPr>
        <w:t xml:space="preserve"> </w:t>
      </w:r>
      <w:r w:rsidR="0019337F" w:rsidRPr="002E6B72">
        <w:rPr>
          <w:rFonts w:ascii="Times New Roman" w:hAnsi="Times New Roman" w:cs="Times New Roman"/>
          <w:sz w:val="24"/>
          <w:szCs w:val="24"/>
        </w:rPr>
        <w:t>In relative terms, t</w:t>
      </w:r>
      <w:r w:rsidR="00165D5D" w:rsidRPr="002E6B72">
        <w:rPr>
          <w:rFonts w:ascii="Times New Roman" w:hAnsi="Times New Roman" w:cs="Times New Roman"/>
          <w:sz w:val="24"/>
          <w:szCs w:val="24"/>
        </w:rPr>
        <w:t>he cost of s</w:t>
      </w:r>
      <w:r w:rsidR="000900CB" w:rsidRPr="002E6B72">
        <w:rPr>
          <w:rFonts w:ascii="Times New Roman" w:hAnsi="Times New Roman" w:cs="Times New Roman"/>
          <w:sz w:val="24"/>
          <w:szCs w:val="24"/>
        </w:rPr>
        <w:t xml:space="preserve">upplying the information requested, some of which companies already generate in the usual course of business (as RAC recognizes), </w:t>
      </w:r>
      <w:r w:rsidR="0019337F" w:rsidRPr="002E6B72">
        <w:rPr>
          <w:rFonts w:ascii="Times New Roman" w:hAnsi="Times New Roman" w:cs="Times New Roman"/>
          <w:sz w:val="24"/>
          <w:szCs w:val="24"/>
        </w:rPr>
        <w:t>will be minimal.</w:t>
      </w:r>
    </w:p>
    <w:p w14:paraId="2F5DA288" w14:textId="77777777" w:rsidR="00C003A4" w:rsidRPr="002E6B72" w:rsidRDefault="00C003A4" w:rsidP="002E6B72">
      <w:pPr>
        <w:spacing w:after="0"/>
        <w:rPr>
          <w:rFonts w:ascii="Times New Roman" w:hAnsi="Times New Roman" w:cs="Times New Roman"/>
          <w:sz w:val="24"/>
          <w:szCs w:val="24"/>
        </w:rPr>
      </w:pPr>
    </w:p>
    <w:p w14:paraId="3630F9F9" w14:textId="77777777" w:rsidR="00C003A4" w:rsidRPr="002E6B72" w:rsidRDefault="00FF2CC1" w:rsidP="002E6B72">
      <w:pPr>
        <w:spacing w:after="0"/>
        <w:rPr>
          <w:rFonts w:ascii="Times New Roman" w:hAnsi="Times New Roman" w:cs="Times New Roman"/>
          <w:sz w:val="24"/>
          <w:szCs w:val="24"/>
        </w:rPr>
      </w:pPr>
      <w:r w:rsidRPr="002E6B72">
        <w:rPr>
          <w:rFonts w:ascii="Times New Roman" w:hAnsi="Times New Roman" w:cs="Times New Roman"/>
          <w:i/>
          <w:sz w:val="24"/>
          <w:szCs w:val="24"/>
        </w:rPr>
        <w:t>Specific comments</w:t>
      </w:r>
    </w:p>
    <w:p w14:paraId="0FF292A3" w14:textId="77777777" w:rsidR="00C003A4" w:rsidRPr="002E6B72" w:rsidRDefault="00C003A4" w:rsidP="002E6B72">
      <w:pPr>
        <w:spacing w:after="0"/>
        <w:rPr>
          <w:rFonts w:ascii="Times New Roman" w:hAnsi="Times New Roman" w:cs="Times New Roman"/>
          <w:sz w:val="24"/>
          <w:szCs w:val="24"/>
        </w:rPr>
      </w:pPr>
    </w:p>
    <w:p w14:paraId="2F1EF255" w14:textId="77777777" w:rsidR="001F722E" w:rsidRDefault="00FF2CC1" w:rsidP="002E6B72">
      <w:pPr>
        <w:spacing w:after="0"/>
        <w:rPr>
          <w:rFonts w:ascii="Times New Roman" w:hAnsi="Times New Roman" w:cs="Times New Roman"/>
          <w:sz w:val="24"/>
          <w:szCs w:val="24"/>
        </w:rPr>
      </w:pPr>
      <w:r w:rsidRPr="002E6B72">
        <w:rPr>
          <w:rFonts w:ascii="Times New Roman" w:hAnsi="Times New Roman" w:cs="Times New Roman"/>
          <w:sz w:val="24"/>
          <w:szCs w:val="24"/>
        </w:rPr>
        <w:t>1</w:t>
      </w:r>
      <w:r w:rsidR="00E32ECF" w:rsidRPr="002E6B72">
        <w:rPr>
          <w:rFonts w:ascii="Times New Roman" w:hAnsi="Times New Roman" w:cs="Times New Roman"/>
          <w:sz w:val="24"/>
          <w:szCs w:val="24"/>
        </w:rPr>
        <w:t>. NMA continues to assert that at least part of the information</w:t>
      </w:r>
      <w:r w:rsidR="00D11512" w:rsidRPr="002E6B72">
        <w:rPr>
          <w:rFonts w:ascii="Times New Roman" w:hAnsi="Times New Roman" w:cs="Times New Roman"/>
          <w:sz w:val="24"/>
          <w:szCs w:val="24"/>
        </w:rPr>
        <w:t xml:space="preserve"> collection</w:t>
      </w:r>
      <w:r w:rsidR="00EA66B8" w:rsidRPr="002E6B72">
        <w:rPr>
          <w:rFonts w:ascii="Times New Roman" w:hAnsi="Times New Roman" w:cs="Times New Roman"/>
          <w:sz w:val="24"/>
          <w:szCs w:val="24"/>
        </w:rPr>
        <w:t xml:space="preserve">, including the actuarial report and report of claims information, </w:t>
      </w:r>
      <w:r w:rsidR="00D11512" w:rsidRPr="002E6B72">
        <w:rPr>
          <w:rFonts w:ascii="Times New Roman" w:hAnsi="Times New Roman" w:cs="Times New Roman"/>
          <w:sz w:val="24"/>
          <w:szCs w:val="24"/>
        </w:rPr>
        <w:t xml:space="preserve">is “not fully compatible” with the existing regulations and thus requires rulemaking.  </w:t>
      </w:r>
      <w:r w:rsidR="00EA66B8" w:rsidRPr="002E6B72">
        <w:rPr>
          <w:rFonts w:ascii="Times New Roman" w:hAnsi="Times New Roman" w:cs="Times New Roman"/>
          <w:sz w:val="24"/>
          <w:szCs w:val="24"/>
        </w:rPr>
        <w:t xml:space="preserve">NMA also states that this information is “not clearly tied to criteria </w:t>
      </w:r>
      <w:r w:rsidR="00421EC8" w:rsidRPr="002E6B72">
        <w:rPr>
          <w:rFonts w:ascii="Times New Roman" w:hAnsi="Times New Roman" w:cs="Times New Roman"/>
          <w:sz w:val="24"/>
          <w:szCs w:val="24"/>
        </w:rPr>
        <w:t xml:space="preserve">for the </w:t>
      </w:r>
      <w:r w:rsidR="00EA66B8" w:rsidRPr="002E6B72">
        <w:rPr>
          <w:rFonts w:ascii="Times New Roman" w:hAnsi="Times New Roman" w:cs="Times New Roman"/>
          <w:sz w:val="24"/>
          <w:szCs w:val="24"/>
        </w:rPr>
        <w:t xml:space="preserve">approval of” and application for self-insurance authority.  </w:t>
      </w:r>
    </w:p>
    <w:p w14:paraId="211079AC" w14:textId="77777777" w:rsidR="001F722E" w:rsidRDefault="001F722E" w:rsidP="002E6B72">
      <w:pPr>
        <w:spacing w:after="0"/>
        <w:rPr>
          <w:rFonts w:ascii="Times New Roman" w:hAnsi="Times New Roman" w:cs="Times New Roman"/>
          <w:sz w:val="24"/>
          <w:szCs w:val="24"/>
        </w:rPr>
      </w:pPr>
    </w:p>
    <w:p w14:paraId="67F02E23" w14:textId="10187449" w:rsidR="002C664E" w:rsidRPr="002E6B72" w:rsidRDefault="001F722E" w:rsidP="002E6B72">
      <w:pPr>
        <w:spacing w:after="0"/>
        <w:rPr>
          <w:rFonts w:ascii="Times New Roman" w:hAnsi="Times New Roman" w:cs="Times New Roman"/>
          <w:sz w:val="24"/>
          <w:szCs w:val="24"/>
        </w:rPr>
      </w:pPr>
      <w:r>
        <w:rPr>
          <w:rFonts w:ascii="Times New Roman" w:hAnsi="Times New Roman" w:cs="Times New Roman"/>
          <w:i/>
          <w:sz w:val="24"/>
          <w:szCs w:val="24"/>
        </w:rPr>
        <w:t xml:space="preserve">Response:  </w:t>
      </w:r>
      <w:r w:rsidR="00D11512" w:rsidRPr="002E6B72">
        <w:rPr>
          <w:rFonts w:ascii="Times New Roman" w:hAnsi="Times New Roman" w:cs="Times New Roman"/>
          <w:sz w:val="24"/>
          <w:szCs w:val="24"/>
        </w:rPr>
        <w:t>The Department fully answered</w:t>
      </w:r>
      <w:r w:rsidR="008749EF" w:rsidRPr="002E6B72">
        <w:rPr>
          <w:rFonts w:ascii="Times New Roman" w:hAnsi="Times New Roman" w:cs="Times New Roman"/>
          <w:sz w:val="24"/>
          <w:szCs w:val="24"/>
        </w:rPr>
        <w:t xml:space="preserve"> comments regarding the necessity for rulemaking</w:t>
      </w:r>
      <w:r w:rsidR="00D11512" w:rsidRPr="002E6B72">
        <w:rPr>
          <w:rFonts w:ascii="Times New Roman" w:hAnsi="Times New Roman" w:cs="Times New Roman"/>
          <w:sz w:val="24"/>
          <w:szCs w:val="24"/>
        </w:rPr>
        <w:t xml:space="preserve"> in the Supporting Statement.  </w:t>
      </w:r>
      <w:r w:rsidR="00D11512" w:rsidRPr="002E6B72">
        <w:rPr>
          <w:rFonts w:ascii="Times New Roman" w:hAnsi="Times New Roman" w:cs="Times New Roman"/>
          <w:i/>
          <w:sz w:val="24"/>
          <w:szCs w:val="24"/>
        </w:rPr>
        <w:t>See</w:t>
      </w:r>
      <w:r w:rsidR="008749EF" w:rsidRPr="002E6B72">
        <w:rPr>
          <w:rFonts w:ascii="Times New Roman" w:hAnsi="Times New Roman" w:cs="Times New Roman"/>
          <w:sz w:val="24"/>
          <w:szCs w:val="24"/>
        </w:rPr>
        <w:t xml:space="preserve"> response number 8, Topic 1, at</w:t>
      </w:r>
      <w:r w:rsidR="00D11512" w:rsidRPr="002E6B72">
        <w:rPr>
          <w:rFonts w:ascii="Times New Roman" w:hAnsi="Times New Roman" w:cs="Times New Roman"/>
          <w:sz w:val="24"/>
          <w:szCs w:val="24"/>
        </w:rPr>
        <w:t xml:space="preserve"> pp. 4-6.  </w:t>
      </w:r>
      <w:r w:rsidR="00F362F7" w:rsidRPr="002E6B72">
        <w:rPr>
          <w:rFonts w:ascii="Times New Roman" w:hAnsi="Times New Roman" w:cs="Times New Roman"/>
          <w:sz w:val="24"/>
          <w:szCs w:val="24"/>
        </w:rPr>
        <w:t>Th</w:t>
      </w:r>
      <w:r w:rsidR="007633D7" w:rsidRPr="002E6B72">
        <w:rPr>
          <w:rFonts w:ascii="Times New Roman" w:hAnsi="Times New Roman" w:cs="Times New Roman"/>
          <w:sz w:val="24"/>
          <w:szCs w:val="24"/>
        </w:rPr>
        <w:t xml:space="preserve">e regulations require self-insurance applicants to provide “such further information or such evidence as [OWCP] may deem necessary to have in order to enable it to give adequate consideration to such application.”  20 CFR § 725.102(a)(6).  The regulations similarly require operators seeking to renew self-insurance authority </w:t>
      </w:r>
      <w:r w:rsidR="00F362F7" w:rsidRPr="002E6B72">
        <w:rPr>
          <w:rFonts w:ascii="Times New Roman" w:hAnsi="Times New Roman" w:cs="Times New Roman"/>
          <w:sz w:val="24"/>
          <w:szCs w:val="24"/>
        </w:rPr>
        <w:t>to</w:t>
      </w:r>
      <w:r w:rsidR="007633D7" w:rsidRPr="002E6B72">
        <w:rPr>
          <w:rFonts w:ascii="Times New Roman" w:hAnsi="Times New Roman" w:cs="Times New Roman"/>
          <w:sz w:val="24"/>
          <w:szCs w:val="24"/>
        </w:rPr>
        <w:t xml:space="preserve"> “submit to [OWCP] reports containing such information as [OWCP] may from time to time require or prescribe.” 20 CFR </w:t>
      </w:r>
      <w:r w:rsidR="00F362F7" w:rsidRPr="002E6B72">
        <w:rPr>
          <w:rFonts w:ascii="Times New Roman" w:hAnsi="Times New Roman" w:cs="Times New Roman"/>
          <w:sz w:val="24"/>
          <w:szCs w:val="24"/>
        </w:rPr>
        <w:t xml:space="preserve">§ </w:t>
      </w:r>
      <w:r w:rsidR="007633D7" w:rsidRPr="002E6B72">
        <w:rPr>
          <w:rFonts w:ascii="Times New Roman" w:hAnsi="Times New Roman" w:cs="Times New Roman"/>
          <w:sz w:val="24"/>
          <w:szCs w:val="24"/>
        </w:rPr>
        <w:t>726.112(a).</w:t>
      </w:r>
      <w:r w:rsidR="008749EF" w:rsidRPr="002E6B72">
        <w:rPr>
          <w:rFonts w:ascii="Times New Roman" w:hAnsi="Times New Roman" w:cs="Times New Roman"/>
          <w:sz w:val="24"/>
          <w:szCs w:val="24"/>
        </w:rPr>
        <w:t xml:space="preserve"> </w:t>
      </w:r>
      <w:r w:rsidR="00DA354A" w:rsidRPr="002E6B72">
        <w:rPr>
          <w:rFonts w:ascii="Times New Roman" w:hAnsi="Times New Roman" w:cs="Times New Roman"/>
          <w:sz w:val="24"/>
          <w:szCs w:val="24"/>
        </w:rPr>
        <w:t xml:space="preserve"> Determining the security deposit amount, which will be based in large part on the actuarial report, is integral to the Department’s authorization determination.  </w:t>
      </w:r>
      <w:r w:rsidR="00DA354A" w:rsidRPr="002E6B72">
        <w:rPr>
          <w:rFonts w:ascii="Times New Roman" w:hAnsi="Times New Roman" w:cs="Times New Roman"/>
          <w:i/>
          <w:sz w:val="24"/>
          <w:szCs w:val="24"/>
        </w:rPr>
        <w:t>See</w:t>
      </w:r>
      <w:r w:rsidR="00DA354A" w:rsidRPr="002E6B72">
        <w:rPr>
          <w:rFonts w:ascii="Times New Roman" w:hAnsi="Times New Roman" w:cs="Times New Roman"/>
          <w:sz w:val="24"/>
          <w:szCs w:val="24"/>
        </w:rPr>
        <w:t xml:space="preserve"> 20 CFR §§ 726.101(b)(4), 726.104, 726.</w:t>
      </w:r>
      <w:r w:rsidR="007474D7" w:rsidRPr="002E6B72">
        <w:rPr>
          <w:rFonts w:ascii="Times New Roman" w:hAnsi="Times New Roman" w:cs="Times New Roman"/>
          <w:sz w:val="24"/>
          <w:szCs w:val="24"/>
        </w:rPr>
        <w:t>110, 726.111. Thus, contrary to NMA’s most recent comments, existing</w:t>
      </w:r>
      <w:r w:rsidR="00DA354A" w:rsidRPr="002E6B72">
        <w:rPr>
          <w:rFonts w:ascii="Times New Roman" w:hAnsi="Times New Roman" w:cs="Times New Roman"/>
          <w:sz w:val="24"/>
          <w:szCs w:val="24"/>
        </w:rPr>
        <w:t xml:space="preserve"> </w:t>
      </w:r>
      <w:r w:rsidR="00B83A30" w:rsidRPr="002E6B72">
        <w:rPr>
          <w:rFonts w:ascii="Times New Roman" w:hAnsi="Times New Roman" w:cs="Times New Roman"/>
          <w:sz w:val="24"/>
          <w:szCs w:val="24"/>
        </w:rPr>
        <w:t xml:space="preserve">regulations </w:t>
      </w:r>
      <w:r w:rsidR="007474D7" w:rsidRPr="002E6B72">
        <w:rPr>
          <w:rFonts w:ascii="Times New Roman" w:hAnsi="Times New Roman" w:cs="Times New Roman"/>
          <w:sz w:val="24"/>
          <w:szCs w:val="24"/>
        </w:rPr>
        <w:t xml:space="preserve">support </w:t>
      </w:r>
      <w:r w:rsidR="00B83A30" w:rsidRPr="002E6B72">
        <w:rPr>
          <w:rFonts w:ascii="Times New Roman" w:hAnsi="Times New Roman" w:cs="Times New Roman"/>
          <w:sz w:val="24"/>
          <w:szCs w:val="24"/>
        </w:rPr>
        <w:t xml:space="preserve">collection of </w:t>
      </w:r>
      <w:r w:rsidR="00EA66B8" w:rsidRPr="002E6B72">
        <w:rPr>
          <w:rFonts w:ascii="Times New Roman" w:hAnsi="Times New Roman" w:cs="Times New Roman"/>
          <w:sz w:val="24"/>
          <w:szCs w:val="24"/>
        </w:rPr>
        <w:t>this</w:t>
      </w:r>
      <w:r w:rsidR="007474D7" w:rsidRPr="002E6B72">
        <w:rPr>
          <w:rFonts w:ascii="Times New Roman" w:hAnsi="Times New Roman" w:cs="Times New Roman"/>
          <w:sz w:val="24"/>
          <w:szCs w:val="24"/>
        </w:rPr>
        <w:t xml:space="preserve"> information</w:t>
      </w:r>
      <w:r w:rsidR="00B83A30" w:rsidRPr="002E6B72">
        <w:rPr>
          <w:rFonts w:ascii="Times New Roman" w:hAnsi="Times New Roman" w:cs="Times New Roman"/>
          <w:sz w:val="24"/>
          <w:szCs w:val="24"/>
        </w:rPr>
        <w:t xml:space="preserve"> from </w:t>
      </w:r>
      <w:r w:rsidR="00EA66B8" w:rsidRPr="002E6B72">
        <w:rPr>
          <w:rFonts w:ascii="Times New Roman" w:hAnsi="Times New Roman" w:cs="Times New Roman"/>
          <w:sz w:val="24"/>
          <w:szCs w:val="24"/>
        </w:rPr>
        <w:t>self-insurance applicants</w:t>
      </w:r>
      <w:r w:rsidR="007474D7" w:rsidRPr="002E6B72">
        <w:rPr>
          <w:rFonts w:ascii="Times New Roman" w:hAnsi="Times New Roman" w:cs="Times New Roman"/>
          <w:sz w:val="24"/>
          <w:szCs w:val="24"/>
        </w:rPr>
        <w:t xml:space="preserve">.  </w:t>
      </w:r>
    </w:p>
    <w:p w14:paraId="0426D407" w14:textId="77777777" w:rsidR="002C664E" w:rsidRPr="002E6B72" w:rsidRDefault="002C664E" w:rsidP="002E6B72">
      <w:pPr>
        <w:spacing w:after="0"/>
        <w:rPr>
          <w:rFonts w:ascii="Times New Roman" w:hAnsi="Times New Roman" w:cs="Times New Roman"/>
          <w:sz w:val="24"/>
          <w:szCs w:val="24"/>
        </w:rPr>
      </w:pPr>
    </w:p>
    <w:p w14:paraId="60A0C5D1" w14:textId="5CF1F3B6" w:rsidR="00EA66B8" w:rsidRPr="002E6B72" w:rsidRDefault="00B83A30" w:rsidP="002E6B72">
      <w:pPr>
        <w:spacing w:after="0"/>
        <w:rPr>
          <w:rFonts w:ascii="Times New Roman" w:hAnsi="Times New Roman" w:cs="Times New Roman"/>
          <w:sz w:val="24"/>
          <w:szCs w:val="24"/>
        </w:rPr>
      </w:pPr>
      <w:r w:rsidRPr="002E6B72">
        <w:rPr>
          <w:rFonts w:ascii="Times New Roman" w:hAnsi="Times New Roman" w:cs="Times New Roman"/>
          <w:sz w:val="24"/>
          <w:szCs w:val="24"/>
        </w:rPr>
        <w:t xml:space="preserve">2.  RAC </w:t>
      </w:r>
      <w:r w:rsidR="00E32E37">
        <w:rPr>
          <w:rFonts w:ascii="Times New Roman" w:hAnsi="Times New Roman" w:cs="Times New Roman"/>
          <w:sz w:val="24"/>
          <w:szCs w:val="24"/>
        </w:rPr>
        <w:t>raises concerns with the proposal</w:t>
      </w:r>
      <w:r w:rsidRPr="002E6B72">
        <w:rPr>
          <w:rFonts w:ascii="Times New Roman" w:hAnsi="Times New Roman" w:cs="Times New Roman"/>
          <w:sz w:val="24"/>
          <w:szCs w:val="24"/>
        </w:rPr>
        <w:t xml:space="preserve"> </w:t>
      </w:r>
      <w:r w:rsidR="00E32E37">
        <w:rPr>
          <w:rFonts w:ascii="Times New Roman" w:hAnsi="Times New Roman" w:cs="Times New Roman"/>
          <w:sz w:val="24"/>
          <w:szCs w:val="24"/>
        </w:rPr>
        <w:t xml:space="preserve">for applicants </w:t>
      </w:r>
      <w:r w:rsidRPr="002E6B72">
        <w:rPr>
          <w:rFonts w:ascii="Times New Roman" w:hAnsi="Times New Roman" w:cs="Times New Roman"/>
          <w:sz w:val="24"/>
          <w:szCs w:val="24"/>
        </w:rPr>
        <w:t>to</w:t>
      </w:r>
      <w:r w:rsidR="00196D84" w:rsidRPr="002E6B72">
        <w:rPr>
          <w:rFonts w:ascii="Times New Roman" w:hAnsi="Times New Roman" w:cs="Times New Roman"/>
          <w:sz w:val="24"/>
          <w:szCs w:val="24"/>
        </w:rPr>
        <w:t xml:space="preserve"> produce and</w:t>
      </w:r>
      <w:r w:rsidRPr="002E6B72">
        <w:rPr>
          <w:rFonts w:ascii="Times New Roman" w:hAnsi="Times New Roman" w:cs="Times New Roman"/>
          <w:sz w:val="24"/>
          <w:szCs w:val="24"/>
        </w:rPr>
        <w:t xml:space="preserve"> incur the costs for an actuarial report.  </w:t>
      </w:r>
      <w:r w:rsidR="005369CB" w:rsidRPr="002E6B72">
        <w:rPr>
          <w:rFonts w:ascii="Times New Roman" w:hAnsi="Times New Roman" w:cs="Times New Roman"/>
          <w:sz w:val="24"/>
          <w:szCs w:val="24"/>
        </w:rPr>
        <w:t>NMA states that operators do not create Federal-specific actuarial reports and that they would not be useful</w:t>
      </w:r>
      <w:r w:rsidR="00EA66B8" w:rsidRPr="002E6B72">
        <w:rPr>
          <w:rFonts w:ascii="Times New Roman" w:hAnsi="Times New Roman" w:cs="Times New Roman"/>
          <w:sz w:val="24"/>
          <w:szCs w:val="24"/>
        </w:rPr>
        <w:t xml:space="preserve">, stating that there would be “no obvious benefit” to the Department. </w:t>
      </w:r>
    </w:p>
    <w:p w14:paraId="12D1C263" w14:textId="77777777" w:rsidR="00EA66B8" w:rsidRPr="002E6B72" w:rsidRDefault="00EA66B8" w:rsidP="002E6B72">
      <w:pPr>
        <w:spacing w:after="0"/>
        <w:rPr>
          <w:rFonts w:ascii="Times New Roman" w:hAnsi="Times New Roman" w:cs="Times New Roman"/>
          <w:sz w:val="24"/>
          <w:szCs w:val="24"/>
        </w:rPr>
      </w:pPr>
    </w:p>
    <w:p w14:paraId="141B132E" w14:textId="1531BBDC" w:rsidR="0066218A" w:rsidRPr="00006CF0" w:rsidRDefault="001F722E" w:rsidP="002151A5">
      <w:pPr>
        <w:spacing w:after="0"/>
        <w:rPr>
          <w:rFonts w:ascii="Times New Roman" w:hAnsi="Times New Roman" w:cs="Times New Roman"/>
          <w:sz w:val="24"/>
          <w:szCs w:val="24"/>
        </w:rPr>
      </w:pPr>
      <w:r>
        <w:rPr>
          <w:rFonts w:ascii="Times New Roman" w:hAnsi="Times New Roman" w:cs="Times New Roman"/>
          <w:i/>
          <w:sz w:val="24"/>
          <w:szCs w:val="24"/>
        </w:rPr>
        <w:t xml:space="preserve">Response:  </w:t>
      </w:r>
      <w:r w:rsidR="0066218A" w:rsidRPr="002E6B72">
        <w:rPr>
          <w:rFonts w:ascii="Times New Roman" w:hAnsi="Times New Roman" w:cs="Times New Roman"/>
          <w:sz w:val="24"/>
          <w:szCs w:val="24"/>
        </w:rPr>
        <w:t>Given its recent experience with bankruptcies, the Department has determined that a</w:t>
      </w:r>
      <w:r w:rsidR="008749EF" w:rsidRPr="002E6B72">
        <w:rPr>
          <w:rFonts w:ascii="Times New Roman" w:hAnsi="Times New Roman" w:cs="Times New Roman"/>
          <w:sz w:val="24"/>
          <w:szCs w:val="24"/>
        </w:rPr>
        <w:t xml:space="preserve">ctuarial reports projecting a self-insured’s future </w:t>
      </w:r>
      <w:r w:rsidR="00616800" w:rsidRPr="002E6B72">
        <w:rPr>
          <w:rFonts w:ascii="Times New Roman" w:hAnsi="Times New Roman" w:cs="Times New Roman"/>
          <w:sz w:val="24"/>
          <w:szCs w:val="24"/>
        </w:rPr>
        <w:t>BLBA</w:t>
      </w:r>
      <w:r w:rsidR="008749EF" w:rsidRPr="002E6B72">
        <w:rPr>
          <w:rFonts w:ascii="Times New Roman" w:hAnsi="Times New Roman" w:cs="Times New Roman"/>
          <w:sz w:val="24"/>
          <w:szCs w:val="24"/>
        </w:rPr>
        <w:t xml:space="preserve"> liabilities are </w:t>
      </w:r>
      <w:r w:rsidR="004521D3" w:rsidRPr="002E6B72">
        <w:rPr>
          <w:rFonts w:ascii="Times New Roman" w:hAnsi="Times New Roman" w:cs="Times New Roman"/>
          <w:sz w:val="24"/>
          <w:szCs w:val="24"/>
        </w:rPr>
        <w:t>essential</w:t>
      </w:r>
      <w:r w:rsidR="008749EF" w:rsidRPr="002E6B72">
        <w:rPr>
          <w:rFonts w:ascii="Times New Roman" w:hAnsi="Times New Roman" w:cs="Times New Roman"/>
          <w:sz w:val="24"/>
          <w:szCs w:val="24"/>
        </w:rPr>
        <w:t xml:space="preserve"> to setting an adequate security deposit amount.  </w:t>
      </w:r>
      <w:r w:rsidR="0066218A" w:rsidRPr="002E6B72">
        <w:rPr>
          <w:rFonts w:ascii="Times New Roman" w:hAnsi="Times New Roman" w:cs="Times New Roman"/>
          <w:sz w:val="24"/>
          <w:szCs w:val="24"/>
        </w:rPr>
        <w:t xml:space="preserve">Liabilities under the </w:t>
      </w:r>
      <w:r w:rsidR="00616800" w:rsidRPr="002E6B72">
        <w:rPr>
          <w:rFonts w:ascii="Times New Roman" w:hAnsi="Times New Roman" w:cs="Times New Roman"/>
          <w:sz w:val="24"/>
          <w:szCs w:val="24"/>
        </w:rPr>
        <w:t>BLBA</w:t>
      </w:r>
      <w:r w:rsidR="0066218A" w:rsidRPr="002E6B72">
        <w:rPr>
          <w:rFonts w:ascii="Times New Roman" w:hAnsi="Times New Roman" w:cs="Times New Roman"/>
          <w:sz w:val="24"/>
          <w:szCs w:val="24"/>
        </w:rPr>
        <w:t xml:space="preserve"> have a “long tail” because benefits are paid for the miner’s or survivor’s lifetime</w:t>
      </w:r>
      <w:r w:rsidR="00006CF0">
        <w:rPr>
          <w:rFonts w:ascii="Times New Roman" w:hAnsi="Times New Roman" w:cs="Times New Roman"/>
          <w:sz w:val="24"/>
          <w:szCs w:val="24"/>
        </w:rPr>
        <w:t>.  Further,</w:t>
      </w:r>
      <w:r w:rsidR="0066218A" w:rsidRPr="00006CF0">
        <w:rPr>
          <w:rFonts w:ascii="Times New Roman" w:hAnsi="Times New Roman" w:cs="Times New Roman"/>
          <w:sz w:val="24"/>
          <w:szCs w:val="24"/>
        </w:rPr>
        <w:t xml:space="preserve"> disabling black lung disease (and resulting benefits claims) may arise long after a miner has left the </w:t>
      </w:r>
      <w:r w:rsidR="004521D3" w:rsidRPr="00006CF0">
        <w:rPr>
          <w:rFonts w:ascii="Times New Roman" w:hAnsi="Times New Roman" w:cs="Times New Roman"/>
          <w:sz w:val="24"/>
          <w:szCs w:val="24"/>
        </w:rPr>
        <w:t>operator’s</w:t>
      </w:r>
      <w:r w:rsidR="0066218A" w:rsidRPr="00006CF0">
        <w:rPr>
          <w:rFonts w:ascii="Times New Roman" w:hAnsi="Times New Roman" w:cs="Times New Roman"/>
          <w:sz w:val="24"/>
          <w:szCs w:val="24"/>
        </w:rPr>
        <w:t xml:space="preserve"> employ</w:t>
      </w:r>
      <w:r w:rsidR="002151A5">
        <w:rPr>
          <w:rFonts w:ascii="Times New Roman" w:hAnsi="Times New Roman" w:cs="Times New Roman"/>
          <w:sz w:val="24"/>
          <w:szCs w:val="24"/>
        </w:rPr>
        <w:t xml:space="preserve">.  Projecting </w:t>
      </w:r>
      <w:r w:rsidR="00006CF0">
        <w:rPr>
          <w:rFonts w:ascii="Times New Roman" w:hAnsi="Times New Roman" w:cs="Times New Roman"/>
          <w:sz w:val="24"/>
          <w:szCs w:val="24"/>
        </w:rPr>
        <w:t>an operator</w:t>
      </w:r>
      <w:r w:rsidR="002151A5">
        <w:rPr>
          <w:rFonts w:ascii="Times New Roman" w:hAnsi="Times New Roman" w:cs="Times New Roman"/>
          <w:sz w:val="24"/>
          <w:szCs w:val="24"/>
        </w:rPr>
        <w:t>’</w:t>
      </w:r>
      <w:r w:rsidR="00006CF0">
        <w:rPr>
          <w:rFonts w:ascii="Times New Roman" w:hAnsi="Times New Roman" w:cs="Times New Roman"/>
          <w:sz w:val="24"/>
          <w:szCs w:val="24"/>
        </w:rPr>
        <w:t xml:space="preserve">s </w:t>
      </w:r>
      <w:r w:rsidR="002151A5">
        <w:rPr>
          <w:rFonts w:ascii="Times New Roman" w:hAnsi="Times New Roman" w:cs="Times New Roman"/>
          <w:sz w:val="24"/>
          <w:szCs w:val="24"/>
        </w:rPr>
        <w:t xml:space="preserve">black lung </w:t>
      </w:r>
      <w:r w:rsidR="00006CF0">
        <w:rPr>
          <w:rFonts w:ascii="Times New Roman" w:hAnsi="Times New Roman" w:cs="Times New Roman"/>
          <w:sz w:val="24"/>
          <w:szCs w:val="24"/>
        </w:rPr>
        <w:t xml:space="preserve">liabilities </w:t>
      </w:r>
      <w:r w:rsidR="002151A5">
        <w:rPr>
          <w:rFonts w:ascii="Times New Roman" w:hAnsi="Times New Roman" w:cs="Times New Roman"/>
          <w:sz w:val="24"/>
          <w:szCs w:val="24"/>
        </w:rPr>
        <w:t>therefore requires taking account of not only existing claims, but also future, not-yet-filed claims</w:t>
      </w:r>
      <w:r w:rsidR="0066218A" w:rsidRPr="00006CF0">
        <w:rPr>
          <w:rFonts w:ascii="Times New Roman" w:hAnsi="Times New Roman" w:cs="Times New Roman"/>
          <w:sz w:val="24"/>
          <w:szCs w:val="24"/>
        </w:rPr>
        <w:t>.</w:t>
      </w:r>
      <w:r w:rsidR="000159FF" w:rsidRPr="00006CF0">
        <w:rPr>
          <w:rFonts w:ascii="Times New Roman" w:hAnsi="Times New Roman" w:cs="Times New Roman"/>
          <w:sz w:val="24"/>
          <w:szCs w:val="24"/>
        </w:rPr>
        <w:t xml:space="preserve">  An actuarial report factors in these and other long-term considerations to </w:t>
      </w:r>
      <w:r w:rsidR="00397D76">
        <w:rPr>
          <w:rFonts w:ascii="Times New Roman" w:hAnsi="Times New Roman" w:cs="Times New Roman"/>
          <w:sz w:val="24"/>
          <w:szCs w:val="24"/>
        </w:rPr>
        <w:t>estimate</w:t>
      </w:r>
      <w:r w:rsidR="000159FF" w:rsidRPr="00006CF0">
        <w:rPr>
          <w:rFonts w:ascii="Times New Roman" w:hAnsi="Times New Roman" w:cs="Times New Roman"/>
          <w:sz w:val="24"/>
          <w:szCs w:val="24"/>
        </w:rPr>
        <w:t xml:space="preserve"> a company’s future liabilities, which is the liability that must be adequately secured </w:t>
      </w:r>
      <w:r w:rsidR="00375284" w:rsidRPr="00006CF0">
        <w:rPr>
          <w:rFonts w:ascii="Times New Roman" w:hAnsi="Times New Roman" w:cs="Times New Roman"/>
          <w:sz w:val="24"/>
          <w:szCs w:val="24"/>
        </w:rPr>
        <w:t xml:space="preserve">if the </w:t>
      </w:r>
      <w:r w:rsidR="004521D3" w:rsidRPr="00006CF0">
        <w:rPr>
          <w:rFonts w:ascii="Times New Roman" w:hAnsi="Times New Roman" w:cs="Times New Roman"/>
          <w:sz w:val="24"/>
          <w:szCs w:val="24"/>
        </w:rPr>
        <w:t>operator</w:t>
      </w:r>
      <w:r w:rsidR="00375284" w:rsidRPr="00006CF0">
        <w:rPr>
          <w:rFonts w:ascii="Times New Roman" w:hAnsi="Times New Roman" w:cs="Times New Roman"/>
          <w:sz w:val="24"/>
          <w:szCs w:val="24"/>
        </w:rPr>
        <w:t xml:space="preserve"> goes into bankruptcy.  </w:t>
      </w:r>
      <w:r w:rsidR="00AC39C1" w:rsidRPr="00006CF0">
        <w:rPr>
          <w:rFonts w:ascii="Times New Roman" w:hAnsi="Times New Roman" w:cs="Times New Roman"/>
          <w:sz w:val="24"/>
          <w:szCs w:val="24"/>
        </w:rPr>
        <w:t xml:space="preserve">Without this estimate, neither the Department nor the </w:t>
      </w:r>
      <w:r w:rsidR="004521D3" w:rsidRPr="00006CF0">
        <w:rPr>
          <w:rFonts w:ascii="Times New Roman" w:hAnsi="Times New Roman" w:cs="Times New Roman"/>
          <w:sz w:val="24"/>
          <w:szCs w:val="24"/>
        </w:rPr>
        <w:t>operator</w:t>
      </w:r>
      <w:r w:rsidR="00AC39C1" w:rsidRPr="00006CF0">
        <w:rPr>
          <w:rFonts w:ascii="Times New Roman" w:hAnsi="Times New Roman" w:cs="Times New Roman"/>
          <w:sz w:val="24"/>
          <w:szCs w:val="24"/>
        </w:rPr>
        <w:t xml:space="preserve"> itself can with any degree of accuracy know the amount of reserves necessary to </w:t>
      </w:r>
      <w:r w:rsidR="00C003A4" w:rsidRPr="00006CF0">
        <w:rPr>
          <w:rFonts w:ascii="Times New Roman" w:hAnsi="Times New Roman" w:cs="Times New Roman"/>
          <w:sz w:val="24"/>
          <w:szCs w:val="24"/>
        </w:rPr>
        <w:t xml:space="preserve">secure their obligations under the </w:t>
      </w:r>
      <w:r w:rsidR="00616800" w:rsidRPr="00006CF0">
        <w:rPr>
          <w:rFonts w:ascii="Times New Roman" w:hAnsi="Times New Roman" w:cs="Times New Roman"/>
          <w:sz w:val="24"/>
          <w:szCs w:val="24"/>
        </w:rPr>
        <w:t>BLBA</w:t>
      </w:r>
      <w:r w:rsidR="00C003A4" w:rsidRPr="00006CF0">
        <w:rPr>
          <w:rFonts w:ascii="Times New Roman" w:hAnsi="Times New Roman" w:cs="Times New Roman"/>
          <w:sz w:val="24"/>
          <w:szCs w:val="24"/>
        </w:rPr>
        <w:t xml:space="preserve">.  </w:t>
      </w:r>
      <w:r w:rsidR="00EA66B8" w:rsidRPr="00006CF0">
        <w:rPr>
          <w:rFonts w:ascii="Times New Roman" w:hAnsi="Times New Roman" w:cs="Times New Roman"/>
          <w:sz w:val="24"/>
          <w:szCs w:val="24"/>
        </w:rPr>
        <w:t xml:space="preserve">This is the obvious benefit of actuarial reports to both individual operators and the Department.  </w:t>
      </w:r>
      <w:r w:rsidR="00995F90" w:rsidRPr="00006CF0">
        <w:rPr>
          <w:rFonts w:ascii="Times New Roman" w:hAnsi="Times New Roman" w:cs="Times New Roman"/>
          <w:sz w:val="24"/>
          <w:szCs w:val="24"/>
        </w:rPr>
        <w:t xml:space="preserve">In </w:t>
      </w:r>
      <w:r w:rsidR="00C003A4" w:rsidRPr="00006CF0">
        <w:rPr>
          <w:rFonts w:ascii="Times New Roman" w:hAnsi="Times New Roman" w:cs="Times New Roman"/>
          <w:sz w:val="24"/>
          <w:szCs w:val="24"/>
        </w:rPr>
        <w:t>OWCP’s experience</w:t>
      </w:r>
      <w:r w:rsidR="00EA66B8" w:rsidRPr="00006CF0">
        <w:rPr>
          <w:rFonts w:ascii="Times New Roman" w:hAnsi="Times New Roman" w:cs="Times New Roman"/>
          <w:sz w:val="24"/>
          <w:szCs w:val="24"/>
        </w:rPr>
        <w:t xml:space="preserve">, </w:t>
      </w:r>
      <w:r w:rsidR="00C003A4" w:rsidRPr="00006CF0">
        <w:rPr>
          <w:rFonts w:ascii="Times New Roman" w:hAnsi="Times New Roman" w:cs="Times New Roman"/>
          <w:sz w:val="24"/>
          <w:szCs w:val="24"/>
        </w:rPr>
        <w:t>operators have not hesitated to provide actuarial reports upon individual request.</w:t>
      </w:r>
      <w:r w:rsidR="00AC39C1" w:rsidRPr="00006CF0">
        <w:rPr>
          <w:rFonts w:ascii="Times New Roman" w:hAnsi="Times New Roman" w:cs="Times New Roman"/>
          <w:sz w:val="24"/>
          <w:szCs w:val="24"/>
        </w:rPr>
        <w:t xml:space="preserve"> </w:t>
      </w:r>
    </w:p>
    <w:p w14:paraId="6DBB7C90" w14:textId="77777777" w:rsidR="00995F90" w:rsidRPr="002151A5" w:rsidRDefault="00995F90" w:rsidP="002E6B72">
      <w:pPr>
        <w:spacing w:after="0"/>
        <w:rPr>
          <w:rFonts w:ascii="Times New Roman" w:hAnsi="Times New Roman" w:cs="Times New Roman"/>
          <w:sz w:val="24"/>
          <w:szCs w:val="24"/>
        </w:rPr>
      </w:pPr>
    </w:p>
    <w:p w14:paraId="4CA68AA3" w14:textId="757CA5A6" w:rsidR="00224199" w:rsidRPr="00CD7920" w:rsidRDefault="00995F90" w:rsidP="002E6B72">
      <w:pPr>
        <w:spacing w:after="0"/>
        <w:rPr>
          <w:rFonts w:ascii="Times New Roman" w:hAnsi="Times New Roman" w:cs="Times New Roman"/>
          <w:sz w:val="24"/>
          <w:szCs w:val="24"/>
        </w:rPr>
      </w:pPr>
      <w:r w:rsidRPr="002E6B72">
        <w:rPr>
          <w:rFonts w:ascii="Times New Roman" w:hAnsi="Times New Roman" w:cs="Times New Roman"/>
          <w:sz w:val="24"/>
          <w:szCs w:val="24"/>
        </w:rPr>
        <w:t xml:space="preserve">The Department has also </w:t>
      </w:r>
      <w:r w:rsidR="003411CD" w:rsidRPr="002E6B72">
        <w:rPr>
          <w:rFonts w:ascii="Times New Roman" w:hAnsi="Times New Roman" w:cs="Times New Roman"/>
          <w:sz w:val="24"/>
          <w:szCs w:val="24"/>
        </w:rPr>
        <w:t xml:space="preserve">greatly reduced the costs </w:t>
      </w:r>
      <w:r w:rsidRPr="002E6B72">
        <w:rPr>
          <w:rFonts w:ascii="Times New Roman" w:hAnsi="Times New Roman" w:cs="Times New Roman"/>
          <w:sz w:val="24"/>
          <w:szCs w:val="24"/>
        </w:rPr>
        <w:t xml:space="preserve">related to actuarial reports. The Department initially proposed that self-insured operators submit updated actuarial reports every year.  As explained in the supporting statement, the Department </w:t>
      </w:r>
      <w:r w:rsidR="003411CD" w:rsidRPr="00CD7920">
        <w:rPr>
          <w:rFonts w:ascii="Times New Roman" w:hAnsi="Times New Roman" w:cs="Times New Roman"/>
          <w:sz w:val="24"/>
          <w:szCs w:val="24"/>
        </w:rPr>
        <w:t xml:space="preserve">has </w:t>
      </w:r>
      <w:r w:rsidRPr="00CD7920">
        <w:rPr>
          <w:rFonts w:ascii="Times New Roman" w:hAnsi="Times New Roman" w:cs="Times New Roman"/>
          <w:sz w:val="24"/>
          <w:szCs w:val="24"/>
        </w:rPr>
        <w:t xml:space="preserve">revised this requirement and extended the actuarial report </w:t>
      </w:r>
      <w:r w:rsidR="003411CD" w:rsidRPr="00CD7920">
        <w:rPr>
          <w:rFonts w:ascii="Times New Roman" w:hAnsi="Times New Roman" w:cs="Times New Roman"/>
          <w:sz w:val="24"/>
          <w:szCs w:val="24"/>
        </w:rPr>
        <w:t xml:space="preserve">submission </w:t>
      </w:r>
      <w:r w:rsidRPr="00CD7920">
        <w:rPr>
          <w:rFonts w:ascii="Times New Roman" w:hAnsi="Times New Roman" w:cs="Times New Roman"/>
          <w:sz w:val="24"/>
          <w:szCs w:val="24"/>
        </w:rPr>
        <w:t>interval to once every three years</w:t>
      </w:r>
      <w:r w:rsidR="003411CD" w:rsidRPr="00CD7920">
        <w:rPr>
          <w:rFonts w:ascii="Times New Roman" w:hAnsi="Times New Roman" w:cs="Times New Roman"/>
          <w:sz w:val="24"/>
          <w:szCs w:val="24"/>
        </w:rPr>
        <w:t xml:space="preserve"> unless there is a significant change in the operator’s circumstances</w:t>
      </w:r>
      <w:r w:rsidRPr="00CD7920">
        <w:rPr>
          <w:rFonts w:ascii="Times New Roman" w:hAnsi="Times New Roman" w:cs="Times New Roman"/>
          <w:sz w:val="24"/>
          <w:szCs w:val="24"/>
        </w:rPr>
        <w:t xml:space="preserve">.  </w:t>
      </w:r>
      <w:r w:rsidRPr="00CD7920">
        <w:rPr>
          <w:rFonts w:ascii="Times New Roman" w:hAnsi="Times New Roman" w:cs="Times New Roman"/>
          <w:i/>
          <w:sz w:val="24"/>
          <w:szCs w:val="24"/>
        </w:rPr>
        <w:t xml:space="preserve">See </w:t>
      </w:r>
      <w:r w:rsidRPr="00CD7920">
        <w:rPr>
          <w:rFonts w:ascii="Times New Roman" w:hAnsi="Times New Roman" w:cs="Times New Roman"/>
          <w:sz w:val="24"/>
          <w:szCs w:val="24"/>
        </w:rPr>
        <w:t>response number 8, Topic 3, at p. 7.</w:t>
      </w:r>
      <w:r w:rsidR="00C2483D" w:rsidRPr="00CD7920">
        <w:rPr>
          <w:rFonts w:ascii="Times New Roman" w:hAnsi="Times New Roman" w:cs="Times New Roman"/>
          <w:sz w:val="24"/>
          <w:szCs w:val="24"/>
        </w:rPr>
        <w:t xml:space="preserve">  </w:t>
      </w:r>
      <w:r w:rsidR="003411CD" w:rsidRPr="0097472C">
        <w:rPr>
          <w:rFonts w:ascii="Times New Roman" w:hAnsi="Times New Roman" w:cs="Times New Roman"/>
          <w:sz w:val="24"/>
          <w:szCs w:val="24"/>
        </w:rPr>
        <w:t xml:space="preserve">The Department also pledged to reevaluate </w:t>
      </w:r>
      <w:r w:rsidR="005A17DA" w:rsidRPr="0097472C">
        <w:rPr>
          <w:rFonts w:ascii="Times New Roman" w:hAnsi="Times New Roman" w:cs="Times New Roman"/>
          <w:sz w:val="24"/>
          <w:szCs w:val="24"/>
        </w:rPr>
        <w:t>th</w:t>
      </w:r>
      <w:r w:rsidR="0097472C" w:rsidRPr="0097472C">
        <w:rPr>
          <w:rFonts w:ascii="Times New Roman" w:hAnsi="Times New Roman" w:cs="Times New Roman"/>
          <w:sz w:val="24"/>
          <w:szCs w:val="24"/>
        </w:rPr>
        <w:t>is</w:t>
      </w:r>
      <w:r w:rsidR="005A17DA" w:rsidRPr="0097472C">
        <w:rPr>
          <w:rFonts w:ascii="Times New Roman" w:hAnsi="Times New Roman" w:cs="Times New Roman"/>
          <w:sz w:val="24"/>
          <w:szCs w:val="24"/>
        </w:rPr>
        <w:t xml:space="preserve"> </w:t>
      </w:r>
      <w:r w:rsidR="0097472C">
        <w:rPr>
          <w:rFonts w:ascii="Times New Roman" w:hAnsi="Times New Roman" w:cs="Times New Roman"/>
          <w:sz w:val="24"/>
          <w:szCs w:val="24"/>
        </w:rPr>
        <w:t>requirement</w:t>
      </w:r>
      <w:r w:rsidR="005A17DA" w:rsidRPr="0097472C">
        <w:rPr>
          <w:rFonts w:ascii="Times New Roman" w:hAnsi="Times New Roman" w:cs="Times New Roman"/>
          <w:sz w:val="24"/>
          <w:szCs w:val="24"/>
        </w:rPr>
        <w:t xml:space="preserve"> wh</w:t>
      </w:r>
      <w:r w:rsidR="003411CD" w:rsidRPr="0097472C">
        <w:rPr>
          <w:rFonts w:ascii="Times New Roman" w:hAnsi="Times New Roman" w:cs="Times New Roman"/>
          <w:sz w:val="24"/>
          <w:szCs w:val="24"/>
        </w:rPr>
        <w:t xml:space="preserve">en it renews the information collection to determine whether the time interval could be extended further while still adequately projecting self-insureds’ liabilities and protecting the Trust Fund.  </w:t>
      </w:r>
      <w:r w:rsidR="003411CD" w:rsidRPr="0097472C">
        <w:rPr>
          <w:rFonts w:ascii="Times New Roman" w:hAnsi="Times New Roman" w:cs="Times New Roman"/>
          <w:i/>
          <w:sz w:val="24"/>
          <w:szCs w:val="24"/>
        </w:rPr>
        <w:t>Id</w:t>
      </w:r>
      <w:r w:rsidR="003411CD" w:rsidRPr="0097472C">
        <w:rPr>
          <w:rFonts w:ascii="Times New Roman" w:hAnsi="Times New Roman" w:cs="Times New Roman"/>
          <w:sz w:val="24"/>
          <w:szCs w:val="24"/>
        </w:rPr>
        <w:t>.</w:t>
      </w:r>
      <w:r w:rsidR="003411CD" w:rsidRPr="00CD7920">
        <w:rPr>
          <w:rFonts w:ascii="Times New Roman" w:hAnsi="Times New Roman" w:cs="Times New Roman"/>
          <w:sz w:val="24"/>
          <w:szCs w:val="24"/>
        </w:rPr>
        <w:t xml:space="preserve">  </w:t>
      </w:r>
    </w:p>
    <w:p w14:paraId="2C215F77" w14:textId="77777777" w:rsidR="00995F90" w:rsidRPr="00CD7920" w:rsidRDefault="00995F90" w:rsidP="00CD7920">
      <w:pPr>
        <w:spacing w:after="0"/>
        <w:rPr>
          <w:rFonts w:ascii="Times New Roman" w:hAnsi="Times New Roman" w:cs="Times New Roman"/>
          <w:sz w:val="24"/>
          <w:szCs w:val="24"/>
        </w:rPr>
      </w:pPr>
    </w:p>
    <w:p w14:paraId="2443D4CE" w14:textId="77777777" w:rsidR="001F722E" w:rsidRDefault="00196D84" w:rsidP="001F2590">
      <w:pPr>
        <w:spacing w:after="0"/>
        <w:rPr>
          <w:rFonts w:ascii="Times New Roman" w:hAnsi="Times New Roman" w:cs="Times New Roman"/>
          <w:sz w:val="24"/>
          <w:szCs w:val="24"/>
        </w:rPr>
      </w:pPr>
      <w:r w:rsidRPr="00CD7920">
        <w:rPr>
          <w:rFonts w:ascii="Times New Roman" w:hAnsi="Times New Roman" w:cs="Times New Roman"/>
          <w:sz w:val="24"/>
          <w:szCs w:val="24"/>
        </w:rPr>
        <w:t xml:space="preserve">3.  RAC </w:t>
      </w:r>
      <w:r w:rsidR="00E32E37">
        <w:rPr>
          <w:rFonts w:ascii="Times New Roman" w:hAnsi="Times New Roman" w:cs="Times New Roman"/>
          <w:sz w:val="24"/>
          <w:szCs w:val="24"/>
        </w:rPr>
        <w:t xml:space="preserve">raises concerns with </w:t>
      </w:r>
      <w:r w:rsidRPr="00CD7920">
        <w:rPr>
          <w:rFonts w:ascii="Times New Roman" w:hAnsi="Times New Roman" w:cs="Times New Roman"/>
          <w:sz w:val="24"/>
          <w:szCs w:val="24"/>
        </w:rPr>
        <w:t xml:space="preserve">the Department’s </w:t>
      </w:r>
      <w:r w:rsidR="00E32E37">
        <w:rPr>
          <w:rFonts w:ascii="Times New Roman" w:hAnsi="Times New Roman" w:cs="Times New Roman"/>
          <w:sz w:val="24"/>
          <w:szCs w:val="24"/>
        </w:rPr>
        <w:t xml:space="preserve">proposed </w:t>
      </w:r>
      <w:r w:rsidRPr="00CD7920">
        <w:rPr>
          <w:rFonts w:ascii="Times New Roman" w:hAnsi="Times New Roman" w:cs="Times New Roman"/>
          <w:sz w:val="24"/>
          <w:szCs w:val="24"/>
        </w:rPr>
        <w:t xml:space="preserve">requirement for certified financial reports </w:t>
      </w:r>
      <w:r w:rsidR="00196FCD">
        <w:rPr>
          <w:rFonts w:ascii="Times New Roman" w:hAnsi="Times New Roman" w:cs="Times New Roman"/>
          <w:sz w:val="24"/>
          <w:szCs w:val="24"/>
        </w:rPr>
        <w:t xml:space="preserve">each year </w:t>
      </w:r>
      <w:r w:rsidR="001E3039" w:rsidRPr="00CD7920">
        <w:rPr>
          <w:rFonts w:ascii="Times New Roman" w:hAnsi="Times New Roman" w:cs="Times New Roman"/>
          <w:sz w:val="24"/>
          <w:szCs w:val="24"/>
        </w:rPr>
        <w:t>and</w:t>
      </w:r>
      <w:r w:rsidRPr="00CD7920">
        <w:rPr>
          <w:rFonts w:ascii="Times New Roman" w:hAnsi="Times New Roman" w:cs="Times New Roman"/>
          <w:sz w:val="24"/>
          <w:szCs w:val="24"/>
        </w:rPr>
        <w:t xml:space="preserve"> to reporting financial information on a quarterly basis. RAC believes both of these requirements are burdensome from a cost perspective and unnecessary to the self-insurance program. </w:t>
      </w:r>
    </w:p>
    <w:p w14:paraId="2B07E51B" w14:textId="77777777" w:rsidR="001F722E" w:rsidRDefault="001F722E" w:rsidP="001F2590">
      <w:pPr>
        <w:spacing w:after="0"/>
        <w:rPr>
          <w:rFonts w:ascii="Times New Roman" w:hAnsi="Times New Roman" w:cs="Times New Roman"/>
          <w:sz w:val="24"/>
          <w:szCs w:val="24"/>
        </w:rPr>
      </w:pPr>
    </w:p>
    <w:p w14:paraId="17582050" w14:textId="68ED093C" w:rsidR="008325E3" w:rsidRPr="009A1B22" w:rsidRDefault="001F722E" w:rsidP="001F2590">
      <w:pPr>
        <w:spacing w:after="0"/>
        <w:rPr>
          <w:rFonts w:ascii="Times New Roman" w:hAnsi="Times New Roman" w:cs="Times New Roman"/>
          <w:sz w:val="24"/>
          <w:szCs w:val="24"/>
        </w:rPr>
      </w:pPr>
      <w:r>
        <w:rPr>
          <w:rFonts w:ascii="Times New Roman" w:hAnsi="Times New Roman" w:cs="Times New Roman"/>
          <w:i/>
          <w:sz w:val="24"/>
          <w:szCs w:val="24"/>
        </w:rPr>
        <w:t xml:space="preserve">Response:  </w:t>
      </w:r>
      <w:r w:rsidR="00196D84" w:rsidRPr="00CD7920">
        <w:rPr>
          <w:rFonts w:ascii="Times New Roman" w:hAnsi="Times New Roman" w:cs="Times New Roman"/>
          <w:sz w:val="24"/>
          <w:szCs w:val="24"/>
        </w:rPr>
        <w:t xml:space="preserve">The Department answered this comment in the Supporting Statement.  </w:t>
      </w:r>
      <w:r w:rsidR="00196D84" w:rsidRPr="00CD7920">
        <w:rPr>
          <w:rFonts w:ascii="Times New Roman" w:hAnsi="Times New Roman" w:cs="Times New Roman"/>
          <w:i/>
          <w:sz w:val="24"/>
          <w:szCs w:val="24"/>
        </w:rPr>
        <w:t>See</w:t>
      </w:r>
      <w:r w:rsidR="003411CD" w:rsidRPr="00CD7920">
        <w:rPr>
          <w:rFonts w:ascii="Times New Roman" w:hAnsi="Times New Roman" w:cs="Times New Roman"/>
          <w:sz w:val="24"/>
          <w:szCs w:val="24"/>
        </w:rPr>
        <w:t xml:space="preserve"> response number 8, Topic 5</w:t>
      </w:r>
      <w:r w:rsidR="00196D84" w:rsidRPr="00CD7920">
        <w:rPr>
          <w:rFonts w:ascii="Times New Roman" w:hAnsi="Times New Roman" w:cs="Times New Roman"/>
          <w:sz w:val="24"/>
          <w:szCs w:val="24"/>
        </w:rPr>
        <w:t>, at p</w:t>
      </w:r>
      <w:r w:rsidR="003411CD" w:rsidRPr="00CD7920">
        <w:rPr>
          <w:rFonts w:ascii="Times New Roman" w:hAnsi="Times New Roman" w:cs="Times New Roman"/>
          <w:sz w:val="24"/>
          <w:szCs w:val="24"/>
        </w:rPr>
        <w:t xml:space="preserve">. 8. </w:t>
      </w:r>
      <w:r w:rsidR="007474D7" w:rsidRPr="00CD7920">
        <w:rPr>
          <w:rFonts w:ascii="Times New Roman" w:hAnsi="Times New Roman" w:cs="Times New Roman"/>
          <w:sz w:val="24"/>
          <w:szCs w:val="24"/>
        </w:rPr>
        <w:t xml:space="preserve"> Requiring</w:t>
      </w:r>
      <w:r w:rsidR="001E3039" w:rsidRPr="00CD7920">
        <w:rPr>
          <w:rFonts w:ascii="Times New Roman" w:hAnsi="Times New Roman" w:cs="Times New Roman"/>
          <w:sz w:val="24"/>
          <w:szCs w:val="24"/>
        </w:rPr>
        <w:t xml:space="preserve"> certified financial statements is </w:t>
      </w:r>
      <w:r w:rsidR="009A1B22">
        <w:rPr>
          <w:rFonts w:ascii="Times New Roman" w:hAnsi="Times New Roman" w:cs="Times New Roman"/>
          <w:sz w:val="24"/>
          <w:szCs w:val="24"/>
        </w:rPr>
        <w:t>essential to allow</w:t>
      </w:r>
      <w:r w:rsidR="001E3039" w:rsidRPr="009A1B22">
        <w:rPr>
          <w:rFonts w:ascii="Times New Roman" w:hAnsi="Times New Roman" w:cs="Times New Roman"/>
          <w:sz w:val="24"/>
          <w:szCs w:val="24"/>
        </w:rPr>
        <w:t xml:space="preserve"> the Department to verify the accuracy of the information</w:t>
      </w:r>
      <w:r w:rsidR="009A1B22">
        <w:rPr>
          <w:rFonts w:ascii="Times New Roman" w:hAnsi="Times New Roman" w:cs="Times New Roman"/>
          <w:sz w:val="24"/>
          <w:szCs w:val="24"/>
        </w:rPr>
        <w:t xml:space="preserve"> submitted</w:t>
      </w:r>
      <w:r w:rsidR="001E3039" w:rsidRPr="009A1B22">
        <w:rPr>
          <w:rFonts w:ascii="Times New Roman" w:hAnsi="Times New Roman" w:cs="Times New Roman"/>
          <w:sz w:val="24"/>
          <w:szCs w:val="24"/>
        </w:rPr>
        <w:t xml:space="preserve">.  </w:t>
      </w:r>
      <w:r w:rsidR="001F2590">
        <w:rPr>
          <w:rFonts w:ascii="Times New Roman" w:hAnsi="Times New Roman" w:cs="Times New Roman"/>
          <w:sz w:val="24"/>
          <w:szCs w:val="24"/>
        </w:rPr>
        <w:t xml:space="preserve">The quarterly financial reports (which do </w:t>
      </w:r>
      <w:r w:rsidR="000C6072">
        <w:rPr>
          <w:rFonts w:ascii="Times New Roman" w:hAnsi="Times New Roman" w:cs="Times New Roman"/>
          <w:sz w:val="24"/>
          <w:szCs w:val="24"/>
        </w:rPr>
        <w:t xml:space="preserve">not </w:t>
      </w:r>
      <w:r w:rsidR="001F2590">
        <w:rPr>
          <w:rFonts w:ascii="Times New Roman" w:hAnsi="Times New Roman" w:cs="Times New Roman"/>
          <w:sz w:val="24"/>
          <w:szCs w:val="24"/>
        </w:rPr>
        <w:t xml:space="preserve">need to be certified) allow operators to extract key information from their financial documents and </w:t>
      </w:r>
      <w:r w:rsidR="00755250">
        <w:rPr>
          <w:rFonts w:ascii="Times New Roman" w:hAnsi="Times New Roman" w:cs="Times New Roman"/>
          <w:sz w:val="24"/>
          <w:szCs w:val="24"/>
        </w:rPr>
        <w:t>ensure that it is summarized correctly for</w:t>
      </w:r>
      <w:r w:rsidR="001F2590">
        <w:rPr>
          <w:rFonts w:ascii="Times New Roman" w:hAnsi="Times New Roman" w:cs="Times New Roman"/>
          <w:sz w:val="24"/>
          <w:szCs w:val="24"/>
        </w:rPr>
        <w:t xml:space="preserve"> the Department.  Moreover, t</w:t>
      </w:r>
      <w:r w:rsidR="001E3039" w:rsidRPr="009A1B22">
        <w:rPr>
          <w:rFonts w:ascii="Times New Roman" w:hAnsi="Times New Roman" w:cs="Times New Roman"/>
          <w:sz w:val="24"/>
          <w:szCs w:val="24"/>
        </w:rPr>
        <w:t xml:space="preserve">he Department will use the quarterly reports to </w:t>
      </w:r>
      <w:r w:rsidR="00662E9A" w:rsidRPr="009A1B22">
        <w:rPr>
          <w:rFonts w:ascii="Times New Roman" w:hAnsi="Times New Roman" w:cs="Times New Roman"/>
          <w:sz w:val="24"/>
          <w:szCs w:val="24"/>
        </w:rPr>
        <w:t>meet its ongoing duty of monitoring self-insurers and spotting those</w:t>
      </w:r>
      <w:r w:rsidR="001E3039" w:rsidRPr="009A1B22">
        <w:rPr>
          <w:rFonts w:ascii="Times New Roman" w:hAnsi="Times New Roman" w:cs="Times New Roman"/>
          <w:sz w:val="24"/>
          <w:szCs w:val="24"/>
        </w:rPr>
        <w:t xml:space="preserve"> whose </w:t>
      </w:r>
      <w:r w:rsidR="009B5045" w:rsidRPr="009A1B22">
        <w:rPr>
          <w:rFonts w:ascii="Times New Roman" w:hAnsi="Times New Roman" w:cs="Times New Roman"/>
          <w:sz w:val="24"/>
          <w:szCs w:val="24"/>
        </w:rPr>
        <w:t>financial health is deteriorating</w:t>
      </w:r>
      <w:r w:rsidR="00662E9A" w:rsidRPr="009A1B22">
        <w:rPr>
          <w:rFonts w:ascii="Times New Roman" w:hAnsi="Times New Roman" w:cs="Times New Roman"/>
          <w:sz w:val="24"/>
          <w:szCs w:val="24"/>
        </w:rPr>
        <w:t xml:space="preserve">.  The Department can then reevaluate whether </w:t>
      </w:r>
      <w:r w:rsidR="009B5045" w:rsidRPr="009A1B22">
        <w:rPr>
          <w:rFonts w:ascii="Times New Roman" w:hAnsi="Times New Roman" w:cs="Times New Roman"/>
          <w:sz w:val="24"/>
          <w:szCs w:val="24"/>
        </w:rPr>
        <w:t>the</w:t>
      </w:r>
      <w:r w:rsidR="00662E9A" w:rsidRPr="009A1B22">
        <w:rPr>
          <w:rFonts w:ascii="Times New Roman" w:hAnsi="Times New Roman" w:cs="Times New Roman"/>
          <w:sz w:val="24"/>
          <w:szCs w:val="24"/>
        </w:rPr>
        <w:t xml:space="preserve"> operator retains the </w:t>
      </w:r>
      <w:r w:rsidR="009B5045" w:rsidRPr="009A1B22">
        <w:rPr>
          <w:rFonts w:ascii="Times New Roman" w:hAnsi="Times New Roman" w:cs="Times New Roman"/>
          <w:sz w:val="24"/>
          <w:szCs w:val="24"/>
        </w:rPr>
        <w:t>ability to meet</w:t>
      </w:r>
      <w:r w:rsidR="001E3039" w:rsidRPr="009A1B22">
        <w:rPr>
          <w:rFonts w:ascii="Times New Roman" w:hAnsi="Times New Roman" w:cs="Times New Roman"/>
          <w:sz w:val="24"/>
          <w:szCs w:val="24"/>
        </w:rPr>
        <w:t xml:space="preserve"> </w:t>
      </w:r>
      <w:r w:rsidR="00662E9A" w:rsidRPr="009A1B22">
        <w:rPr>
          <w:rFonts w:ascii="Times New Roman" w:hAnsi="Times New Roman" w:cs="Times New Roman"/>
          <w:sz w:val="24"/>
          <w:szCs w:val="24"/>
        </w:rPr>
        <w:t>its</w:t>
      </w:r>
      <w:r w:rsidR="001E3039" w:rsidRPr="009A1B22">
        <w:rPr>
          <w:rFonts w:ascii="Times New Roman" w:hAnsi="Times New Roman" w:cs="Times New Roman"/>
          <w:sz w:val="24"/>
          <w:szCs w:val="24"/>
        </w:rPr>
        <w:t xml:space="preserve"> black lung obligations</w:t>
      </w:r>
      <w:r w:rsidR="009B5045" w:rsidRPr="009A1B22">
        <w:rPr>
          <w:rFonts w:ascii="Times New Roman" w:hAnsi="Times New Roman" w:cs="Times New Roman"/>
          <w:sz w:val="24"/>
          <w:szCs w:val="24"/>
        </w:rPr>
        <w:t>.  In OWCP’s experience, business declines can happen very quickly and looking at self-insureds</w:t>
      </w:r>
      <w:r w:rsidR="00662E9A" w:rsidRPr="009A1B22">
        <w:rPr>
          <w:rFonts w:ascii="Times New Roman" w:hAnsi="Times New Roman" w:cs="Times New Roman"/>
          <w:sz w:val="24"/>
          <w:szCs w:val="24"/>
        </w:rPr>
        <w:t>’</w:t>
      </w:r>
      <w:r w:rsidR="009B5045" w:rsidRPr="009A1B22">
        <w:rPr>
          <w:rFonts w:ascii="Times New Roman" w:hAnsi="Times New Roman" w:cs="Times New Roman"/>
          <w:sz w:val="24"/>
          <w:szCs w:val="24"/>
        </w:rPr>
        <w:t xml:space="preserve"> financial information only once a year is insufficient to protect the Trust Fund from unsecured liabilities. </w:t>
      </w:r>
      <w:r w:rsidR="003411CD" w:rsidRPr="009A1B22">
        <w:rPr>
          <w:rFonts w:ascii="Times New Roman" w:hAnsi="Times New Roman" w:cs="Times New Roman"/>
          <w:sz w:val="24"/>
          <w:szCs w:val="24"/>
        </w:rPr>
        <w:t xml:space="preserve"> </w:t>
      </w:r>
    </w:p>
    <w:p w14:paraId="2ADC6CDD" w14:textId="77777777" w:rsidR="008325E3" w:rsidRPr="001F2590" w:rsidRDefault="008325E3" w:rsidP="001F2590">
      <w:pPr>
        <w:spacing w:after="0"/>
        <w:rPr>
          <w:rFonts w:ascii="Times New Roman" w:hAnsi="Times New Roman" w:cs="Times New Roman"/>
          <w:sz w:val="24"/>
          <w:szCs w:val="24"/>
        </w:rPr>
      </w:pPr>
    </w:p>
    <w:p w14:paraId="68882720" w14:textId="77777777" w:rsidR="001F722E" w:rsidRDefault="009B5045" w:rsidP="001F2590">
      <w:pPr>
        <w:spacing w:after="0"/>
        <w:rPr>
          <w:rFonts w:ascii="Times New Roman" w:hAnsi="Times New Roman" w:cs="Times New Roman"/>
          <w:sz w:val="24"/>
          <w:szCs w:val="24"/>
        </w:rPr>
      </w:pPr>
      <w:r w:rsidRPr="001F2590">
        <w:rPr>
          <w:rFonts w:ascii="Times New Roman" w:hAnsi="Times New Roman" w:cs="Times New Roman"/>
          <w:sz w:val="24"/>
          <w:szCs w:val="24"/>
        </w:rPr>
        <w:t xml:space="preserve">4.  </w:t>
      </w:r>
      <w:r w:rsidR="008768EF" w:rsidRPr="001F2590">
        <w:rPr>
          <w:rFonts w:ascii="Times New Roman" w:hAnsi="Times New Roman" w:cs="Times New Roman"/>
          <w:sz w:val="24"/>
          <w:szCs w:val="24"/>
        </w:rPr>
        <w:t xml:space="preserve">RAC </w:t>
      </w:r>
      <w:r w:rsidR="00E32E37">
        <w:rPr>
          <w:rFonts w:ascii="Times New Roman" w:hAnsi="Times New Roman" w:cs="Times New Roman"/>
          <w:sz w:val="24"/>
          <w:szCs w:val="24"/>
        </w:rPr>
        <w:t>also raises concerns with the proposal</w:t>
      </w:r>
      <w:r w:rsidR="008768EF" w:rsidRPr="001F2590">
        <w:rPr>
          <w:rFonts w:ascii="Times New Roman" w:hAnsi="Times New Roman" w:cs="Times New Roman"/>
          <w:sz w:val="24"/>
          <w:szCs w:val="24"/>
        </w:rPr>
        <w:t xml:space="preserve"> to reporting current claim information because “OWCP should already have this information on file and its computer system.”  </w:t>
      </w:r>
    </w:p>
    <w:p w14:paraId="40F6488C" w14:textId="77777777" w:rsidR="001F722E" w:rsidRDefault="001F722E" w:rsidP="001F2590">
      <w:pPr>
        <w:spacing w:after="0"/>
        <w:rPr>
          <w:rFonts w:ascii="Times New Roman" w:hAnsi="Times New Roman" w:cs="Times New Roman"/>
          <w:sz w:val="24"/>
          <w:szCs w:val="24"/>
        </w:rPr>
      </w:pPr>
    </w:p>
    <w:p w14:paraId="65491EEB" w14:textId="4349FF2C" w:rsidR="008325E3" w:rsidRPr="001F2590" w:rsidRDefault="001F722E" w:rsidP="001F2590">
      <w:pPr>
        <w:spacing w:after="0"/>
        <w:rPr>
          <w:rFonts w:ascii="Times New Roman" w:hAnsi="Times New Roman" w:cs="Times New Roman"/>
          <w:sz w:val="24"/>
          <w:szCs w:val="24"/>
        </w:rPr>
      </w:pPr>
      <w:r>
        <w:rPr>
          <w:rFonts w:ascii="Times New Roman" w:hAnsi="Times New Roman" w:cs="Times New Roman"/>
          <w:i/>
          <w:sz w:val="24"/>
          <w:szCs w:val="24"/>
        </w:rPr>
        <w:t xml:space="preserve">Response:  </w:t>
      </w:r>
      <w:r w:rsidR="008768EF" w:rsidRPr="001F2590">
        <w:rPr>
          <w:rFonts w:ascii="Times New Roman" w:hAnsi="Times New Roman" w:cs="Times New Roman"/>
          <w:sz w:val="24"/>
          <w:szCs w:val="24"/>
        </w:rPr>
        <w:t xml:space="preserve">The majority of OWCP’s work is in processing and adjudicating individual Black Lung Benefits Act claims.  The agency’s computer systems, which have not been overhauled in many years due to funding issues, are geared to capturing information on a claim-by-claim basis.  Thus, OWCP </w:t>
      </w:r>
      <w:r w:rsidR="004D459F" w:rsidRPr="001F2590">
        <w:rPr>
          <w:rFonts w:ascii="Times New Roman" w:hAnsi="Times New Roman" w:cs="Times New Roman"/>
          <w:sz w:val="24"/>
          <w:szCs w:val="24"/>
        </w:rPr>
        <w:t>cannot easily generate a detailed report on an operator-by-operator basis.  A self-insured operator</w:t>
      </w:r>
      <w:r w:rsidR="0038598D" w:rsidRPr="001F2590">
        <w:rPr>
          <w:rFonts w:ascii="Times New Roman" w:hAnsi="Times New Roman" w:cs="Times New Roman"/>
          <w:sz w:val="24"/>
          <w:szCs w:val="24"/>
        </w:rPr>
        <w:t xml:space="preserve"> necessarily</w:t>
      </w:r>
      <w:r w:rsidR="004D459F" w:rsidRPr="001F2590">
        <w:rPr>
          <w:rFonts w:ascii="Times New Roman" w:hAnsi="Times New Roman" w:cs="Times New Roman"/>
          <w:sz w:val="24"/>
          <w:szCs w:val="24"/>
        </w:rPr>
        <w:t xml:space="preserve"> must keep this information so that it can estimate</w:t>
      </w:r>
      <w:r w:rsidR="0038598D" w:rsidRPr="001F2590">
        <w:rPr>
          <w:rFonts w:ascii="Times New Roman" w:hAnsi="Times New Roman" w:cs="Times New Roman"/>
          <w:sz w:val="24"/>
          <w:szCs w:val="24"/>
        </w:rPr>
        <w:t xml:space="preserve"> </w:t>
      </w:r>
      <w:r w:rsidR="004D459F" w:rsidRPr="001F2590">
        <w:rPr>
          <w:rFonts w:ascii="Times New Roman" w:hAnsi="Times New Roman" w:cs="Times New Roman"/>
          <w:sz w:val="24"/>
          <w:szCs w:val="24"/>
        </w:rPr>
        <w:t>potential liabilities, administer claims, and pay benefits to entitled beneficiaries.  In the supporting statement, the Department has expressed its intention to be flexible in the submission method for this information</w:t>
      </w:r>
      <w:r w:rsidR="006D4DAA" w:rsidRPr="001F2590">
        <w:rPr>
          <w:rFonts w:ascii="Times New Roman" w:hAnsi="Times New Roman" w:cs="Times New Roman"/>
          <w:sz w:val="24"/>
          <w:szCs w:val="24"/>
        </w:rPr>
        <w:t xml:space="preserve"> and will accommodate any format convenient for the respondent that is compatible with OWCP’s computer systems. </w:t>
      </w:r>
      <w:r w:rsidR="004D459F" w:rsidRPr="001F2590">
        <w:rPr>
          <w:rFonts w:ascii="Times New Roman" w:hAnsi="Times New Roman" w:cs="Times New Roman"/>
          <w:sz w:val="24"/>
          <w:szCs w:val="24"/>
        </w:rPr>
        <w:t xml:space="preserve"> </w:t>
      </w:r>
      <w:r w:rsidR="004D459F" w:rsidRPr="001F2590">
        <w:rPr>
          <w:rFonts w:ascii="Times New Roman" w:hAnsi="Times New Roman" w:cs="Times New Roman"/>
          <w:i/>
          <w:sz w:val="24"/>
          <w:szCs w:val="24"/>
        </w:rPr>
        <w:t>See</w:t>
      </w:r>
      <w:r w:rsidR="004D459F" w:rsidRPr="001F2590">
        <w:rPr>
          <w:rFonts w:ascii="Times New Roman" w:hAnsi="Times New Roman" w:cs="Times New Roman"/>
          <w:sz w:val="24"/>
          <w:szCs w:val="24"/>
        </w:rPr>
        <w:t xml:space="preserve"> </w:t>
      </w:r>
      <w:r w:rsidR="006D4DAA" w:rsidRPr="001F2590">
        <w:rPr>
          <w:rFonts w:ascii="Times New Roman" w:hAnsi="Times New Roman" w:cs="Times New Roman"/>
          <w:sz w:val="24"/>
          <w:szCs w:val="24"/>
        </w:rPr>
        <w:t>response</w:t>
      </w:r>
      <w:r w:rsidR="004D459F" w:rsidRPr="001F2590">
        <w:rPr>
          <w:rFonts w:ascii="Times New Roman" w:hAnsi="Times New Roman" w:cs="Times New Roman"/>
          <w:sz w:val="24"/>
          <w:szCs w:val="24"/>
        </w:rPr>
        <w:t xml:space="preserve"> no. 3, </w:t>
      </w:r>
      <w:r w:rsidR="006D4DAA" w:rsidRPr="001F2590">
        <w:rPr>
          <w:rFonts w:ascii="Times New Roman" w:hAnsi="Times New Roman" w:cs="Times New Roman"/>
          <w:sz w:val="24"/>
          <w:szCs w:val="24"/>
        </w:rPr>
        <w:t xml:space="preserve">at </w:t>
      </w:r>
      <w:r w:rsidR="004D459F" w:rsidRPr="001F2590">
        <w:rPr>
          <w:rFonts w:ascii="Times New Roman" w:hAnsi="Times New Roman" w:cs="Times New Roman"/>
          <w:sz w:val="24"/>
          <w:szCs w:val="24"/>
        </w:rPr>
        <w:t xml:space="preserve">p. </w:t>
      </w:r>
      <w:r w:rsidR="006D4DAA" w:rsidRPr="001F2590">
        <w:rPr>
          <w:rFonts w:ascii="Times New Roman" w:hAnsi="Times New Roman" w:cs="Times New Roman"/>
          <w:sz w:val="24"/>
          <w:szCs w:val="24"/>
        </w:rPr>
        <w:t>3.</w:t>
      </w:r>
    </w:p>
    <w:p w14:paraId="413405E5" w14:textId="77777777" w:rsidR="006D4DAA" w:rsidRPr="001F2590" w:rsidRDefault="006D4DAA" w:rsidP="001F2590">
      <w:pPr>
        <w:spacing w:after="0"/>
        <w:rPr>
          <w:rFonts w:ascii="Times New Roman" w:hAnsi="Times New Roman" w:cs="Times New Roman"/>
          <w:sz w:val="24"/>
          <w:szCs w:val="24"/>
        </w:rPr>
      </w:pPr>
    </w:p>
    <w:p w14:paraId="08CF0C6F" w14:textId="77777777" w:rsidR="001F722E" w:rsidRDefault="006D4DAA" w:rsidP="001F2590">
      <w:pPr>
        <w:spacing w:after="0"/>
        <w:rPr>
          <w:rFonts w:ascii="Times New Roman" w:hAnsi="Times New Roman" w:cs="Times New Roman"/>
          <w:sz w:val="24"/>
          <w:szCs w:val="24"/>
        </w:rPr>
      </w:pPr>
      <w:r w:rsidRPr="001F2590">
        <w:rPr>
          <w:rFonts w:ascii="Times New Roman" w:hAnsi="Times New Roman" w:cs="Times New Roman"/>
          <w:sz w:val="24"/>
          <w:szCs w:val="24"/>
        </w:rPr>
        <w:t xml:space="preserve">5.  RAC expresses concern about the confidentiality of the financial information submitted and asks that the Department provide assurances that the information would not be disclosed. RAC also asks that operators be allowed to redact any information the Department has not requested.  </w:t>
      </w:r>
    </w:p>
    <w:p w14:paraId="0C6A59CA" w14:textId="77777777" w:rsidR="001F722E" w:rsidRDefault="001F722E" w:rsidP="001F2590">
      <w:pPr>
        <w:spacing w:after="0"/>
        <w:rPr>
          <w:rFonts w:ascii="Times New Roman" w:hAnsi="Times New Roman" w:cs="Times New Roman"/>
          <w:sz w:val="24"/>
          <w:szCs w:val="24"/>
        </w:rPr>
      </w:pPr>
    </w:p>
    <w:p w14:paraId="03D30AF2" w14:textId="0846FAA3" w:rsidR="007E5297" w:rsidRPr="00CE4084" w:rsidRDefault="001F722E" w:rsidP="001F2590">
      <w:pPr>
        <w:spacing w:after="0"/>
        <w:rPr>
          <w:rFonts w:ascii="Times New Roman" w:hAnsi="Times New Roman" w:cs="Times New Roman"/>
          <w:sz w:val="24"/>
          <w:szCs w:val="24"/>
        </w:rPr>
      </w:pPr>
      <w:r>
        <w:rPr>
          <w:rFonts w:ascii="Times New Roman" w:hAnsi="Times New Roman" w:cs="Times New Roman"/>
          <w:i/>
          <w:sz w:val="24"/>
          <w:szCs w:val="24"/>
        </w:rPr>
        <w:t xml:space="preserve">Response:  </w:t>
      </w:r>
      <w:r w:rsidR="00BC0BE2" w:rsidRPr="001F2590">
        <w:rPr>
          <w:rFonts w:ascii="Times New Roman" w:hAnsi="Times New Roman" w:cs="Times New Roman"/>
          <w:sz w:val="24"/>
          <w:szCs w:val="24"/>
        </w:rPr>
        <w:t xml:space="preserve">As explained in the Supporting Statement, </w:t>
      </w:r>
      <w:r w:rsidR="00BC0BE2" w:rsidRPr="001F2590">
        <w:rPr>
          <w:rFonts w:ascii="Times New Roman" w:hAnsi="Times New Roman" w:cs="Times New Roman"/>
          <w:i/>
          <w:sz w:val="24"/>
          <w:szCs w:val="24"/>
        </w:rPr>
        <w:t xml:space="preserve">see </w:t>
      </w:r>
      <w:r w:rsidR="00BC0BE2" w:rsidRPr="001F2590">
        <w:rPr>
          <w:rFonts w:ascii="Times New Roman" w:hAnsi="Times New Roman" w:cs="Times New Roman"/>
          <w:sz w:val="24"/>
          <w:szCs w:val="24"/>
        </w:rPr>
        <w:t>response number 10, at p. 9, t</w:t>
      </w:r>
      <w:r w:rsidR="00DA3BA6" w:rsidRPr="001F2590">
        <w:rPr>
          <w:rFonts w:ascii="Times New Roman" w:hAnsi="Times New Roman" w:cs="Times New Roman"/>
          <w:sz w:val="24"/>
          <w:szCs w:val="24"/>
        </w:rPr>
        <w:t>he Department’s regulations specifically address this topic:  “Any financial information or records, or other information relating to the business of an authorized self-insurer or applicant for the authorization of self-insurance obtain</w:t>
      </w:r>
      <w:r w:rsidR="00DA3BA6" w:rsidRPr="002E6B72">
        <w:rPr>
          <w:rFonts w:ascii="Times New Roman" w:hAnsi="Times New Roman" w:cs="Times New Roman"/>
          <w:sz w:val="24"/>
          <w:szCs w:val="24"/>
        </w:rPr>
        <w:t>ed by [OWCP] shall be exempt from public disclosure to the extent provided in [FOIA] an</w:t>
      </w:r>
      <w:r w:rsidR="00DA3BA6" w:rsidRPr="00CD7920">
        <w:rPr>
          <w:rFonts w:ascii="Times New Roman" w:hAnsi="Times New Roman" w:cs="Times New Roman"/>
          <w:sz w:val="24"/>
          <w:szCs w:val="24"/>
        </w:rPr>
        <w:t>d the applicable regulations of the Department of Labor promulgated thereunder.”  20 CFR § 726.113.</w:t>
      </w:r>
      <w:r w:rsidR="00BC0BE2" w:rsidRPr="00CD7920">
        <w:rPr>
          <w:rFonts w:ascii="Times New Roman" w:hAnsi="Times New Roman" w:cs="Times New Roman"/>
          <w:sz w:val="24"/>
          <w:szCs w:val="24"/>
        </w:rPr>
        <w:t xml:space="preserve"> </w:t>
      </w:r>
      <w:r w:rsidR="00DA3BA6" w:rsidRPr="00CD7920">
        <w:rPr>
          <w:rFonts w:ascii="Times New Roman" w:hAnsi="Times New Roman" w:cs="Times New Roman"/>
          <w:sz w:val="24"/>
          <w:szCs w:val="24"/>
        </w:rPr>
        <w:t xml:space="preserve"> Thus, t</w:t>
      </w:r>
      <w:r w:rsidR="00D96DBA" w:rsidRPr="00CD7920">
        <w:rPr>
          <w:rFonts w:ascii="Times New Roman" w:hAnsi="Times New Roman" w:cs="Times New Roman"/>
          <w:sz w:val="24"/>
          <w:szCs w:val="24"/>
        </w:rPr>
        <w:t xml:space="preserve">he Department </w:t>
      </w:r>
      <w:r w:rsidR="00DA3BA6" w:rsidRPr="00CD7920">
        <w:rPr>
          <w:rFonts w:ascii="Times New Roman" w:hAnsi="Times New Roman" w:cs="Times New Roman"/>
          <w:sz w:val="24"/>
          <w:szCs w:val="24"/>
        </w:rPr>
        <w:t xml:space="preserve">will not </w:t>
      </w:r>
      <w:r w:rsidR="00D96DBA" w:rsidRPr="00196FCD">
        <w:rPr>
          <w:rFonts w:ascii="Times New Roman" w:hAnsi="Times New Roman" w:cs="Times New Roman"/>
          <w:sz w:val="24"/>
          <w:szCs w:val="24"/>
        </w:rPr>
        <w:t xml:space="preserve">publish this information and will maintain paper documents in confidential files and electronic versions </w:t>
      </w:r>
      <w:r w:rsidR="00421EC8" w:rsidRPr="00196FCD">
        <w:rPr>
          <w:rFonts w:ascii="Times New Roman" w:hAnsi="Times New Roman" w:cs="Times New Roman"/>
          <w:sz w:val="24"/>
          <w:szCs w:val="24"/>
        </w:rPr>
        <w:t xml:space="preserve">in </w:t>
      </w:r>
      <w:r w:rsidR="00D96DBA" w:rsidRPr="00196FCD">
        <w:rPr>
          <w:rFonts w:ascii="Times New Roman" w:hAnsi="Times New Roman" w:cs="Times New Roman"/>
          <w:sz w:val="24"/>
          <w:szCs w:val="24"/>
        </w:rPr>
        <w:t xml:space="preserve">OWCP’s </w:t>
      </w:r>
      <w:r w:rsidR="00616800" w:rsidRPr="00196FCD">
        <w:rPr>
          <w:rFonts w:ascii="Times New Roman" w:hAnsi="Times New Roman" w:cs="Times New Roman"/>
          <w:sz w:val="24"/>
          <w:szCs w:val="24"/>
        </w:rPr>
        <w:t xml:space="preserve">computer </w:t>
      </w:r>
      <w:r w:rsidR="00D96DBA" w:rsidRPr="00196FCD">
        <w:rPr>
          <w:rFonts w:ascii="Times New Roman" w:hAnsi="Times New Roman" w:cs="Times New Roman"/>
          <w:sz w:val="24"/>
          <w:szCs w:val="24"/>
        </w:rPr>
        <w:t>files, which may only be accessed</w:t>
      </w:r>
      <w:r w:rsidR="00D96DBA" w:rsidRPr="00832E8C">
        <w:rPr>
          <w:rFonts w:ascii="Times New Roman" w:hAnsi="Times New Roman" w:cs="Times New Roman"/>
          <w:sz w:val="24"/>
          <w:szCs w:val="24"/>
        </w:rPr>
        <w:t xml:space="preserve"> by approved personnel. The Department has no objection to operators redacting any </w:t>
      </w:r>
      <w:r w:rsidR="00CE4084">
        <w:rPr>
          <w:rFonts w:ascii="Times New Roman" w:hAnsi="Times New Roman" w:cs="Times New Roman"/>
          <w:sz w:val="24"/>
          <w:szCs w:val="24"/>
        </w:rPr>
        <w:t xml:space="preserve">business </w:t>
      </w:r>
      <w:r w:rsidR="00D96DBA" w:rsidRPr="00832E8C">
        <w:rPr>
          <w:rFonts w:ascii="Times New Roman" w:hAnsi="Times New Roman" w:cs="Times New Roman"/>
          <w:sz w:val="24"/>
          <w:szCs w:val="24"/>
        </w:rPr>
        <w:t xml:space="preserve">information not requested from any documents submitted.  </w:t>
      </w:r>
    </w:p>
    <w:p w14:paraId="525796D7" w14:textId="77777777" w:rsidR="007E5297" w:rsidRPr="002151A5" w:rsidRDefault="007E5297" w:rsidP="001F2590">
      <w:pPr>
        <w:spacing w:after="0"/>
        <w:rPr>
          <w:rFonts w:ascii="Times New Roman" w:hAnsi="Times New Roman" w:cs="Times New Roman"/>
          <w:sz w:val="24"/>
          <w:szCs w:val="24"/>
        </w:rPr>
      </w:pPr>
    </w:p>
    <w:p w14:paraId="2609EAD3" w14:textId="77777777" w:rsidR="001F722E" w:rsidRDefault="007E5297" w:rsidP="002E6B72">
      <w:pPr>
        <w:spacing w:after="0"/>
        <w:rPr>
          <w:rFonts w:ascii="Times New Roman" w:hAnsi="Times New Roman" w:cs="Times New Roman"/>
          <w:sz w:val="24"/>
          <w:szCs w:val="24"/>
        </w:rPr>
      </w:pPr>
      <w:r w:rsidRPr="002151A5">
        <w:rPr>
          <w:rFonts w:ascii="Times New Roman" w:hAnsi="Times New Roman" w:cs="Times New Roman"/>
          <w:sz w:val="24"/>
          <w:szCs w:val="24"/>
        </w:rPr>
        <w:t>6.</w:t>
      </w:r>
      <w:r w:rsidR="000F4B19" w:rsidRPr="002151A5">
        <w:rPr>
          <w:rFonts w:ascii="Times New Roman" w:hAnsi="Times New Roman" w:cs="Times New Roman"/>
          <w:sz w:val="24"/>
          <w:szCs w:val="24"/>
        </w:rPr>
        <w:t xml:space="preserve">  RAC states that the Department has grossly underestimated the costs of complying with the information collection and that the costs could impose additional burdens on small businesses</w:t>
      </w:r>
      <w:r w:rsidR="00C6245D">
        <w:rPr>
          <w:rFonts w:ascii="Times New Roman" w:hAnsi="Times New Roman" w:cs="Times New Roman"/>
          <w:sz w:val="24"/>
          <w:szCs w:val="24"/>
        </w:rPr>
        <w:t>; however, RAC offers no alternative analysis</w:t>
      </w:r>
      <w:r w:rsidR="000F4B19" w:rsidRPr="002151A5">
        <w:rPr>
          <w:rFonts w:ascii="Times New Roman" w:hAnsi="Times New Roman" w:cs="Times New Roman"/>
          <w:sz w:val="24"/>
          <w:szCs w:val="24"/>
        </w:rPr>
        <w:t>.</w:t>
      </w:r>
      <w:r w:rsidR="00E15E3B" w:rsidRPr="001F2590">
        <w:rPr>
          <w:rFonts w:ascii="Times New Roman" w:hAnsi="Times New Roman" w:cs="Times New Roman"/>
          <w:sz w:val="24"/>
          <w:szCs w:val="24"/>
        </w:rPr>
        <w:t xml:space="preserve">  </w:t>
      </w:r>
    </w:p>
    <w:p w14:paraId="57FE5853" w14:textId="77777777" w:rsidR="001F722E" w:rsidRDefault="001F722E" w:rsidP="002E6B72">
      <w:pPr>
        <w:spacing w:after="0"/>
        <w:rPr>
          <w:rFonts w:ascii="Times New Roman" w:hAnsi="Times New Roman" w:cs="Times New Roman"/>
          <w:sz w:val="24"/>
          <w:szCs w:val="24"/>
        </w:rPr>
      </w:pPr>
    </w:p>
    <w:p w14:paraId="0542A767" w14:textId="16282DB2" w:rsidR="005369CB" w:rsidRPr="00756930" w:rsidRDefault="001F722E" w:rsidP="002E6B72">
      <w:pPr>
        <w:spacing w:after="0"/>
        <w:rPr>
          <w:rFonts w:ascii="Times New Roman" w:hAnsi="Times New Roman" w:cs="Times New Roman"/>
          <w:sz w:val="24"/>
          <w:szCs w:val="24"/>
        </w:rPr>
      </w:pPr>
      <w:r>
        <w:rPr>
          <w:rFonts w:ascii="Times New Roman" w:hAnsi="Times New Roman" w:cs="Times New Roman"/>
          <w:i/>
          <w:sz w:val="24"/>
          <w:szCs w:val="24"/>
        </w:rPr>
        <w:t xml:space="preserve">Response:  </w:t>
      </w:r>
      <w:r w:rsidR="00E15E3B" w:rsidRPr="001F2590">
        <w:rPr>
          <w:rFonts w:ascii="Times New Roman" w:hAnsi="Times New Roman" w:cs="Times New Roman"/>
          <w:sz w:val="24"/>
          <w:szCs w:val="24"/>
        </w:rPr>
        <w:t xml:space="preserve">The Department believes its average annual hour and cost estimates for completing the forms are accurate.  While more time may be involved with preparing the initial filing of each form, subsequent filings would generally be updates of the information already submitted.  The Department did not include the cost of preparing the actuarial report in the </w:t>
      </w:r>
      <w:r w:rsidR="00CE00DC">
        <w:rPr>
          <w:rFonts w:ascii="Times New Roman" w:hAnsi="Times New Roman" w:cs="Times New Roman"/>
          <w:sz w:val="24"/>
          <w:szCs w:val="24"/>
        </w:rPr>
        <w:t xml:space="preserve">initial burden </w:t>
      </w:r>
      <w:r w:rsidR="00E15E3B" w:rsidRPr="001F2590">
        <w:rPr>
          <w:rFonts w:ascii="Times New Roman" w:hAnsi="Times New Roman" w:cs="Times New Roman"/>
          <w:sz w:val="24"/>
          <w:szCs w:val="24"/>
        </w:rPr>
        <w:t xml:space="preserve">estimates because </w:t>
      </w:r>
      <w:r w:rsidR="005E716A" w:rsidRPr="002E6B72">
        <w:rPr>
          <w:rFonts w:ascii="Times New Roman" w:hAnsi="Times New Roman" w:cs="Times New Roman"/>
          <w:sz w:val="24"/>
          <w:szCs w:val="24"/>
        </w:rPr>
        <w:t xml:space="preserve">prudent </w:t>
      </w:r>
      <w:r w:rsidR="00E15E3B" w:rsidRPr="002E6B72">
        <w:rPr>
          <w:rFonts w:ascii="Times New Roman" w:hAnsi="Times New Roman" w:cs="Times New Roman"/>
          <w:sz w:val="24"/>
          <w:szCs w:val="24"/>
        </w:rPr>
        <w:t xml:space="preserve">self-insurers </w:t>
      </w:r>
      <w:r w:rsidR="005E716A" w:rsidRPr="002E6B72">
        <w:rPr>
          <w:rFonts w:ascii="Times New Roman" w:hAnsi="Times New Roman" w:cs="Times New Roman"/>
          <w:sz w:val="24"/>
          <w:szCs w:val="24"/>
        </w:rPr>
        <w:t>following</w:t>
      </w:r>
      <w:r w:rsidR="00E15E3B" w:rsidRPr="002E6B72">
        <w:rPr>
          <w:rFonts w:ascii="Times New Roman" w:hAnsi="Times New Roman" w:cs="Times New Roman"/>
          <w:sz w:val="24"/>
          <w:szCs w:val="24"/>
        </w:rPr>
        <w:t xml:space="preserve"> sound business practices will already have a </w:t>
      </w:r>
      <w:r w:rsidR="00324ED2" w:rsidRPr="00755250">
        <w:rPr>
          <w:rFonts w:ascii="Times New Roman" w:hAnsi="Times New Roman" w:cs="Times New Roman"/>
          <w:sz w:val="24"/>
          <w:szCs w:val="24"/>
        </w:rPr>
        <w:t xml:space="preserve">current report so that </w:t>
      </w:r>
      <w:r w:rsidR="0038598D" w:rsidRPr="00196FCD">
        <w:rPr>
          <w:rFonts w:ascii="Times New Roman" w:hAnsi="Times New Roman" w:cs="Times New Roman"/>
          <w:sz w:val="24"/>
          <w:szCs w:val="24"/>
        </w:rPr>
        <w:t>they</w:t>
      </w:r>
      <w:r w:rsidR="00324ED2" w:rsidRPr="00196FCD">
        <w:rPr>
          <w:rFonts w:ascii="Times New Roman" w:hAnsi="Times New Roman" w:cs="Times New Roman"/>
          <w:sz w:val="24"/>
          <w:szCs w:val="24"/>
        </w:rPr>
        <w:t xml:space="preserve"> set aside adequate reserves for potential liabilities.</w:t>
      </w:r>
      <w:r w:rsidR="00CE00DC">
        <w:rPr>
          <w:rFonts w:ascii="Times New Roman" w:hAnsi="Times New Roman" w:cs="Times New Roman"/>
          <w:sz w:val="24"/>
          <w:szCs w:val="24"/>
        </w:rPr>
        <w:t xml:space="preserve">  But because some currently approved self-insured operators and all new applicants will have to obtain a report, the Department has increased the burden estimate in the supporting statement. </w:t>
      </w:r>
      <w:r w:rsidR="00324ED2" w:rsidRPr="00196FCD">
        <w:rPr>
          <w:rFonts w:ascii="Times New Roman" w:hAnsi="Times New Roman" w:cs="Times New Roman"/>
          <w:sz w:val="24"/>
          <w:szCs w:val="24"/>
        </w:rPr>
        <w:t xml:space="preserve"> If any additional cost is incurred, that cost will not be an annual expenditure.  Instead, the Department is requiring an actuarial report only once every three years, absent special circumstances.  </w:t>
      </w:r>
      <w:r w:rsidR="0097472C" w:rsidRPr="00756930">
        <w:rPr>
          <w:rFonts w:ascii="Times New Roman" w:hAnsi="Times New Roman" w:cs="Times New Roman"/>
          <w:sz w:val="24"/>
          <w:szCs w:val="24"/>
        </w:rPr>
        <w:t>The average cost the Department has recently incurred for obtaining actuarial reports of operators’ black lung liabilities is approximately $5,000</w:t>
      </w:r>
      <w:r w:rsidR="00024710" w:rsidRPr="00756930">
        <w:rPr>
          <w:rFonts w:ascii="Times New Roman" w:hAnsi="Times New Roman" w:cs="Times New Roman"/>
          <w:sz w:val="24"/>
          <w:szCs w:val="24"/>
        </w:rPr>
        <w:t xml:space="preserve"> per operator</w:t>
      </w:r>
      <w:r w:rsidR="0097472C" w:rsidRPr="00756930">
        <w:rPr>
          <w:rFonts w:ascii="Times New Roman" w:hAnsi="Times New Roman" w:cs="Times New Roman"/>
          <w:sz w:val="24"/>
          <w:szCs w:val="24"/>
        </w:rPr>
        <w:t xml:space="preserve">.  Spread over three years, the average annual cost is only $1,667.  </w:t>
      </w:r>
      <w:r w:rsidR="00324ED2" w:rsidRPr="00756930">
        <w:rPr>
          <w:rFonts w:ascii="Times New Roman" w:hAnsi="Times New Roman" w:cs="Times New Roman"/>
          <w:sz w:val="24"/>
          <w:szCs w:val="24"/>
        </w:rPr>
        <w:t>Finally, as noted above</w:t>
      </w:r>
      <w:r w:rsidR="00E15E3B" w:rsidRPr="00756930">
        <w:rPr>
          <w:rFonts w:ascii="Times New Roman" w:hAnsi="Times New Roman" w:cs="Times New Roman"/>
          <w:sz w:val="24"/>
          <w:szCs w:val="24"/>
        </w:rPr>
        <w:t>, operators who self-insure g</w:t>
      </w:r>
      <w:r w:rsidR="00E15E3B" w:rsidRPr="00196FCD">
        <w:rPr>
          <w:rFonts w:ascii="Times New Roman" w:hAnsi="Times New Roman" w:cs="Times New Roman"/>
          <w:sz w:val="24"/>
          <w:szCs w:val="24"/>
        </w:rPr>
        <w:t xml:space="preserve">enerally have </w:t>
      </w:r>
      <w:r w:rsidR="005369CB" w:rsidRPr="00196FCD">
        <w:rPr>
          <w:rFonts w:ascii="Times New Roman" w:hAnsi="Times New Roman" w:cs="Times New Roman"/>
          <w:sz w:val="24"/>
          <w:szCs w:val="24"/>
        </w:rPr>
        <w:t xml:space="preserve">a </w:t>
      </w:r>
      <w:r w:rsidR="00E15E3B" w:rsidRPr="00196FCD">
        <w:rPr>
          <w:rFonts w:ascii="Times New Roman" w:hAnsi="Times New Roman" w:cs="Times New Roman"/>
          <w:sz w:val="24"/>
          <w:szCs w:val="24"/>
        </w:rPr>
        <w:t>large net worth</w:t>
      </w:r>
      <w:r w:rsidR="005369CB" w:rsidRPr="00196FCD">
        <w:rPr>
          <w:rFonts w:ascii="Times New Roman" w:hAnsi="Times New Roman" w:cs="Times New Roman"/>
          <w:sz w:val="24"/>
          <w:szCs w:val="24"/>
        </w:rPr>
        <w:t xml:space="preserve"> and any additional cost </w:t>
      </w:r>
      <w:r w:rsidR="005E716A" w:rsidRPr="00196FCD">
        <w:rPr>
          <w:rFonts w:ascii="Times New Roman" w:hAnsi="Times New Roman" w:cs="Times New Roman"/>
          <w:sz w:val="24"/>
          <w:szCs w:val="24"/>
        </w:rPr>
        <w:t xml:space="preserve">to them is unlikely to be a significant </w:t>
      </w:r>
      <w:r w:rsidR="005369CB" w:rsidRPr="00196FCD">
        <w:rPr>
          <w:rFonts w:ascii="Times New Roman" w:hAnsi="Times New Roman" w:cs="Times New Roman"/>
          <w:sz w:val="24"/>
          <w:szCs w:val="24"/>
        </w:rPr>
        <w:t>burden</w:t>
      </w:r>
      <w:r w:rsidR="00E15E3B" w:rsidRPr="00196FCD">
        <w:rPr>
          <w:rFonts w:ascii="Times New Roman" w:hAnsi="Times New Roman" w:cs="Times New Roman"/>
          <w:sz w:val="24"/>
          <w:szCs w:val="24"/>
        </w:rPr>
        <w:t>.</w:t>
      </w:r>
      <w:r w:rsidR="005369CB" w:rsidRPr="00196FCD">
        <w:rPr>
          <w:rFonts w:ascii="Times New Roman" w:hAnsi="Times New Roman" w:cs="Times New Roman"/>
          <w:sz w:val="24"/>
          <w:szCs w:val="24"/>
        </w:rPr>
        <w:t xml:space="preserve">  An operator who is unable or unduly burdened by meeting the Department’s requirements will, in all likelihood, no</w:t>
      </w:r>
      <w:r w:rsidR="00CE4084">
        <w:rPr>
          <w:rFonts w:ascii="Times New Roman" w:hAnsi="Times New Roman" w:cs="Times New Roman"/>
          <w:sz w:val="24"/>
          <w:szCs w:val="24"/>
        </w:rPr>
        <w:t>t</w:t>
      </w:r>
      <w:r w:rsidR="005369CB" w:rsidRPr="00CE4084">
        <w:rPr>
          <w:rFonts w:ascii="Times New Roman" w:hAnsi="Times New Roman" w:cs="Times New Roman"/>
          <w:sz w:val="24"/>
          <w:szCs w:val="24"/>
        </w:rPr>
        <w:t xml:space="preserve"> be a candidate to self-insure its </w:t>
      </w:r>
      <w:r>
        <w:rPr>
          <w:rFonts w:ascii="Times New Roman" w:hAnsi="Times New Roman" w:cs="Times New Roman"/>
          <w:sz w:val="24"/>
          <w:szCs w:val="24"/>
        </w:rPr>
        <w:t>BLBA</w:t>
      </w:r>
      <w:r w:rsidR="005369CB" w:rsidRPr="00CE4084">
        <w:rPr>
          <w:rFonts w:ascii="Times New Roman" w:hAnsi="Times New Roman" w:cs="Times New Roman"/>
          <w:sz w:val="24"/>
          <w:szCs w:val="24"/>
        </w:rPr>
        <w:t xml:space="preserve"> obligations.  </w:t>
      </w:r>
    </w:p>
    <w:p w14:paraId="691CC01B" w14:textId="77777777" w:rsidR="005369CB" w:rsidRPr="002151A5" w:rsidRDefault="005369CB" w:rsidP="002E6B72">
      <w:pPr>
        <w:spacing w:after="0"/>
        <w:rPr>
          <w:rFonts w:ascii="Times New Roman" w:hAnsi="Times New Roman" w:cs="Times New Roman"/>
          <w:sz w:val="24"/>
          <w:szCs w:val="24"/>
        </w:rPr>
      </w:pPr>
    </w:p>
    <w:p w14:paraId="1E6DBB51" w14:textId="77777777" w:rsidR="001F722E" w:rsidRDefault="00AB32DE" w:rsidP="00196FCD">
      <w:pPr>
        <w:spacing w:after="0"/>
        <w:rPr>
          <w:rFonts w:ascii="Times New Roman" w:hAnsi="Times New Roman" w:cs="Times New Roman"/>
          <w:sz w:val="24"/>
          <w:szCs w:val="24"/>
        </w:rPr>
      </w:pPr>
      <w:r w:rsidRPr="002151A5">
        <w:rPr>
          <w:rFonts w:ascii="Times New Roman" w:hAnsi="Times New Roman" w:cs="Times New Roman"/>
          <w:sz w:val="24"/>
          <w:szCs w:val="24"/>
        </w:rPr>
        <w:t xml:space="preserve">7.  NMA states, without further explanation, that the information collection would impose unnecessary and irrelevant burdens on “independent contractors who qualify as small businesses and who perform work for mine operators.”  </w:t>
      </w:r>
    </w:p>
    <w:p w14:paraId="0F807CF9" w14:textId="77777777" w:rsidR="001F722E" w:rsidRDefault="001F722E" w:rsidP="00196FCD">
      <w:pPr>
        <w:spacing w:after="0"/>
        <w:rPr>
          <w:rFonts w:ascii="Times New Roman" w:hAnsi="Times New Roman" w:cs="Times New Roman"/>
          <w:sz w:val="24"/>
          <w:szCs w:val="24"/>
        </w:rPr>
      </w:pPr>
    </w:p>
    <w:p w14:paraId="0F02B3AA" w14:textId="4F470F55" w:rsidR="006D4DAA" w:rsidRPr="002E6B72" w:rsidRDefault="001F722E" w:rsidP="00196FCD">
      <w:pPr>
        <w:spacing w:after="0"/>
        <w:rPr>
          <w:rFonts w:ascii="Times New Roman" w:hAnsi="Times New Roman" w:cs="Times New Roman"/>
          <w:sz w:val="24"/>
          <w:szCs w:val="24"/>
        </w:rPr>
      </w:pPr>
      <w:r>
        <w:rPr>
          <w:rFonts w:ascii="Times New Roman" w:hAnsi="Times New Roman" w:cs="Times New Roman"/>
          <w:i/>
          <w:sz w:val="24"/>
          <w:szCs w:val="24"/>
        </w:rPr>
        <w:t xml:space="preserve">Response:  </w:t>
      </w:r>
      <w:r w:rsidR="00AB32DE" w:rsidRPr="002151A5">
        <w:rPr>
          <w:rFonts w:ascii="Times New Roman" w:hAnsi="Times New Roman" w:cs="Times New Roman"/>
          <w:sz w:val="24"/>
          <w:szCs w:val="24"/>
        </w:rPr>
        <w:t xml:space="preserve">As </w:t>
      </w:r>
      <w:r w:rsidR="00421EC8" w:rsidRPr="009A1B22">
        <w:rPr>
          <w:rFonts w:ascii="Times New Roman" w:hAnsi="Times New Roman" w:cs="Times New Roman"/>
          <w:sz w:val="24"/>
          <w:szCs w:val="24"/>
        </w:rPr>
        <w:t xml:space="preserve">noted </w:t>
      </w:r>
      <w:r w:rsidR="00AB32DE" w:rsidRPr="009A1B22">
        <w:rPr>
          <w:rFonts w:ascii="Times New Roman" w:hAnsi="Times New Roman" w:cs="Times New Roman"/>
          <w:sz w:val="24"/>
          <w:szCs w:val="24"/>
        </w:rPr>
        <w:t>by the industry</w:t>
      </w:r>
      <w:r w:rsidR="00421EC8" w:rsidRPr="009A1B22">
        <w:rPr>
          <w:rFonts w:ascii="Times New Roman" w:hAnsi="Times New Roman" w:cs="Times New Roman"/>
          <w:sz w:val="24"/>
          <w:szCs w:val="24"/>
        </w:rPr>
        <w:t xml:space="preserve"> representatives during </w:t>
      </w:r>
      <w:r w:rsidR="00AB32DE" w:rsidRPr="001F2590">
        <w:rPr>
          <w:rFonts w:ascii="Times New Roman" w:hAnsi="Times New Roman" w:cs="Times New Roman"/>
          <w:sz w:val="24"/>
          <w:szCs w:val="24"/>
        </w:rPr>
        <w:t xml:space="preserve">the meeting with OMB/OIRA, small independent contractors </w:t>
      </w:r>
      <w:r w:rsidR="005E716A" w:rsidRPr="002E6B72">
        <w:rPr>
          <w:rFonts w:ascii="Times New Roman" w:hAnsi="Times New Roman" w:cs="Times New Roman"/>
          <w:sz w:val="24"/>
          <w:szCs w:val="24"/>
        </w:rPr>
        <w:t xml:space="preserve">regularly </w:t>
      </w:r>
      <w:r w:rsidR="00AB32DE" w:rsidRPr="002E6B72">
        <w:rPr>
          <w:rFonts w:ascii="Times New Roman" w:hAnsi="Times New Roman" w:cs="Times New Roman"/>
          <w:sz w:val="24"/>
          <w:szCs w:val="24"/>
        </w:rPr>
        <w:t>obtain commercial insurance and do not attempt to qualify as self-insurers.  The comment is thus irrelevant to this particular information collection.</w:t>
      </w:r>
    </w:p>
    <w:p w14:paraId="53FEF722" w14:textId="13595771" w:rsidR="00266B25" w:rsidRPr="00755250" w:rsidRDefault="00266B25" w:rsidP="00CB0382">
      <w:pPr>
        <w:spacing w:after="0"/>
      </w:pPr>
    </w:p>
    <w:sectPr w:rsidR="00266B25" w:rsidRPr="00755250" w:rsidSect="00064420">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2F6C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D9D22" w14:textId="77777777" w:rsidR="00013545" w:rsidRDefault="00013545" w:rsidP="00F362F7">
      <w:pPr>
        <w:spacing w:after="0" w:line="240" w:lineRule="auto"/>
      </w:pPr>
      <w:r>
        <w:separator/>
      </w:r>
    </w:p>
  </w:endnote>
  <w:endnote w:type="continuationSeparator" w:id="0">
    <w:p w14:paraId="1C5EA958" w14:textId="77777777" w:rsidR="00013545" w:rsidRDefault="00013545" w:rsidP="00F36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289959"/>
      <w:docPartObj>
        <w:docPartGallery w:val="Page Numbers (Bottom of Page)"/>
        <w:docPartUnique/>
      </w:docPartObj>
    </w:sdtPr>
    <w:sdtEndPr>
      <w:rPr>
        <w:rFonts w:ascii="Times New Roman" w:hAnsi="Times New Roman" w:cs="Times New Roman"/>
        <w:noProof/>
        <w:sz w:val="24"/>
        <w:szCs w:val="24"/>
      </w:rPr>
    </w:sdtEndPr>
    <w:sdtContent>
      <w:p w14:paraId="0DB91349" w14:textId="227DDCAE" w:rsidR="00013545" w:rsidRPr="000C6072" w:rsidRDefault="00013545">
        <w:pPr>
          <w:pStyle w:val="Footer"/>
          <w:jc w:val="center"/>
        </w:pPr>
        <w:r w:rsidRPr="0097472C">
          <w:rPr>
            <w:rFonts w:ascii="Times New Roman" w:hAnsi="Times New Roman" w:cs="Times New Roman"/>
            <w:sz w:val="24"/>
            <w:szCs w:val="24"/>
          </w:rPr>
          <w:fldChar w:fldCharType="begin"/>
        </w:r>
        <w:r w:rsidRPr="0097472C">
          <w:rPr>
            <w:rFonts w:ascii="Times New Roman" w:hAnsi="Times New Roman" w:cs="Times New Roman"/>
          </w:rPr>
          <w:instrText xml:space="preserve"> PAGE   \* MERGEFORMAT </w:instrText>
        </w:r>
        <w:r w:rsidRPr="0097472C">
          <w:rPr>
            <w:rFonts w:ascii="Times New Roman" w:hAnsi="Times New Roman" w:cs="Times New Roman"/>
            <w:sz w:val="24"/>
            <w:szCs w:val="24"/>
          </w:rPr>
          <w:fldChar w:fldCharType="separate"/>
        </w:r>
        <w:r w:rsidR="00214C0F" w:rsidRPr="00214C0F">
          <w:rPr>
            <w:rFonts w:ascii="Times New Roman" w:hAnsi="Times New Roman" w:cs="Times New Roman"/>
            <w:noProof/>
            <w:sz w:val="24"/>
            <w:szCs w:val="24"/>
          </w:rPr>
          <w:t>2</w:t>
        </w:r>
        <w:r w:rsidRPr="0097472C">
          <w:rPr>
            <w:rFonts w:ascii="Times New Roman" w:hAnsi="Times New Roman" w:cs="Times New Roman"/>
            <w:noProof/>
            <w:sz w:val="24"/>
            <w:szCs w:val="24"/>
          </w:rPr>
          <w:fldChar w:fldCharType="end"/>
        </w:r>
      </w:p>
    </w:sdtContent>
  </w:sdt>
  <w:p w14:paraId="102586F4" w14:textId="77777777" w:rsidR="00013545" w:rsidRDefault="000135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AECCE" w14:textId="2A69D372" w:rsidR="00013545" w:rsidRPr="00746F6C" w:rsidRDefault="00013545">
    <w:pPr>
      <w:pStyle w:val="Footer"/>
      <w:jc w:val="center"/>
      <w:rPr>
        <w:rFonts w:ascii="Times New Roman" w:hAnsi="Times New Roman" w:cs="Times New Roman"/>
        <w:sz w:val="24"/>
        <w:szCs w:val="24"/>
      </w:rPr>
    </w:pPr>
    <w:r w:rsidRPr="000B2C35">
      <w:rPr>
        <w:rFonts w:ascii="Times New Roman" w:hAnsi="Times New Roman" w:cs="Times New Roman"/>
        <w:sz w:val="24"/>
        <w:szCs w:val="24"/>
      </w:rPr>
      <w:t xml:space="preserve">- </w:t>
    </w:r>
    <w:sdt>
      <w:sdtPr>
        <w:rPr>
          <w:rFonts w:ascii="Times New Roman" w:hAnsi="Times New Roman" w:cs="Times New Roman"/>
          <w:sz w:val="24"/>
          <w:szCs w:val="24"/>
        </w:rPr>
        <w:id w:val="-1792118556"/>
        <w:docPartObj>
          <w:docPartGallery w:val="Page Numbers (Bottom of Page)"/>
          <w:docPartUnique/>
        </w:docPartObj>
      </w:sdtPr>
      <w:sdtEndPr>
        <w:rPr>
          <w:noProof/>
        </w:rPr>
      </w:sdtEndPr>
      <w:sdtContent>
        <w:r w:rsidRPr="00746F6C">
          <w:rPr>
            <w:rFonts w:ascii="Times New Roman" w:hAnsi="Times New Roman" w:cs="Times New Roman"/>
            <w:sz w:val="24"/>
            <w:szCs w:val="24"/>
          </w:rPr>
          <w:fldChar w:fldCharType="begin"/>
        </w:r>
        <w:r w:rsidRPr="00746F6C">
          <w:rPr>
            <w:rFonts w:ascii="Times New Roman" w:hAnsi="Times New Roman" w:cs="Times New Roman"/>
            <w:sz w:val="24"/>
            <w:szCs w:val="24"/>
          </w:rPr>
          <w:instrText xml:space="preserve"> PAGE   \* MERGEFORMAT </w:instrText>
        </w:r>
        <w:r w:rsidRPr="00746F6C">
          <w:rPr>
            <w:rFonts w:ascii="Times New Roman" w:hAnsi="Times New Roman" w:cs="Times New Roman"/>
            <w:sz w:val="24"/>
            <w:szCs w:val="24"/>
          </w:rPr>
          <w:fldChar w:fldCharType="separate"/>
        </w:r>
        <w:r w:rsidR="000B7EE5">
          <w:rPr>
            <w:rFonts w:ascii="Times New Roman" w:hAnsi="Times New Roman" w:cs="Times New Roman"/>
            <w:noProof/>
            <w:sz w:val="24"/>
            <w:szCs w:val="24"/>
          </w:rPr>
          <w:t>1</w:t>
        </w:r>
        <w:r w:rsidRPr="00746F6C">
          <w:rPr>
            <w:rFonts w:ascii="Times New Roman" w:hAnsi="Times New Roman" w:cs="Times New Roman"/>
            <w:noProof/>
            <w:sz w:val="24"/>
            <w:szCs w:val="24"/>
          </w:rPr>
          <w:fldChar w:fldCharType="end"/>
        </w:r>
        <w:r w:rsidRPr="00746F6C">
          <w:rPr>
            <w:rFonts w:ascii="Times New Roman" w:hAnsi="Times New Roman" w:cs="Times New Roman"/>
            <w:noProof/>
            <w:sz w:val="24"/>
            <w:szCs w:val="24"/>
          </w:rPr>
          <w:t xml:space="preserve"> -</w:t>
        </w:r>
      </w:sdtContent>
    </w:sdt>
  </w:p>
  <w:p w14:paraId="16C4F049" w14:textId="77777777" w:rsidR="00013545" w:rsidRPr="00746F6C" w:rsidRDefault="00013545">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399F4" w14:textId="77777777" w:rsidR="00013545" w:rsidRDefault="00013545" w:rsidP="00F362F7">
      <w:pPr>
        <w:spacing w:after="0" w:line="240" w:lineRule="auto"/>
      </w:pPr>
      <w:r>
        <w:separator/>
      </w:r>
    </w:p>
  </w:footnote>
  <w:footnote w:type="continuationSeparator" w:id="0">
    <w:p w14:paraId="01FD3009" w14:textId="77777777" w:rsidR="00013545" w:rsidRDefault="00013545" w:rsidP="00F362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06A8B" w14:textId="77777777" w:rsidR="00013545" w:rsidRPr="000B2C35" w:rsidRDefault="00013545" w:rsidP="00E57557">
    <w:pPr>
      <w:pStyle w:val="Header"/>
      <w:rPr>
        <w:rFonts w:ascii="Times New Roman" w:hAnsi="Times New Roman" w:cs="Times New Roman"/>
        <w:color w:val="000000"/>
      </w:rPr>
    </w:pPr>
    <w:r w:rsidRPr="000B2C35">
      <w:rPr>
        <w:rFonts w:ascii="Times New Roman" w:hAnsi="Times New Roman" w:cs="Times New Roman"/>
        <w:color w:val="000000"/>
      </w:rPr>
      <w:t>Application For Self-Insurance Under the Black Lung Benefits Act</w:t>
    </w:r>
  </w:p>
  <w:p w14:paraId="660454D3" w14:textId="77777777" w:rsidR="00013545" w:rsidRPr="000B2C35" w:rsidRDefault="00013545" w:rsidP="00E57557">
    <w:pPr>
      <w:pStyle w:val="Header"/>
      <w:rPr>
        <w:rFonts w:ascii="Times New Roman" w:hAnsi="Times New Roman" w:cs="Times New Roman"/>
        <w:color w:val="000000"/>
      </w:rPr>
    </w:pPr>
    <w:r w:rsidRPr="000B2C35">
      <w:rPr>
        <w:rFonts w:ascii="Times New Roman" w:hAnsi="Times New Roman" w:cs="Times New Roman"/>
        <w:color w:val="000000"/>
      </w:rPr>
      <w:t>Agency Response to 30 Day FRN Comments</w:t>
    </w:r>
  </w:p>
  <w:p w14:paraId="4F370615" w14:textId="77777777" w:rsidR="00013545" w:rsidRPr="000B2C35" w:rsidRDefault="00013545" w:rsidP="00E57557">
    <w:pPr>
      <w:pStyle w:val="Header"/>
      <w:rPr>
        <w:rFonts w:ascii="Times New Roman" w:hAnsi="Times New Roman" w:cs="Times New Roman"/>
        <w:color w:val="000000"/>
      </w:rPr>
    </w:pPr>
    <w:r w:rsidRPr="000B2C35">
      <w:rPr>
        <w:rFonts w:ascii="Times New Roman" w:hAnsi="Times New Roman" w:cs="Times New Roman"/>
        <w:color w:val="000000"/>
      </w:rPr>
      <w:t>ICR Reference Number 201901-1240-008</w:t>
    </w:r>
  </w:p>
  <w:p w14:paraId="0CF12EE5" w14:textId="77777777" w:rsidR="00013545" w:rsidRPr="000B2C35" w:rsidRDefault="00013545" w:rsidP="00E57557">
    <w:pPr>
      <w:pStyle w:val="Header"/>
      <w:rPr>
        <w:rFonts w:ascii="Times New Roman" w:hAnsi="Times New Roman" w:cs="Times New Roman"/>
        <w:color w:val="000000"/>
      </w:rPr>
    </w:pPr>
    <w:r w:rsidRPr="000B2C35">
      <w:rPr>
        <w:rFonts w:ascii="Times New Roman" w:hAnsi="Times New Roman" w:cs="Times New Roman"/>
        <w:color w:val="000000"/>
      </w:rPr>
      <w:t>May 2019</w:t>
    </w:r>
  </w:p>
  <w:p w14:paraId="2700DF78" w14:textId="77777777" w:rsidR="00013545" w:rsidRDefault="000135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2F3D4" w14:textId="77777777" w:rsidR="00013545" w:rsidRPr="000B2C35" w:rsidRDefault="00013545" w:rsidP="00746F6C">
    <w:pPr>
      <w:pStyle w:val="Header"/>
      <w:rPr>
        <w:rFonts w:ascii="Times New Roman" w:hAnsi="Times New Roman" w:cs="Times New Roman"/>
        <w:color w:val="000000"/>
      </w:rPr>
    </w:pPr>
    <w:r w:rsidRPr="000B2C35">
      <w:rPr>
        <w:rFonts w:ascii="Times New Roman" w:hAnsi="Times New Roman" w:cs="Times New Roman"/>
        <w:color w:val="000000"/>
      </w:rPr>
      <w:t>Application For Self-Insurance Under the Black Lung Benefits Act</w:t>
    </w:r>
  </w:p>
  <w:p w14:paraId="7F70E5B4" w14:textId="77777777" w:rsidR="00013545" w:rsidRPr="000B2C35" w:rsidRDefault="00013545" w:rsidP="00746F6C">
    <w:pPr>
      <w:pStyle w:val="Header"/>
      <w:rPr>
        <w:rFonts w:ascii="Times New Roman" w:hAnsi="Times New Roman" w:cs="Times New Roman"/>
        <w:color w:val="000000"/>
      </w:rPr>
    </w:pPr>
    <w:r w:rsidRPr="000B2C35">
      <w:rPr>
        <w:rFonts w:ascii="Times New Roman" w:hAnsi="Times New Roman" w:cs="Times New Roman"/>
        <w:color w:val="000000"/>
      </w:rPr>
      <w:t>Agency Response to 30 Day FRN Comments</w:t>
    </w:r>
  </w:p>
  <w:p w14:paraId="2929147E" w14:textId="77777777" w:rsidR="00013545" w:rsidRPr="000B2C35" w:rsidRDefault="00013545" w:rsidP="00746F6C">
    <w:pPr>
      <w:pStyle w:val="Header"/>
      <w:rPr>
        <w:rFonts w:ascii="Times New Roman" w:hAnsi="Times New Roman" w:cs="Times New Roman"/>
        <w:color w:val="000000"/>
      </w:rPr>
    </w:pPr>
    <w:r w:rsidRPr="000B2C35">
      <w:rPr>
        <w:rFonts w:ascii="Times New Roman" w:hAnsi="Times New Roman" w:cs="Times New Roman"/>
        <w:color w:val="000000"/>
      </w:rPr>
      <w:t>ICR Reference Number 201901-1240-008</w:t>
    </w:r>
  </w:p>
  <w:p w14:paraId="2803E10B" w14:textId="77777777" w:rsidR="00013545" w:rsidRPr="000B2C35" w:rsidRDefault="00013545" w:rsidP="00746F6C">
    <w:pPr>
      <w:pStyle w:val="Header"/>
      <w:rPr>
        <w:rFonts w:ascii="Times New Roman" w:hAnsi="Times New Roman" w:cs="Times New Roman"/>
        <w:color w:val="000000"/>
      </w:rPr>
    </w:pPr>
    <w:r w:rsidRPr="000B2C35">
      <w:rPr>
        <w:rFonts w:ascii="Times New Roman" w:hAnsi="Times New Roman" w:cs="Times New Roman"/>
        <w:color w:val="000000"/>
      </w:rPr>
      <w:t>May 2019</w:t>
    </w:r>
  </w:p>
  <w:p w14:paraId="67141542" w14:textId="6F367DF3" w:rsidR="00013545" w:rsidRPr="00746F6C" w:rsidRDefault="00013545" w:rsidP="00746F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64B26"/>
    <w:multiLevelType w:val="hybridMultilevel"/>
    <w:tmpl w:val="90F8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yth, Michel - OASAM OCIO">
    <w15:presenceInfo w15:providerId="AD" w15:userId="S-1-5-21-625881431-3029617060-3355961844-60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CF"/>
    <w:rsid w:val="00006CF0"/>
    <w:rsid w:val="00013545"/>
    <w:rsid w:val="000159FF"/>
    <w:rsid w:val="00024710"/>
    <w:rsid w:val="000257A3"/>
    <w:rsid w:val="00064420"/>
    <w:rsid w:val="00067F08"/>
    <w:rsid w:val="000752F9"/>
    <w:rsid w:val="000900CB"/>
    <w:rsid w:val="000A725A"/>
    <w:rsid w:val="000B2C35"/>
    <w:rsid w:val="000B7EE5"/>
    <w:rsid w:val="000C6072"/>
    <w:rsid w:val="000F4B19"/>
    <w:rsid w:val="000F6062"/>
    <w:rsid w:val="00140A70"/>
    <w:rsid w:val="001531C3"/>
    <w:rsid w:val="00165D5D"/>
    <w:rsid w:val="00176408"/>
    <w:rsid w:val="0019276C"/>
    <w:rsid w:val="0019337F"/>
    <w:rsid w:val="00196D84"/>
    <w:rsid w:val="00196FCD"/>
    <w:rsid w:val="001E3039"/>
    <w:rsid w:val="001F2590"/>
    <w:rsid w:val="001F722E"/>
    <w:rsid w:val="00214C0F"/>
    <w:rsid w:val="002151A5"/>
    <w:rsid w:val="00224199"/>
    <w:rsid w:val="00246396"/>
    <w:rsid w:val="00266B25"/>
    <w:rsid w:val="002952BE"/>
    <w:rsid w:val="002A06D6"/>
    <w:rsid w:val="002C3750"/>
    <w:rsid w:val="002C664E"/>
    <w:rsid w:val="002D4BE9"/>
    <w:rsid w:val="002E6B72"/>
    <w:rsid w:val="003102BA"/>
    <w:rsid w:val="00324ED2"/>
    <w:rsid w:val="003411CD"/>
    <w:rsid w:val="00363B40"/>
    <w:rsid w:val="00375284"/>
    <w:rsid w:val="0038598D"/>
    <w:rsid w:val="00397D76"/>
    <w:rsid w:val="003D3E36"/>
    <w:rsid w:val="00421EC8"/>
    <w:rsid w:val="004246A7"/>
    <w:rsid w:val="00445776"/>
    <w:rsid w:val="004521D3"/>
    <w:rsid w:val="004D459F"/>
    <w:rsid w:val="004E470C"/>
    <w:rsid w:val="00523FC3"/>
    <w:rsid w:val="005369CB"/>
    <w:rsid w:val="0057435E"/>
    <w:rsid w:val="00591F2F"/>
    <w:rsid w:val="005A17DA"/>
    <w:rsid w:val="005C335A"/>
    <w:rsid w:val="005E716A"/>
    <w:rsid w:val="005F0C86"/>
    <w:rsid w:val="00616800"/>
    <w:rsid w:val="0066218A"/>
    <w:rsid w:val="00662E9A"/>
    <w:rsid w:val="006D4DAA"/>
    <w:rsid w:val="006D581F"/>
    <w:rsid w:val="007011D6"/>
    <w:rsid w:val="00746F6C"/>
    <w:rsid w:val="007474D7"/>
    <w:rsid w:val="00755250"/>
    <w:rsid w:val="00756930"/>
    <w:rsid w:val="007633D7"/>
    <w:rsid w:val="007731ED"/>
    <w:rsid w:val="00783101"/>
    <w:rsid w:val="007E5297"/>
    <w:rsid w:val="00812E0D"/>
    <w:rsid w:val="008325E3"/>
    <w:rsid w:val="00832E8C"/>
    <w:rsid w:val="008749EF"/>
    <w:rsid w:val="00874B9A"/>
    <w:rsid w:val="008768EF"/>
    <w:rsid w:val="00880771"/>
    <w:rsid w:val="008B58E7"/>
    <w:rsid w:val="008D0337"/>
    <w:rsid w:val="009104A0"/>
    <w:rsid w:val="0092018F"/>
    <w:rsid w:val="009627FA"/>
    <w:rsid w:val="0097472C"/>
    <w:rsid w:val="00995F90"/>
    <w:rsid w:val="009A1B22"/>
    <w:rsid w:val="009B5045"/>
    <w:rsid w:val="009E29E4"/>
    <w:rsid w:val="009F01C8"/>
    <w:rsid w:val="00A34DE4"/>
    <w:rsid w:val="00A41BC3"/>
    <w:rsid w:val="00A427BB"/>
    <w:rsid w:val="00A56A3A"/>
    <w:rsid w:val="00AB32DE"/>
    <w:rsid w:val="00AC39C1"/>
    <w:rsid w:val="00AF4911"/>
    <w:rsid w:val="00B174BF"/>
    <w:rsid w:val="00B415F7"/>
    <w:rsid w:val="00B83A30"/>
    <w:rsid w:val="00BC0BE2"/>
    <w:rsid w:val="00BF4C8F"/>
    <w:rsid w:val="00C003A4"/>
    <w:rsid w:val="00C2483D"/>
    <w:rsid w:val="00C6245D"/>
    <w:rsid w:val="00C851E0"/>
    <w:rsid w:val="00CB0382"/>
    <w:rsid w:val="00CD7920"/>
    <w:rsid w:val="00CE00DC"/>
    <w:rsid w:val="00CE4084"/>
    <w:rsid w:val="00D027E8"/>
    <w:rsid w:val="00D11512"/>
    <w:rsid w:val="00D21978"/>
    <w:rsid w:val="00D904F9"/>
    <w:rsid w:val="00D96DBA"/>
    <w:rsid w:val="00DA354A"/>
    <w:rsid w:val="00DA3BA6"/>
    <w:rsid w:val="00DF7956"/>
    <w:rsid w:val="00E15E3B"/>
    <w:rsid w:val="00E32E37"/>
    <w:rsid w:val="00E32ECF"/>
    <w:rsid w:val="00E40A9B"/>
    <w:rsid w:val="00E57557"/>
    <w:rsid w:val="00EA66B8"/>
    <w:rsid w:val="00EF6C79"/>
    <w:rsid w:val="00F0708D"/>
    <w:rsid w:val="00F362F7"/>
    <w:rsid w:val="00F57317"/>
    <w:rsid w:val="00F81F60"/>
    <w:rsid w:val="00FC6894"/>
    <w:rsid w:val="00FE4FB6"/>
    <w:rsid w:val="00FF2CC1"/>
    <w:rsid w:val="00FF7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59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76C"/>
    <w:pPr>
      <w:ind w:left="720"/>
      <w:contextualSpacing/>
    </w:pPr>
  </w:style>
  <w:style w:type="character" w:styleId="CommentReference">
    <w:name w:val="annotation reference"/>
    <w:basedOn w:val="DefaultParagraphFont"/>
    <w:uiPriority w:val="99"/>
    <w:semiHidden/>
    <w:unhideWhenUsed/>
    <w:rsid w:val="002A06D6"/>
    <w:rPr>
      <w:sz w:val="16"/>
      <w:szCs w:val="16"/>
    </w:rPr>
  </w:style>
  <w:style w:type="paragraph" w:styleId="CommentText">
    <w:name w:val="annotation text"/>
    <w:basedOn w:val="Normal"/>
    <w:link w:val="CommentTextChar"/>
    <w:uiPriority w:val="99"/>
    <w:semiHidden/>
    <w:unhideWhenUsed/>
    <w:rsid w:val="002A06D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A06D6"/>
    <w:rPr>
      <w:sz w:val="20"/>
      <w:szCs w:val="20"/>
    </w:rPr>
  </w:style>
  <w:style w:type="paragraph" w:styleId="BalloonText">
    <w:name w:val="Balloon Text"/>
    <w:basedOn w:val="Normal"/>
    <w:link w:val="BalloonTextChar"/>
    <w:uiPriority w:val="99"/>
    <w:semiHidden/>
    <w:unhideWhenUsed/>
    <w:rsid w:val="002A0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6D6"/>
    <w:rPr>
      <w:rFonts w:ascii="Segoe UI" w:hAnsi="Segoe UI" w:cs="Segoe UI"/>
      <w:sz w:val="18"/>
      <w:szCs w:val="18"/>
    </w:rPr>
  </w:style>
  <w:style w:type="paragraph" w:styleId="Header">
    <w:name w:val="header"/>
    <w:basedOn w:val="Normal"/>
    <w:link w:val="HeaderChar"/>
    <w:uiPriority w:val="99"/>
    <w:unhideWhenUsed/>
    <w:rsid w:val="00F36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2F7"/>
  </w:style>
  <w:style w:type="paragraph" w:styleId="Footer">
    <w:name w:val="footer"/>
    <w:basedOn w:val="Normal"/>
    <w:link w:val="FooterChar"/>
    <w:uiPriority w:val="99"/>
    <w:unhideWhenUsed/>
    <w:rsid w:val="00F36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2F7"/>
  </w:style>
  <w:style w:type="character" w:styleId="Hyperlink">
    <w:name w:val="Hyperlink"/>
    <w:basedOn w:val="DefaultParagraphFont"/>
    <w:uiPriority w:val="99"/>
    <w:unhideWhenUsed/>
    <w:rsid w:val="00A41BC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16800"/>
    <w:pPr>
      <w:spacing w:after="160"/>
    </w:pPr>
    <w:rPr>
      <w:b/>
      <w:bCs/>
    </w:rPr>
  </w:style>
  <w:style w:type="character" w:customStyle="1" w:styleId="CommentSubjectChar">
    <w:name w:val="Comment Subject Char"/>
    <w:basedOn w:val="CommentTextChar"/>
    <w:link w:val="CommentSubject"/>
    <w:uiPriority w:val="99"/>
    <w:semiHidden/>
    <w:rsid w:val="0061680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76C"/>
    <w:pPr>
      <w:ind w:left="720"/>
      <w:contextualSpacing/>
    </w:pPr>
  </w:style>
  <w:style w:type="character" w:styleId="CommentReference">
    <w:name w:val="annotation reference"/>
    <w:basedOn w:val="DefaultParagraphFont"/>
    <w:uiPriority w:val="99"/>
    <w:semiHidden/>
    <w:unhideWhenUsed/>
    <w:rsid w:val="002A06D6"/>
    <w:rPr>
      <w:sz w:val="16"/>
      <w:szCs w:val="16"/>
    </w:rPr>
  </w:style>
  <w:style w:type="paragraph" w:styleId="CommentText">
    <w:name w:val="annotation text"/>
    <w:basedOn w:val="Normal"/>
    <w:link w:val="CommentTextChar"/>
    <w:uiPriority w:val="99"/>
    <w:semiHidden/>
    <w:unhideWhenUsed/>
    <w:rsid w:val="002A06D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A06D6"/>
    <w:rPr>
      <w:sz w:val="20"/>
      <w:szCs w:val="20"/>
    </w:rPr>
  </w:style>
  <w:style w:type="paragraph" w:styleId="BalloonText">
    <w:name w:val="Balloon Text"/>
    <w:basedOn w:val="Normal"/>
    <w:link w:val="BalloonTextChar"/>
    <w:uiPriority w:val="99"/>
    <w:semiHidden/>
    <w:unhideWhenUsed/>
    <w:rsid w:val="002A0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6D6"/>
    <w:rPr>
      <w:rFonts w:ascii="Segoe UI" w:hAnsi="Segoe UI" w:cs="Segoe UI"/>
      <w:sz w:val="18"/>
      <w:szCs w:val="18"/>
    </w:rPr>
  </w:style>
  <w:style w:type="paragraph" w:styleId="Header">
    <w:name w:val="header"/>
    <w:basedOn w:val="Normal"/>
    <w:link w:val="HeaderChar"/>
    <w:uiPriority w:val="99"/>
    <w:unhideWhenUsed/>
    <w:rsid w:val="00F36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2F7"/>
  </w:style>
  <w:style w:type="paragraph" w:styleId="Footer">
    <w:name w:val="footer"/>
    <w:basedOn w:val="Normal"/>
    <w:link w:val="FooterChar"/>
    <w:uiPriority w:val="99"/>
    <w:unhideWhenUsed/>
    <w:rsid w:val="00F36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2F7"/>
  </w:style>
  <w:style w:type="character" w:styleId="Hyperlink">
    <w:name w:val="Hyperlink"/>
    <w:basedOn w:val="DefaultParagraphFont"/>
    <w:uiPriority w:val="99"/>
    <w:unhideWhenUsed/>
    <w:rsid w:val="00A41BC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16800"/>
    <w:pPr>
      <w:spacing w:after="160"/>
    </w:pPr>
    <w:rPr>
      <w:b/>
      <w:bCs/>
    </w:rPr>
  </w:style>
  <w:style w:type="character" w:customStyle="1" w:styleId="CommentSubjectChar">
    <w:name w:val="Comment Subject Char"/>
    <w:basedOn w:val="CommentTextChar"/>
    <w:link w:val="CommentSubject"/>
    <w:uiPriority w:val="99"/>
    <w:semiHidden/>
    <w:rsid w:val="006168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87EC-D811-4A56-B898-59A31D135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Nece, Patricia - SOL</dc:creator>
  <cp:keywords/>
  <dc:description/>
  <cp:lastModifiedBy>SYSTEM</cp:lastModifiedBy>
  <cp:revision>2</cp:revision>
  <cp:lastPrinted>2019-05-06T20:49:00Z</cp:lastPrinted>
  <dcterms:created xsi:type="dcterms:W3CDTF">2019-07-10T21:16:00Z</dcterms:created>
  <dcterms:modified xsi:type="dcterms:W3CDTF">2019-07-10T21:16:00Z</dcterms:modified>
</cp:coreProperties>
</file>