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5732DC" w14:textId="77777777" w:rsidR="00485245" w:rsidRDefault="00485245" w:rsidP="00485245">
      <w:pPr>
        <w:tabs>
          <w:tab w:val="left" w:pos="9300"/>
        </w:tabs>
        <w:spacing w:line="240" w:lineRule="auto"/>
        <w:jc w:val="center"/>
        <w:rPr>
          <w:rFonts w:ascii="Times New Roman" w:eastAsia="Arial Unicode MS" w:hAnsi="Times New Roman"/>
          <w:b/>
          <w:noProof/>
          <w:color w:val="000000" w:themeColor="text1"/>
          <w:sz w:val="48"/>
          <w:szCs w:val="48"/>
        </w:rPr>
      </w:pPr>
      <w:bookmarkStart w:id="0" w:name="_GoBack"/>
      <w:bookmarkEnd w:id="0"/>
      <w:r w:rsidRPr="00840B8E">
        <w:rPr>
          <w:rFonts w:ascii="Times New Roman" w:eastAsia="Arial Unicode MS" w:hAnsi="Times New Roman"/>
          <w:b/>
          <w:noProof/>
          <w:color w:val="000000" w:themeColor="text1"/>
          <w:sz w:val="48"/>
          <w:szCs w:val="48"/>
        </w:rPr>
        <w:t>Nation</w:t>
      </w:r>
      <w:r>
        <w:rPr>
          <w:rFonts w:ascii="Times New Roman" w:eastAsia="Arial Unicode MS" w:hAnsi="Times New Roman"/>
          <w:b/>
          <w:noProof/>
          <w:color w:val="000000" w:themeColor="text1"/>
          <w:sz w:val="48"/>
          <w:szCs w:val="48"/>
        </w:rPr>
        <w:t>al Teacher and Principal Survey</w:t>
      </w:r>
    </w:p>
    <w:p w14:paraId="5D471409" w14:textId="77777777" w:rsidR="00485245" w:rsidRPr="00840B8E" w:rsidRDefault="00485245" w:rsidP="00485245">
      <w:pPr>
        <w:tabs>
          <w:tab w:val="left" w:pos="9300"/>
        </w:tabs>
        <w:spacing w:line="240" w:lineRule="auto"/>
        <w:jc w:val="center"/>
        <w:rPr>
          <w:rFonts w:ascii="Times New Roman" w:eastAsia="Arial Unicode MS" w:hAnsi="Times New Roman"/>
          <w:b/>
          <w:noProof/>
          <w:color w:val="000000" w:themeColor="text1"/>
          <w:sz w:val="48"/>
          <w:szCs w:val="48"/>
        </w:rPr>
      </w:pPr>
      <w:r w:rsidRPr="00840B8E">
        <w:rPr>
          <w:rFonts w:ascii="Times New Roman" w:eastAsia="Arial Unicode MS" w:hAnsi="Times New Roman"/>
          <w:b/>
          <w:noProof/>
          <w:color w:val="000000" w:themeColor="text1"/>
          <w:sz w:val="48"/>
          <w:szCs w:val="48"/>
        </w:rPr>
        <w:t xml:space="preserve">of </w:t>
      </w:r>
      <w:r>
        <w:rPr>
          <w:rFonts w:ascii="Times New Roman" w:eastAsia="Arial Unicode MS" w:hAnsi="Times New Roman"/>
          <w:b/>
          <w:noProof/>
          <w:color w:val="000000" w:themeColor="text1"/>
          <w:sz w:val="48"/>
          <w:szCs w:val="48"/>
        </w:rPr>
        <w:t xml:space="preserve">2019-2020 </w:t>
      </w:r>
      <w:r w:rsidRPr="00840B8E">
        <w:rPr>
          <w:rFonts w:ascii="Times New Roman" w:eastAsia="Arial Unicode MS" w:hAnsi="Times New Roman"/>
          <w:b/>
          <w:noProof/>
          <w:color w:val="000000" w:themeColor="text1"/>
          <w:sz w:val="48"/>
          <w:szCs w:val="48"/>
        </w:rPr>
        <w:t xml:space="preserve">(NTPS </w:t>
      </w:r>
      <w:r>
        <w:rPr>
          <w:rFonts w:ascii="Times New Roman" w:eastAsia="Arial Unicode MS" w:hAnsi="Times New Roman"/>
          <w:b/>
          <w:noProof/>
          <w:color w:val="000000" w:themeColor="text1"/>
          <w:sz w:val="48"/>
          <w:szCs w:val="48"/>
        </w:rPr>
        <w:t>2019-20)</w:t>
      </w:r>
    </w:p>
    <w:p w14:paraId="0AD88F9D" w14:textId="77777777" w:rsidR="00485245" w:rsidRPr="00840B8E" w:rsidRDefault="00485245" w:rsidP="00485245">
      <w:pPr>
        <w:spacing w:line="240" w:lineRule="auto"/>
        <w:jc w:val="center"/>
        <w:rPr>
          <w:rFonts w:ascii="Times New Roman" w:eastAsia="Arial Unicode MS" w:hAnsi="Times New Roman"/>
          <w:b/>
          <w:noProof/>
          <w:color w:val="000000" w:themeColor="text1"/>
          <w:sz w:val="48"/>
          <w:szCs w:val="48"/>
        </w:rPr>
      </w:pPr>
      <w:r w:rsidRPr="00840B8E">
        <w:rPr>
          <w:rFonts w:ascii="Times New Roman" w:eastAsia="Arial Unicode MS" w:hAnsi="Times New Roman"/>
          <w:b/>
          <w:noProof/>
          <w:color w:val="000000" w:themeColor="text1"/>
          <w:sz w:val="48"/>
          <w:szCs w:val="48"/>
        </w:rPr>
        <w:t>Preliminary Field Activities</w:t>
      </w:r>
    </w:p>
    <w:p w14:paraId="310A348E" w14:textId="77777777" w:rsidR="00485245" w:rsidRPr="002F451A" w:rsidRDefault="00485245" w:rsidP="00485245">
      <w:pPr>
        <w:spacing w:line="420" w:lineRule="exact"/>
        <w:jc w:val="center"/>
        <w:rPr>
          <w:rFonts w:ascii="Times New Roman" w:hAnsi="Times New Roman"/>
          <w:b/>
          <w:color w:val="000000" w:themeColor="text1"/>
          <w:sz w:val="40"/>
          <w:szCs w:val="40"/>
        </w:rPr>
      </w:pPr>
    </w:p>
    <w:p w14:paraId="518973F8" w14:textId="77777777" w:rsidR="000E06BF" w:rsidRDefault="000E06BF" w:rsidP="00485245">
      <w:pPr>
        <w:jc w:val="center"/>
        <w:rPr>
          <w:rFonts w:ascii="Times New Roman" w:hAnsi="Times New Roman"/>
          <w:b/>
          <w:color w:val="000000" w:themeColor="text1"/>
          <w:sz w:val="32"/>
          <w:szCs w:val="32"/>
        </w:rPr>
      </w:pPr>
    </w:p>
    <w:p w14:paraId="5C03E173" w14:textId="77777777" w:rsidR="00485245" w:rsidRPr="002F451A" w:rsidRDefault="00485245" w:rsidP="00485245">
      <w:pPr>
        <w:jc w:val="center"/>
        <w:rPr>
          <w:rFonts w:ascii="Times New Roman" w:hAnsi="Times New Roman"/>
          <w:color w:val="000000" w:themeColor="text1"/>
          <w:szCs w:val="22"/>
        </w:rPr>
      </w:pPr>
      <w:r>
        <w:rPr>
          <w:rFonts w:ascii="Times New Roman" w:hAnsi="Times New Roman"/>
          <w:b/>
          <w:color w:val="000000" w:themeColor="text1"/>
          <w:sz w:val="32"/>
          <w:szCs w:val="32"/>
        </w:rPr>
        <w:t>OMB# 1850-</w:t>
      </w:r>
      <w:r w:rsidRPr="00133768">
        <w:rPr>
          <w:rFonts w:ascii="Times New Roman" w:hAnsi="Times New Roman"/>
          <w:b/>
          <w:sz w:val="32"/>
          <w:szCs w:val="32"/>
        </w:rPr>
        <w:t>0598 v.</w:t>
      </w:r>
      <w:r w:rsidRPr="00485245">
        <w:rPr>
          <w:rFonts w:ascii="Times New Roman" w:hAnsi="Times New Roman"/>
          <w:b/>
          <w:color w:val="000000" w:themeColor="text1"/>
          <w:sz w:val="32"/>
          <w:szCs w:val="32"/>
        </w:rPr>
        <w:t>24</w:t>
      </w:r>
    </w:p>
    <w:p w14:paraId="1BECEA4C" w14:textId="77777777" w:rsidR="00485245" w:rsidRPr="002F451A" w:rsidRDefault="00485245" w:rsidP="00485245">
      <w:pPr>
        <w:spacing w:after="840" w:line="260" w:lineRule="exact"/>
        <w:jc w:val="center"/>
        <w:rPr>
          <w:rFonts w:ascii="Times New Roman" w:hAnsi="Times New Roman"/>
          <w:b/>
          <w:color w:val="000000" w:themeColor="text1"/>
        </w:rPr>
      </w:pPr>
    </w:p>
    <w:p w14:paraId="6AE52033" w14:textId="77777777" w:rsidR="00485245" w:rsidRPr="00840B8E" w:rsidRDefault="00485245" w:rsidP="00485245">
      <w:pPr>
        <w:tabs>
          <w:tab w:val="left" w:pos="1932"/>
          <w:tab w:val="center" w:pos="5501"/>
        </w:tabs>
        <w:spacing w:after="360" w:line="240" w:lineRule="auto"/>
        <w:jc w:val="center"/>
        <w:rPr>
          <w:rFonts w:ascii="Times New Roman" w:hAnsi="Times New Roman"/>
          <w:b/>
          <w:color w:val="000000" w:themeColor="text1"/>
          <w:sz w:val="36"/>
          <w:szCs w:val="36"/>
        </w:rPr>
      </w:pPr>
      <w:r w:rsidRPr="00840B8E">
        <w:rPr>
          <w:rFonts w:ascii="Times New Roman" w:hAnsi="Times New Roman"/>
          <w:b/>
          <w:color w:val="000000" w:themeColor="text1"/>
          <w:sz w:val="36"/>
          <w:szCs w:val="36"/>
        </w:rPr>
        <w:t>Supporting Statement</w:t>
      </w:r>
    </w:p>
    <w:p w14:paraId="73114660" w14:textId="77777777" w:rsidR="00485245" w:rsidRPr="002F451A" w:rsidRDefault="00485245" w:rsidP="00485245">
      <w:pPr>
        <w:tabs>
          <w:tab w:val="left" w:pos="1932"/>
          <w:tab w:val="center" w:pos="5501"/>
        </w:tabs>
        <w:spacing w:after="360" w:line="240" w:lineRule="auto"/>
        <w:jc w:val="center"/>
        <w:rPr>
          <w:rFonts w:ascii="Times New Roman" w:hAnsi="Times New Roman"/>
          <w:b/>
          <w:color w:val="000000" w:themeColor="text1"/>
          <w:sz w:val="48"/>
          <w:szCs w:val="48"/>
        </w:rPr>
      </w:pPr>
      <w:r w:rsidRPr="002F451A">
        <w:rPr>
          <w:rFonts w:ascii="Times New Roman" w:hAnsi="Times New Roman"/>
          <w:b/>
          <w:color w:val="000000" w:themeColor="text1"/>
          <w:sz w:val="48"/>
          <w:szCs w:val="48"/>
        </w:rPr>
        <w:t>Part A</w:t>
      </w:r>
    </w:p>
    <w:p w14:paraId="78C5C8D5" w14:textId="77777777" w:rsidR="00485245" w:rsidRPr="002F451A" w:rsidRDefault="00485245" w:rsidP="00485245">
      <w:pPr>
        <w:spacing w:after="480" w:line="260" w:lineRule="exact"/>
        <w:jc w:val="center"/>
        <w:rPr>
          <w:rFonts w:ascii="Times New Roman" w:hAnsi="Times New Roman"/>
          <w:b/>
          <w:color w:val="000000" w:themeColor="text1"/>
        </w:rPr>
      </w:pPr>
    </w:p>
    <w:p w14:paraId="56B68C3D" w14:textId="77777777" w:rsidR="00485245" w:rsidRPr="002F451A" w:rsidRDefault="00485245" w:rsidP="00485245">
      <w:pPr>
        <w:spacing w:after="480" w:line="260" w:lineRule="exact"/>
        <w:jc w:val="center"/>
        <w:rPr>
          <w:rFonts w:ascii="Times New Roman" w:hAnsi="Times New Roman"/>
          <w:b/>
          <w:color w:val="000000" w:themeColor="text1"/>
        </w:rPr>
      </w:pPr>
    </w:p>
    <w:p w14:paraId="342ED98D" w14:textId="1DF34D62" w:rsidR="00485245" w:rsidRPr="002F451A" w:rsidRDefault="00485245" w:rsidP="00485245">
      <w:pPr>
        <w:spacing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sidR="00D539BD">
        <w:rPr>
          <w:rFonts w:ascii="Times New Roman" w:hAnsi="Times New Roman"/>
          <w:b/>
          <w:color w:val="000000" w:themeColor="text1"/>
          <w:sz w:val="32"/>
          <w:szCs w:val="32"/>
        </w:rPr>
        <w:t xml:space="preserve"> (NCES)</w:t>
      </w:r>
    </w:p>
    <w:p w14:paraId="045CC474" w14:textId="77777777" w:rsidR="00485245" w:rsidRPr="002F451A" w:rsidRDefault="00485245" w:rsidP="00485245">
      <w:pPr>
        <w:spacing w:before="80" w:after="840"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14:paraId="75E93B87" w14:textId="77777777" w:rsidR="00485245" w:rsidRPr="002F451A" w:rsidRDefault="00485245" w:rsidP="00485245">
      <w:pPr>
        <w:spacing w:before="80" w:after="840" w:line="260" w:lineRule="exact"/>
        <w:jc w:val="center"/>
        <w:rPr>
          <w:rFonts w:ascii="Times New Roman" w:hAnsi="Times New Roman"/>
          <w:b/>
          <w:color w:val="000000" w:themeColor="text1"/>
          <w:sz w:val="32"/>
          <w:szCs w:val="32"/>
        </w:rPr>
      </w:pPr>
    </w:p>
    <w:p w14:paraId="54B001DE" w14:textId="77777777" w:rsidR="00485245" w:rsidRDefault="00485245" w:rsidP="00485245">
      <w:pPr>
        <w:spacing w:after="240" w:line="240" w:lineRule="auto"/>
        <w:jc w:val="center"/>
        <w:rPr>
          <w:rFonts w:ascii="Times New Roman" w:hAnsi="Times New Roman"/>
          <w:b/>
          <w:color w:val="000000" w:themeColor="text1"/>
          <w:sz w:val="32"/>
          <w:szCs w:val="32"/>
        </w:rPr>
      </w:pPr>
    </w:p>
    <w:p w14:paraId="0F9D9C63" w14:textId="77777777" w:rsidR="00485245" w:rsidRDefault="00485245" w:rsidP="00485245">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June 2018</w:t>
      </w:r>
    </w:p>
    <w:p w14:paraId="2C853C7C" w14:textId="77777777" w:rsidR="00485245" w:rsidRPr="002F451A" w:rsidRDefault="00485245" w:rsidP="00485245">
      <w:pPr>
        <w:spacing w:after="240" w:line="240" w:lineRule="auto"/>
        <w:jc w:val="center"/>
        <w:rPr>
          <w:rFonts w:ascii="Times New Roman" w:hAnsi="Times New Roman"/>
          <w:b/>
          <w:color w:val="000000" w:themeColor="text1"/>
          <w:sz w:val="32"/>
          <w:szCs w:val="32"/>
        </w:rPr>
      </w:pPr>
    </w:p>
    <w:p w14:paraId="4A1DE0B0" w14:textId="77777777" w:rsidR="00F24997" w:rsidRPr="002F451A" w:rsidRDefault="00F24997" w:rsidP="0008123F">
      <w:pPr>
        <w:pStyle w:val="TC-TableofContentsHeading"/>
        <w:rPr>
          <w:rFonts w:ascii="Times New Roman" w:hAnsi="Times New Roman"/>
          <w:color w:val="000000" w:themeColor="text1"/>
        </w:rPr>
        <w:sectPr w:rsidR="00F24997" w:rsidRPr="002F451A" w:rsidSect="007E6AFF">
          <w:footerReference w:type="default" r:id="rId12"/>
          <w:pgSz w:w="12240" w:h="15840" w:code="1"/>
          <w:pgMar w:top="2592" w:right="576" w:bottom="432" w:left="662" w:header="432" w:footer="288" w:gutter="0"/>
          <w:cols w:space="720"/>
          <w:titlePg/>
          <w:docGrid w:linePitch="326"/>
        </w:sectPr>
      </w:pPr>
    </w:p>
    <w:p w14:paraId="244743F5" w14:textId="77777777" w:rsidR="00840B8E" w:rsidRDefault="00840B8E" w:rsidP="00C42F94">
      <w:pPr>
        <w:pStyle w:val="TC-TableofContentsHeading"/>
        <w:spacing w:after="360"/>
        <w:ind w:left="0"/>
        <w:rPr>
          <w:rFonts w:ascii="Times New Roman" w:hAnsi="Times New Roman"/>
          <w:color w:val="000000" w:themeColor="text1"/>
        </w:rPr>
      </w:pPr>
    </w:p>
    <w:p w14:paraId="7741A443" w14:textId="77777777" w:rsidR="00F24997" w:rsidRPr="002F451A" w:rsidRDefault="00F24997" w:rsidP="00C42F94">
      <w:pPr>
        <w:pStyle w:val="TC-TableofContentsHeading"/>
        <w:spacing w:after="360"/>
        <w:ind w:left="0"/>
        <w:rPr>
          <w:rFonts w:ascii="Times New Roman" w:hAnsi="Times New Roman"/>
          <w:color w:val="000000" w:themeColor="text1"/>
        </w:rPr>
      </w:pPr>
      <w:r w:rsidRPr="002F451A">
        <w:rPr>
          <w:rFonts w:ascii="Times New Roman" w:hAnsi="Times New Roman"/>
          <w:color w:val="000000" w:themeColor="text1"/>
        </w:rPr>
        <w:t>Table of Contents</w:t>
      </w:r>
    </w:p>
    <w:p w14:paraId="2C47A6DC" w14:textId="76C4DA00" w:rsidR="00F24997" w:rsidRPr="002F451A" w:rsidRDefault="00F24997" w:rsidP="002A0EE3">
      <w:pPr>
        <w:pStyle w:val="T0-ChapPgHd"/>
        <w:tabs>
          <w:tab w:val="clear" w:pos="8640"/>
          <w:tab w:val="left" w:pos="8280"/>
        </w:tabs>
        <w:ind w:left="180"/>
        <w:rPr>
          <w:rFonts w:ascii="Times New Roman" w:hAnsi="Times New Roman"/>
          <w:color w:val="000000" w:themeColor="text1"/>
        </w:rPr>
      </w:pPr>
      <w:r w:rsidRPr="002F451A">
        <w:rPr>
          <w:rFonts w:ascii="Times New Roman" w:hAnsi="Times New Roman"/>
          <w:color w:val="000000" w:themeColor="text1"/>
        </w:rPr>
        <w:t>Section</w:t>
      </w:r>
      <w:r w:rsidRPr="002F451A">
        <w:rPr>
          <w:rFonts w:ascii="Times New Roman" w:hAnsi="Times New Roman"/>
          <w:color w:val="000000" w:themeColor="text1"/>
        </w:rPr>
        <w:tab/>
      </w:r>
      <w:r w:rsidR="004764C0">
        <w:rPr>
          <w:rFonts w:ascii="Times New Roman" w:hAnsi="Times New Roman"/>
          <w:color w:val="000000" w:themeColor="text1"/>
        </w:rPr>
        <w:tab/>
      </w:r>
      <w:r w:rsidR="004764C0">
        <w:rPr>
          <w:rFonts w:ascii="Times New Roman" w:hAnsi="Times New Roman"/>
          <w:color w:val="000000" w:themeColor="text1"/>
        </w:rPr>
        <w:tab/>
      </w:r>
      <w:r w:rsidRPr="002F451A">
        <w:rPr>
          <w:rFonts w:ascii="Times New Roman" w:hAnsi="Times New Roman"/>
          <w:color w:val="000000" w:themeColor="text1"/>
        </w:rPr>
        <w:t>Page</w:t>
      </w:r>
    </w:p>
    <w:p w14:paraId="53D91DF6" w14:textId="77777777" w:rsidR="00F24997" w:rsidRPr="002F451A" w:rsidRDefault="00F24997" w:rsidP="005827A6">
      <w:pPr>
        <w:pStyle w:val="T0-ChapPgHd"/>
        <w:spacing w:line="160" w:lineRule="exact"/>
        <w:rPr>
          <w:rFonts w:ascii="Times New Roman" w:hAnsi="Times New Roman"/>
          <w:color w:val="000000" w:themeColor="text1"/>
        </w:rPr>
      </w:pPr>
    </w:p>
    <w:p w14:paraId="40A88243" w14:textId="77777777" w:rsidR="000E06BF" w:rsidRDefault="00F24997" w:rsidP="000E06BF">
      <w:pPr>
        <w:pStyle w:val="TOC1"/>
        <w:tabs>
          <w:tab w:val="clear" w:pos="1440"/>
          <w:tab w:val="clear" w:pos="8208"/>
          <w:tab w:val="clear" w:pos="8640"/>
          <w:tab w:val="left" w:pos="900"/>
          <w:tab w:val="right" w:leader="dot" w:pos="10440"/>
        </w:tabs>
        <w:ind w:left="900" w:right="36" w:hanging="720"/>
        <w:rPr>
          <w:rFonts w:asciiTheme="minorHAnsi" w:eastAsiaTheme="minorEastAsia" w:hAnsiTheme="minorHAnsi" w:cstheme="minorBidi"/>
          <w:noProof/>
          <w:sz w:val="22"/>
          <w:szCs w:val="22"/>
        </w:rPr>
      </w:pPr>
      <w:r w:rsidRPr="002F451A">
        <w:rPr>
          <w:rFonts w:ascii="Times New Roman" w:hAnsi="Times New Roman"/>
          <w:color w:val="000000" w:themeColor="text1"/>
        </w:rPr>
        <w:fldChar w:fldCharType="begin"/>
      </w:r>
      <w:r w:rsidRPr="002F451A">
        <w:rPr>
          <w:rFonts w:ascii="Times New Roman" w:hAnsi="Times New Roman"/>
          <w:color w:val="000000" w:themeColor="text1"/>
        </w:rPr>
        <w:instrText xml:space="preserve"> TOC \o "2-3" \h \z \t "Heading 1,1,TT-Table Title,1,ET-Exhibit_Title,1" </w:instrText>
      </w:r>
      <w:r w:rsidRPr="002F451A">
        <w:rPr>
          <w:rFonts w:ascii="Times New Roman" w:hAnsi="Times New Roman"/>
          <w:color w:val="000000" w:themeColor="text1"/>
        </w:rPr>
        <w:fldChar w:fldCharType="separate"/>
      </w:r>
      <w:hyperlink w:anchor="_Toc517967119" w:history="1">
        <w:r w:rsidR="000E06BF" w:rsidRPr="001917C1">
          <w:rPr>
            <w:rStyle w:val="Hyperlink"/>
            <w:rFonts w:ascii="Times New Roman" w:hAnsi="Times New Roman"/>
            <w:noProof/>
          </w:rPr>
          <w:t>A.1</w:t>
        </w:r>
        <w:r w:rsidR="000E06BF">
          <w:rPr>
            <w:rFonts w:asciiTheme="minorHAnsi" w:eastAsiaTheme="minorEastAsia" w:hAnsiTheme="minorHAnsi" w:cstheme="minorBidi"/>
            <w:noProof/>
            <w:sz w:val="22"/>
            <w:szCs w:val="22"/>
          </w:rPr>
          <w:tab/>
        </w:r>
        <w:r w:rsidR="000E06BF" w:rsidRPr="001917C1">
          <w:rPr>
            <w:rStyle w:val="Hyperlink"/>
            <w:rFonts w:ascii="Times New Roman" w:hAnsi="Times New Roman"/>
            <w:noProof/>
          </w:rPr>
          <w:t>Circumstances Making Collection of Information Necessary</w:t>
        </w:r>
        <w:r w:rsidR="000E06BF">
          <w:rPr>
            <w:noProof/>
            <w:webHidden/>
          </w:rPr>
          <w:tab/>
        </w:r>
        <w:r w:rsidR="000E06BF">
          <w:rPr>
            <w:noProof/>
            <w:webHidden/>
          </w:rPr>
          <w:fldChar w:fldCharType="begin"/>
        </w:r>
        <w:r w:rsidR="000E06BF">
          <w:rPr>
            <w:noProof/>
            <w:webHidden/>
          </w:rPr>
          <w:instrText xml:space="preserve"> PAGEREF _Toc517967119 \h </w:instrText>
        </w:r>
        <w:r w:rsidR="000E06BF">
          <w:rPr>
            <w:noProof/>
            <w:webHidden/>
          </w:rPr>
        </w:r>
        <w:r w:rsidR="000E06BF">
          <w:rPr>
            <w:noProof/>
            <w:webHidden/>
          </w:rPr>
          <w:fldChar w:fldCharType="separate"/>
        </w:r>
        <w:r w:rsidR="008357C5">
          <w:rPr>
            <w:noProof/>
            <w:webHidden/>
          </w:rPr>
          <w:t>3</w:t>
        </w:r>
        <w:r w:rsidR="000E06BF">
          <w:rPr>
            <w:noProof/>
            <w:webHidden/>
          </w:rPr>
          <w:fldChar w:fldCharType="end"/>
        </w:r>
      </w:hyperlink>
    </w:p>
    <w:p w14:paraId="1B9A2C7E" w14:textId="77777777" w:rsidR="000E06BF" w:rsidRDefault="00277C11" w:rsidP="000E06BF">
      <w:pPr>
        <w:pStyle w:val="TOC2"/>
        <w:tabs>
          <w:tab w:val="clear" w:pos="2160"/>
          <w:tab w:val="clear" w:pos="8208"/>
          <w:tab w:val="clear" w:pos="8640"/>
          <w:tab w:val="left" w:pos="1800"/>
          <w:tab w:val="right" w:leader="dot" w:pos="10440"/>
        </w:tabs>
        <w:ind w:left="1800" w:right="36"/>
        <w:rPr>
          <w:rFonts w:asciiTheme="minorHAnsi" w:eastAsiaTheme="minorEastAsia" w:hAnsiTheme="minorHAnsi" w:cstheme="minorBidi"/>
          <w:noProof/>
          <w:sz w:val="22"/>
        </w:rPr>
      </w:pPr>
      <w:hyperlink w:anchor="_Toc517967120" w:history="1">
        <w:r w:rsidR="000E06BF" w:rsidRPr="001917C1">
          <w:rPr>
            <w:rStyle w:val="Hyperlink"/>
            <w:rFonts w:ascii="Times New Roman" w:hAnsi="Times New Roman"/>
            <w:noProof/>
          </w:rPr>
          <w:t>A.1.1</w:t>
        </w:r>
        <w:r w:rsidR="000E06BF">
          <w:rPr>
            <w:rFonts w:asciiTheme="minorHAnsi" w:eastAsiaTheme="minorEastAsia" w:hAnsiTheme="minorHAnsi" w:cstheme="minorBidi"/>
            <w:noProof/>
            <w:sz w:val="22"/>
          </w:rPr>
          <w:tab/>
        </w:r>
        <w:r w:rsidR="000E06BF" w:rsidRPr="001917C1">
          <w:rPr>
            <w:rStyle w:val="Hyperlink"/>
            <w:rFonts w:ascii="Times New Roman" w:hAnsi="Times New Roman"/>
            <w:noProof/>
          </w:rPr>
          <w:t>Purpose of This Submission</w:t>
        </w:r>
        <w:r w:rsidR="000E06BF">
          <w:rPr>
            <w:noProof/>
            <w:webHidden/>
          </w:rPr>
          <w:tab/>
        </w:r>
        <w:r w:rsidR="000E06BF">
          <w:rPr>
            <w:noProof/>
            <w:webHidden/>
          </w:rPr>
          <w:fldChar w:fldCharType="begin"/>
        </w:r>
        <w:r w:rsidR="000E06BF">
          <w:rPr>
            <w:noProof/>
            <w:webHidden/>
          </w:rPr>
          <w:instrText xml:space="preserve"> PAGEREF _Toc517967120 \h </w:instrText>
        </w:r>
        <w:r w:rsidR="000E06BF">
          <w:rPr>
            <w:noProof/>
            <w:webHidden/>
          </w:rPr>
        </w:r>
        <w:r w:rsidR="000E06BF">
          <w:rPr>
            <w:noProof/>
            <w:webHidden/>
          </w:rPr>
          <w:fldChar w:fldCharType="separate"/>
        </w:r>
        <w:r w:rsidR="008357C5">
          <w:rPr>
            <w:noProof/>
            <w:webHidden/>
          </w:rPr>
          <w:t>3</w:t>
        </w:r>
        <w:r w:rsidR="000E06BF">
          <w:rPr>
            <w:noProof/>
            <w:webHidden/>
          </w:rPr>
          <w:fldChar w:fldCharType="end"/>
        </w:r>
      </w:hyperlink>
    </w:p>
    <w:p w14:paraId="04A9A3AF" w14:textId="77777777" w:rsidR="000E06BF" w:rsidRDefault="00277C11" w:rsidP="000E06BF">
      <w:pPr>
        <w:pStyle w:val="TOC2"/>
        <w:tabs>
          <w:tab w:val="clear" w:pos="2160"/>
          <w:tab w:val="clear" w:pos="8208"/>
          <w:tab w:val="clear" w:pos="8640"/>
          <w:tab w:val="left" w:pos="1800"/>
          <w:tab w:val="right" w:leader="dot" w:pos="10440"/>
        </w:tabs>
        <w:ind w:left="1800" w:right="36"/>
        <w:rPr>
          <w:rFonts w:asciiTheme="minorHAnsi" w:eastAsiaTheme="minorEastAsia" w:hAnsiTheme="minorHAnsi" w:cstheme="minorBidi"/>
          <w:noProof/>
          <w:sz w:val="22"/>
        </w:rPr>
      </w:pPr>
      <w:hyperlink w:anchor="_Toc517967121" w:history="1">
        <w:r w:rsidR="000E06BF" w:rsidRPr="001917C1">
          <w:rPr>
            <w:rStyle w:val="Hyperlink"/>
            <w:rFonts w:ascii="Times New Roman" w:hAnsi="Times New Roman"/>
            <w:noProof/>
          </w:rPr>
          <w:t>A.1.2</w:t>
        </w:r>
        <w:r w:rsidR="000E06BF">
          <w:rPr>
            <w:rFonts w:asciiTheme="minorHAnsi" w:eastAsiaTheme="minorEastAsia" w:hAnsiTheme="minorHAnsi" w:cstheme="minorBidi"/>
            <w:noProof/>
            <w:sz w:val="22"/>
          </w:rPr>
          <w:tab/>
        </w:r>
        <w:r w:rsidR="000E06BF" w:rsidRPr="001917C1">
          <w:rPr>
            <w:rStyle w:val="Hyperlink"/>
            <w:rFonts w:ascii="Times New Roman" w:hAnsi="Times New Roman"/>
            <w:noProof/>
          </w:rPr>
          <w:t>Legislative Authorization</w:t>
        </w:r>
        <w:r w:rsidR="000E06BF">
          <w:rPr>
            <w:noProof/>
            <w:webHidden/>
          </w:rPr>
          <w:tab/>
        </w:r>
        <w:r w:rsidR="000E06BF">
          <w:rPr>
            <w:noProof/>
            <w:webHidden/>
          </w:rPr>
          <w:fldChar w:fldCharType="begin"/>
        </w:r>
        <w:r w:rsidR="000E06BF">
          <w:rPr>
            <w:noProof/>
            <w:webHidden/>
          </w:rPr>
          <w:instrText xml:space="preserve"> PAGEREF _Toc517967121 \h </w:instrText>
        </w:r>
        <w:r w:rsidR="000E06BF">
          <w:rPr>
            <w:noProof/>
            <w:webHidden/>
          </w:rPr>
        </w:r>
        <w:r w:rsidR="000E06BF">
          <w:rPr>
            <w:noProof/>
            <w:webHidden/>
          </w:rPr>
          <w:fldChar w:fldCharType="separate"/>
        </w:r>
        <w:r w:rsidR="008357C5">
          <w:rPr>
            <w:noProof/>
            <w:webHidden/>
          </w:rPr>
          <w:t>3</w:t>
        </w:r>
        <w:r w:rsidR="000E06BF">
          <w:rPr>
            <w:noProof/>
            <w:webHidden/>
          </w:rPr>
          <w:fldChar w:fldCharType="end"/>
        </w:r>
      </w:hyperlink>
    </w:p>
    <w:p w14:paraId="7AF9361B" w14:textId="77777777" w:rsidR="000E06BF" w:rsidRDefault="00277C11" w:rsidP="000E06BF">
      <w:pPr>
        <w:pStyle w:val="TOC2"/>
        <w:tabs>
          <w:tab w:val="clear" w:pos="2160"/>
          <w:tab w:val="clear" w:pos="8208"/>
          <w:tab w:val="clear" w:pos="8640"/>
          <w:tab w:val="left" w:pos="1800"/>
          <w:tab w:val="right" w:leader="dot" w:pos="10440"/>
        </w:tabs>
        <w:ind w:left="1800" w:right="36"/>
        <w:rPr>
          <w:rFonts w:asciiTheme="minorHAnsi" w:eastAsiaTheme="minorEastAsia" w:hAnsiTheme="minorHAnsi" w:cstheme="minorBidi"/>
          <w:noProof/>
          <w:sz w:val="22"/>
        </w:rPr>
      </w:pPr>
      <w:hyperlink w:anchor="_Toc517967122" w:history="1">
        <w:r w:rsidR="000E06BF" w:rsidRPr="001917C1">
          <w:rPr>
            <w:rStyle w:val="Hyperlink"/>
            <w:rFonts w:ascii="Times New Roman" w:hAnsi="Times New Roman"/>
            <w:noProof/>
          </w:rPr>
          <w:t>A.1.3</w:t>
        </w:r>
        <w:r w:rsidR="000E06BF">
          <w:rPr>
            <w:rFonts w:asciiTheme="minorHAnsi" w:eastAsiaTheme="minorEastAsia" w:hAnsiTheme="minorHAnsi" w:cstheme="minorBidi"/>
            <w:noProof/>
            <w:sz w:val="22"/>
          </w:rPr>
          <w:tab/>
        </w:r>
        <w:r w:rsidR="000E06BF" w:rsidRPr="001917C1">
          <w:rPr>
            <w:rStyle w:val="Hyperlink"/>
            <w:rFonts w:ascii="Times New Roman" w:hAnsi="Times New Roman"/>
            <w:noProof/>
          </w:rPr>
          <w:t>Prior and Related Studies</w:t>
        </w:r>
        <w:r w:rsidR="000E06BF">
          <w:rPr>
            <w:noProof/>
            <w:webHidden/>
          </w:rPr>
          <w:tab/>
        </w:r>
        <w:r w:rsidR="000E06BF">
          <w:rPr>
            <w:noProof/>
            <w:webHidden/>
          </w:rPr>
          <w:fldChar w:fldCharType="begin"/>
        </w:r>
        <w:r w:rsidR="000E06BF">
          <w:rPr>
            <w:noProof/>
            <w:webHidden/>
          </w:rPr>
          <w:instrText xml:space="preserve"> PAGEREF _Toc517967122 \h </w:instrText>
        </w:r>
        <w:r w:rsidR="000E06BF">
          <w:rPr>
            <w:noProof/>
            <w:webHidden/>
          </w:rPr>
        </w:r>
        <w:r w:rsidR="000E06BF">
          <w:rPr>
            <w:noProof/>
            <w:webHidden/>
          </w:rPr>
          <w:fldChar w:fldCharType="separate"/>
        </w:r>
        <w:r w:rsidR="008357C5">
          <w:rPr>
            <w:noProof/>
            <w:webHidden/>
          </w:rPr>
          <w:t>3</w:t>
        </w:r>
        <w:r w:rsidR="000E06BF">
          <w:rPr>
            <w:noProof/>
            <w:webHidden/>
          </w:rPr>
          <w:fldChar w:fldCharType="end"/>
        </w:r>
      </w:hyperlink>
    </w:p>
    <w:p w14:paraId="459D993A" w14:textId="77777777" w:rsidR="000E06BF" w:rsidRDefault="00277C11" w:rsidP="000E06BF">
      <w:pPr>
        <w:pStyle w:val="TOC2"/>
        <w:tabs>
          <w:tab w:val="clear" w:pos="2160"/>
          <w:tab w:val="clear" w:pos="8208"/>
          <w:tab w:val="clear" w:pos="8640"/>
          <w:tab w:val="left" w:pos="1800"/>
          <w:tab w:val="right" w:leader="dot" w:pos="10440"/>
        </w:tabs>
        <w:ind w:left="1800" w:right="36"/>
        <w:rPr>
          <w:rFonts w:asciiTheme="minorHAnsi" w:eastAsiaTheme="minorEastAsia" w:hAnsiTheme="minorHAnsi" w:cstheme="minorBidi"/>
          <w:noProof/>
          <w:sz w:val="22"/>
        </w:rPr>
      </w:pPr>
      <w:hyperlink w:anchor="_Toc517967123" w:history="1">
        <w:r w:rsidR="000E06BF" w:rsidRPr="001917C1">
          <w:rPr>
            <w:rStyle w:val="Hyperlink"/>
            <w:rFonts w:ascii="Times New Roman" w:hAnsi="Times New Roman"/>
            <w:noProof/>
          </w:rPr>
          <w:t>A.1.4</w:t>
        </w:r>
        <w:r w:rsidR="000E06BF">
          <w:rPr>
            <w:rFonts w:asciiTheme="minorHAnsi" w:eastAsiaTheme="minorEastAsia" w:hAnsiTheme="minorHAnsi" w:cstheme="minorBidi"/>
            <w:noProof/>
            <w:sz w:val="22"/>
          </w:rPr>
          <w:tab/>
        </w:r>
        <w:r w:rsidR="000E06BF" w:rsidRPr="001917C1">
          <w:rPr>
            <w:rStyle w:val="Hyperlink"/>
            <w:rFonts w:ascii="Times New Roman" w:hAnsi="Times New Roman"/>
            <w:noProof/>
          </w:rPr>
          <w:t>NTPS Study Design</w:t>
        </w:r>
        <w:r w:rsidR="000E06BF">
          <w:rPr>
            <w:noProof/>
            <w:webHidden/>
          </w:rPr>
          <w:tab/>
        </w:r>
        <w:r w:rsidR="000E06BF">
          <w:rPr>
            <w:noProof/>
            <w:webHidden/>
          </w:rPr>
          <w:fldChar w:fldCharType="begin"/>
        </w:r>
        <w:r w:rsidR="000E06BF">
          <w:rPr>
            <w:noProof/>
            <w:webHidden/>
          </w:rPr>
          <w:instrText xml:space="preserve"> PAGEREF _Toc517967123 \h </w:instrText>
        </w:r>
        <w:r w:rsidR="000E06BF">
          <w:rPr>
            <w:noProof/>
            <w:webHidden/>
          </w:rPr>
        </w:r>
        <w:r w:rsidR="000E06BF">
          <w:rPr>
            <w:noProof/>
            <w:webHidden/>
          </w:rPr>
          <w:fldChar w:fldCharType="separate"/>
        </w:r>
        <w:r w:rsidR="008357C5">
          <w:rPr>
            <w:noProof/>
            <w:webHidden/>
          </w:rPr>
          <w:t>3</w:t>
        </w:r>
        <w:r w:rsidR="000E06BF">
          <w:rPr>
            <w:noProof/>
            <w:webHidden/>
          </w:rPr>
          <w:fldChar w:fldCharType="end"/>
        </w:r>
      </w:hyperlink>
    </w:p>
    <w:p w14:paraId="4A0C23CE" w14:textId="77777777" w:rsidR="000E06BF" w:rsidRPr="000E06BF" w:rsidRDefault="00277C11" w:rsidP="000E06BF">
      <w:pPr>
        <w:pStyle w:val="TOC1"/>
        <w:tabs>
          <w:tab w:val="clear" w:pos="1440"/>
          <w:tab w:val="clear" w:pos="8208"/>
          <w:tab w:val="clear" w:pos="8640"/>
          <w:tab w:val="left" w:pos="900"/>
          <w:tab w:val="right" w:leader="dot" w:pos="10440"/>
        </w:tabs>
        <w:ind w:left="900" w:right="36" w:hanging="720"/>
        <w:rPr>
          <w:rStyle w:val="Hyperlink"/>
          <w:rFonts w:ascii="Times New Roman" w:hAnsi="Times New Roman"/>
          <w:noProof/>
        </w:rPr>
      </w:pPr>
      <w:hyperlink w:anchor="_Toc517967124" w:history="1">
        <w:r w:rsidR="000E06BF" w:rsidRPr="001917C1">
          <w:rPr>
            <w:rStyle w:val="Hyperlink"/>
            <w:rFonts w:ascii="Times New Roman" w:hAnsi="Times New Roman"/>
            <w:noProof/>
          </w:rPr>
          <w:t>A.2</w:t>
        </w:r>
        <w:r w:rsidR="000E06BF" w:rsidRPr="000E06BF">
          <w:rPr>
            <w:rStyle w:val="Hyperlink"/>
            <w:rFonts w:ascii="Times New Roman" w:hAnsi="Times New Roman"/>
            <w:noProof/>
          </w:rPr>
          <w:tab/>
        </w:r>
        <w:r w:rsidR="000E06BF" w:rsidRPr="001917C1">
          <w:rPr>
            <w:rStyle w:val="Hyperlink"/>
            <w:rFonts w:ascii="Times New Roman" w:hAnsi="Times New Roman"/>
            <w:noProof/>
          </w:rPr>
          <w:t>Purposes and Uses of the Data</w:t>
        </w:r>
        <w:r w:rsidR="000E06BF" w:rsidRPr="000E06BF">
          <w:rPr>
            <w:rStyle w:val="Hyperlink"/>
            <w:rFonts w:ascii="Times New Roman" w:hAnsi="Times New Roman"/>
            <w:noProof/>
            <w:webHidden/>
          </w:rPr>
          <w:tab/>
        </w:r>
        <w:r w:rsidR="000E06BF" w:rsidRPr="000E06BF">
          <w:rPr>
            <w:rStyle w:val="Hyperlink"/>
            <w:rFonts w:ascii="Times New Roman" w:hAnsi="Times New Roman"/>
            <w:noProof/>
            <w:webHidden/>
          </w:rPr>
          <w:fldChar w:fldCharType="begin"/>
        </w:r>
        <w:r w:rsidR="000E06BF" w:rsidRPr="000E06BF">
          <w:rPr>
            <w:rStyle w:val="Hyperlink"/>
            <w:rFonts w:ascii="Times New Roman" w:hAnsi="Times New Roman"/>
            <w:noProof/>
            <w:webHidden/>
          </w:rPr>
          <w:instrText xml:space="preserve"> PAGEREF _Toc517967124 \h </w:instrText>
        </w:r>
        <w:r w:rsidR="000E06BF" w:rsidRPr="000E06BF">
          <w:rPr>
            <w:rStyle w:val="Hyperlink"/>
            <w:rFonts w:ascii="Times New Roman" w:hAnsi="Times New Roman"/>
            <w:noProof/>
            <w:webHidden/>
          </w:rPr>
        </w:r>
        <w:r w:rsidR="000E06BF" w:rsidRPr="000E06BF">
          <w:rPr>
            <w:rStyle w:val="Hyperlink"/>
            <w:rFonts w:ascii="Times New Roman" w:hAnsi="Times New Roman"/>
            <w:noProof/>
            <w:webHidden/>
          </w:rPr>
          <w:fldChar w:fldCharType="separate"/>
        </w:r>
        <w:r w:rsidR="008357C5">
          <w:rPr>
            <w:rStyle w:val="Hyperlink"/>
            <w:rFonts w:ascii="Times New Roman" w:hAnsi="Times New Roman"/>
            <w:noProof/>
            <w:webHidden/>
          </w:rPr>
          <w:t>7</w:t>
        </w:r>
        <w:r w:rsidR="000E06BF" w:rsidRPr="000E06BF">
          <w:rPr>
            <w:rStyle w:val="Hyperlink"/>
            <w:rFonts w:ascii="Times New Roman" w:hAnsi="Times New Roman"/>
            <w:noProof/>
            <w:webHidden/>
          </w:rPr>
          <w:fldChar w:fldCharType="end"/>
        </w:r>
      </w:hyperlink>
    </w:p>
    <w:p w14:paraId="4EC67897" w14:textId="77777777" w:rsidR="000E06BF" w:rsidRPr="00431F33" w:rsidRDefault="00277C11" w:rsidP="00431F33">
      <w:pPr>
        <w:pStyle w:val="TOC2"/>
        <w:tabs>
          <w:tab w:val="clear" w:pos="2160"/>
          <w:tab w:val="clear" w:pos="8208"/>
          <w:tab w:val="clear" w:pos="8640"/>
          <w:tab w:val="left" w:pos="1800"/>
          <w:tab w:val="right" w:leader="dot" w:pos="10440"/>
        </w:tabs>
        <w:ind w:left="1800" w:right="36"/>
        <w:rPr>
          <w:rStyle w:val="Hyperlink"/>
          <w:rFonts w:ascii="Times New Roman" w:hAnsi="Times New Roman"/>
          <w:noProof/>
        </w:rPr>
      </w:pPr>
      <w:hyperlink w:anchor="_Toc517967125" w:history="1">
        <w:r w:rsidR="000E06BF" w:rsidRPr="001917C1">
          <w:rPr>
            <w:rStyle w:val="Hyperlink"/>
            <w:rFonts w:ascii="Times New Roman" w:hAnsi="Times New Roman"/>
            <w:noProof/>
          </w:rPr>
          <w:t>A.2.1</w:t>
        </w:r>
        <w:r w:rsidR="000E06BF" w:rsidRPr="00431F33">
          <w:rPr>
            <w:rStyle w:val="Hyperlink"/>
            <w:rFonts w:ascii="Times New Roman" w:hAnsi="Times New Roman"/>
            <w:noProof/>
          </w:rPr>
          <w:tab/>
        </w:r>
        <w:r w:rsidR="000E06BF" w:rsidRPr="001917C1">
          <w:rPr>
            <w:rStyle w:val="Hyperlink"/>
            <w:rFonts w:ascii="Times New Roman" w:hAnsi="Times New Roman"/>
            <w:noProof/>
          </w:rPr>
          <w:t>Research Issues Addressed in NTPS 2019-20</w:t>
        </w:r>
        <w:r w:rsidR="000E06BF" w:rsidRPr="00431F33">
          <w:rPr>
            <w:rStyle w:val="Hyperlink"/>
            <w:rFonts w:ascii="Times New Roman" w:hAnsi="Times New Roman"/>
            <w:noProof/>
            <w:webHidden/>
          </w:rPr>
          <w:tab/>
        </w:r>
        <w:r w:rsidR="000E06BF" w:rsidRPr="00431F33">
          <w:rPr>
            <w:rStyle w:val="Hyperlink"/>
            <w:rFonts w:ascii="Times New Roman" w:hAnsi="Times New Roman"/>
            <w:noProof/>
            <w:webHidden/>
          </w:rPr>
          <w:fldChar w:fldCharType="begin"/>
        </w:r>
        <w:r w:rsidR="000E06BF" w:rsidRPr="00431F33">
          <w:rPr>
            <w:rStyle w:val="Hyperlink"/>
            <w:rFonts w:ascii="Times New Roman" w:hAnsi="Times New Roman"/>
            <w:noProof/>
            <w:webHidden/>
          </w:rPr>
          <w:instrText xml:space="preserve"> PAGEREF _Toc517967125 \h </w:instrText>
        </w:r>
        <w:r w:rsidR="000E06BF" w:rsidRPr="00431F33">
          <w:rPr>
            <w:rStyle w:val="Hyperlink"/>
            <w:rFonts w:ascii="Times New Roman" w:hAnsi="Times New Roman"/>
            <w:noProof/>
            <w:webHidden/>
          </w:rPr>
        </w:r>
        <w:r w:rsidR="000E06BF" w:rsidRPr="00431F33">
          <w:rPr>
            <w:rStyle w:val="Hyperlink"/>
            <w:rFonts w:ascii="Times New Roman" w:hAnsi="Times New Roman"/>
            <w:noProof/>
            <w:webHidden/>
          </w:rPr>
          <w:fldChar w:fldCharType="separate"/>
        </w:r>
        <w:r w:rsidR="008357C5">
          <w:rPr>
            <w:rStyle w:val="Hyperlink"/>
            <w:rFonts w:ascii="Times New Roman" w:hAnsi="Times New Roman"/>
            <w:noProof/>
            <w:webHidden/>
          </w:rPr>
          <w:t>7</w:t>
        </w:r>
        <w:r w:rsidR="000E06BF" w:rsidRPr="00431F33">
          <w:rPr>
            <w:rStyle w:val="Hyperlink"/>
            <w:rFonts w:ascii="Times New Roman" w:hAnsi="Times New Roman"/>
            <w:noProof/>
            <w:webHidden/>
          </w:rPr>
          <w:fldChar w:fldCharType="end"/>
        </w:r>
      </w:hyperlink>
    </w:p>
    <w:p w14:paraId="2F0D2222" w14:textId="77777777" w:rsidR="000E06BF" w:rsidRDefault="00277C11" w:rsidP="00431F33">
      <w:pPr>
        <w:pStyle w:val="TOC3"/>
        <w:tabs>
          <w:tab w:val="clear" w:pos="3024"/>
          <w:tab w:val="clear" w:pos="8208"/>
          <w:tab w:val="clear" w:pos="8640"/>
          <w:tab w:val="left" w:pos="2610"/>
          <w:tab w:val="right" w:leader="dot" w:pos="10440"/>
        </w:tabs>
        <w:ind w:left="2610" w:right="36" w:hanging="1080"/>
        <w:rPr>
          <w:rFonts w:asciiTheme="minorHAnsi" w:eastAsiaTheme="minorEastAsia" w:hAnsiTheme="minorHAnsi" w:cstheme="minorBidi"/>
          <w:noProof/>
          <w:sz w:val="22"/>
          <w:szCs w:val="22"/>
        </w:rPr>
      </w:pPr>
      <w:hyperlink w:anchor="_Toc517967126" w:history="1">
        <w:r w:rsidR="000E06BF" w:rsidRPr="001917C1">
          <w:rPr>
            <w:rStyle w:val="Hyperlink"/>
            <w:rFonts w:ascii="Times New Roman" w:hAnsi="Times New Roman"/>
            <w:noProof/>
          </w:rPr>
          <w:t>A.2.1.1</w:t>
        </w:r>
        <w:r w:rsidR="000E06BF">
          <w:rPr>
            <w:rFonts w:asciiTheme="minorHAnsi" w:eastAsiaTheme="minorEastAsia" w:hAnsiTheme="minorHAnsi" w:cstheme="minorBidi"/>
            <w:noProof/>
            <w:sz w:val="22"/>
            <w:szCs w:val="22"/>
          </w:rPr>
          <w:tab/>
        </w:r>
        <w:r w:rsidR="000E06BF" w:rsidRPr="001917C1">
          <w:rPr>
            <w:rStyle w:val="Hyperlink"/>
            <w:rFonts w:ascii="Times New Roman" w:hAnsi="Times New Roman"/>
            <w:noProof/>
          </w:rPr>
          <w:t>Characteristics of Public Elementary and Secondary Schools, School Principals, and Teachers in the United States</w:t>
        </w:r>
        <w:r w:rsidR="000E06BF">
          <w:rPr>
            <w:noProof/>
            <w:webHidden/>
          </w:rPr>
          <w:tab/>
        </w:r>
        <w:r w:rsidR="000E06BF">
          <w:rPr>
            <w:noProof/>
            <w:webHidden/>
          </w:rPr>
          <w:fldChar w:fldCharType="begin"/>
        </w:r>
        <w:r w:rsidR="000E06BF">
          <w:rPr>
            <w:noProof/>
            <w:webHidden/>
          </w:rPr>
          <w:instrText xml:space="preserve"> PAGEREF _Toc517967126 \h </w:instrText>
        </w:r>
        <w:r w:rsidR="000E06BF">
          <w:rPr>
            <w:noProof/>
            <w:webHidden/>
          </w:rPr>
        </w:r>
        <w:r w:rsidR="000E06BF">
          <w:rPr>
            <w:noProof/>
            <w:webHidden/>
          </w:rPr>
          <w:fldChar w:fldCharType="separate"/>
        </w:r>
        <w:r w:rsidR="008357C5">
          <w:rPr>
            <w:noProof/>
            <w:webHidden/>
          </w:rPr>
          <w:t>7</w:t>
        </w:r>
        <w:r w:rsidR="000E06BF">
          <w:rPr>
            <w:noProof/>
            <w:webHidden/>
          </w:rPr>
          <w:fldChar w:fldCharType="end"/>
        </w:r>
      </w:hyperlink>
    </w:p>
    <w:p w14:paraId="25E32DB2" w14:textId="77777777" w:rsidR="000E06BF" w:rsidRDefault="00277C11" w:rsidP="00431F33">
      <w:pPr>
        <w:pStyle w:val="TOC3"/>
        <w:tabs>
          <w:tab w:val="clear" w:pos="3024"/>
          <w:tab w:val="clear" w:pos="8208"/>
          <w:tab w:val="clear" w:pos="8640"/>
          <w:tab w:val="left" w:pos="2610"/>
          <w:tab w:val="right" w:leader="dot" w:pos="10440"/>
        </w:tabs>
        <w:ind w:left="2610" w:right="36" w:hanging="1080"/>
        <w:rPr>
          <w:rFonts w:asciiTheme="minorHAnsi" w:eastAsiaTheme="minorEastAsia" w:hAnsiTheme="minorHAnsi" w:cstheme="minorBidi"/>
          <w:noProof/>
          <w:sz w:val="22"/>
          <w:szCs w:val="22"/>
        </w:rPr>
      </w:pPr>
      <w:hyperlink w:anchor="_Toc517967127" w:history="1">
        <w:r w:rsidR="000E06BF" w:rsidRPr="001917C1">
          <w:rPr>
            <w:rStyle w:val="Hyperlink"/>
            <w:rFonts w:ascii="Times New Roman" w:hAnsi="Times New Roman"/>
            <w:noProof/>
          </w:rPr>
          <w:t>A.2.1.2</w:t>
        </w:r>
        <w:r w:rsidR="000E06BF">
          <w:rPr>
            <w:rFonts w:asciiTheme="minorHAnsi" w:eastAsiaTheme="minorEastAsia" w:hAnsiTheme="minorHAnsi" w:cstheme="minorBidi"/>
            <w:noProof/>
            <w:sz w:val="22"/>
            <w:szCs w:val="22"/>
          </w:rPr>
          <w:tab/>
        </w:r>
        <w:r w:rsidR="000E06BF" w:rsidRPr="001917C1">
          <w:rPr>
            <w:rStyle w:val="Hyperlink"/>
            <w:rFonts w:ascii="Times New Roman" w:hAnsi="Times New Roman"/>
            <w:noProof/>
          </w:rPr>
          <w:t>Teacher Satisfaction</w:t>
        </w:r>
        <w:r w:rsidR="000E06BF">
          <w:rPr>
            <w:noProof/>
            <w:webHidden/>
          </w:rPr>
          <w:tab/>
        </w:r>
        <w:r w:rsidR="000E06BF">
          <w:rPr>
            <w:noProof/>
            <w:webHidden/>
          </w:rPr>
          <w:fldChar w:fldCharType="begin"/>
        </w:r>
        <w:r w:rsidR="000E06BF">
          <w:rPr>
            <w:noProof/>
            <w:webHidden/>
          </w:rPr>
          <w:instrText xml:space="preserve"> PAGEREF _Toc517967127 \h </w:instrText>
        </w:r>
        <w:r w:rsidR="000E06BF">
          <w:rPr>
            <w:noProof/>
            <w:webHidden/>
          </w:rPr>
        </w:r>
        <w:r w:rsidR="000E06BF">
          <w:rPr>
            <w:noProof/>
            <w:webHidden/>
          </w:rPr>
          <w:fldChar w:fldCharType="separate"/>
        </w:r>
        <w:r w:rsidR="008357C5">
          <w:rPr>
            <w:noProof/>
            <w:webHidden/>
          </w:rPr>
          <w:t>8</w:t>
        </w:r>
        <w:r w:rsidR="000E06BF">
          <w:rPr>
            <w:noProof/>
            <w:webHidden/>
          </w:rPr>
          <w:fldChar w:fldCharType="end"/>
        </w:r>
      </w:hyperlink>
    </w:p>
    <w:p w14:paraId="175CDA1C" w14:textId="77777777" w:rsidR="000E06BF" w:rsidRDefault="00277C11" w:rsidP="00431F33">
      <w:pPr>
        <w:pStyle w:val="TOC3"/>
        <w:tabs>
          <w:tab w:val="clear" w:pos="3024"/>
          <w:tab w:val="clear" w:pos="8208"/>
          <w:tab w:val="clear" w:pos="8640"/>
          <w:tab w:val="left" w:pos="2610"/>
          <w:tab w:val="right" w:leader="dot" w:pos="10440"/>
        </w:tabs>
        <w:ind w:left="2610" w:right="36" w:hanging="1080"/>
        <w:rPr>
          <w:rFonts w:asciiTheme="minorHAnsi" w:eastAsiaTheme="minorEastAsia" w:hAnsiTheme="minorHAnsi" w:cstheme="minorBidi"/>
          <w:noProof/>
          <w:sz w:val="22"/>
          <w:szCs w:val="22"/>
        </w:rPr>
      </w:pPr>
      <w:hyperlink w:anchor="_Toc517967128" w:history="1">
        <w:r w:rsidR="000E06BF" w:rsidRPr="001917C1">
          <w:rPr>
            <w:rStyle w:val="Hyperlink"/>
            <w:rFonts w:ascii="Times New Roman" w:hAnsi="Times New Roman"/>
            <w:noProof/>
          </w:rPr>
          <w:t>A.2.1.3</w:t>
        </w:r>
        <w:r w:rsidR="000E06BF">
          <w:rPr>
            <w:rFonts w:asciiTheme="minorHAnsi" w:eastAsiaTheme="minorEastAsia" w:hAnsiTheme="minorHAnsi" w:cstheme="minorBidi"/>
            <w:noProof/>
            <w:sz w:val="22"/>
            <w:szCs w:val="22"/>
          </w:rPr>
          <w:tab/>
        </w:r>
        <w:r w:rsidR="000E06BF" w:rsidRPr="001917C1">
          <w:rPr>
            <w:rStyle w:val="Hyperlink"/>
            <w:rFonts w:ascii="Times New Roman" w:hAnsi="Times New Roman"/>
            <w:noProof/>
          </w:rPr>
          <w:t>Teacher Spending on Classroom Supplies</w:t>
        </w:r>
        <w:r w:rsidR="000E06BF">
          <w:rPr>
            <w:noProof/>
            <w:webHidden/>
          </w:rPr>
          <w:tab/>
        </w:r>
        <w:r w:rsidR="000E06BF">
          <w:rPr>
            <w:noProof/>
            <w:webHidden/>
          </w:rPr>
          <w:fldChar w:fldCharType="begin"/>
        </w:r>
        <w:r w:rsidR="000E06BF">
          <w:rPr>
            <w:noProof/>
            <w:webHidden/>
          </w:rPr>
          <w:instrText xml:space="preserve"> PAGEREF _Toc517967128 \h </w:instrText>
        </w:r>
        <w:r w:rsidR="000E06BF">
          <w:rPr>
            <w:noProof/>
            <w:webHidden/>
          </w:rPr>
        </w:r>
        <w:r w:rsidR="000E06BF">
          <w:rPr>
            <w:noProof/>
            <w:webHidden/>
          </w:rPr>
          <w:fldChar w:fldCharType="separate"/>
        </w:r>
        <w:r w:rsidR="008357C5">
          <w:rPr>
            <w:noProof/>
            <w:webHidden/>
          </w:rPr>
          <w:t>8</w:t>
        </w:r>
        <w:r w:rsidR="000E06BF">
          <w:rPr>
            <w:noProof/>
            <w:webHidden/>
          </w:rPr>
          <w:fldChar w:fldCharType="end"/>
        </w:r>
      </w:hyperlink>
    </w:p>
    <w:p w14:paraId="602832D8" w14:textId="77777777" w:rsidR="000E06BF" w:rsidRDefault="00277C11" w:rsidP="00431F33">
      <w:pPr>
        <w:pStyle w:val="TOC3"/>
        <w:tabs>
          <w:tab w:val="clear" w:pos="3024"/>
          <w:tab w:val="clear" w:pos="8208"/>
          <w:tab w:val="clear" w:pos="8640"/>
          <w:tab w:val="left" w:pos="2610"/>
          <w:tab w:val="right" w:leader="dot" w:pos="10440"/>
        </w:tabs>
        <w:ind w:left="2610" w:right="36" w:hanging="1080"/>
        <w:rPr>
          <w:rFonts w:asciiTheme="minorHAnsi" w:eastAsiaTheme="minorEastAsia" w:hAnsiTheme="minorHAnsi" w:cstheme="minorBidi"/>
          <w:noProof/>
          <w:sz w:val="22"/>
          <w:szCs w:val="22"/>
        </w:rPr>
      </w:pPr>
      <w:hyperlink w:anchor="_Toc517967129" w:history="1">
        <w:r w:rsidR="000E06BF" w:rsidRPr="001917C1">
          <w:rPr>
            <w:rStyle w:val="Hyperlink"/>
            <w:rFonts w:ascii="Times New Roman" w:hAnsi="Times New Roman"/>
            <w:noProof/>
          </w:rPr>
          <w:t>A.2.1.4</w:t>
        </w:r>
        <w:r w:rsidR="000E06BF">
          <w:rPr>
            <w:rFonts w:asciiTheme="minorHAnsi" w:eastAsiaTheme="minorEastAsia" w:hAnsiTheme="minorHAnsi" w:cstheme="minorBidi"/>
            <w:noProof/>
            <w:sz w:val="22"/>
            <w:szCs w:val="22"/>
          </w:rPr>
          <w:tab/>
        </w:r>
        <w:r w:rsidR="000E06BF" w:rsidRPr="001917C1">
          <w:rPr>
            <w:rStyle w:val="Hyperlink"/>
            <w:rFonts w:ascii="Times New Roman" w:hAnsi="Times New Roman"/>
            <w:noProof/>
          </w:rPr>
          <w:t>Principal Perception of Influence</w:t>
        </w:r>
        <w:r w:rsidR="000E06BF">
          <w:rPr>
            <w:noProof/>
            <w:webHidden/>
          </w:rPr>
          <w:tab/>
        </w:r>
        <w:r w:rsidR="000E06BF">
          <w:rPr>
            <w:noProof/>
            <w:webHidden/>
          </w:rPr>
          <w:fldChar w:fldCharType="begin"/>
        </w:r>
        <w:r w:rsidR="000E06BF">
          <w:rPr>
            <w:noProof/>
            <w:webHidden/>
          </w:rPr>
          <w:instrText xml:space="preserve"> PAGEREF _Toc517967129 \h </w:instrText>
        </w:r>
        <w:r w:rsidR="000E06BF">
          <w:rPr>
            <w:noProof/>
            <w:webHidden/>
          </w:rPr>
        </w:r>
        <w:r w:rsidR="000E06BF">
          <w:rPr>
            <w:noProof/>
            <w:webHidden/>
          </w:rPr>
          <w:fldChar w:fldCharType="separate"/>
        </w:r>
        <w:r w:rsidR="008357C5">
          <w:rPr>
            <w:noProof/>
            <w:webHidden/>
          </w:rPr>
          <w:t>8</w:t>
        </w:r>
        <w:r w:rsidR="000E06BF">
          <w:rPr>
            <w:noProof/>
            <w:webHidden/>
          </w:rPr>
          <w:fldChar w:fldCharType="end"/>
        </w:r>
      </w:hyperlink>
    </w:p>
    <w:p w14:paraId="01337E09" w14:textId="77777777" w:rsidR="000E06BF" w:rsidRDefault="00277C11" w:rsidP="00431F33">
      <w:pPr>
        <w:pStyle w:val="TOC3"/>
        <w:tabs>
          <w:tab w:val="clear" w:pos="3024"/>
          <w:tab w:val="clear" w:pos="8208"/>
          <w:tab w:val="clear" w:pos="8640"/>
          <w:tab w:val="left" w:pos="2610"/>
          <w:tab w:val="right" w:leader="dot" w:pos="10440"/>
        </w:tabs>
        <w:ind w:left="2610" w:right="36" w:hanging="1080"/>
        <w:rPr>
          <w:rFonts w:asciiTheme="minorHAnsi" w:eastAsiaTheme="minorEastAsia" w:hAnsiTheme="minorHAnsi" w:cstheme="minorBidi"/>
          <w:noProof/>
          <w:sz w:val="22"/>
          <w:szCs w:val="22"/>
        </w:rPr>
      </w:pPr>
      <w:hyperlink w:anchor="_Toc517967130" w:history="1">
        <w:r w:rsidR="000E06BF" w:rsidRPr="001917C1">
          <w:rPr>
            <w:rStyle w:val="Hyperlink"/>
            <w:rFonts w:ascii="Times New Roman" w:hAnsi="Times New Roman"/>
            <w:noProof/>
          </w:rPr>
          <w:t>A.2.1.5</w:t>
        </w:r>
        <w:r w:rsidR="000E06BF">
          <w:rPr>
            <w:rFonts w:asciiTheme="minorHAnsi" w:eastAsiaTheme="minorEastAsia" w:hAnsiTheme="minorHAnsi" w:cstheme="minorBidi"/>
            <w:noProof/>
            <w:sz w:val="22"/>
            <w:szCs w:val="22"/>
          </w:rPr>
          <w:tab/>
        </w:r>
        <w:r w:rsidR="000E06BF" w:rsidRPr="001917C1">
          <w:rPr>
            <w:rStyle w:val="Hyperlink"/>
            <w:rFonts w:ascii="Times New Roman" w:hAnsi="Times New Roman"/>
            <w:noProof/>
          </w:rPr>
          <w:t>Teacher and Principal Attrition</w:t>
        </w:r>
        <w:r w:rsidR="000E06BF">
          <w:rPr>
            <w:noProof/>
            <w:webHidden/>
          </w:rPr>
          <w:tab/>
        </w:r>
        <w:r w:rsidR="000E06BF">
          <w:rPr>
            <w:noProof/>
            <w:webHidden/>
          </w:rPr>
          <w:fldChar w:fldCharType="begin"/>
        </w:r>
        <w:r w:rsidR="000E06BF">
          <w:rPr>
            <w:noProof/>
            <w:webHidden/>
          </w:rPr>
          <w:instrText xml:space="preserve"> PAGEREF _Toc517967130 \h </w:instrText>
        </w:r>
        <w:r w:rsidR="000E06BF">
          <w:rPr>
            <w:noProof/>
            <w:webHidden/>
          </w:rPr>
        </w:r>
        <w:r w:rsidR="000E06BF">
          <w:rPr>
            <w:noProof/>
            <w:webHidden/>
          </w:rPr>
          <w:fldChar w:fldCharType="separate"/>
        </w:r>
        <w:r w:rsidR="008357C5">
          <w:rPr>
            <w:noProof/>
            <w:webHidden/>
          </w:rPr>
          <w:t>8</w:t>
        </w:r>
        <w:r w:rsidR="000E06BF">
          <w:rPr>
            <w:noProof/>
            <w:webHidden/>
          </w:rPr>
          <w:fldChar w:fldCharType="end"/>
        </w:r>
      </w:hyperlink>
    </w:p>
    <w:p w14:paraId="2F76D286" w14:textId="77777777" w:rsidR="000E06BF" w:rsidRPr="000E06BF" w:rsidRDefault="00277C11" w:rsidP="000E06BF">
      <w:pPr>
        <w:pStyle w:val="TOC1"/>
        <w:tabs>
          <w:tab w:val="clear" w:pos="1440"/>
          <w:tab w:val="clear" w:pos="8208"/>
          <w:tab w:val="clear" w:pos="8640"/>
          <w:tab w:val="left" w:pos="900"/>
          <w:tab w:val="right" w:leader="dot" w:pos="10440"/>
        </w:tabs>
        <w:ind w:left="900" w:right="36" w:hanging="720"/>
        <w:rPr>
          <w:rStyle w:val="Hyperlink"/>
          <w:rFonts w:ascii="Times New Roman" w:hAnsi="Times New Roman"/>
          <w:noProof/>
        </w:rPr>
      </w:pPr>
      <w:hyperlink w:anchor="_Toc517967131" w:history="1">
        <w:r w:rsidR="000E06BF" w:rsidRPr="001917C1">
          <w:rPr>
            <w:rStyle w:val="Hyperlink"/>
            <w:rFonts w:ascii="Times New Roman" w:hAnsi="Times New Roman"/>
            <w:noProof/>
          </w:rPr>
          <w:t>A.3</w:t>
        </w:r>
        <w:r w:rsidR="000E06BF" w:rsidRPr="000E06BF">
          <w:rPr>
            <w:rStyle w:val="Hyperlink"/>
            <w:rFonts w:ascii="Times New Roman" w:hAnsi="Times New Roman"/>
            <w:noProof/>
          </w:rPr>
          <w:tab/>
        </w:r>
        <w:r w:rsidR="000E06BF" w:rsidRPr="001917C1">
          <w:rPr>
            <w:rStyle w:val="Hyperlink"/>
            <w:rFonts w:ascii="Times New Roman" w:hAnsi="Times New Roman"/>
            <w:noProof/>
          </w:rPr>
          <w:t>Use of Improved Information Technology</w:t>
        </w:r>
        <w:r w:rsidR="000E06BF" w:rsidRPr="000E06BF">
          <w:rPr>
            <w:rStyle w:val="Hyperlink"/>
            <w:rFonts w:ascii="Times New Roman" w:hAnsi="Times New Roman"/>
            <w:noProof/>
            <w:webHidden/>
          </w:rPr>
          <w:tab/>
        </w:r>
        <w:r w:rsidR="000E06BF" w:rsidRPr="000E06BF">
          <w:rPr>
            <w:rStyle w:val="Hyperlink"/>
            <w:rFonts w:ascii="Times New Roman" w:hAnsi="Times New Roman"/>
            <w:noProof/>
            <w:webHidden/>
          </w:rPr>
          <w:fldChar w:fldCharType="begin"/>
        </w:r>
        <w:r w:rsidR="000E06BF" w:rsidRPr="000E06BF">
          <w:rPr>
            <w:rStyle w:val="Hyperlink"/>
            <w:rFonts w:ascii="Times New Roman" w:hAnsi="Times New Roman"/>
            <w:noProof/>
            <w:webHidden/>
          </w:rPr>
          <w:instrText xml:space="preserve"> PAGEREF _Toc517967131 \h </w:instrText>
        </w:r>
        <w:r w:rsidR="000E06BF" w:rsidRPr="000E06BF">
          <w:rPr>
            <w:rStyle w:val="Hyperlink"/>
            <w:rFonts w:ascii="Times New Roman" w:hAnsi="Times New Roman"/>
            <w:noProof/>
            <w:webHidden/>
          </w:rPr>
        </w:r>
        <w:r w:rsidR="000E06BF" w:rsidRPr="000E06BF">
          <w:rPr>
            <w:rStyle w:val="Hyperlink"/>
            <w:rFonts w:ascii="Times New Roman" w:hAnsi="Times New Roman"/>
            <w:noProof/>
            <w:webHidden/>
          </w:rPr>
          <w:fldChar w:fldCharType="separate"/>
        </w:r>
        <w:r w:rsidR="008357C5">
          <w:rPr>
            <w:rStyle w:val="Hyperlink"/>
            <w:rFonts w:ascii="Times New Roman" w:hAnsi="Times New Roman"/>
            <w:noProof/>
            <w:webHidden/>
          </w:rPr>
          <w:t>8</w:t>
        </w:r>
        <w:r w:rsidR="000E06BF" w:rsidRPr="000E06BF">
          <w:rPr>
            <w:rStyle w:val="Hyperlink"/>
            <w:rFonts w:ascii="Times New Roman" w:hAnsi="Times New Roman"/>
            <w:noProof/>
            <w:webHidden/>
          </w:rPr>
          <w:fldChar w:fldCharType="end"/>
        </w:r>
      </w:hyperlink>
    </w:p>
    <w:p w14:paraId="7C771B72" w14:textId="77777777" w:rsidR="000E06BF" w:rsidRPr="000E06BF" w:rsidRDefault="00277C11" w:rsidP="000E06BF">
      <w:pPr>
        <w:pStyle w:val="TOC1"/>
        <w:tabs>
          <w:tab w:val="clear" w:pos="1440"/>
          <w:tab w:val="clear" w:pos="8208"/>
          <w:tab w:val="clear" w:pos="8640"/>
          <w:tab w:val="left" w:pos="900"/>
          <w:tab w:val="right" w:leader="dot" w:pos="10440"/>
        </w:tabs>
        <w:ind w:left="900" w:right="36" w:hanging="720"/>
        <w:rPr>
          <w:rStyle w:val="Hyperlink"/>
          <w:rFonts w:ascii="Times New Roman" w:hAnsi="Times New Roman"/>
          <w:noProof/>
        </w:rPr>
      </w:pPr>
      <w:hyperlink w:anchor="_Toc517967132" w:history="1">
        <w:r w:rsidR="000E06BF" w:rsidRPr="001917C1">
          <w:rPr>
            <w:rStyle w:val="Hyperlink"/>
            <w:rFonts w:ascii="Times New Roman" w:hAnsi="Times New Roman"/>
            <w:noProof/>
          </w:rPr>
          <w:t>A.4</w:t>
        </w:r>
        <w:r w:rsidR="000E06BF" w:rsidRPr="000E06BF">
          <w:rPr>
            <w:rStyle w:val="Hyperlink"/>
            <w:rFonts w:ascii="Times New Roman" w:hAnsi="Times New Roman"/>
            <w:noProof/>
          </w:rPr>
          <w:tab/>
        </w:r>
        <w:r w:rsidR="000E06BF" w:rsidRPr="001917C1">
          <w:rPr>
            <w:rStyle w:val="Hyperlink"/>
            <w:rFonts w:ascii="Times New Roman" w:hAnsi="Times New Roman"/>
            <w:noProof/>
          </w:rPr>
          <w:t>Efforts to Identify Duplication</w:t>
        </w:r>
        <w:r w:rsidR="000E06BF" w:rsidRPr="000E06BF">
          <w:rPr>
            <w:rStyle w:val="Hyperlink"/>
            <w:rFonts w:ascii="Times New Roman" w:hAnsi="Times New Roman"/>
            <w:noProof/>
            <w:webHidden/>
          </w:rPr>
          <w:tab/>
        </w:r>
        <w:r w:rsidR="000E06BF" w:rsidRPr="000E06BF">
          <w:rPr>
            <w:rStyle w:val="Hyperlink"/>
            <w:rFonts w:ascii="Times New Roman" w:hAnsi="Times New Roman"/>
            <w:noProof/>
            <w:webHidden/>
          </w:rPr>
          <w:fldChar w:fldCharType="begin"/>
        </w:r>
        <w:r w:rsidR="000E06BF" w:rsidRPr="000E06BF">
          <w:rPr>
            <w:rStyle w:val="Hyperlink"/>
            <w:rFonts w:ascii="Times New Roman" w:hAnsi="Times New Roman"/>
            <w:noProof/>
            <w:webHidden/>
          </w:rPr>
          <w:instrText xml:space="preserve"> PAGEREF _Toc517967132 \h </w:instrText>
        </w:r>
        <w:r w:rsidR="000E06BF" w:rsidRPr="000E06BF">
          <w:rPr>
            <w:rStyle w:val="Hyperlink"/>
            <w:rFonts w:ascii="Times New Roman" w:hAnsi="Times New Roman"/>
            <w:noProof/>
            <w:webHidden/>
          </w:rPr>
        </w:r>
        <w:r w:rsidR="000E06BF" w:rsidRPr="000E06BF">
          <w:rPr>
            <w:rStyle w:val="Hyperlink"/>
            <w:rFonts w:ascii="Times New Roman" w:hAnsi="Times New Roman"/>
            <w:noProof/>
            <w:webHidden/>
          </w:rPr>
          <w:fldChar w:fldCharType="separate"/>
        </w:r>
        <w:r w:rsidR="008357C5">
          <w:rPr>
            <w:rStyle w:val="Hyperlink"/>
            <w:rFonts w:ascii="Times New Roman" w:hAnsi="Times New Roman"/>
            <w:noProof/>
            <w:webHidden/>
          </w:rPr>
          <w:t>9</w:t>
        </w:r>
        <w:r w:rsidR="000E06BF" w:rsidRPr="000E06BF">
          <w:rPr>
            <w:rStyle w:val="Hyperlink"/>
            <w:rFonts w:ascii="Times New Roman" w:hAnsi="Times New Roman"/>
            <w:noProof/>
            <w:webHidden/>
          </w:rPr>
          <w:fldChar w:fldCharType="end"/>
        </w:r>
      </w:hyperlink>
    </w:p>
    <w:p w14:paraId="0064D5AC" w14:textId="77777777" w:rsidR="000E06BF" w:rsidRPr="000E06BF" w:rsidRDefault="00277C11" w:rsidP="000E06BF">
      <w:pPr>
        <w:pStyle w:val="TOC1"/>
        <w:tabs>
          <w:tab w:val="clear" w:pos="1440"/>
          <w:tab w:val="clear" w:pos="8208"/>
          <w:tab w:val="clear" w:pos="8640"/>
          <w:tab w:val="left" w:pos="900"/>
          <w:tab w:val="right" w:leader="dot" w:pos="10440"/>
        </w:tabs>
        <w:ind w:left="900" w:right="36" w:hanging="720"/>
        <w:rPr>
          <w:rStyle w:val="Hyperlink"/>
          <w:rFonts w:ascii="Times New Roman" w:hAnsi="Times New Roman"/>
          <w:noProof/>
        </w:rPr>
      </w:pPr>
      <w:hyperlink w:anchor="_Toc517967133" w:history="1">
        <w:r w:rsidR="000E06BF" w:rsidRPr="001917C1">
          <w:rPr>
            <w:rStyle w:val="Hyperlink"/>
            <w:rFonts w:ascii="Times New Roman" w:hAnsi="Times New Roman"/>
            <w:noProof/>
          </w:rPr>
          <w:t>A.5</w:t>
        </w:r>
        <w:r w:rsidR="000E06BF" w:rsidRPr="000E06BF">
          <w:rPr>
            <w:rStyle w:val="Hyperlink"/>
            <w:rFonts w:ascii="Times New Roman" w:hAnsi="Times New Roman"/>
            <w:noProof/>
          </w:rPr>
          <w:tab/>
        </w:r>
        <w:r w:rsidR="000E06BF" w:rsidRPr="001917C1">
          <w:rPr>
            <w:rStyle w:val="Hyperlink"/>
            <w:rFonts w:ascii="Times New Roman" w:hAnsi="Times New Roman"/>
            <w:noProof/>
          </w:rPr>
          <w:t>Method Used to Minimize Burden on Small Businesses</w:t>
        </w:r>
        <w:r w:rsidR="000E06BF" w:rsidRPr="000E06BF">
          <w:rPr>
            <w:rStyle w:val="Hyperlink"/>
            <w:rFonts w:ascii="Times New Roman" w:hAnsi="Times New Roman"/>
            <w:noProof/>
            <w:webHidden/>
          </w:rPr>
          <w:tab/>
        </w:r>
        <w:r w:rsidR="000E06BF" w:rsidRPr="000E06BF">
          <w:rPr>
            <w:rStyle w:val="Hyperlink"/>
            <w:rFonts w:ascii="Times New Roman" w:hAnsi="Times New Roman"/>
            <w:noProof/>
            <w:webHidden/>
          </w:rPr>
          <w:fldChar w:fldCharType="begin"/>
        </w:r>
        <w:r w:rsidR="000E06BF" w:rsidRPr="000E06BF">
          <w:rPr>
            <w:rStyle w:val="Hyperlink"/>
            <w:rFonts w:ascii="Times New Roman" w:hAnsi="Times New Roman"/>
            <w:noProof/>
            <w:webHidden/>
          </w:rPr>
          <w:instrText xml:space="preserve"> PAGEREF _Toc517967133 \h </w:instrText>
        </w:r>
        <w:r w:rsidR="000E06BF" w:rsidRPr="000E06BF">
          <w:rPr>
            <w:rStyle w:val="Hyperlink"/>
            <w:rFonts w:ascii="Times New Roman" w:hAnsi="Times New Roman"/>
            <w:noProof/>
            <w:webHidden/>
          </w:rPr>
        </w:r>
        <w:r w:rsidR="000E06BF" w:rsidRPr="000E06BF">
          <w:rPr>
            <w:rStyle w:val="Hyperlink"/>
            <w:rFonts w:ascii="Times New Roman" w:hAnsi="Times New Roman"/>
            <w:noProof/>
            <w:webHidden/>
          </w:rPr>
          <w:fldChar w:fldCharType="separate"/>
        </w:r>
        <w:r w:rsidR="008357C5">
          <w:rPr>
            <w:rStyle w:val="Hyperlink"/>
            <w:rFonts w:ascii="Times New Roman" w:hAnsi="Times New Roman"/>
            <w:noProof/>
            <w:webHidden/>
          </w:rPr>
          <w:t>9</w:t>
        </w:r>
        <w:r w:rsidR="000E06BF" w:rsidRPr="000E06BF">
          <w:rPr>
            <w:rStyle w:val="Hyperlink"/>
            <w:rFonts w:ascii="Times New Roman" w:hAnsi="Times New Roman"/>
            <w:noProof/>
            <w:webHidden/>
          </w:rPr>
          <w:fldChar w:fldCharType="end"/>
        </w:r>
      </w:hyperlink>
    </w:p>
    <w:p w14:paraId="3765DCE9" w14:textId="77777777" w:rsidR="000E06BF" w:rsidRPr="000E06BF" w:rsidRDefault="00277C11" w:rsidP="000E06BF">
      <w:pPr>
        <w:pStyle w:val="TOC1"/>
        <w:tabs>
          <w:tab w:val="clear" w:pos="1440"/>
          <w:tab w:val="clear" w:pos="8208"/>
          <w:tab w:val="clear" w:pos="8640"/>
          <w:tab w:val="left" w:pos="900"/>
          <w:tab w:val="right" w:leader="dot" w:pos="10440"/>
        </w:tabs>
        <w:ind w:left="900" w:right="36" w:hanging="720"/>
        <w:rPr>
          <w:rStyle w:val="Hyperlink"/>
          <w:rFonts w:ascii="Times New Roman" w:hAnsi="Times New Roman"/>
          <w:noProof/>
        </w:rPr>
      </w:pPr>
      <w:hyperlink w:anchor="_Toc517967134" w:history="1">
        <w:r w:rsidR="000E06BF" w:rsidRPr="001917C1">
          <w:rPr>
            <w:rStyle w:val="Hyperlink"/>
            <w:rFonts w:ascii="Times New Roman" w:hAnsi="Times New Roman"/>
            <w:noProof/>
          </w:rPr>
          <w:t>A.6</w:t>
        </w:r>
        <w:r w:rsidR="000E06BF" w:rsidRPr="000E06BF">
          <w:rPr>
            <w:rStyle w:val="Hyperlink"/>
            <w:rFonts w:ascii="Times New Roman" w:hAnsi="Times New Roman"/>
            <w:noProof/>
          </w:rPr>
          <w:tab/>
        </w:r>
        <w:r w:rsidR="000E06BF" w:rsidRPr="001917C1">
          <w:rPr>
            <w:rStyle w:val="Hyperlink"/>
            <w:rFonts w:ascii="Times New Roman" w:hAnsi="Times New Roman"/>
            <w:noProof/>
          </w:rPr>
          <w:t>Frequency of Data Collection</w:t>
        </w:r>
        <w:r w:rsidR="000E06BF" w:rsidRPr="000E06BF">
          <w:rPr>
            <w:rStyle w:val="Hyperlink"/>
            <w:rFonts w:ascii="Times New Roman" w:hAnsi="Times New Roman"/>
            <w:noProof/>
            <w:webHidden/>
          </w:rPr>
          <w:tab/>
        </w:r>
        <w:r w:rsidR="000E06BF" w:rsidRPr="000E06BF">
          <w:rPr>
            <w:rStyle w:val="Hyperlink"/>
            <w:rFonts w:ascii="Times New Roman" w:hAnsi="Times New Roman"/>
            <w:noProof/>
            <w:webHidden/>
          </w:rPr>
          <w:fldChar w:fldCharType="begin"/>
        </w:r>
        <w:r w:rsidR="000E06BF" w:rsidRPr="000E06BF">
          <w:rPr>
            <w:rStyle w:val="Hyperlink"/>
            <w:rFonts w:ascii="Times New Roman" w:hAnsi="Times New Roman"/>
            <w:noProof/>
            <w:webHidden/>
          </w:rPr>
          <w:instrText xml:space="preserve"> PAGEREF _Toc517967134 \h </w:instrText>
        </w:r>
        <w:r w:rsidR="000E06BF" w:rsidRPr="000E06BF">
          <w:rPr>
            <w:rStyle w:val="Hyperlink"/>
            <w:rFonts w:ascii="Times New Roman" w:hAnsi="Times New Roman"/>
            <w:noProof/>
            <w:webHidden/>
          </w:rPr>
        </w:r>
        <w:r w:rsidR="000E06BF" w:rsidRPr="000E06BF">
          <w:rPr>
            <w:rStyle w:val="Hyperlink"/>
            <w:rFonts w:ascii="Times New Roman" w:hAnsi="Times New Roman"/>
            <w:noProof/>
            <w:webHidden/>
          </w:rPr>
          <w:fldChar w:fldCharType="separate"/>
        </w:r>
        <w:r w:rsidR="008357C5">
          <w:rPr>
            <w:rStyle w:val="Hyperlink"/>
            <w:rFonts w:ascii="Times New Roman" w:hAnsi="Times New Roman"/>
            <w:noProof/>
            <w:webHidden/>
          </w:rPr>
          <w:t>9</w:t>
        </w:r>
        <w:r w:rsidR="000E06BF" w:rsidRPr="000E06BF">
          <w:rPr>
            <w:rStyle w:val="Hyperlink"/>
            <w:rFonts w:ascii="Times New Roman" w:hAnsi="Times New Roman"/>
            <w:noProof/>
            <w:webHidden/>
          </w:rPr>
          <w:fldChar w:fldCharType="end"/>
        </w:r>
      </w:hyperlink>
    </w:p>
    <w:p w14:paraId="59D89DAD" w14:textId="77777777" w:rsidR="000E06BF" w:rsidRPr="000E06BF" w:rsidRDefault="00277C11" w:rsidP="000E06BF">
      <w:pPr>
        <w:pStyle w:val="TOC1"/>
        <w:tabs>
          <w:tab w:val="clear" w:pos="1440"/>
          <w:tab w:val="clear" w:pos="8208"/>
          <w:tab w:val="clear" w:pos="8640"/>
          <w:tab w:val="left" w:pos="900"/>
          <w:tab w:val="right" w:leader="dot" w:pos="10440"/>
        </w:tabs>
        <w:ind w:left="900" w:right="36" w:hanging="720"/>
        <w:rPr>
          <w:rStyle w:val="Hyperlink"/>
          <w:rFonts w:ascii="Times New Roman" w:hAnsi="Times New Roman"/>
          <w:noProof/>
        </w:rPr>
      </w:pPr>
      <w:hyperlink w:anchor="_Toc517967135" w:history="1">
        <w:r w:rsidR="000E06BF" w:rsidRPr="001917C1">
          <w:rPr>
            <w:rStyle w:val="Hyperlink"/>
            <w:rFonts w:ascii="Times New Roman" w:hAnsi="Times New Roman"/>
            <w:noProof/>
          </w:rPr>
          <w:t>A.7</w:t>
        </w:r>
        <w:r w:rsidR="000E06BF" w:rsidRPr="000E06BF">
          <w:rPr>
            <w:rStyle w:val="Hyperlink"/>
            <w:rFonts w:ascii="Times New Roman" w:hAnsi="Times New Roman"/>
            <w:noProof/>
          </w:rPr>
          <w:tab/>
        </w:r>
        <w:r w:rsidR="000E06BF" w:rsidRPr="001917C1">
          <w:rPr>
            <w:rStyle w:val="Hyperlink"/>
            <w:rFonts w:ascii="Times New Roman" w:hAnsi="Times New Roman"/>
            <w:noProof/>
          </w:rPr>
          <w:t>Special Circumstances of Data Collection</w:t>
        </w:r>
        <w:r w:rsidR="000E06BF" w:rsidRPr="000E06BF">
          <w:rPr>
            <w:rStyle w:val="Hyperlink"/>
            <w:rFonts w:ascii="Times New Roman" w:hAnsi="Times New Roman"/>
            <w:noProof/>
            <w:webHidden/>
          </w:rPr>
          <w:tab/>
        </w:r>
        <w:r w:rsidR="000E06BF" w:rsidRPr="000E06BF">
          <w:rPr>
            <w:rStyle w:val="Hyperlink"/>
            <w:rFonts w:ascii="Times New Roman" w:hAnsi="Times New Roman"/>
            <w:noProof/>
            <w:webHidden/>
          </w:rPr>
          <w:fldChar w:fldCharType="begin"/>
        </w:r>
        <w:r w:rsidR="000E06BF" w:rsidRPr="000E06BF">
          <w:rPr>
            <w:rStyle w:val="Hyperlink"/>
            <w:rFonts w:ascii="Times New Roman" w:hAnsi="Times New Roman"/>
            <w:noProof/>
            <w:webHidden/>
          </w:rPr>
          <w:instrText xml:space="preserve"> PAGEREF _Toc517967135 \h </w:instrText>
        </w:r>
        <w:r w:rsidR="000E06BF" w:rsidRPr="000E06BF">
          <w:rPr>
            <w:rStyle w:val="Hyperlink"/>
            <w:rFonts w:ascii="Times New Roman" w:hAnsi="Times New Roman"/>
            <w:noProof/>
            <w:webHidden/>
          </w:rPr>
        </w:r>
        <w:r w:rsidR="000E06BF" w:rsidRPr="000E06BF">
          <w:rPr>
            <w:rStyle w:val="Hyperlink"/>
            <w:rFonts w:ascii="Times New Roman" w:hAnsi="Times New Roman"/>
            <w:noProof/>
            <w:webHidden/>
          </w:rPr>
          <w:fldChar w:fldCharType="separate"/>
        </w:r>
        <w:r w:rsidR="008357C5">
          <w:rPr>
            <w:rStyle w:val="Hyperlink"/>
            <w:rFonts w:ascii="Times New Roman" w:hAnsi="Times New Roman"/>
            <w:noProof/>
            <w:webHidden/>
          </w:rPr>
          <w:t>9</w:t>
        </w:r>
        <w:r w:rsidR="000E06BF" w:rsidRPr="000E06BF">
          <w:rPr>
            <w:rStyle w:val="Hyperlink"/>
            <w:rFonts w:ascii="Times New Roman" w:hAnsi="Times New Roman"/>
            <w:noProof/>
            <w:webHidden/>
          </w:rPr>
          <w:fldChar w:fldCharType="end"/>
        </w:r>
      </w:hyperlink>
    </w:p>
    <w:p w14:paraId="6625E590" w14:textId="77777777" w:rsidR="000E06BF" w:rsidRPr="000E06BF" w:rsidRDefault="00277C11" w:rsidP="000E06BF">
      <w:pPr>
        <w:pStyle w:val="TOC1"/>
        <w:tabs>
          <w:tab w:val="clear" w:pos="1440"/>
          <w:tab w:val="clear" w:pos="8208"/>
          <w:tab w:val="clear" w:pos="8640"/>
          <w:tab w:val="left" w:pos="900"/>
          <w:tab w:val="right" w:leader="dot" w:pos="10440"/>
        </w:tabs>
        <w:ind w:left="900" w:right="36" w:hanging="720"/>
        <w:rPr>
          <w:rStyle w:val="Hyperlink"/>
          <w:rFonts w:ascii="Times New Roman" w:hAnsi="Times New Roman"/>
          <w:noProof/>
        </w:rPr>
      </w:pPr>
      <w:hyperlink w:anchor="_Toc517967136" w:history="1">
        <w:r w:rsidR="000E06BF" w:rsidRPr="001917C1">
          <w:rPr>
            <w:rStyle w:val="Hyperlink"/>
            <w:rFonts w:ascii="Times New Roman" w:hAnsi="Times New Roman"/>
            <w:noProof/>
          </w:rPr>
          <w:t>A.8</w:t>
        </w:r>
        <w:r w:rsidR="000E06BF" w:rsidRPr="000E06BF">
          <w:rPr>
            <w:rStyle w:val="Hyperlink"/>
            <w:rFonts w:ascii="Times New Roman" w:hAnsi="Times New Roman"/>
            <w:noProof/>
          </w:rPr>
          <w:tab/>
        </w:r>
        <w:r w:rsidR="000E06BF" w:rsidRPr="001917C1">
          <w:rPr>
            <w:rStyle w:val="Hyperlink"/>
            <w:rFonts w:ascii="Times New Roman" w:hAnsi="Times New Roman"/>
            <w:noProof/>
          </w:rPr>
          <w:t>Consultants outside the Agency</w:t>
        </w:r>
        <w:r w:rsidR="000E06BF" w:rsidRPr="000E06BF">
          <w:rPr>
            <w:rStyle w:val="Hyperlink"/>
            <w:rFonts w:ascii="Times New Roman" w:hAnsi="Times New Roman"/>
            <w:noProof/>
            <w:webHidden/>
          </w:rPr>
          <w:tab/>
        </w:r>
        <w:r w:rsidR="000E06BF" w:rsidRPr="000E06BF">
          <w:rPr>
            <w:rStyle w:val="Hyperlink"/>
            <w:rFonts w:ascii="Times New Roman" w:hAnsi="Times New Roman"/>
            <w:noProof/>
            <w:webHidden/>
          </w:rPr>
          <w:fldChar w:fldCharType="begin"/>
        </w:r>
        <w:r w:rsidR="000E06BF" w:rsidRPr="000E06BF">
          <w:rPr>
            <w:rStyle w:val="Hyperlink"/>
            <w:rFonts w:ascii="Times New Roman" w:hAnsi="Times New Roman"/>
            <w:noProof/>
            <w:webHidden/>
          </w:rPr>
          <w:instrText xml:space="preserve"> PAGEREF _Toc517967136 \h </w:instrText>
        </w:r>
        <w:r w:rsidR="000E06BF" w:rsidRPr="000E06BF">
          <w:rPr>
            <w:rStyle w:val="Hyperlink"/>
            <w:rFonts w:ascii="Times New Roman" w:hAnsi="Times New Roman"/>
            <w:noProof/>
            <w:webHidden/>
          </w:rPr>
        </w:r>
        <w:r w:rsidR="000E06BF" w:rsidRPr="000E06BF">
          <w:rPr>
            <w:rStyle w:val="Hyperlink"/>
            <w:rFonts w:ascii="Times New Roman" w:hAnsi="Times New Roman"/>
            <w:noProof/>
            <w:webHidden/>
          </w:rPr>
          <w:fldChar w:fldCharType="separate"/>
        </w:r>
        <w:r w:rsidR="008357C5">
          <w:rPr>
            <w:rStyle w:val="Hyperlink"/>
            <w:rFonts w:ascii="Times New Roman" w:hAnsi="Times New Roman"/>
            <w:noProof/>
            <w:webHidden/>
          </w:rPr>
          <w:t>9</w:t>
        </w:r>
        <w:r w:rsidR="000E06BF" w:rsidRPr="000E06BF">
          <w:rPr>
            <w:rStyle w:val="Hyperlink"/>
            <w:rFonts w:ascii="Times New Roman" w:hAnsi="Times New Roman"/>
            <w:noProof/>
            <w:webHidden/>
          </w:rPr>
          <w:fldChar w:fldCharType="end"/>
        </w:r>
      </w:hyperlink>
    </w:p>
    <w:p w14:paraId="56E4BED8" w14:textId="77777777" w:rsidR="000E06BF" w:rsidRPr="000E06BF" w:rsidRDefault="00277C11" w:rsidP="000E06BF">
      <w:pPr>
        <w:pStyle w:val="TOC1"/>
        <w:tabs>
          <w:tab w:val="clear" w:pos="1440"/>
          <w:tab w:val="clear" w:pos="8208"/>
          <w:tab w:val="clear" w:pos="8640"/>
          <w:tab w:val="left" w:pos="900"/>
          <w:tab w:val="right" w:leader="dot" w:pos="10440"/>
        </w:tabs>
        <w:ind w:left="900" w:right="36" w:hanging="720"/>
        <w:rPr>
          <w:rStyle w:val="Hyperlink"/>
          <w:rFonts w:ascii="Times New Roman" w:hAnsi="Times New Roman"/>
          <w:noProof/>
        </w:rPr>
      </w:pPr>
      <w:hyperlink w:anchor="_Toc517967137" w:history="1">
        <w:r w:rsidR="000E06BF" w:rsidRPr="001917C1">
          <w:rPr>
            <w:rStyle w:val="Hyperlink"/>
            <w:rFonts w:ascii="Times New Roman" w:hAnsi="Times New Roman"/>
            <w:noProof/>
          </w:rPr>
          <w:t>A.9</w:t>
        </w:r>
        <w:r w:rsidR="000E06BF" w:rsidRPr="000E06BF">
          <w:rPr>
            <w:rStyle w:val="Hyperlink"/>
            <w:rFonts w:ascii="Times New Roman" w:hAnsi="Times New Roman"/>
            <w:noProof/>
          </w:rPr>
          <w:tab/>
        </w:r>
        <w:r w:rsidR="000E06BF" w:rsidRPr="001917C1">
          <w:rPr>
            <w:rStyle w:val="Hyperlink"/>
            <w:rFonts w:ascii="Times New Roman" w:hAnsi="Times New Roman"/>
            <w:noProof/>
          </w:rPr>
          <w:t>Provision of Payments or Gifts to Respondents</w:t>
        </w:r>
        <w:r w:rsidR="000E06BF" w:rsidRPr="000E06BF">
          <w:rPr>
            <w:rStyle w:val="Hyperlink"/>
            <w:rFonts w:ascii="Times New Roman" w:hAnsi="Times New Roman"/>
            <w:noProof/>
            <w:webHidden/>
          </w:rPr>
          <w:tab/>
        </w:r>
        <w:r w:rsidR="000E06BF" w:rsidRPr="000E06BF">
          <w:rPr>
            <w:rStyle w:val="Hyperlink"/>
            <w:rFonts w:ascii="Times New Roman" w:hAnsi="Times New Roman"/>
            <w:noProof/>
            <w:webHidden/>
          </w:rPr>
          <w:fldChar w:fldCharType="begin"/>
        </w:r>
        <w:r w:rsidR="000E06BF" w:rsidRPr="000E06BF">
          <w:rPr>
            <w:rStyle w:val="Hyperlink"/>
            <w:rFonts w:ascii="Times New Roman" w:hAnsi="Times New Roman"/>
            <w:noProof/>
            <w:webHidden/>
          </w:rPr>
          <w:instrText xml:space="preserve"> PAGEREF _Toc517967137 \h </w:instrText>
        </w:r>
        <w:r w:rsidR="000E06BF" w:rsidRPr="000E06BF">
          <w:rPr>
            <w:rStyle w:val="Hyperlink"/>
            <w:rFonts w:ascii="Times New Roman" w:hAnsi="Times New Roman"/>
            <w:noProof/>
            <w:webHidden/>
          </w:rPr>
        </w:r>
        <w:r w:rsidR="000E06BF" w:rsidRPr="000E06BF">
          <w:rPr>
            <w:rStyle w:val="Hyperlink"/>
            <w:rFonts w:ascii="Times New Roman" w:hAnsi="Times New Roman"/>
            <w:noProof/>
            <w:webHidden/>
          </w:rPr>
          <w:fldChar w:fldCharType="separate"/>
        </w:r>
        <w:r w:rsidR="008357C5">
          <w:rPr>
            <w:rStyle w:val="Hyperlink"/>
            <w:rFonts w:ascii="Times New Roman" w:hAnsi="Times New Roman"/>
            <w:noProof/>
            <w:webHidden/>
          </w:rPr>
          <w:t>10</w:t>
        </w:r>
        <w:r w:rsidR="000E06BF" w:rsidRPr="000E06BF">
          <w:rPr>
            <w:rStyle w:val="Hyperlink"/>
            <w:rFonts w:ascii="Times New Roman" w:hAnsi="Times New Roman"/>
            <w:noProof/>
            <w:webHidden/>
          </w:rPr>
          <w:fldChar w:fldCharType="end"/>
        </w:r>
      </w:hyperlink>
    </w:p>
    <w:p w14:paraId="207A5623" w14:textId="77777777" w:rsidR="000E06BF" w:rsidRPr="000E06BF" w:rsidRDefault="00277C11" w:rsidP="000E06BF">
      <w:pPr>
        <w:pStyle w:val="TOC1"/>
        <w:tabs>
          <w:tab w:val="clear" w:pos="1440"/>
          <w:tab w:val="clear" w:pos="8208"/>
          <w:tab w:val="clear" w:pos="8640"/>
          <w:tab w:val="left" w:pos="900"/>
          <w:tab w:val="right" w:leader="dot" w:pos="10440"/>
        </w:tabs>
        <w:ind w:left="900" w:right="36" w:hanging="720"/>
        <w:rPr>
          <w:rStyle w:val="Hyperlink"/>
          <w:rFonts w:ascii="Times New Roman" w:hAnsi="Times New Roman"/>
          <w:noProof/>
        </w:rPr>
      </w:pPr>
      <w:hyperlink w:anchor="_Toc517967138" w:history="1">
        <w:r w:rsidR="000E06BF" w:rsidRPr="001917C1">
          <w:rPr>
            <w:rStyle w:val="Hyperlink"/>
            <w:rFonts w:ascii="Times New Roman" w:hAnsi="Times New Roman"/>
            <w:noProof/>
          </w:rPr>
          <w:t>A.10</w:t>
        </w:r>
        <w:r w:rsidR="000E06BF" w:rsidRPr="000E06BF">
          <w:rPr>
            <w:rStyle w:val="Hyperlink"/>
            <w:rFonts w:ascii="Times New Roman" w:hAnsi="Times New Roman"/>
            <w:noProof/>
          </w:rPr>
          <w:tab/>
        </w:r>
        <w:r w:rsidR="000E06BF" w:rsidRPr="001917C1">
          <w:rPr>
            <w:rStyle w:val="Hyperlink"/>
            <w:rFonts w:ascii="Times New Roman" w:hAnsi="Times New Roman"/>
            <w:noProof/>
          </w:rPr>
          <w:t>Assurance of Confidentiality</w:t>
        </w:r>
        <w:r w:rsidR="000E06BF" w:rsidRPr="000E06BF">
          <w:rPr>
            <w:rStyle w:val="Hyperlink"/>
            <w:rFonts w:ascii="Times New Roman" w:hAnsi="Times New Roman"/>
            <w:noProof/>
            <w:webHidden/>
          </w:rPr>
          <w:tab/>
        </w:r>
        <w:r w:rsidR="000E06BF" w:rsidRPr="000E06BF">
          <w:rPr>
            <w:rStyle w:val="Hyperlink"/>
            <w:rFonts w:ascii="Times New Roman" w:hAnsi="Times New Roman"/>
            <w:noProof/>
            <w:webHidden/>
          </w:rPr>
          <w:fldChar w:fldCharType="begin"/>
        </w:r>
        <w:r w:rsidR="000E06BF" w:rsidRPr="000E06BF">
          <w:rPr>
            <w:rStyle w:val="Hyperlink"/>
            <w:rFonts w:ascii="Times New Roman" w:hAnsi="Times New Roman"/>
            <w:noProof/>
            <w:webHidden/>
          </w:rPr>
          <w:instrText xml:space="preserve"> PAGEREF _Toc517967138 \h </w:instrText>
        </w:r>
        <w:r w:rsidR="000E06BF" w:rsidRPr="000E06BF">
          <w:rPr>
            <w:rStyle w:val="Hyperlink"/>
            <w:rFonts w:ascii="Times New Roman" w:hAnsi="Times New Roman"/>
            <w:noProof/>
            <w:webHidden/>
          </w:rPr>
        </w:r>
        <w:r w:rsidR="000E06BF" w:rsidRPr="000E06BF">
          <w:rPr>
            <w:rStyle w:val="Hyperlink"/>
            <w:rFonts w:ascii="Times New Roman" w:hAnsi="Times New Roman"/>
            <w:noProof/>
            <w:webHidden/>
          </w:rPr>
          <w:fldChar w:fldCharType="separate"/>
        </w:r>
        <w:r w:rsidR="008357C5">
          <w:rPr>
            <w:rStyle w:val="Hyperlink"/>
            <w:rFonts w:ascii="Times New Roman" w:hAnsi="Times New Roman"/>
            <w:noProof/>
            <w:webHidden/>
          </w:rPr>
          <w:t>10</w:t>
        </w:r>
        <w:r w:rsidR="000E06BF" w:rsidRPr="000E06BF">
          <w:rPr>
            <w:rStyle w:val="Hyperlink"/>
            <w:rFonts w:ascii="Times New Roman" w:hAnsi="Times New Roman"/>
            <w:noProof/>
            <w:webHidden/>
          </w:rPr>
          <w:fldChar w:fldCharType="end"/>
        </w:r>
      </w:hyperlink>
    </w:p>
    <w:p w14:paraId="10474540" w14:textId="77777777" w:rsidR="000E06BF" w:rsidRPr="000E06BF" w:rsidRDefault="00277C11" w:rsidP="000E06BF">
      <w:pPr>
        <w:pStyle w:val="TOC1"/>
        <w:tabs>
          <w:tab w:val="clear" w:pos="1440"/>
          <w:tab w:val="clear" w:pos="8208"/>
          <w:tab w:val="clear" w:pos="8640"/>
          <w:tab w:val="left" w:pos="900"/>
          <w:tab w:val="right" w:leader="dot" w:pos="10440"/>
        </w:tabs>
        <w:ind w:left="900" w:right="36" w:hanging="720"/>
        <w:rPr>
          <w:rStyle w:val="Hyperlink"/>
          <w:rFonts w:ascii="Times New Roman" w:hAnsi="Times New Roman"/>
          <w:noProof/>
        </w:rPr>
      </w:pPr>
      <w:hyperlink w:anchor="_Toc517967139" w:history="1">
        <w:r w:rsidR="000E06BF" w:rsidRPr="001917C1">
          <w:rPr>
            <w:rStyle w:val="Hyperlink"/>
            <w:rFonts w:ascii="Times New Roman" w:hAnsi="Times New Roman"/>
            <w:noProof/>
          </w:rPr>
          <w:t>A.11</w:t>
        </w:r>
        <w:r w:rsidR="000E06BF" w:rsidRPr="000E06BF">
          <w:rPr>
            <w:rStyle w:val="Hyperlink"/>
            <w:rFonts w:ascii="Times New Roman" w:hAnsi="Times New Roman"/>
            <w:noProof/>
          </w:rPr>
          <w:tab/>
        </w:r>
        <w:r w:rsidR="000E06BF" w:rsidRPr="001917C1">
          <w:rPr>
            <w:rStyle w:val="Hyperlink"/>
            <w:rFonts w:ascii="Times New Roman" w:hAnsi="Times New Roman"/>
            <w:noProof/>
          </w:rPr>
          <w:t>Sensitive Questions</w:t>
        </w:r>
        <w:r w:rsidR="000E06BF" w:rsidRPr="000E06BF">
          <w:rPr>
            <w:rStyle w:val="Hyperlink"/>
            <w:rFonts w:ascii="Times New Roman" w:hAnsi="Times New Roman"/>
            <w:noProof/>
            <w:webHidden/>
          </w:rPr>
          <w:tab/>
        </w:r>
        <w:r w:rsidR="000E06BF" w:rsidRPr="000E06BF">
          <w:rPr>
            <w:rStyle w:val="Hyperlink"/>
            <w:rFonts w:ascii="Times New Roman" w:hAnsi="Times New Roman"/>
            <w:noProof/>
            <w:webHidden/>
          </w:rPr>
          <w:fldChar w:fldCharType="begin"/>
        </w:r>
        <w:r w:rsidR="000E06BF" w:rsidRPr="000E06BF">
          <w:rPr>
            <w:rStyle w:val="Hyperlink"/>
            <w:rFonts w:ascii="Times New Roman" w:hAnsi="Times New Roman"/>
            <w:noProof/>
            <w:webHidden/>
          </w:rPr>
          <w:instrText xml:space="preserve"> PAGEREF _Toc517967139 \h </w:instrText>
        </w:r>
        <w:r w:rsidR="000E06BF" w:rsidRPr="000E06BF">
          <w:rPr>
            <w:rStyle w:val="Hyperlink"/>
            <w:rFonts w:ascii="Times New Roman" w:hAnsi="Times New Roman"/>
            <w:noProof/>
            <w:webHidden/>
          </w:rPr>
        </w:r>
        <w:r w:rsidR="000E06BF" w:rsidRPr="000E06BF">
          <w:rPr>
            <w:rStyle w:val="Hyperlink"/>
            <w:rFonts w:ascii="Times New Roman" w:hAnsi="Times New Roman"/>
            <w:noProof/>
            <w:webHidden/>
          </w:rPr>
          <w:fldChar w:fldCharType="separate"/>
        </w:r>
        <w:r w:rsidR="008357C5">
          <w:rPr>
            <w:rStyle w:val="Hyperlink"/>
            <w:rFonts w:ascii="Times New Roman" w:hAnsi="Times New Roman"/>
            <w:noProof/>
            <w:webHidden/>
          </w:rPr>
          <w:t>12</w:t>
        </w:r>
        <w:r w:rsidR="000E06BF" w:rsidRPr="000E06BF">
          <w:rPr>
            <w:rStyle w:val="Hyperlink"/>
            <w:rFonts w:ascii="Times New Roman" w:hAnsi="Times New Roman"/>
            <w:noProof/>
            <w:webHidden/>
          </w:rPr>
          <w:fldChar w:fldCharType="end"/>
        </w:r>
      </w:hyperlink>
    </w:p>
    <w:p w14:paraId="19385522" w14:textId="77777777" w:rsidR="000E06BF" w:rsidRPr="000E06BF" w:rsidRDefault="00277C11" w:rsidP="000E06BF">
      <w:pPr>
        <w:pStyle w:val="TOC1"/>
        <w:tabs>
          <w:tab w:val="clear" w:pos="1440"/>
          <w:tab w:val="clear" w:pos="8208"/>
          <w:tab w:val="clear" w:pos="8640"/>
          <w:tab w:val="left" w:pos="900"/>
          <w:tab w:val="right" w:leader="dot" w:pos="10440"/>
        </w:tabs>
        <w:ind w:left="900" w:right="36" w:hanging="720"/>
        <w:rPr>
          <w:rStyle w:val="Hyperlink"/>
          <w:rFonts w:ascii="Times New Roman" w:hAnsi="Times New Roman"/>
          <w:noProof/>
        </w:rPr>
      </w:pPr>
      <w:hyperlink w:anchor="_Toc517967140" w:history="1">
        <w:r w:rsidR="000E06BF" w:rsidRPr="001917C1">
          <w:rPr>
            <w:rStyle w:val="Hyperlink"/>
            <w:rFonts w:ascii="Times New Roman" w:hAnsi="Times New Roman"/>
            <w:noProof/>
          </w:rPr>
          <w:t>A.12</w:t>
        </w:r>
        <w:r w:rsidR="000E06BF" w:rsidRPr="000E06BF">
          <w:rPr>
            <w:rStyle w:val="Hyperlink"/>
            <w:rFonts w:ascii="Times New Roman" w:hAnsi="Times New Roman"/>
            <w:noProof/>
          </w:rPr>
          <w:tab/>
        </w:r>
        <w:r w:rsidR="000E06BF" w:rsidRPr="001917C1">
          <w:rPr>
            <w:rStyle w:val="Hyperlink"/>
            <w:rFonts w:ascii="Times New Roman" w:hAnsi="Times New Roman"/>
            <w:noProof/>
          </w:rPr>
          <w:t>Estimated Response Burden</w:t>
        </w:r>
        <w:r w:rsidR="000E06BF" w:rsidRPr="000E06BF">
          <w:rPr>
            <w:rStyle w:val="Hyperlink"/>
            <w:rFonts w:ascii="Times New Roman" w:hAnsi="Times New Roman"/>
            <w:noProof/>
            <w:webHidden/>
          </w:rPr>
          <w:tab/>
        </w:r>
        <w:r w:rsidR="000E06BF" w:rsidRPr="000E06BF">
          <w:rPr>
            <w:rStyle w:val="Hyperlink"/>
            <w:rFonts w:ascii="Times New Roman" w:hAnsi="Times New Roman"/>
            <w:noProof/>
            <w:webHidden/>
          </w:rPr>
          <w:fldChar w:fldCharType="begin"/>
        </w:r>
        <w:r w:rsidR="000E06BF" w:rsidRPr="000E06BF">
          <w:rPr>
            <w:rStyle w:val="Hyperlink"/>
            <w:rFonts w:ascii="Times New Roman" w:hAnsi="Times New Roman"/>
            <w:noProof/>
            <w:webHidden/>
          </w:rPr>
          <w:instrText xml:space="preserve"> PAGEREF _Toc517967140 \h </w:instrText>
        </w:r>
        <w:r w:rsidR="000E06BF" w:rsidRPr="000E06BF">
          <w:rPr>
            <w:rStyle w:val="Hyperlink"/>
            <w:rFonts w:ascii="Times New Roman" w:hAnsi="Times New Roman"/>
            <w:noProof/>
            <w:webHidden/>
          </w:rPr>
        </w:r>
        <w:r w:rsidR="000E06BF" w:rsidRPr="000E06BF">
          <w:rPr>
            <w:rStyle w:val="Hyperlink"/>
            <w:rFonts w:ascii="Times New Roman" w:hAnsi="Times New Roman"/>
            <w:noProof/>
            <w:webHidden/>
          </w:rPr>
          <w:fldChar w:fldCharType="separate"/>
        </w:r>
        <w:r w:rsidR="008357C5">
          <w:rPr>
            <w:rStyle w:val="Hyperlink"/>
            <w:rFonts w:ascii="Times New Roman" w:hAnsi="Times New Roman"/>
            <w:noProof/>
            <w:webHidden/>
          </w:rPr>
          <w:t>12</w:t>
        </w:r>
        <w:r w:rsidR="000E06BF" w:rsidRPr="000E06BF">
          <w:rPr>
            <w:rStyle w:val="Hyperlink"/>
            <w:rFonts w:ascii="Times New Roman" w:hAnsi="Times New Roman"/>
            <w:noProof/>
            <w:webHidden/>
          </w:rPr>
          <w:fldChar w:fldCharType="end"/>
        </w:r>
      </w:hyperlink>
    </w:p>
    <w:p w14:paraId="2126CBA0" w14:textId="77777777" w:rsidR="000E06BF" w:rsidRPr="000E06BF" w:rsidRDefault="00277C11" w:rsidP="000E06BF">
      <w:pPr>
        <w:pStyle w:val="TOC1"/>
        <w:tabs>
          <w:tab w:val="clear" w:pos="1440"/>
          <w:tab w:val="clear" w:pos="8208"/>
          <w:tab w:val="clear" w:pos="8640"/>
          <w:tab w:val="left" w:pos="900"/>
          <w:tab w:val="right" w:leader="dot" w:pos="10440"/>
        </w:tabs>
        <w:ind w:left="900" w:right="36" w:hanging="720"/>
        <w:rPr>
          <w:rStyle w:val="Hyperlink"/>
          <w:rFonts w:ascii="Times New Roman" w:hAnsi="Times New Roman"/>
          <w:noProof/>
        </w:rPr>
      </w:pPr>
      <w:hyperlink w:anchor="_Toc517967141" w:history="1">
        <w:r w:rsidR="000E06BF" w:rsidRPr="001917C1">
          <w:rPr>
            <w:rStyle w:val="Hyperlink"/>
            <w:rFonts w:ascii="Times New Roman" w:hAnsi="Times New Roman"/>
            <w:noProof/>
          </w:rPr>
          <w:t>A.13</w:t>
        </w:r>
        <w:r w:rsidR="000E06BF" w:rsidRPr="000E06BF">
          <w:rPr>
            <w:rStyle w:val="Hyperlink"/>
            <w:rFonts w:ascii="Times New Roman" w:hAnsi="Times New Roman"/>
            <w:noProof/>
          </w:rPr>
          <w:tab/>
        </w:r>
        <w:r w:rsidR="000E06BF" w:rsidRPr="001917C1">
          <w:rPr>
            <w:rStyle w:val="Hyperlink"/>
            <w:rFonts w:ascii="Times New Roman" w:hAnsi="Times New Roman"/>
            <w:noProof/>
          </w:rPr>
          <w:t>Estimates of Cost to Respondents</w:t>
        </w:r>
        <w:r w:rsidR="000E06BF" w:rsidRPr="000E06BF">
          <w:rPr>
            <w:rStyle w:val="Hyperlink"/>
            <w:rFonts w:ascii="Times New Roman" w:hAnsi="Times New Roman"/>
            <w:noProof/>
            <w:webHidden/>
          </w:rPr>
          <w:tab/>
        </w:r>
        <w:r w:rsidR="000E06BF" w:rsidRPr="000E06BF">
          <w:rPr>
            <w:rStyle w:val="Hyperlink"/>
            <w:rFonts w:ascii="Times New Roman" w:hAnsi="Times New Roman"/>
            <w:noProof/>
            <w:webHidden/>
          </w:rPr>
          <w:fldChar w:fldCharType="begin"/>
        </w:r>
        <w:r w:rsidR="000E06BF" w:rsidRPr="000E06BF">
          <w:rPr>
            <w:rStyle w:val="Hyperlink"/>
            <w:rFonts w:ascii="Times New Roman" w:hAnsi="Times New Roman"/>
            <w:noProof/>
            <w:webHidden/>
          </w:rPr>
          <w:instrText xml:space="preserve"> PAGEREF _Toc517967141 \h </w:instrText>
        </w:r>
        <w:r w:rsidR="000E06BF" w:rsidRPr="000E06BF">
          <w:rPr>
            <w:rStyle w:val="Hyperlink"/>
            <w:rFonts w:ascii="Times New Roman" w:hAnsi="Times New Roman"/>
            <w:noProof/>
            <w:webHidden/>
          </w:rPr>
        </w:r>
        <w:r w:rsidR="000E06BF" w:rsidRPr="000E06BF">
          <w:rPr>
            <w:rStyle w:val="Hyperlink"/>
            <w:rFonts w:ascii="Times New Roman" w:hAnsi="Times New Roman"/>
            <w:noProof/>
            <w:webHidden/>
          </w:rPr>
          <w:fldChar w:fldCharType="separate"/>
        </w:r>
        <w:r w:rsidR="008357C5">
          <w:rPr>
            <w:rStyle w:val="Hyperlink"/>
            <w:rFonts w:ascii="Times New Roman" w:hAnsi="Times New Roman"/>
            <w:noProof/>
            <w:webHidden/>
          </w:rPr>
          <w:t>13</w:t>
        </w:r>
        <w:r w:rsidR="000E06BF" w:rsidRPr="000E06BF">
          <w:rPr>
            <w:rStyle w:val="Hyperlink"/>
            <w:rFonts w:ascii="Times New Roman" w:hAnsi="Times New Roman"/>
            <w:noProof/>
            <w:webHidden/>
          </w:rPr>
          <w:fldChar w:fldCharType="end"/>
        </w:r>
      </w:hyperlink>
    </w:p>
    <w:p w14:paraId="685E7D88" w14:textId="77777777" w:rsidR="000E06BF" w:rsidRPr="000E06BF" w:rsidRDefault="00277C11" w:rsidP="000E06BF">
      <w:pPr>
        <w:pStyle w:val="TOC1"/>
        <w:tabs>
          <w:tab w:val="clear" w:pos="1440"/>
          <w:tab w:val="clear" w:pos="8208"/>
          <w:tab w:val="clear" w:pos="8640"/>
          <w:tab w:val="left" w:pos="900"/>
          <w:tab w:val="right" w:leader="dot" w:pos="10440"/>
        </w:tabs>
        <w:ind w:left="900" w:right="36" w:hanging="720"/>
        <w:rPr>
          <w:rStyle w:val="Hyperlink"/>
          <w:rFonts w:ascii="Times New Roman" w:hAnsi="Times New Roman"/>
          <w:noProof/>
        </w:rPr>
      </w:pPr>
      <w:hyperlink w:anchor="_Toc517967142" w:history="1">
        <w:r w:rsidR="000E06BF" w:rsidRPr="001917C1">
          <w:rPr>
            <w:rStyle w:val="Hyperlink"/>
            <w:rFonts w:ascii="Times New Roman" w:hAnsi="Times New Roman"/>
            <w:noProof/>
          </w:rPr>
          <w:t>A.14</w:t>
        </w:r>
        <w:r w:rsidR="000E06BF" w:rsidRPr="000E06BF">
          <w:rPr>
            <w:rStyle w:val="Hyperlink"/>
            <w:rFonts w:ascii="Times New Roman" w:hAnsi="Times New Roman"/>
            <w:noProof/>
          </w:rPr>
          <w:tab/>
        </w:r>
        <w:r w:rsidR="000E06BF" w:rsidRPr="001917C1">
          <w:rPr>
            <w:rStyle w:val="Hyperlink"/>
            <w:rFonts w:ascii="Times New Roman" w:hAnsi="Times New Roman"/>
            <w:noProof/>
          </w:rPr>
          <w:t>Cost to the Federal Government</w:t>
        </w:r>
        <w:r w:rsidR="000E06BF" w:rsidRPr="000E06BF">
          <w:rPr>
            <w:rStyle w:val="Hyperlink"/>
            <w:rFonts w:ascii="Times New Roman" w:hAnsi="Times New Roman"/>
            <w:noProof/>
            <w:webHidden/>
          </w:rPr>
          <w:tab/>
        </w:r>
        <w:r w:rsidR="000E06BF" w:rsidRPr="000E06BF">
          <w:rPr>
            <w:rStyle w:val="Hyperlink"/>
            <w:rFonts w:ascii="Times New Roman" w:hAnsi="Times New Roman"/>
            <w:noProof/>
            <w:webHidden/>
          </w:rPr>
          <w:fldChar w:fldCharType="begin"/>
        </w:r>
        <w:r w:rsidR="000E06BF" w:rsidRPr="000E06BF">
          <w:rPr>
            <w:rStyle w:val="Hyperlink"/>
            <w:rFonts w:ascii="Times New Roman" w:hAnsi="Times New Roman"/>
            <w:noProof/>
            <w:webHidden/>
          </w:rPr>
          <w:instrText xml:space="preserve"> PAGEREF _Toc517967142 \h </w:instrText>
        </w:r>
        <w:r w:rsidR="000E06BF" w:rsidRPr="000E06BF">
          <w:rPr>
            <w:rStyle w:val="Hyperlink"/>
            <w:rFonts w:ascii="Times New Roman" w:hAnsi="Times New Roman"/>
            <w:noProof/>
            <w:webHidden/>
          </w:rPr>
        </w:r>
        <w:r w:rsidR="000E06BF" w:rsidRPr="000E06BF">
          <w:rPr>
            <w:rStyle w:val="Hyperlink"/>
            <w:rFonts w:ascii="Times New Roman" w:hAnsi="Times New Roman"/>
            <w:noProof/>
            <w:webHidden/>
          </w:rPr>
          <w:fldChar w:fldCharType="separate"/>
        </w:r>
        <w:r w:rsidR="008357C5">
          <w:rPr>
            <w:rStyle w:val="Hyperlink"/>
            <w:rFonts w:ascii="Times New Roman" w:hAnsi="Times New Roman"/>
            <w:noProof/>
            <w:webHidden/>
          </w:rPr>
          <w:t>13</w:t>
        </w:r>
        <w:r w:rsidR="000E06BF" w:rsidRPr="000E06BF">
          <w:rPr>
            <w:rStyle w:val="Hyperlink"/>
            <w:rFonts w:ascii="Times New Roman" w:hAnsi="Times New Roman"/>
            <w:noProof/>
            <w:webHidden/>
          </w:rPr>
          <w:fldChar w:fldCharType="end"/>
        </w:r>
      </w:hyperlink>
    </w:p>
    <w:p w14:paraId="0C02C465" w14:textId="77777777" w:rsidR="000E06BF" w:rsidRPr="000E06BF" w:rsidRDefault="00277C11" w:rsidP="000E06BF">
      <w:pPr>
        <w:pStyle w:val="TOC1"/>
        <w:tabs>
          <w:tab w:val="clear" w:pos="1440"/>
          <w:tab w:val="clear" w:pos="8208"/>
          <w:tab w:val="clear" w:pos="8640"/>
          <w:tab w:val="left" w:pos="900"/>
          <w:tab w:val="right" w:leader="dot" w:pos="10440"/>
        </w:tabs>
        <w:ind w:left="900" w:right="36" w:hanging="720"/>
        <w:rPr>
          <w:rStyle w:val="Hyperlink"/>
          <w:rFonts w:ascii="Times New Roman" w:hAnsi="Times New Roman"/>
          <w:noProof/>
        </w:rPr>
      </w:pPr>
      <w:hyperlink w:anchor="_Toc517967143" w:history="1">
        <w:r w:rsidR="000E06BF" w:rsidRPr="001917C1">
          <w:rPr>
            <w:rStyle w:val="Hyperlink"/>
            <w:rFonts w:ascii="Times New Roman" w:hAnsi="Times New Roman"/>
            <w:noProof/>
          </w:rPr>
          <w:t>A.15</w:t>
        </w:r>
        <w:r w:rsidR="000E06BF" w:rsidRPr="000E06BF">
          <w:rPr>
            <w:rStyle w:val="Hyperlink"/>
            <w:rFonts w:ascii="Times New Roman" w:hAnsi="Times New Roman"/>
            <w:noProof/>
          </w:rPr>
          <w:tab/>
        </w:r>
        <w:r w:rsidR="000E06BF" w:rsidRPr="001917C1">
          <w:rPr>
            <w:rStyle w:val="Hyperlink"/>
            <w:rFonts w:ascii="Times New Roman" w:hAnsi="Times New Roman"/>
            <w:noProof/>
          </w:rPr>
          <w:t>Reasons for Changes in Response Burden and Costs</w:t>
        </w:r>
        <w:r w:rsidR="000E06BF" w:rsidRPr="000E06BF">
          <w:rPr>
            <w:rStyle w:val="Hyperlink"/>
            <w:rFonts w:ascii="Times New Roman" w:hAnsi="Times New Roman"/>
            <w:noProof/>
            <w:webHidden/>
          </w:rPr>
          <w:tab/>
        </w:r>
        <w:r w:rsidR="000E06BF" w:rsidRPr="000E06BF">
          <w:rPr>
            <w:rStyle w:val="Hyperlink"/>
            <w:rFonts w:ascii="Times New Roman" w:hAnsi="Times New Roman"/>
            <w:noProof/>
            <w:webHidden/>
          </w:rPr>
          <w:fldChar w:fldCharType="begin"/>
        </w:r>
        <w:r w:rsidR="000E06BF" w:rsidRPr="000E06BF">
          <w:rPr>
            <w:rStyle w:val="Hyperlink"/>
            <w:rFonts w:ascii="Times New Roman" w:hAnsi="Times New Roman"/>
            <w:noProof/>
            <w:webHidden/>
          </w:rPr>
          <w:instrText xml:space="preserve"> PAGEREF _Toc517967143 \h </w:instrText>
        </w:r>
        <w:r w:rsidR="000E06BF" w:rsidRPr="000E06BF">
          <w:rPr>
            <w:rStyle w:val="Hyperlink"/>
            <w:rFonts w:ascii="Times New Roman" w:hAnsi="Times New Roman"/>
            <w:noProof/>
            <w:webHidden/>
          </w:rPr>
        </w:r>
        <w:r w:rsidR="000E06BF" w:rsidRPr="000E06BF">
          <w:rPr>
            <w:rStyle w:val="Hyperlink"/>
            <w:rFonts w:ascii="Times New Roman" w:hAnsi="Times New Roman"/>
            <w:noProof/>
            <w:webHidden/>
          </w:rPr>
          <w:fldChar w:fldCharType="separate"/>
        </w:r>
        <w:r w:rsidR="008357C5">
          <w:rPr>
            <w:rStyle w:val="Hyperlink"/>
            <w:rFonts w:ascii="Times New Roman" w:hAnsi="Times New Roman"/>
            <w:noProof/>
            <w:webHidden/>
          </w:rPr>
          <w:t>13</w:t>
        </w:r>
        <w:r w:rsidR="000E06BF" w:rsidRPr="000E06BF">
          <w:rPr>
            <w:rStyle w:val="Hyperlink"/>
            <w:rFonts w:ascii="Times New Roman" w:hAnsi="Times New Roman"/>
            <w:noProof/>
            <w:webHidden/>
          </w:rPr>
          <w:fldChar w:fldCharType="end"/>
        </w:r>
      </w:hyperlink>
    </w:p>
    <w:p w14:paraId="6134FF13" w14:textId="77777777" w:rsidR="000E06BF" w:rsidRPr="000E06BF" w:rsidRDefault="00277C11" w:rsidP="000E06BF">
      <w:pPr>
        <w:pStyle w:val="TOC1"/>
        <w:tabs>
          <w:tab w:val="clear" w:pos="1440"/>
          <w:tab w:val="clear" w:pos="8208"/>
          <w:tab w:val="clear" w:pos="8640"/>
          <w:tab w:val="left" w:pos="900"/>
          <w:tab w:val="right" w:leader="dot" w:pos="10440"/>
        </w:tabs>
        <w:ind w:left="900" w:right="36" w:hanging="720"/>
        <w:rPr>
          <w:rStyle w:val="Hyperlink"/>
          <w:rFonts w:ascii="Times New Roman" w:hAnsi="Times New Roman"/>
          <w:noProof/>
        </w:rPr>
      </w:pPr>
      <w:hyperlink w:anchor="_Toc517967144" w:history="1">
        <w:r w:rsidR="000E06BF" w:rsidRPr="001917C1">
          <w:rPr>
            <w:rStyle w:val="Hyperlink"/>
            <w:rFonts w:ascii="Times New Roman" w:hAnsi="Times New Roman"/>
            <w:noProof/>
          </w:rPr>
          <w:t>A.16</w:t>
        </w:r>
        <w:r w:rsidR="000E06BF" w:rsidRPr="000E06BF">
          <w:rPr>
            <w:rStyle w:val="Hyperlink"/>
            <w:rFonts w:ascii="Times New Roman" w:hAnsi="Times New Roman"/>
            <w:noProof/>
          </w:rPr>
          <w:tab/>
        </w:r>
        <w:r w:rsidR="000E06BF" w:rsidRPr="001917C1">
          <w:rPr>
            <w:rStyle w:val="Hyperlink"/>
            <w:rFonts w:ascii="Times New Roman" w:hAnsi="Times New Roman"/>
            <w:noProof/>
          </w:rPr>
          <w:t>Publication Plans and Time Schedule</w:t>
        </w:r>
        <w:r w:rsidR="000E06BF" w:rsidRPr="000E06BF">
          <w:rPr>
            <w:rStyle w:val="Hyperlink"/>
            <w:rFonts w:ascii="Times New Roman" w:hAnsi="Times New Roman"/>
            <w:noProof/>
            <w:webHidden/>
          </w:rPr>
          <w:tab/>
        </w:r>
        <w:r w:rsidR="000E06BF" w:rsidRPr="000E06BF">
          <w:rPr>
            <w:rStyle w:val="Hyperlink"/>
            <w:rFonts w:ascii="Times New Roman" w:hAnsi="Times New Roman"/>
            <w:noProof/>
            <w:webHidden/>
          </w:rPr>
          <w:fldChar w:fldCharType="begin"/>
        </w:r>
        <w:r w:rsidR="000E06BF" w:rsidRPr="000E06BF">
          <w:rPr>
            <w:rStyle w:val="Hyperlink"/>
            <w:rFonts w:ascii="Times New Roman" w:hAnsi="Times New Roman"/>
            <w:noProof/>
            <w:webHidden/>
          </w:rPr>
          <w:instrText xml:space="preserve"> PAGEREF _Toc517967144 \h </w:instrText>
        </w:r>
        <w:r w:rsidR="000E06BF" w:rsidRPr="000E06BF">
          <w:rPr>
            <w:rStyle w:val="Hyperlink"/>
            <w:rFonts w:ascii="Times New Roman" w:hAnsi="Times New Roman"/>
            <w:noProof/>
            <w:webHidden/>
          </w:rPr>
        </w:r>
        <w:r w:rsidR="000E06BF" w:rsidRPr="000E06BF">
          <w:rPr>
            <w:rStyle w:val="Hyperlink"/>
            <w:rFonts w:ascii="Times New Roman" w:hAnsi="Times New Roman"/>
            <w:noProof/>
            <w:webHidden/>
          </w:rPr>
          <w:fldChar w:fldCharType="separate"/>
        </w:r>
        <w:r w:rsidR="008357C5">
          <w:rPr>
            <w:rStyle w:val="Hyperlink"/>
            <w:rFonts w:ascii="Times New Roman" w:hAnsi="Times New Roman"/>
            <w:noProof/>
            <w:webHidden/>
          </w:rPr>
          <w:t>13</w:t>
        </w:r>
        <w:r w:rsidR="000E06BF" w:rsidRPr="000E06BF">
          <w:rPr>
            <w:rStyle w:val="Hyperlink"/>
            <w:rFonts w:ascii="Times New Roman" w:hAnsi="Times New Roman"/>
            <w:noProof/>
            <w:webHidden/>
          </w:rPr>
          <w:fldChar w:fldCharType="end"/>
        </w:r>
      </w:hyperlink>
    </w:p>
    <w:p w14:paraId="492A786F" w14:textId="77777777" w:rsidR="000E06BF" w:rsidRPr="000E06BF" w:rsidRDefault="00277C11" w:rsidP="000E06BF">
      <w:pPr>
        <w:pStyle w:val="TOC1"/>
        <w:tabs>
          <w:tab w:val="clear" w:pos="1440"/>
          <w:tab w:val="clear" w:pos="8208"/>
          <w:tab w:val="clear" w:pos="8640"/>
          <w:tab w:val="left" w:pos="900"/>
          <w:tab w:val="right" w:leader="dot" w:pos="10440"/>
        </w:tabs>
        <w:ind w:left="900" w:right="36" w:hanging="720"/>
        <w:rPr>
          <w:rStyle w:val="Hyperlink"/>
          <w:rFonts w:ascii="Times New Roman" w:hAnsi="Times New Roman"/>
          <w:noProof/>
        </w:rPr>
      </w:pPr>
      <w:hyperlink w:anchor="_Toc517967145" w:history="1">
        <w:r w:rsidR="000E06BF" w:rsidRPr="001917C1">
          <w:rPr>
            <w:rStyle w:val="Hyperlink"/>
            <w:rFonts w:ascii="Times New Roman" w:hAnsi="Times New Roman"/>
            <w:noProof/>
          </w:rPr>
          <w:t>A.17</w:t>
        </w:r>
        <w:r w:rsidR="000E06BF" w:rsidRPr="000E06BF">
          <w:rPr>
            <w:rStyle w:val="Hyperlink"/>
            <w:rFonts w:ascii="Times New Roman" w:hAnsi="Times New Roman"/>
            <w:noProof/>
          </w:rPr>
          <w:tab/>
        </w:r>
        <w:r w:rsidR="000E06BF" w:rsidRPr="001917C1">
          <w:rPr>
            <w:rStyle w:val="Hyperlink"/>
            <w:rFonts w:ascii="Times New Roman" w:hAnsi="Times New Roman"/>
            <w:noProof/>
          </w:rPr>
          <w:t>Approval for Not Displaying the Expiration Date for OMB Approval</w:t>
        </w:r>
        <w:r w:rsidR="000E06BF" w:rsidRPr="000E06BF">
          <w:rPr>
            <w:rStyle w:val="Hyperlink"/>
            <w:rFonts w:ascii="Times New Roman" w:hAnsi="Times New Roman"/>
            <w:noProof/>
            <w:webHidden/>
          </w:rPr>
          <w:tab/>
        </w:r>
        <w:r w:rsidR="000E06BF" w:rsidRPr="000E06BF">
          <w:rPr>
            <w:rStyle w:val="Hyperlink"/>
            <w:rFonts w:ascii="Times New Roman" w:hAnsi="Times New Roman"/>
            <w:noProof/>
            <w:webHidden/>
          </w:rPr>
          <w:fldChar w:fldCharType="begin"/>
        </w:r>
        <w:r w:rsidR="000E06BF" w:rsidRPr="000E06BF">
          <w:rPr>
            <w:rStyle w:val="Hyperlink"/>
            <w:rFonts w:ascii="Times New Roman" w:hAnsi="Times New Roman"/>
            <w:noProof/>
            <w:webHidden/>
          </w:rPr>
          <w:instrText xml:space="preserve"> PAGEREF _Toc517967145 \h </w:instrText>
        </w:r>
        <w:r w:rsidR="000E06BF" w:rsidRPr="000E06BF">
          <w:rPr>
            <w:rStyle w:val="Hyperlink"/>
            <w:rFonts w:ascii="Times New Roman" w:hAnsi="Times New Roman"/>
            <w:noProof/>
            <w:webHidden/>
          </w:rPr>
        </w:r>
        <w:r w:rsidR="000E06BF" w:rsidRPr="000E06BF">
          <w:rPr>
            <w:rStyle w:val="Hyperlink"/>
            <w:rFonts w:ascii="Times New Roman" w:hAnsi="Times New Roman"/>
            <w:noProof/>
            <w:webHidden/>
          </w:rPr>
          <w:fldChar w:fldCharType="separate"/>
        </w:r>
        <w:r w:rsidR="008357C5">
          <w:rPr>
            <w:rStyle w:val="Hyperlink"/>
            <w:rFonts w:ascii="Times New Roman" w:hAnsi="Times New Roman"/>
            <w:noProof/>
            <w:webHidden/>
          </w:rPr>
          <w:t>14</w:t>
        </w:r>
        <w:r w:rsidR="000E06BF" w:rsidRPr="000E06BF">
          <w:rPr>
            <w:rStyle w:val="Hyperlink"/>
            <w:rFonts w:ascii="Times New Roman" w:hAnsi="Times New Roman"/>
            <w:noProof/>
            <w:webHidden/>
          </w:rPr>
          <w:fldChar w:fldCharType="end"/>
        </w:r>
      </w:hyperlink>
    </w:p>
    <w:p w14:paraId="7D5B0FD0" w14:textId="77777777" w:rsidR="000E06BF" w:rsidRPr="000E06BF" w:rsidRDefault="00277C11" w:rsidP="000E06BF">
      <w:pPr>
        <w:pStyle w:val="TOC1"/>
        <w:tabs>
          <w:tab w:val="clear" w:pos="1440"/>
          <w:tab w:val="clear" w:pos="8208"/>
          <w:tab w:val="clear" w:pos="8640"/>
          <w:tab w:val="left" w:pos="900"/>
          <w:tab w:val="right" w:leader="dot" w:pos="10440"/>
        </w:tabs>
        <w:ind w:left="900" w:right="36" w:hanging="720"/>
        <w:rPr>
          <w:rStyle w:val="Hyperlink"/>
          <w:rFonts w:ascii="Times New Roman" w:hAnsi="Times New Roman"/>
          <w:noProof/>
        </w:rPr>
      </w:pPr>
      <w:hyperlink w:anchor="_Toc517967146" w:history="1">
        <w:r w:rsidR="000E06BF" w:rsidRPr="001917C1">
          <w:rPr>
            <w:rStyle w:val="Hyperlink"/>
            <w:rFonts w:ascii="Times New Roman" w:hAnsi="Times New Roman"/>
            <w:noProof/>
          </w:rPr>
          <w:t>A.18</w:t>
        </w:r>
        <w:r w:rsidR="000E06BF" w:rsidRPr="000E06BF">
          <w:rPr>
            <w:rStyle w:val="Hyperlink"/>
            <w:rFonts w:ascii="Times New Roman" w:hAnsi="Times New Roman"/>
            <w:noProof/>
          </w:rPr>
          <w:tab/>
        </w:r>
        <w:r w:rsidR="000E06BF" w:rsidRPr="001917C1">
          <w:rPr>
            <w:rStyle w:val="Hyperlink"/>
            <w:rFonts w:ascii="Times New Roman" w:hAnsi="Times New Roman"/>
            <w:noProof/>
          </w:rPr>
          <w:t>Exceptions to the Certification Statement</w:t>
        </w:r>
        <w:r w:rsidR="000E06BF" w:rsidRPr="000E06BF">
          <w:rPr>
            <w:rStyle w:val="Hyperlink"/>
            <w:rFonts w:ascii="Times New Roman" w:hAnsi="Times New Roman"/>
            <w:noProof/>
            <w:webHidden/>
          </w:rPr>
          <w:tab/>
        </w:r>
        <w:r w:rsidR="000E06BF" w:rsidRPr="000E06BF">
          <w:rPr>
            <w:rStyle w:val="Hyperlink"/>
            <w:rFonts w:ascii="Times New Roman" w:hAnsi="Times New Roman"/>
            <w:noProof/>
            <w:webHidden/>
          </w:rPr>
          <w:fldChar w:fldCharType="begin"/>
        </w:r>
        <w:r w:rsidR="000E06BF" w:rsidRPr="000E06BF">
          <w:rPr>
            <w:rStyle w:val="Hyperlink"/>
            <w:rFonts w:ascii="Times New Roman" w:hAnsi="Times New Roman"/>
            <w:noProof/>
            <w:webHidden/>
          </w:rPr>
          <w:instrText xml:space="preserve"> PAGEREF _Toc517967146 \h </w:instrText>
        </w:r>
        <w:r w:rsidR="000E06BF" w:rsidRPr="000E06BF">
          <w:rPr>
            <w:rStyle w:val="Hyperlink"/>
            <w:rFonts w:ascii="Times New Roman" w:hAnsi="Times New Roman"/>
            <w:noProof/>
            <w:webHidden/>
          </w:rPr>
        </w:r>
        <w:r w:rsidR="000E06BF" w:rsidRPr="000E06BF">
          <w:rPr>
            <w:rStyle w:val="Hyperlink"/>
            <w:rFonts w:ascii="Times New Roman" w:hAnsi="Times New Roman"/>
            <w:noProof/>
            <w:webHidden/>
          </w:rPr>
          <w:fldChar w:fldCharType="separate"/>
        </w:r>
        <w:r w:rsidR="008357C5">
          <w:rPr>
            <w:rStyle w:val="Hyperlink"/>
            <w:rFonts w:ascii="Times New Roman" w:hAnsi="Times New Roman"/>
            <w:noProof/>
            <w:webHidden/>
          </w:rPr>
          <w:t>14</w:t>
        </w:r>
        <w:r w:rsidR="000E06BF" w:rsidRPr="000E06BF">
          <w:rPr>
            <w:rStyle w:val="Hyperlink"/>
            <w:rFonts w:ascii="Times New Roman" w:hAnsi="Times New Roman"/>
            <w:noProof/>
            <w:webHidden/>
          </w:rPr>
          <w:fldChar w:fldCharType="end"/>
        </w:r>
      </w:hyperlink>
    </w:p>
    <w:p w14:paraId="7885A916" w14:textId="77777777" w:rsidR="00840B8E" w:rsidRDefault="00F24997" w:rsidP="002A0EE3">
      <w:pPr>
        <w:pStyle w:val="TC-TableofContentsHeading"/>
        <w:pBdr>
          <w:bottom w:val="none" w:sz="0" w:space="0" w:color="auto"/>
        </w:pBdr>
        <w:tabs>
          <w:tab w:val="left" w:pos="8640"/>
          <w:tab w:val="left" w:pos="9360"/>
        </w:tabs>
        <w:spacing w:after="360"/>
        <w:ind w:right="1584"/>
        <w:rPr>
          <w:rFonts w:ascii="Times New Roman" w:hAnsi="Times New Roman"/>
          <w:color w:val="000000" w:themeColor="text1"/>
        </w:rPr>
      </w:pPr>
      <w:r w:rsidRPr="002F451A">
        <w:rPr>
          <w:rFonts w:ascii="Times New Roman" w:hAnsi="Times New Roman"/>
          <w:color w:val="000000" w:themeColor="text1"/>
        </w:rPr>
        <w:fldChar w:fldCharType="end"/>
      </w:r>
    </w:p>
    <w:p w14:paraId="4BFB06EE" w14:textId="693691B1" w:rsidR="00F24997" w:rsidRPr="002F451A" w:rsidRDefault="00CC3621" w:rsidP="00D2719B">
      <w:pPr>
        <w:pStyle w:val="T0-ChapPgHd"/>
        <w:rPr>
          <w:rFonts w:ascii="Times New Roman" w:hAnsi="Times New Roman"/>
          <w:color w:val="000000" w:themeColor="text1"/>
        </w:rPr>
      </w:pPr>
      <w:r w:rsidRPr="002F451A">
        <w:rPr>
          <w:rFonts w:ascii="Times New Roman" w:hAnsi="Times New Roman"/>
          <w:color w:val="000000" w:themeColor="text1"/>
        </w:rPr>
        <w:t>Appendic</w:t>
      </w:r>
      <w:r w:rsidR="00F24997" w:rsidRPr="002F451A">
        <w:rPr>
          <w:rFonts w:ascii="Times New Roman" w:hAnsi="Times New Roman"/>
          <w:color w:val="000000" w:themeColor="text1"/>
        </w:rPr>
        <w:t>es</w:t>
      </w:r>
      <w:r w:rsidR="00F24997" w:rsidRPr="002F451A">
        <w:rPr>
          <w:rFonts w:ascii="Times New Roman" w:hAnsi="Times New Roman"/>
          <w:color w:val="000000" w:themeColor="text1"/>
        </w:rPr>
        <w:tab/>
      </w:r>
    </w:p>
    <w:p w14:paraId="7845B48B" w14:textId="77777777" w:rsidR="00F24997" w:rsidRPr="002F451A" w:rsidRDefault="00F24997" w:rsidP="0008123F">
      <w:pPr>
        <w:pStyle w:val="T0-ChapPgHd"/>
        <w:rPr>
          <w:rFonts w:ascii="Times New Roman" w:hAnsi="Times New Roman"/>
          <w:color w:val="000000" w:themeColor="text1"/>
        </w:rPr>
      </w:pPr>
    </w:p>
    <w:p w14:paraId="5CAA3D2B" w14:textId="795FC0BD" w:rsidR="00F24997" w:rsidRPr="002F451A" w:rsidRDefault="00F24997" w:rsidP="000E06BF">
      <w:pPr>
        <w:pStyle w:val="TOC5"/>
        <w:tabs>
          <w:tab w:val="clear" w:pos="1440"/>
          <w:tab w:val="left" w:pos="900"/>
        </w:tabs>
        <w:spacing w:after="120"/>
        <w:ind w:left="907" w:right="43" w:hanging="720"/>
        <w:rPr>
          <w:rFonts w:ascii="Times New Roman" w:hAnsi="Times New Roman"/>
          <w:color w:val="000000" w:themeColor="text1"/>
        </w:rPr>
      </w:pPr>
      <w:r w:rsidRPr="002F451A">
        <w:rPr>
          <w:rFonts w:ascii="Times New Roman" w:hAnsi="Times New Roman"/>
          <w:color w:val="000000" w:themeColor="text1"/>
        </w:rPr>
        <w:t>A</w:t>
      </w:r>
      <w:r w:rsidRPr="002F451A">
        <w:rPr>
          <w:rFonts w:ascii="Times New Roman" w:hAnsi="Times New Roman"/>
          <w:color w:val="000000" w:themeColor="text1"/>
        </w:rPr>
        <w:tab/>
      </w:r>
      <w:r w:rsidR="004B5F47" w:rsidRPr="002F451A">
        <w:rPr>
          <w:rFonts w:ascii="Times New Roman" w:hAnsi="Times New Roman"/>
          <w:color w:val="000000" w:themeColor="text1"/>
        </w:rPr>
        <w:t>Special District Operation Communications Materials</w:t>
      </w:r>
      <w:r w:rsidR="000B1F11" w:rsidRPr="002F451A">
        <w:rPr>
          <w:rFonts w:ascii="Times New Roman" w:hAnsi="Times New Roman"/>
          <w:color w:val="000000" w:themeColor="text1"/>
        </w:rPr>
        <w:t xml:space="preserve"> and School Pre-Contact Letters</w:t>
      </w:r>
    </w:p>
    <w:p w14:paraId="09F9780F" w14:textId="4F117D50" w:rsidR="007949B8" w:rsidRPr="002F451A" w:rsidRDefault="007949B8" w:rsidP="000E06BF">
      <w:pPr>
        <w:pStyle w:val="TOC5"/>
        <w:tabs>
          <w:tab w:val="clear" w:pos="1440"/>
          <w:tab w:val="left" w:pos="900"/>
        </w:tabs>
        <w:spacing w:after="120"/>
        <w:ind w:left="907" w:right="43" w:hanging="720"/>
        <w:rPr>
          <w:rFonts w:ascii="Times New Roman" w:hAnsi="Times New Roman"/>
          <w:color w:val="000000" w:themeColor="text1"/>
        </w:rPr>
      </w:pPr>
      <w:r w:rsidRPr="002F451A">
        <w:rPr>
          <w:rFonts w:ascii="Times New Roman" w:hAnsi="Times New Roman"/>
          <w:color w:val="000000" w:themeColor="text1"/>
        </w:rPr>
        <w:t>B</w:t>
      </w:r>
      <w:r w:rsidRPr="002F451A">
        <w:rPr>
          <w:rFonts w:ascii="Times New Roman" w:hAnsi="Times New Roman"/>
          <w:color w:val="000000" w:themeColor="text1"/>
        </w:rPr>
        <w:tab/>
      </w:r>
      <w:r w:rsidR="003D1BA1">
        <w:rPr>
          <w:rFonts w:ascii="Times New Roman" w:hAnsi="Times New Roman"/>
          <w:color w:val="000000" w:themeColor="text1"/>
        </w:rPr>
        <w:t xml:space="preserve">Draft </w:t>
      </w:r>
      <w:r w:rsidR="003D1BA1" w:rsidRPr="002F451A">
        <w:rPr>
          <w:rFonts w:ascii="Times New Roman" w:hAnsi="Times New Roman"/>
          <w:color w:val="000000" w:themeColor="text1"/>
        </w:rPr>
        <w:t xml:space="preserve">NTPS </w:t>
      </w:r>
      <w:r w:rsidR="003D1BA1">
        <w:rPr>
          <w:rFonts w:ascii="Times New Roman" w:hAnsi="Times New Roman"/>
          <w:color w:val="000000" w:themeColor="text1"/>
        </w:rPr>
        <w:t xml:space="preserve">2019-20 </w:t>
      </w:r>
      <w:r w:rsidR="004B5F47" w:rsidRPr="002F451A">
        <w:rPr>
          <w:rFonts w:ascii="Times New Roman" w:hAnsi="Times New Roman"/>
          <w:color w:val="000000" w:themeColor="text1"/>
        </w:rPr>
        <w:t>Questionnaires</w:t>
      </w:r>
      <w:r w:rsidR="0062255B" w:rsidRPr="002F451A">
        <w:rPr>
          <w:rFonts w:ascii="Times New Roman" w:hAnsi="Times New Roman"/>
          <w:color w:val="000000" w:themeColor="text1"/>
        </w:rPr>
        <w:t xml:space="preserve"> </w:t>
      </w:r>
      <w:r w:rsidR="004B5F47" w:rsidRPr="002F451A">
        <w:rPr>
          <w:rFonts w:ascii="Times New Roman" w:hAnsi="Times New Roman"/>
          <w:color w:val="000000" w:themeColor="text1"/>
        </w:rPr>
        <w:t>(</w:t>
      </w:r>
      <w:r w:rsidR="003D1BA1">
        <w:rPr>
          <w:rFonts w:ascii="Times New Roman" w:hAnsi="Times New Roman"/>
          <w:color w:val="000000" w:themeColor="text1"/>
        </w:rPr>
        <w:t xml:space="preserve">these are </w:t>
      </w:r>
      <w:r w:rsidR="003D1BA1" w:rsidRPr="002F451A">
        <w:rPr>
          <w:rFonts w:ascii="Times New Roman" w:hAnsi="Times New Roman"/>
          <w:color w:val="000000" w:themeColor="text1"/>
        </w:rPr>
        <w:t xml:space="preserve">NTPS </w:t>
      </w:r>
      <w:r w:rsidR="003D1BA1">
        <w:rPr>
          <w:rFonts w:ascii="Times New Roman" w:hAnsi="Times New Roman"/>
          <w:color w:val="000000" w:themeColor="text1"/>
        </w:rPr>
        <w:t>2015-16</w:t>
      </w:r>
      <w:r w:rsidR="003D1BA1" w:rsidRPr="002F451A">
        <w:rPr>
          <w:rFonts w:ascii="Times New Roman" w:hAnsi="Times New Roman"/>
          <w:color w:val="000000" w:themeColor="text1"/>
        </w:rPr>
        <w:t xml:space="preserve"> </w:t>
      </w:r>
      <w:r w:rsidR="003D1BA1">
        <w:rPr>
          <w:rFonts w:ascii="Times New Roman" w:hAnsi="Times New Roman"/>
          <w:color w:val="000000" w:themeColor="text1"/>
        </w:rPr>
        <w:t>q</w:t>
      </w:r>
      <w:r w:rsidR="003D1BA1" w:rsidRPr="002F451A">
        <w:rPr>
          <w:rFonts w:ascii="Times New Roman" w:hAnsi="Times New Roman"/>
          <w:color w:val="000000" w:themeColor="text1"/>
        </w:rPr>
        <w:t>uestionnaires</w:t>
      </w:r>
      <w:r w:rsidR="003D1BA1">
        <w:rPr>
          <w:rFonts w:ascii="Times New Roman" w:hAnsi="Times New Roman"/>
          <w:color w:val="000000" w:themeColor="text1"/>
        </w:rPr>
        <w:t xml:space="preserve">, which provide the starting point for development of the 2019-20 questionnaires; the final versions of the </w:t>
      </w:r>
      <w:r w:rsidR="004B5F47" w:rsidRPr="002F451A">
        <w:rPr>
          <w:rFonts w:ascii="Times New Roman" w:hAnsi="Times New Roman"/>
          <w:color w:val="000000" w:themeColor="text1"/>
        </w:rPr>
        <w:t xml:space="preserve">NTPS </w:t>
      </w:r>
      <w:r w:rsidR="00610929">
        <w:rPr>
          <w:rFonts w:ascii="Times New Roman" w:hAnsi="Times New Roman"/>
          <w:color w:val="000000" w:themeColor="text1"/>
        </w:rPr>
        <w:t>2019-20</w:t>
      </w:r>
      <w:r w:rsidR="004B5F47" w:rsidRPr="002F451A">
        <w:rPr>
          <w:rFonts w:ascii="Times New Roman" w:hAnsi="Times New Roman"/>
          <w:color w:val="000000" w:themeColor="text1"/>
        </w:rPr>
        <w:t xml:space="preserve"> questionnaires </w:t>
      </w:r>
      <w:r w:rsidR="00286D7E">
        <w:rPr>
          <w:rFonts w:ascii="Times New Roman" w:hAnsi="Times New Roman"/>
          <w:color w:val="000000" w:themeColor="text1"/>
        </w:rPr>
        <w:t xml:space="preserve">will be provided </w:t>
      </w:r>
      <w:r w:rsidR="004B5F47" w:rsidRPr="002F451A">
        <w:rPr>
          <w:rFonts w:ascii="Times New Roman" w:hAnsi="Times New Roman"/>
          <w:color w:val="000000" w:themeColor="text1"/>
        </w:rPr>
        <w:t>in the</w:t>
      </w:r>
      <w:r w:rsidR="000B1F11" w:rsidRPr="002F451A">
        <w:rPr>
          <w:rFonts w:ascii="Times New Roman" w:hAnsi="Times New Roman"/>
          <w:color w:val="000000" w:themeColor="text1"/>
        </w:rPr>
        <w:t xml:space="preserve"> </w:t>
      </w:r>
      <w:r w:rsidR="00485245" w:rsidRPr="002F451A">
        <w:rPr>
          <w:rFonts w:ascii="Times New Roman" w:hAnsi="Times New Roman"/>
          <w:color w:val="000000" w:themeColor="text1"/>
        </w:rPr>
        <w:t xml:space="preserve">NTPS </w:t>
      </w:r>
      <w:r w:rsidR="00485245">
        <w:rPr>
          <w:rFonts w:ascii="Times New Roman" w:hAnsi="Times New Roman"/>
          <w:color w:val="000000" w:themeColor="text1"/>
        </w:rPr>
        <w:t>2019-20</w:t>
      </w:r>
      <w:r w:rsidR="00485245" w:rsidRPr="002F451A">
        <w:rPr>
          <w:rFonts w:ascii="Times New Roman" w:hAnsi="Times New Roman"/>
          <w:color w:val="000000" w:themeColor="text1"/>
        </w:rPr>
        <w:t xml:space="preserve"> </w:t>
      </w:r>
      <w:r w:rsidR="00485245">
        <w:rPr>
          <w:rFonts w:ascii="Times New Roman" w:hAnsi="Times New Roman"/>
          <w:color w:val="000000" w:themeColor="text1"/>
        </w:rPr>
        <w:t xml:space="preserve">Main Study </w:t>
      </w:r>
      <w:r w:rsidR="004B5F47" w:rsidRPr="002F451A">
        <w:rPr>
          <w:rFonts w:ascii="Times New Roman" w:hAnsi="Times New Roman"/>
          <w:color w:val="000000" w:themeColor="text1"/>
        </w:rPr>
        <w:t xml:space="preserve">clearance </w:t>
      </w:r>
      <w:r w:rsidR="00485245">
        <w:rPr>
          <w:rFonts w:ascii="Times New Roman" w:hAnsi="Times New Roman"/>
          <w:color w:val="000000" w:themeColor="text1"/>
        </w:rPr>
        <w:t>request</w:t>
      </w:r>
      <w:r w:rsidR="004B5F47" w:rsidRPr="002F451A">
        <w:rPr>
          <w:rFonts w:ascii="Times New Roman" w:hAnsi="Times New Roman"/>
          <w:color w:val="000000" w:themeColor="text1"/>
        </w:rPr>
        <w:t xml:space="preserve"> in </w:t>
      </w:r>
      <w:r w:rsidR="00CF07AD">
        <w:rPr>
          <w:rFonts w:ascii="Times New Roman" w:hAnsi="Times New Roman"/>
          <w:color w:val="000000" w:themeColor="text1"/>
        </w:rPr>
        <w:t>December</w:t>
      </w:r>
      <w:r w:rsidR="000B1F11" w:rsidRPr="002F451A">
        <w:rPr>
          <w:rFonts w:ascii="Times New Roman" w:hAnsi="Times New Roman"/>
          <w:color w:val="000000" w:themeColor="text1"/>
        </w:rPr>
        <w:t xml:space="preserve"> 201</w:t>
      </w:r>
      <w:r w:rsidR="00485245">
        <w:rPr>
          <w:rFonts w:ascii="Times New Roman" w:hAnsi="Times New Roman"/>
          <w:color w:val="000000" w:themeColor="text1"/>
        </w:rPr>
        <w:t>8</w:t>
      </w:r>
      <w:r w:rsidR="004B5F47" w:rsidRPr="002F451A">
        <w:rPr>
          <w:rFonts w:ascii="Times New Roman" w:hAnsi="Times New Roman"/>
          <w:color w:val="000000" w:themeColor="text1"/>
        </w:rPr>
        <w:t>)</w:t>
      </w:r>
    </w:p>
    <w:p w14:paraId="34F57D26" w14:textId="77777777" w:rsidR="00CC3621" w:rsidRPr="002F451A" w:rsidRDefault="00CC3621">
      <w:pPr>
        <w:spacing w:line="240" w:lineRule="auto"/>
        <w:rPr>
          <w:rFonts w:ascii="Times New Roman" w:hAnsi="Times New Roman"/>
          <w:b/>
          <w:color w:val="000000" w:themeColor="text1"/>
          <w:sz w:val="36"/>
          <w:szCs w:val="36"/>
        </w:rPr>
      </w:pPr>
      <w:r w:rsidRPr="002F451A">
        <w:rPr>
          <w:rFonts w:ascii="Times New Roman" w:hAnsi="Times New Roman"/>
          <w:color w:val="000000" w:themeColor="text1"/>
          <w:sz w:val="36"/>
          <w:szCs w:val="36"/>
        </w:rPr>
        <w:br w:type="page"/>
      </w:r>
    </w:p>
    <w:p w14:paraId="15ECD8AA" w14:textId="2456E755" w:rsidR="00F24997" w:rsidRPr="002F451A" w:rsidRDefault="00F24997" w:rsidP="009622AB">
      <w:pPr>
        <w:pStyle w:val="Heading1"/>
        <w:tabs>
          <w:tab w:val="clear" w:pos="1152"/>
          <w:tab w:val="left" w:pos="810"/>
        </w:tabs>
        <w:spacing w:after="120" w:line="23" w:lineRule="atLeast"/>
        <w:ind w:left="1267" w:hanging="1267"/>
        <w:jc w:val="left"/>
        <w:rPr>
          <w:rFonts w:ascii="Times New Roman" w:hAnsi="Times New Roman"/>
          <w:color w:val="000000" w:themeColor="text1"/>
          <w:sz w:val="24"/>
          <w:szCs w:val="24"/>
        </w:rPr>
      </w:pPr>
      <w:bookmarkStart w:id="1" w:name="_Toc517967119"/>
      <w:r w:rsidRPr="002F451A">
        <w:rPr>
          <w:rFonts w:ascii="Times New Roman" w:hAnsi="Times New Roman"/>
          <w:color w:val="000000" w:themeColor="text1"/>
          <w:sz w:val="24"/>
          <w:szCs w:val="24"/>
        </w:rPr>
        <w:t>A.1</w:t>
      </w:r>
      <w:r w:rsidRPr="002F451A">
        <w:rPr>
          <w:rFonts w:ascii="Times New Roman" w:hAnsi="Times New Roman"/>
          <w:color w:val="000000" w:themeColor="text1"/>
          <w:sz w:val="24"/>
          <w:szCs w:val="24"/>
        </w:rPr>
        <w:tab/>
        <w:t>Circumstances Making Collection of Information Necessary</w:t>
      </w:r>
      <w:bookmarkEnd w:id="1"/>
    </w:p>
    <w:p w14:paraId="3A40AD40" w14:textId="77777777" w:rsidR="00F24997" w:rsidRPr="002F451A" w:rsidRDefault="00F24997" w:rsidP="009622AB">
      <w:pPr>
        <w:pStyle w:val="Heading2"/>
        <w:spacing w:after="120" w:line="23" w:lineRule="atLeast"/>
        <w:rPr>
          <w:rFonts w:ascii="Times New Roman" w:hAnsi="Times New Roman"/>
          <w:color w:val="000000" w:themeColor="text1"/>
          <w:sz w:val="24"/>
          <w:szCs w:val="24"/>
        </w:rPr>
      </w:pPr>
      <w:bookmarkStart w:id="2" w:name="_Toc517967120"/>
      <w:r w:rsidRPr="002F451A">
        <w:rPr>
          <w:rFonts w:ascii="Times New Roman" w:hAnsi="Times New Roman"/>
          <w:color w:val="000000" w:themeColor="text1"/>
          <w:sz w:val="24"/>
          <w:szCs w:val="24"/>
        </w:rPr>
        <w:t>A.1.1</w:t>
      </w:r>
      <w:r w:rsidRPr="002F451A">
        <w:rPr>
          <w:rFonts w:ascii="Times New Roman" w:hAnsi="Times New Roman"/>
          <w:color w:val="000000" w:themeColor="text1"/>
          <w:sz w:val="24"/>
          <w:szCs w:val="24"/>
        </w:rPr>
        <w:tab/>
        <w:t>Purpose of This Submission</w:t>
      </w:r>
      <w:bookmarkEnd w:id="2"/>
    </w:p>
    <w:p w14:paraId="42B8FA6B" w14:textId="2D099A3F" w:rsidR="006F329B" w:rsidRPr="002F451A" w:rsidRDefault="00F24997"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The </w:t>
      </w:r>
      <w:r w:rsidR="006F329B" w:rsidRPr="002F451A">
        <w:rPr>
          <w:rFonts w:ascii="Times New Roman" w:hAnsi="Times New Roman"/>
          <w:color w:val="000000" w:themeColor="text1"/>
          <w:szCs w:val="24"/>
        </w:rPr>
        <w:t>National Teacher and Principal Survey (NTPS)</w:t>
      </w:r>
      <w:r w:rsidRPr="002F451A">
        <w:rPr>
          <w:rFonts w:ascii="Times New Roman" w:hAnsi="Times New Roman"/>
          <w:color w:val="000000" w:themeColor="text1"/>
          <w:szCs w:val="24"/>
        </w:rPr>
        <w:t xml:space="preserve">, </w:t>
      </w:r>
      <w:r w:rsidR="008F4CF8" w:rsidRPr="002F451A">
        <w:rPr>
          <w:rFonts w:ascii="Times New Roman" w:hAnsi="Times New Roman"/>
          <w:color w:val="000000" w:themeColor="text1"/>
          <w:szCs w:val="24"/>
        </w:rPr>
        <w:t xml:space="preserve">conducted </w:t>
      </w:r>
      <w:r w:rsidR="006F329B" w:rsidRPr="002F451A">
        <w:rPr>
          <w:rFonts w:ascii="Times New Roman" w:hAnsi="Times New Roman"/>
          <w:color w:val="000000" w:themeColor="text1"/>
          <w:szCs w:val="24"/>
        </w:rPr>
        <w:t xml:space="preserve">biennially </w:t>
      </w:r>
      <w:r w:rsidRPr="002F451A">
        <w:rPr>
          <w:rFonts w:ascii="Times New Roman" w:hAnsi="Times New Roman"/>
          <w:color w:val="000000" w:themeColor="text1"/>
          <w:szCs w:val="24"/>
        </w:rPr>
        <w:t>by the National Center for Education Statistics (NCES)</w:t>
      </w:r>
      <w:r w:rsidR="002D0FAA">
        <w:rPr>
          <w:rFonts w:ascii="Times New Roman" w:hAnsi="Times New Roman"/>
          <w:color w:val="000000" w:themeColor="text1"/>
          <w:szCs w:val="24"/>
        </w:rPr>
        <w:t>,</w:t>
      </w:r>
      <w:r w:rsidRPr="002F451A">
        <w:rPr>
          <w:rFonts w:ascii="Times New Roman" w:hAnsi="Times New Roman"/>
          <w:color w:val="000000" w:themeColor="text1"/>
          <w:szCs w:val="24"/>
        </w:rPr>
        <w:t xml:space="preserve"> within the Institute of Education Sciences (IES) of the U.S. Department of Education (ED), is a </w:t>
      </w:r>
      <w:r w:rsidR="00CD0E49" w:rsidRPr="002F451A">
        <w:rPr>
          <w:rFonts w:ascii="Times New Roman" w:hAnsi="Times New Roman"/>
          <w:color w:val="000000" w:themeColor="text1"/>
          <w:szCs w:val="24"/>
        </w:rPr>
        <w:t xml:space="preserve">system of related questionnaires that provides descriptive data on the context of elementary and secondary education. Redesigned from the Schools and Staffing Survey (SASS) with a focus on flexibility, timeliness, and integration with other ED data, the NTPS system allows for </w:t>
      </w:r>
      <w:r w:rsidR="00C42F30" w:rsidRPr="002F451A">
        <w:rPr>
          <w:rFonts w:ascii="Times New Roman" w:hAnsi="Times New Roman"/>
          <w:color w:val="000000" w:themeColor="text1"/>
          <w:szCs w:val="24"/>
        </w:rPr>
        <w:t xml:space="preserve">school, </w:t>
      </w:r>
      <w:r w:rsidR="00CD0E49" w:rsidRPr="002F451A">
        <w:rPr>
          <w:rFonts w:ascii="Times New Roman" w:hAnsi="Times New Roman"/>
          <w:color w:val="000000" w:themeColor="text1"/>
          <w:szCs w:val="24"/>
        </w:rPr>
        <w:t xml:space="preserve">principal, </w:t>
      </w:r>
      <w:r w:rsidR="00C42F30" w:rsidRPr="002F451A">
        <w:rPr>
          <w:rFonts w:ascii="Times New Roman" w:hAnsi="Times New Roman"/>
          <w:color w:val="000000" w:themeColor="text1"/>
          <w:szCs w:val="24"/>
        </w:rPr>
        <w:t xml:space="preserve">and </w:t>
      </w:r>
      <w:r w:rsidR="00CD0E49" w:rsidRPr="002F451A">
        <w:rPr>
          <w:rFonts w:ascii="Times New Roman" w:hAnsi="Times New Roman"/>
          <w:color w:val="000000" w:themeColor="text1"/>
          <w:szCs w:val="24"/>
        </w:rPr>
        <w:t>teacher characte</w:t>
      </w:r>
      <w:r w:rsidR="00C42F30" w:rsidRPr="002F451A">
        <w:rPr>
          <w:rFonts w:ascii="Times New Roman" w:hAnsi="Times New Roman"/>
          <w:color w:val="000000" w:themeColor="text1"/>
          <w:szCs w:val="24"/>
        </w:rPr>
        <w:t>ristics to be analyzed in relation to one another</w:t>
      </w:r>
      <w:r w:rsidR="00CD0E49" w:rsidRPr="002F451A">
        <w:rPr>
          <w:rFonts w:ascii="Times New Roman" w:hAnsi="Times New Roman"/>
          <w:color w:val="000000" w:themeColor="text1"/>
          <w:szCs w:val="24"/>
        </w:rPr>
        <w:t>.</w:t>
      </w:r>
    </w:p>
    <w:p w14:paraId="0053A2A8" w14:textId="7ADC8683" w:rsidR="0042753D" w:rsidRDefault="008960A2"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SASS, </w:t>
      </w:r>
      <w:r w:rsidR="0062255B" w:rsidRPr="002F451A">
        <w:rPr>
          <w:rFonts w:ascii="Times New Roman" w:hAnsi="Times New Roman"/>
          <w:color w:val="000000" w:themeColor="text1"/>
          <w:szCs w:val="24"/>
        </w:rPr>
        <w:t>t</w:t>
      </w:r>
      <w:r w:rsidR="00F5595C" w:rsidRPr="002F451A">
        <w:rPr>
          <w:rFonts w:ascii="Times New Roman" w:hAnsi="Times New Roman"/>
          <w:color w:val="000000" w:themeColor="text1"/>
          <w:szCs w:val="24"/>
        </w:rPr>
        <w:t>he predecessor to NTPS, was conducted by NCES seven times between 1987</w:t>
      </w:r>
      <w:r w:rsidR="00A70DC0" w:rsidRPr="002F451A">
        <w:rPr>
          <w:rFonts w:ascii="Times New Roman" w:hAnsi="Times New Roman"/>
          <w:color w:val="000000" w:themeColor="text1"/>
          <w:szCs w:val="24"/>
        </w:rPr>
        <w:t xml:space="preserve"> and</w:t>
      </w:r>
      <w:r w:rsidR="00F5595C" w:rsidRPr="002F451A">
        <w:rPr>
          <w:rFonts w:ascii="Times New Roman" w:hAnsi="Times New Roman"/>
          <w:color w:val="000000" w:themeColor="text1"/>
          <w:szCs w:val="24"/>
        </w:rPr>
        <w:t xml:space="preserve"> 2011. SASS was an integrated study </w:t>
      </w:r>
      <w:r w:rsidR="0031575D" w:rsidRPr="002F451A">
        <w:rPr>
          <w:rFonts w:ascii="Times New Roman" w:hAnsi="Times New Roman"/>
          <w:color w:val="000000" w:themeColor="text1"/>
          <w:szCs w:val="24"/>
        </w:rPr>
        <w:t xml:space="preserve">of </w:t>
      </w:r>
      <w:r w:rsidR="0042753D">
        <w:rPr>
          <w:rFonts w:ascii="Times New Roman" w:hAnsi="Times New Roman"/>
          <w:color w:val="000000" w:themeColor="text1"/>
          <w:szCs w:val="24"/>
        </w:rPr>
        <w:t xml:space="preserve">public school districts, </w:t>
      </w:r>
      <w:r w:rsidR="00F5595C" w:rsidRPr="002F451A">
        <w:rPr>
          <w:rFonts w:ascii="Times New Roman" w:hAnsi="Times New Roman"/>
          <w:color w:val="000000" w:themeColor="text1"/>
          <w:szCs w:val="24"/>
        </w:rPr>
        <w:t>public and private school</w:t>
      </w:r>
      <w:r w:rsidR="006723BB">
        <w:rPr>
          <w:rFonts w:ascii="Times New Roman" w:hAnsi="Times New Roman"/>
          <w:color w:val="000000" w:themeColor="text1"/>
          <w:szCs w:val="24"/>
        </w:rPr>
        <w:t xml:space="preserve">s, principals, teachers, </w:t>
      </w:r>
      <w:r w:rsidR="0042753D">
        <w:rPr>
          <w:rFonts w:ascii="Times New Roman" w:hAnsi="Times New Roman"/>
          <w:color w:val="000000" w:themeColor="text1"/>
          <w:szCs w:val="24"/>
        </w:rPr>
        <w:t>and</w:t>
      </w:r>
      <w:r w:rsidR="006723BB">
        <w:rPr>
          <w:rFonts w:ascii="Times New Roman" w:hAnsi="Times New Roman"/>
          <w:color w:val="000000" w:themeColor="text1"/>
          <w:szCs w:val="24"/>
        </w:rPr>
        <w:t xml:space="preserve"> library media centers, </w:t>
      </w:r>
      <w:r w:rsidR="00F5595C" w:rsidRPr="002F451A">
        <w:rPr>
          <w:rFonts w:ascii="Times New Roman" w:hAnsi="Times New Roman"/>
          <w:color w:val="000000" w:themeColor="text1"/>
          <w:szCs w:val="24"/>
        </w:rPr>
        <w:t xml:space="preserve">designed to provide descriptive data </w:t>
      </w:r>
      <w:r w:rsidR="00A00EA6" w:rsidRPr="002F451A">
        <w:rPr>
          <w:rFonts w:ascii="Times New Roman" w:hAnsi="Times New Roman"/>
          <w:color w:val="000000" w:themeColor="text1"/>
          <w:szCs w:val="24"/>
        </w:rPr>
        <w:t xml:space="preserve">on </w:t>
      </w:r>
      <w:r w:rsidR="00F5595C" w:rsidRPr="002F451A">
        <w:rPr>
          <w:rFonts w:ascii="Times New Roman" w:hAnsi="Times New Roman"/>
          <w:color w:val="000000" w:themeColor="text1"/>
          <w:szCs w:val="24"/>
        </w:rPr>
        <w:t xml:space="preserve">a wide range of topics </w:t>
      </w:r>
      <w:r w:rsidR="00A00EA6" w:rsidRPr="002F451A">
        <w:rPr>
          <w:rFonts w:ascii="Times New Roman" w:hAnsi="Times New Roman"/>
          <w:color w:val="000000" w:themeColor="text1"/>
          <w:szCs w:val="24"/>
        </w:rPr>
        <w:t>including</w:t>
      </w:r>
      <w:r w:rsidR="00F5595C" w:rsidRPr="002F451A">
        <w:rPr>
          <w:rFonts w:ascii="Times New Roman" w:hAnsi="Times New Roman"/>
          <w:color w:val="000000" w:themeColor="text1"/>
          <w:szCs w:val="24"/>
        </w:rPr>
        <w:t xml:space="preserve"> teacher demand, teacher and principal characteristics, general conditions in schools, principals' and teachers' perceptions of school climate and problems in their schools, teacher compensation, </w:t>
      </w:r>
      <w:r w:rsidR="00A00EA6" w:rsidRPr="002F451A">
        <w:rPr>
          <w:rFonts w:ascii="Times New Roman" w:hAnsi="Times New Roman"/>
          <w:color w:val="000000" w:themeColor="text1"/>
          <w:szCs w:val="24"/>
        </w:rPr>
        <w:t xml:space="preserve">and </w:t>
      </w:r>
      <w:r w:rsidR="00F5595C" w:rsidRPr="002F451A">
        <w:rPr>
          <w:rFonts w:ascii="Times New Roman" w:hAnsi="Times New Roman"/>
          <w:color w:val="000000" w:themeColor="text1"/>
          <w:szCs w:val="24"/>
        </w:rPr>
        <w:t xml:space="preserve">district hiring and retention practices. After </w:t>
      </w:r>
      <w:r w:rsidR="009B6539" w:rsidRPr="002F451A">
        <w:rPr>
          <w:rFonts w:ascii="Times New Roman" w:hAnsi="Times New Roman"/>
          <w:color w:val="000000" w:themeColor="text1"/>
          <w:szCs w:val="24"/>
        </w:rPr>
        <w:t>2011</w:t>
      </w:r>
      <w:r w:rsidR="0042753D">
        <w:rPr>
          <w:rFonts w:ascii="Times New Roman" w:hAnsi="Times New Roman"/>
          <w:color w:val="000000" w:themeColor="text1"/>
          <w:szCs w:val="24"/>
        </w:rPr>
        <w:t>-</w:t>
      </w:r>
      <w:r w:rsidR="009B6539" w:rsidRPr="002F451A">
        <w:rPr>
          <w:rFonts w:ascii="Times New Roman" w:hAnsi="Times New Roman"/>
          <w:color w:val="000000" w:themeColor="text1"/>
          <w:szCs w:val="24"/>
        </w:rPr>
        <w:t>12</w:t>
      </w:r>
      <w:r w:rsidR="00F5595C" w:rsidRPr="002F451A">
        <w:rPr>
          <w:rFonts w:ascii="Times New Roman" w:hAnsi="Times New Roman"/>
          <w:color w:val="000000" w:themeColor="text1"/>
          <w:szCs w:val="24"/>
        </w:rPr>
        <w:t>, NCES redesigned SASS and named it the National Teacher and Principal Survey (NTPS) to reflect the redesigned study’s focus on the teacher and principal labor market and on the state of K-12 school staff.</w:t>
      </w:r>
      <w:r w:rsidR="002D0FAA">
        <w:rPr>
          <w:rFonts w:ascii="Times New Roman" w:hAnsi="Times New Roman"/>
          <w:color w:val="000000" w:themeColor="text1"/>
          <w:szCs w:val="24"/>
        </w:rPr>
        <w:t xml:space="preserve"> </w:t>
      </w:r>
      <w:r w:rsidR="00F5595C" w:rsidRPr="002F451A">
        <w:rPr>
          <w:rFonts w:ascii="Times New Roman" w:hAnsi="Times New Roman"/>
          <w:color w:val="000000" w:themeColor="text1"/>
          <w:szCs w:val="24"/>
        </w:rPr>
        <w:t xml:space="preserve">NCES first conducted NTPS </w:t>
      </w:r>
      <w:r w:rsidR="009B6539" w:rsidRPr="002F451A">
        <w:rPr>
          <w:rFonts w:ascii="Times New Roman" w:hAnsi="Times New Roman"/>
          <w:color w:val="000000" w:themeColor="text1"/>
          <w:szCs w:val="24"/>
        </w:rPr>
        <w:t xml:space="preserve">during the </w:t>
      </w:r>
      <w:r w:rsidR="00F5595C" w:rsidRPr="002F451A">
        <w:rPr>
          <w:rFonts w:ascii="Times New Roman" w:hAnsi="Times New Roman"/>
          <w:color w:val="000000" w:themeColor="text1"/>
          <w:szCs w:val="24"/>
        </w:rPr>
        <w:t>2015</w:t>
      </w:r>
      <w:r w:rsidR="0042753D">
        <w:rPr>
          <w:rFonts w:ascii="Times New Roman" w:hAnsi="Times New Roman"/>
          <w:color w:val="000000" w:themeColor="text1"/>
          <w:szCs w:val="24"/>
        </w:rPr>
        <w:t>-1</w:t>
      </w:r>
      <w:r w:rsidR="00F5595C" w:rsidRPr="002F451A">
        <w:rPr>
          <w:rFonts w:ascii="Times New Roman" w:hAnsi="Times New Roman"/>
          <w:color w:val="000000" w:themeColor="text1"/>
          <w:szCs w:val="24"/>
        </w:rPr>
        <w:t>6</w:t>
      </w:r>
      <w:r w:rsidR="009B6539" w:rsidRPr="002F451A">
        <w:rPr>
          <w:rFonts w:ascii="Times New Roman" w:hAnsi="Times New Roman"/>
          <w:color w:val="000000" w:themeColor="text1"/>
          <w:szCs w:val="24"/>
        </w:rPr>
        <w:t xml:space="preserve"> school year</w:t>
      </w:r>
      <w:r w:rsidR="00D8434A">
        <w:rPr>
          <w:rFonts w:ascii="Times New Roman" w:hAnsi="Times New Roman"/>
          <w:color w:val="000000" w:themeColor="text1"/>
          <w:szCs w:val="24"/>
        </w:rPr>
        <w:t xml:space="preserve">, and </w:t>
      </w:r>
      <w:r w:rsidR="00610929">
        <w:rPr>
          <w:rFonts w:ascii="Times New Roman" w:hAnsi="Times New Roman"/>
          <w:color w:val="000000" w:themeColor="text1"/>
          <w:szCs w:val="24"/>
        </w:rPr>
        <w:t xml:space="preserve">then again </w:t>
      </w:r>
      <w:r w:rsidR="00D8434A">
        <w:rPr>
          <w:rFonts w:ascii="Times New Roman" w:hAnsi="Times New Roman"/>
          <w:color w:val="000000" w:themeColor="text1"/>
          <w:szCs w:val="24"/>
        </w:rPr>
        <w:t>during the 2017</w:t>
      </w:r>
      <w:r w:rsidR="0042753D">
        <w:rPr>
          <w:rFonts w:ascii="Times New Roman" w:hAnsi="Times New Roman"/>
          <w:color w:val="000000" w:themeColor="text1"/>
          <w:szCs w:val="24"/>
        </w:rPr>
        <w:t>-</w:t>
      </w:r>
      <w:r w:rsidR="00D8434A">
        <w:rPr>
          <w:rFonts w:ascii="Times New Roman" w:hAnsi="Times New Roman"/>
          <w:color w:val="000000" w:themeColor="text1"/>
          <w:szCs w:val="24"/>
        </w:rPr>
        <w:t>18 school year</w:t>
      </w:r>
      <w:r w:rsidR="00E42D47">
        <w:rPr>
          <w:rFonts w:ascii="Times New Roman" w:hAnsi="Times New Roman"/>
          <w:color w:val="000000" w:themeColor="text1"/>
          <w:szCs w:val="24"/>
        </w:rPr>
        <w:t>. T</w:t>
      </w:r>
      <w:r w:rsidR="00F8185C">
        <w:rPr>
          <w:rFonts w:ascii="Times New Roman" w:hAnsi="Times New Roman"/>
          <w:color w:val="000000" w:themeColor="text1"/>
          <w:szCs w:val="24"/>
        </w:rPr>
        <w:t>he next collection will be during the 2019-20 school year.</w:t>
      </w:r>
    </w:p>
    <w:p w14:paraId="5A479178" w14:textId="48C31AE3" w:rsidR="008E3922" w:rsidRPr="00E42D47" w:rsidRDefault="001A1F49" w:rsidP="00E42D47">
      <w:pPr>
        <w:pStyle w:val="L1-FlLSp12"/>
        <w:spacing w:after="120" w:line="23" w:lineRule="atLeast"/>
        <w:rPr>
          <w:rFonts w:ascii="Times New Roman" w:hAnsi="Times New Roman"/>
        </w:rPr>
      </w:pPr>
      <w:r w:rsidRPr="001A1F49">
        <w:rPr>
          <w:rFonts w:ascii="Times New Roman" w:hAnsi="Times New Roman"/>
          <w:color w:val="000000" w:themeColor="text1"/>
          <w:szCs w:val="24"/>
        </w:rPr>
        <w:t xml:space="preserve">NTPS </w:t>
      </w:r>
      <w:r w:rsidR="00E42D47">
        <w:rPr>
          <w:rFonts w:ascii="Times New Roman" w:hAnsi="Times New Roman"/>
          <w:color w:val="000000" w:themeColor="text1"/>
          <w:szCs w:val="24"/>
        </w:rPr>
        <w:t>recruitment and data collection</w:t>
      </w:r>
      <w:r w:rsidRPr="001A1F49">
        <w:rPr>
          <w:rFonts w:ascii="Times New Roman" w:hAnsi="Times New Roman"/>
          <w:color w:val="000000" w:themeColor="text1"/>
          <w:szCs w:val="24"/>
        </w:rPr>
        <w:t xml:space="preserve"> is administered for NCES by the U.S. Census Bureau</w:t>
      </w:r>
      <w:r w:rsidR="00925305">
        <w:rPr>
          <w:rFonts w:ascii="Times New Roman" w:hAnsi="Times New Roman"/>
          <w:color w:val="000000" w:themeColor="text1"/>
          <w:szCs w:val="24"/>
        </w:rPr>
        <w:t xml:space="preserve">. </w:t>
      </w:r>
      <w:r w:rsidR="00E42D47">
        <w:rPr>
          <w:rFonts w:ascii="Times New Roman" w:hAnsi="Times New Roman"/>
          <w:color w:val="000000" w:themeColor="text1"/>
          <w:szCs w:val="24"/>
        </w:rPr>
        <w:t xml:space="preserve">As with prior NTPS administrations, OMB approval </w:t>
      </w:r>
      <w:r w:rsidRPr="001A1F49">
        <w:rPr>
          <w:rFonts w:ascii="Times New Roman" w:hAnsi="Times New Roman"/>
          <w:color w:val="000000" w:themeColor="text1"/>
          <w:szCs w:val="24"/>
        </w:rPr>
        <w:t xml:space="preserve">for NTPS </w:t>
      </w:r>
      <w:r w:rsidR="00F26003">
        <w:rPr>
          <w:rFonts w:ascii="Times New Roman" w:hAnsi="Times New Roman"/>
          <w:color w:val="000000" w:themeColor="text1"/>
          <w:szCs w:val="24"/>
        </w:rPr>
        <w:t>201</w:t>
      </w:r>
      <w:r w:rsidR="00E42D47">
        <w:rPr>
          <w:rFonts w:ascii="Times New Roman" w:hAnsi="Times New Roman"/>
          <w:color w:val="000000" w:themeColor="text1"/>
          <w:szCs w:val="24"/>
        </w:rPr>
        <w:t>9</w:t>
      </w:r>
      <w:r w:rsidR="00F26003">
        <w:rPr>
          <w:rFonts w:ascii="Times New Roman" w:hAnsi="Times New Roman"/>
          <w:color w:val="000000" w:themeColor="text1"/>
          <w:szCs w:val="24"/>
        </w:rPr>
        <w:t>-</w:t>
      </w:r>
      <w:r w:rsidR="00E42D47">
        <w:rPr>
          <w:rFonts w:ascii="Times New Roman" w:hAnsi="Times New Roman"/>
          <w:color w:val="000000" w:themeColor="text1"/>
          <w:szCs w:val="24"/>
        </w:rPr>
        <w:t xml:space="preserve">20 is being requested </w:t>
      </w:r>
      <w:r w:rsidRPr="001A1F49">
        <w:rPr>
          <w:rFonts w:ascii="Times New Roman" w:hAnsi="Times New Roman"/>
          <w:color w:val="000000" w:themeColor="text1"/>
          <w:szCs w:val="24"/>
        </w:rPr>
        <w:t>in two parts: 1) a clearance for preliminary field activities including contacting and obtaining research approvals from public school districts with an established research approval process (“special contact districts”)</w:t>
      </w:r>
      <w:r w:rsidR="00E42D47">
        <w:rPr>
          <w:rFonts w:ascii="Times New Roman" w:hAnsi="Times New Roman"/>
        </w:rPr>
        <w:t>, where applicable,</w:t>
      </w:r>
      <w:r w:rsidRPr="001A1F49">
        <w:rPr>
          <w:rFonts w:ascii="Times New Roman" w:hAnsi="Times New Roman"/>
          <w:color w:val="000000" w:themeColor="text1"/>
          <w:szCs w:val="24"/>
        </w:rPr>
        <w:t xml:space="preserve"> and </w:t>
      </w:r>
      <w:r w:rsidR="00E42D47" w:rsidRPr="00E42D47">
        <w:rPr>
          <w:rFonts w:ascii="Times New Roman" w:hAnsi="Times New Roman"/>
          <w:color w:val="000000" w:themeColor="text1"/>
          <w:szCs w:val="24"/>
        </w:rPr>
        <w:t>notifying sampled schools of their selection for the survey and verifying their mailing addresses</w:t>
      </w:r>
      <w:r w:rsidRPr="002B482A">
        <w:rPr>
          <w:rFonts w:ascii="Times New Roman" w:hAnsi="Times New Roman"/>
          <w:color w:val="000000" w:themeColor="text1"/>
          <w:szCs w:val="24"/>
        </w:rPr>
        <w:t xml:space="preserve"> (</w:t>
      </w:r>
      <w:r w:rsidR="00E42D47">
        <w:rPr>
          <w:rFonts w:ascii="Times New Roman" w:hAnsi="Times New Roman"/>
          <w:color w:val="000000" w:themeColor="text1"/>
          <w:szCs w:val="24"/>
        </w:rPr>
        <w:t>this request</w:t>
      </w:r>
      <w:r w:rsidRPr="002B482A">
        <w:rPr>
          <w:rFonts w:ascii="Times New Roman" w:hAnsi="Times New Roman"/>
          <w:color w:val="000000" w:themeColor="text1"/>
          <w:szCs w:val="24"/>
        </w:rPr>
        <w:t>);</w:t>
      </w:r>
      <w:r w:rsidRPr="001A1F49">
        <w:rPr>
          <w:rFonts w:ascii="Times New Roman" w:hAnsi="Times New Roman"/>
          <w:color w:val="000000" w:themeColor="text1"/>
          <w:szCs w:val="24"/>
        </w:rPr>
        <w:t xml:space="preserve"> and 2) a clearance for all other data collection </w:t>
      </w:r>
      <w:r w:rsidRPr="002B482A">
        <w:rPr>
          <w:rFonts w:ascii="Times New Roman" w:hAnsi="Times New Roman"/>
          <w:color w:val="000000" w:themeColor="text1"/>
          <w:szCs w:val="24"/>
        </w:rPr>
        <w:t>activities (</w:t>
      </w:r>
      <w:r w:rsidR="00E42D47">
        <w:rPr>
          <w:rFonts w:ascii="Times New Roman" w:hAnsi="Times New Roman"/>
          <w:color w:val="000000" w:themeColor="text1"/>
          <w:szCs w:val="24"/>
        </w:rPr>
        <w:t xml:space="preserve">to be requested in </w:t>
      </w:r>
      <w:r w:rsidR="00CF07AD">
        <w:rPr>
          <w:rFonts w:ascii="Times New Roman" w:hAnsi="Times New Roman"/>
          <w:color w:val="000000" w:themeColor="text1"/>
          <w:szCs w:val="24"/>
        </w:rPr>
        <w:t>December</w:t>
      </w:r>
      <w:r w:rsidR="00E42D47">
        <w:rPr>
          <w:rFonts w:ascii="Times New Roman" w:hAnsi="Times New Roman"/>
          <w:color w:val="000000" w:themeColor="text1"/>
          <w:szCs w:val="24"/>
        </w:rPr>
        <w:t xml:space="preserve"> 2018</w:t>
      </w:r>
      <w:r w:rsidRPr="002B482A">
        <w:rPr>
          <w:rFonts w:ascii="Times New Roman" w:hAnsi="Times New Roman"/>
          <w:color w:val="000000" w:themeColor="text1"/>
          <w:szCs w:val="24"/>
        </w:rPr>
        <w:t>).</w:t>
      </w:r>
      <w:r w:rsidRPr="001A1F49">
        <w:rPr>
          <w:rFonts w:ascii="Times New Roman" w:hAnsi="Times New Roman"/>
          <w:color w:val="000000" w:themeColor="text1"/>
          <w:szCs w:val="24"/>
        </w:rPr>
        <w:t xml:space="preserve"> </w:t>
      </w:r>
      <w:r w:rsidR="00347039">
        <w:rPr>
          <w:rFonts w:ascii="Times New Roman" w:hAnsi="Times New Roman"/>
          <w:color w:val="000000" w:themeColor="text1"/>
          <w:szCs w:val="24"/>
        </w:rPr>
        <w:t xml:space="preserve">Cognitive interviews to </w:t>
      </w:r>
      <w:r w:rsidR="00347039" w:rsidRPr="00347039">
        <w:rPr>
          <w:rFonts w:ascii="Times New Roman" w:hAnsi="Times New Roman"/>
          <w:color w:val="000000" w:themeColor="text1"/>
          <w:szCs w:val="24"/>
        </w:rPr>
        <w:t xml:space="preserve">test new NTPS 2019-20 content </w:t>
      </w:r>
      <w:r w:rsidR="00347039">
        <w:rPr>
          <w:rFonts w:ascii="Times New Roman" w:hAnsi="Times New Roman"/>
          <w:color w:val="000000" w:themeColor="text1"/>
          <w:szCs w:val="24"/>
        </w:rPr>
        <w:t>are currently underway</w:t>
      </w:r>
      <w:r w:rsidR="00347039" w:rsidRPr="00347039">
        <w:rPr>
          <w:rFonts w:ascii="Times New Roman" w:hAnsi="Times New Roman"/>
          <w:color w:val="000000" w:themeColor="text1"/>
          <w:szCs w:val="24"/>
        </w:rPr>
        <w:t xml:space="preserve"> (OMB #1850-0803 v.</w:t>
      </w:r>
      <w:r w:rsidR="00347039">
        <w:rPr>
          <w:rFonts w:ascii="Times New Roman" w:hAnsi="Times New Roman"/>
          <w:color w:val="000000" w:themeColor="text1"/>
          <w:szCs w:val="24"/>
        </w:rPr>
        <w:t>218</w:t>
      </w:r>
      <w:r w:rsidR="00347039" w:rsidRPr="00347039">
        <w:rPr>
          <w:rFonts w:ascii="Times New Roman" w:hAnsi="Times New Roman"/>
          <w:color w:val="000000" w:themeColor="text1"/>
          <w:szCs w:val="24"/>
        </w:rPr>
        <w:t>)</w:t>
      </w:r>
      <w:r w:rsidR="00347039">
        <w:rPr>
          <w:rFonts w:ascii="Times New Roman" w:hAnsi="Times New Roman"/>
          <w:color w:val="000000" w:themeColor="text1"/>
          <w:szCs w:val="24"/>
        </w:rPr>
        <w:t>, and a</w:t>
      </w:r>
      <w:r w:rsidRPr="001A1F49">
        <w:rPr>
          <w:rFonts w:ascii="Times New Roman" w:hAnsi="Times New Roman"/>
          <w:color w:val="000000" w:themeColor="text1"/>
          <w:szCs w:val="24"/>
        </w:rPr>
        <w:t xml:space="preserve"> generic cl</w:t>
      </w:r>
      <w:r w:rsidR="00E42D47">
        <w:rPr>
          <w:rFonts w:ascii="Times New Roman" w:hAnsi="Times New Roman"/>
          <w:color w:val="000000" w:themeColor="text1"/>
          <w:szCs w:val="24"/>
        </w:rPr>
        <w:t xml:space="preserve">earance request for focus group testing of revised recruitment materials </w:t>
      </w:r>
      <w:r w:rsidRPr="001A1F49">
        <w:rPr>
          <w:rFonts w:ascii="Times New Roman" w:hAnsi="Times New Roman"/>
          <w:color w:val="000000" w:themeColor="text1"/>
          <w:szCs w:val="24"/>
        </w:rPr>
        <w:t xml:space="preserve">for NTPS </w:t>
      </w:r>
      <w:r w:rsidR="008E1448">
        <w:rPr>
          <w:rFonts w:ascii="Times New Roman" w:hAnsi="Times New Roman"/>
          <w:color w:val="000000" w:themeColor="text1"/>
          <w:szCs w:val="24"/>
        </w:rPr>
        <w:t>2019-20</w:t>
      </w:r>
      <w:r w:rsidRPr="001A1F49">
        <w:rPr>
          <w:rFonts w:ascii="Times New Roman" w:hAnsi="Times New Roman"/>
          <w:color w:val="000000" w:themeColor="text1"/>
          <w:szCs w:val="24"/>
        </w:rPr>
        <w:t xml:space="preserve"> </w:t>
      </w:r>
      <w:r w:rsidR="00E42D47">
        <w:rPr>
          <w:rFonts w:ascii="Times New Roman" w:hAnsi="Times New Roman"/>
          <w:color w:val="000000" w:themeColor="text1"/>
          <w:szCs w:val="24"/>
        </w:rPr>
        <w:t xml:space="preserve">will be submitted under </w:t>
      </w:r>
      <w:r w:rsidRPr="00925305">
        <w:rPr>
          <w:rFonts w:ascii="Times New Roman" w:hAnsi="Times New Roman"/>
          <w:color w:val="000000" w:themeColor="text1"/>
          <w:szCs w:val="24"/>
        </w:rPr>
        <w:t>OMB #1850-0803</w:t>
      </w:r>
      <w:r w:rsidR="00E42D47">
        <w:rPr>
          <w:rFonts w:ascii="Times New Roman" w:hAnsi="Times New Roman"/>
          <w:color w:val="000000" w:themeColor="text1"/>
          <w:szCs w:val="24"/>
        </w:rPr>
        <w:t xml:space="preserve"> in </w:t>
      </w:r>
      <w:r w:rsidR="00D03E23">
        <w:rPr>
          <w:rFonts w:ascii="Times New Roman" w:hAnsi="Times New Roman"/>
          <w:color w:val="000000" w:themeColor="text1"/>
          <w:szCs w:val="24"/>
        </w:rPr>
        <w:t xml:space="preserve">July </w:t>
      </w:r>
      <w:r w:rsidR="00E42D47">
        <w:rPr>
          <w:rFonts w:ascii="Times New Roman" w:hAnsi="Times New Roman"/>
          <w:color w:val="000000" w:themeColor="text1"/>
          <w:szCs w:val="24"/>
        </w:rPr>
        <w:t>2018</w:t>
      </w:r>
      <w:r w:rsidR="00CA70AD" w:rsidRPr="00925305">
        <w:rPr>
          <w:rFonts w:ascii="Times New Roman" w:hAnsi="Times New Roman"/>
          <w:color w:val="000000" w:themeColor="text1"/>
          <w:szCs w:val="24"/>
        </w:rPr>
        <w:t>.</w:t>
      </w:r>
      <w:r w:rsidR="00E42D47">
        <w:rPr>
          <w:rFonts w:ascii="Times New Roman" w:hAnsi="Times New Roman"/>
          <w:color w:val="000000" w:themeColor="text1"/>
          <w:szCs w:val="24"/>
        </w:rPr>
        <w:t xml:space="preserve"> </w:t>
      </w:r>
      <w:r w:rsidR="00947C5A" w:rsidRPr="0002216F">
        <w:rPr>
          <w:rFonts w:ascii="Times New Roman" w:hAnsi="Times New Roman"/>
        </w:rPr>
        <w:t xml:space="preserve">This request is to </w:t>
      </w:r>
      <w:r w:rsidR="00E42D47">
        <w:rPr>
          <w:rFonts w:ascii="Times New Roman" w:hAnsi="Times New Roman"/>
        </w:rPr>
        <w:t xml:space="preserve">conduct the NTPS 2019-20 </w:t>
      </w:r>
      <w:r w:rsidR="00947C5A">
        <w:rPr>
          <w:rFonts w:ascii="Times New Roman" w:hAnsi="Times New Roman"/>
        </w:rPr>
        <w:t>preliminary activities</w:t>
      </w:r>
      <w:r w:rsidR="00250F2C">
        <w:rPr>
          <w:rFonts w:ascii="Times New Roman" w:hAnsi="Times New Roman"/>
          <w:color w:val="000000" w:themeColor="text1"/>
          <w:szCs w:val="24"/>
        </w:rPr>
        <w:t>.</w:t>
      </w:r>
      <w:r w:rsidR="00347039">
        <w:rPr>
          <w:rFonts w:ascii="Times New Roman" w:hAnsi="Times New Roman"/>
          <w:color w:val="000000" w:themeColor="text1"/>
          <w:szCs w:val="24"/>
        </w:rPr>
        <w:t xml:space="preserve"> The </w:t>
      </w:r>
      <w:r w:rsidR="00347039" w:rsidRPr="00347039">
        <w:rPr>
          <w:rFonts w:ascii="Times New Roman" w:hAnsi="Times New Roman"/>
          <w:color w:val="000000" w:themeColor="text1"/>
          <w:szCs w:val="24"/>
        </w:rPr>
        <w:t xml:space="preserve">NTPS 2019-20 Main Study </w:t>
      </w:r>
      <w:r w:rsidR="00655CDE">
        <w:rPr>
          <w:rFonts w:ascii="Times New Roman" w:hAnsi="Times New Roman"/>
          <w:color w:val="000000" w:themeColor="text1"/>
          <w:szCs w:val="24"/>
        </w:rPr>
        <w:t xml:space="preserve">final procedures and materials will be published for public comment </w:t>
      </w:r>
      <w:r w:rsidR="00655CDE" w:rsidRPr="00347039">
        <w:rPr>
          <w:rFonts w:ascii="Times New Roman" w:hAnsi="Times New Roman"/>
          <w:color w:val="000000" w:themeColor="text1"/>
          <w:szCs w:val="24"/>
        </w:rPr>
        <w:t>in December 2018</w:t>
      </w:r>
      <w:r w:rsidR="00655CDE">
        <w:rPr>
          <w:rFonts w:ascii="Times New Roman" w:hAnsi="Times New Roman"/>
          <w:color w:val="000000" w:themeColor="text1"/>
          <w:szCs w:val="24"/>
        </w:rPr>
        <w:t>, and subsequently submitted to OMB for review.</w:t>
      </w:r>
    </w:p>
    <w:p w14:paraId="5C505D2A" w14:textId="38AF729C" w:rsidR="00F24997" w:rsidRPr="002F451A" w:rsidRDefault="00F24997" w:rsidP="009622AB">
      <w:pPr>
        <w:pStyle w:val="Heading2"/>
        <w:spacing w:after="120" w:line="23" w:lineRule="atLeast"/>
        <w:rPr>
          <w:rFonts w:ascii="Times New Roman" w:hAnsi="Times New Roman"/>
          <w:i/>
          <w:color w:val="000000" w:themeColor="text1"/>
          <w:sz w:val="24"/>
          <w:szCs w:val="24"/>
        </w:rPr>
      </w:pPr>
      <w:bookmarkStart w:id="3" w:name="_Toc517967121"/>
      <w:r w:rsidRPr="002F451A">
        <w:rPr>
          <w:rFonts w:ascii="Times New Roman" w:hAnsi="Times New Roman"/>
          <w:color w:val="000000" w:themeColor="text1"/>
          <w:sz w:val="24"/>
          <w:szCs w:val="24"/>
        </w:rPr>
        <w:t>A.1.2</w:t>
      </w:r>
      <w:r w:rsidRPr="002F451A">
        <w:rPr>
          <w:rFonts w:ascii="Times New Roman" w:hAnsi="Times New Roman"/>
          <w:color w:val="000000" w:themeColor="text1"/>
          <w:sz w:val="24"/>
          <w:szCs w:val="24"/>
        </w:rPr>
        <w:tab/>
        <w:t>Legislative Authorization</w:t>
      </w:r>
      <w:bookmarkEnd w:id="3"/>
    </w:p>
    <w:p w14:paraId="11D57475" w14:textId="4FA44D36" w:rsidR="002D0FAA" w:rsidRDefault="009C6880"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NCES conducts </w:t>
      </w:r>
      <w:r w:rsidR="00A147D3" w:rsidRPr="002F451A">
        <w:rPr>
          <w:rFonts w:ascii="Times New Roman" w:hAnsi="Times New Roman"/>
          <w:color w:val="000000" w:themeColor="text1"/>
          <w:szCs w:val="24"/>
        </w:rPr>
        <w:t>NTPS</w:t>
      </w:r>
      <w:r w:rsidR="00F24997" w:rsidRPr="002F451A">
        <w:rPr>
          <w:rFonts w:ascii="Times New Roman" w:hAnsi="Times New Roman"/>
          <w:color w:val="000000" w:themeColor="text1"/>
          <w:szCs w:val="24"/>
        </w:rPr>
        <w:t xml:space="preserve"> in close consultation with other offices and organizations within and outside the U.S. Department of Education. </w:t>
      </w:r>
      <w:r w:rsidR="00E528A0">
        <w:rPr>
          <w:rFonts w:ascii="Times New Roman" w:hAnsi="Times New Roman"/>
          <w:color w:val="000000" w:themeColor="text1"/>
          <w:szCs w:val="24"/>
        </w:rPr>
        <w:t xml:space="preserve">NCES </w:t>
      </w:r>
      <w:r w:rsidR="00A62AA4" w:rsidRPr="002F451A">
        <w:rPr>
          <w:rFonts w:ascii="Times New Roman" w:hAnsi="Times New Roman"/>
          <w:color w:val="000000" w:themeColor="text1"/>
          <w:szCs w:val="24"/>
        </w:rPr>
        <w:t xml:space="preserve">is authorized </w:t>
      </w:r>
      <w:r w:rsidR="00E528A0">
        <w:rPr>
          <w:rFonts w:ascii="Times New Roman" w:hAnsi="Times New Roman"/>
          <w:color w:val="000000" w:themeColor="text1"/>
          <w:szCs w:val="24"/>
        </w:rPr>
        <w:t xml:space="preserve">to conduct </w:t>
      </w:r>
      <w:r w:rsidR="00E528A0" w:rsidRPr="002F451A">
        <w:rPr>
          <w:rFonts w:ascii="Times New Roman" w:hAnsi="Times New Roman"/>
          <w:color w:val="000000" w:themeColor="text1"/>
          <w:szCs w:val="24"/>
        </w:rPr>
        <w:t xml:space="preserve">NTPS </w:t>
      </w:r>
      <w:r w:rsidR="00A62AA4" w:rsidRPr="002F451A">
        <w:rPr>
          <w:rFonts w:ascii="Times New Roman" w:hAnsi="Times New Roman"/>
          <w:color w:val="000000" w:themeColor="text1"/>
          <w:szCs w:val="24"/>
        </w:rPr>
        <w:t>by the Education Sciences Reform Act of 2002 (</w:t>
      </w:r>
      <w:r w:rsidR="00197625">
        <w:rPr>
          <w:rFonts w:ascii="Times New Roman" w:hAnsi="Times New Roman"/>
          <w:color w:val="000000" w:themeColor="text1"/>
          <w:szCs w:val="24"/>
        </w:rPr>
        <w:t>ESRA</w:t>
      </w:r>
      <w:r w:rsidR="001B241F">
        <w:rPr>
          <w:rFonts w:ascii="Times New Roman" w:hAnsi="Times New Roman"/>
          <w:color w:val="000000" w:themeColor="text1"/>
          <w:szCs w:val="24"/>
        </w:rPr>
        <w:t xml:space="preserve"> 2002,</w:t>
      </w:r>
      <w:r w:rsidR="00197625">
        <w:rPr>
          <w:rFonts w:ascii="Times New Roman" w:hAnsi="Times New Roman"/>
          <w:color w:val="000000" w:themeColor="text1"/>
          <w:szCs w:val="24"/>
        </w:rPr>
        <w:t xml:space="preserve"> </w:t>
      </w:r>
      <w:r w:rsidR="00A62AA4" w:rsidRPr="002F451A">
        <w:rPr>
          <w:rFonts w:ascii="Times New Roman" w:hAnsi="Times New Roman"/>
          <w:color w:val="000000" w:themeColor="text1"/>
          <w:szCs w:val="24"/>
        </w:rPr>
        <w:t>20 U.S.</w:t>
      </w:r>
      <w:r w:rsidR="00E528A0">
        <w:rPr>
          <w:rFonts w:ascii="Times New Roman" w:hAnsi="Times New Roman"/>
          <w:color w:val="000000" w:themeColor="text1"/>
          <w:szCs w:val="24"/>
        </w:rPr>
        <w:t>C.</w:t>
      </w:r>
      <w:r w:rsidR="00A62AA4" w:rsidRPr="002F451A">
        <w:rPr>
          <w:rFonts w:ascii="Times New Roman" w:hAnsi="Times New Roman"/>
          <w:color w:val="000000" w:themeColor="text1"/>
          <w:szCs w:val="24"/>
        </w:rPr>
        <w:t xml:space="preserve"> </w:t>
      </w:r>
      <w:r w:rsidR="00E528A0" w:rsidRPr="002F451A">
        <w:rPr>
          <w:rFonts w:ascii="Times New Roman" w:hAnsi="Times New Roman"/>
          <w:color w:val="000000" w:themeColor="text1"/>
          <w:szCs w:val="24"/>
        </w:rPr>
        <w:t>§</w:t>
      </w:r>
      <w:r w:rsidR="00A62AA4" w:rsidRPr="002F451A">
        <w:rPr>
          <w:rFonts w:ascii="Times New Roman" w:hAnsi="Times New Roman"/>
          <w:color w:val="000000" w:themeColor="text1"/>
          <w:szCs w:val="24"/>
        </w:rPr>
        <w:t>9543</w:t>
      </w:r>
      <w:r w:rsidR="00951EC2">
        <w:rPr>
          <w:rFonts w:ascii="Times New Roman" w:hAnsi="Times New Roman"/>
          <w:color w:val="000000" w:themeColor="text1"/>
          <w:szCs w:val="24"/>
        </w:rPr>
        <w:t>)</w:t>
      </w:r>
      <w:r w:rsidR="00A147D3" w:rsidRPr="002F451A">
        <w:rPr>
          <w:rFonts w:ascii="Times New Roman" w:hAnsi="Times New Roman"/>
          <w:color w:val="000000" w:themeColor="text1"/>
          <w:szCs w:val="24"/>
        </w:rPr>
        <w:t>.</w:t>
      </w:r>
    </w:p>
    <w:p w14:paraId="7C3C3BA1" w14:textId="535F809A" w:rsidR="00F24997" w:rsidRPr="002F451A" w:rsidRDefault="00F24997" w:rsidP="009622AB">
      <w:pPr>
        <w:pStyle w:val="Heading2"/>
        <w:spacing w:after="120" w:line="23" w:lineRule="atLeast"/>
        <w:rPr>
          <w:rFonts w:ascii="Times New Roman" w:hAnsi="Times New Roman"/>
          <w:i/>
          <w:color w:val="000000" w:themeColor="text1"/>
          <w:sz w:val="24"/>
          <w:szCs w:val="24"/>
        </w:rPr>
      </w:pPr>
      <w:bookmarkStart w:id="4" w:name="_Toc386533059"/>
      <w:bookmarkStart w:id="5" w:name="_Toc517967122"/>
      <w:r w:rsidRPr="002F451A">
        <w:rPr>
          <w:rFonts w:ascii="Times New Roman" w:hAnsi="Times New Roman"/>
          <w:color w:val="000000" w:themeColor="text1"/>
          <w:sz w:val="24"/>
          <w:szCs w:val="24"/>
        </w:rPr>
        <w:t>A.1.3</w:t>
      </w:r>
      <w:r w:rsidRPr="002F451A">
        <w:rPr>
          <w:rFonts w:ascii="Times New Roman" w:hAnsi="Times New Roman"/>
          <w:color w:val="000000" w:themeColor="text1"/>
          <w:sz w:val="24"/>
          <w:szCs w:val="24"/>
        </w:rPr>
        <w:tab/>
        <w:t xml:space="preserve">Prior </w:t>
      </w:r>
      <w:r w:rsidR="00474912" w:rsidRPr="002F451A">
        <w:rPr>
          <w:rFonts w:ascii="Times New Roman" w:hAnsi="Times New Roman"/>
          <w:color w:val="000000" w:themeColor="text1"/>
          <w:sz w:val="24"/>
          <w:szCs w:val="24"/>
        </w:rPr>
        <w:t xml:space="preserve">and </w:t>
      </w:r>
      <w:r w:rsidRPr="002F451A">
        <w:rPr>
          <w:rFonts w:ascii="Times New Roman" w:hAnsi="Times New Roman"/>
          <w:color w:val="000000" w:themeColor="text1"/>
          <w:sz w:val="24"/>
          <w:szCs w:val="24"/>
        </w:rPr>
        <w:t>Related Studies</w:t>
      </w:r>
      <w:bookmarkEnd w:id="4"/>
      <w:bookmarkEnd w:id="5"/>
    </w:p>
    <w:p w14:paraId="63798EBF" w14:textId="1DDE0F1E" w:rsidR="001D0BC6" w:rsidRPr="002F451A" w:rsidRDefault="0066680E" w:rsidP="009622AB">
      <w:pPr>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NTPS </w:t>
      </w:r>
      <w:r w:rsidR="00F26003">
        <w:rPr>
          <w:rFonts w:ascii="Times New Roman" w:hAnsi="Times New Roman"/>
          <w:color w:val="000000" w:themeColor="text1"/>
          <w:szCs w:val="24"/>
        </w:rPr>
        <w:t>2019-20</w:t>
      </w:r>
      <w:r w:rsidRPr="002F451A">
        <w:rPr>
          <w:rFonts w:ascii="Times New Roman" w:hAnsi="Times New Roman"/>
          <w:color w:val="000000" w:themeColor="text1"/>
          <w:szCs w:val="24"/>
        </w:rPr>
        <w:t xml:space="preserve"> is the latest in a 30-year series of NCES studies on our nation’s schools and staffing. SASS was first fielded in school year 1987</w:t>
      </w:r>
      <w:r w:rsidR="001A1F49">
        <w:rPr>
          <w:rFonts w:ascii="Times New Roman" w:hAnsi="Times New Roman"/>
          <w:color w:val="000000" w:themeColor="text1"/>
          <w:szCs w:val="24"/>
        </w:rPr>
        <w:t>-</w:t>
      </w:r>
      <w:r w:rsidRPr="002F451A">
        <w:rPr>
          <w:rFonts w:ascii="Times New Roman" w:hAnsi="Times New Roman"/>
          <w:color w:val="000000" w:themeColor="text1"/>
          <w:szCs w:val="24"/>
        </w:rPr>
        <w:t>88, collected every 3 years through 1993</w:t>
      </w:r>
      <w:r w:rsidR="001A1F49">
        <w:rPr>
          <w:rFonts w:ascii="Times New Roman" w:hAnsi="Times New Roman"/>
          <w:color w:val="000000" w:themeColor="text1"/>
          <w:szCs w:val="24"/>
        </w:rPr>
        <w:t>-</w:t>
      </w:r>
      <w:r w:rsidRPr="002F451A">
        <w:rPr>
          <w:rFonts w:ascii="Times New Roman" w:hAnsi="Times New Roman"/>
          <w:color w:val="000000" w:themeColor="text1"/>
          <w:szCs w:val="24"/>
        </w:rPr>
        <w:t>94, and then underwent a 6-year pause for major survey design revisions, which resulted in the 1999</w:t>
      </w:r>
      <w:r w:rsidR="001A1F49">
        <w:rPr>
          <w:rFonts w:ascii="Times New Roman" w:hAnsi="Times New Roman"/>
          <w:color w:val="000000" w:themeColor="text1"/>
          <w:szCs w:val="24"/>
        </w:rPr>
        <w:t>-</w:t>
      </w:r>
      <w:r w:rsidRPr="002F451A">
        <w:rPr>
          <w:rFonts w:ascii="Times New Roman" w:hAnsi="Times New Roman"/>
          <w:color w:val="000000" w:themeColor="text1"/>
          <w:szCs w:val="24"/>
        </w:rPr>
        <w:t>2000 data collection. After that, SASS was on a 4-year data collection cycle</w:t>
      </w:r>
      <w:r w:rsidR="00FD4720">
        <w:rPr>
          <w:rFonts w:ascii="Times New Roman" w:hAnsi="Times New Roman"/>
          <w:color w:val="000000" w:themeColor="text1"/>
          <w:szCs w:val="24"/>
        </w:rPr>
        <w:t>, with each</w:t>
      </w:r>
      <w:r w:rsidR="006723BB">
        <w:rPr>
          <w:rFonts w:ascii="Times New Roman" w:hAnsi="Times New Roman"/>
          <w:color w:val="000000" w:themeColor="text1"/>
          <w:szCs w:val="24"/>
        </w:rPr>
        <w:t xml:space="preserve"> </w:t>
      </w:r>
      <w:r w:rsidRPr="002F451A">
        <w:rPr>
          <w:rFonts w:ascii="Times New Roman" w:hAnsi="Times New Roman"/>
          <w:color w:val="000000" w:themeColor="text1"/>
          <w:szCs w:val="24"/>
        </w:rPr>
        <w:t>SASS data collection followed one year later by the Teacher Follow-up Survey (TFS)</w:t>
      </w:r>
      <w:r w:rsidR="00FD4720">
        <w:rPr>
          <w:rFonts w:ascii="Times New Roman" w:hAnsi="Times New Roman"/>
          <w:color w:val="000000" w:themeColor="text1"/>
          <w:szCs w:val="24"/>
        </w:rPr>
        <w:t xml:space="preserve"> and, b</w:t>
      </w:r>
      <w:r w:rsidR="006723BB">
        <w:rPr>
          <w:rFonts w:ascii="Times New Roman" w:hAnsi="Times New Roman"/>
          <w:color w:val="000000" w:themeColor="text1"/>
          <w:szCs w:val="24"/>
        </w:rPr>
        <w:t xml:space="preserve">eginning in </w:t>
      </w:r>
      <w:r w:rsidR="004F4C4B">
        <w:rPr>
          <w:rFonts w:ascii="Times New Roman" w:hAnsi="Times New Roman"/>
          <w:color w:val="000000" w:themeColor="text1"/>
          <w:szCs w:val="24"/>
        </w:rPr>
        <w:t>2008</w:t>
      </w:r>
      <w:r w:rsidR="001A1F49">
        <w:rPr>
          <w:rFonts w:ascii="Times New Roman" w:hAnsi="Times New Roman"/>
          <w:color w:val="000000" w:themeColor="text1"/>
          <w:szCs w:val="24"/>
        </w:rPr>
        <w:t>-</w:t>
      </w:r>
      <w:r w:rsidR="004F4C4B">
        <w:rPr>
          <w:rFonts w:ascii="Times New Roman" w:hAnsi="Times New Roman"/>
          <w:color w:val="000000" w:themeColor="text1"/>
          <w:szCs w:val="24"/>
        </w:rPr>
        <w:t xml:space="preserve">09, </w:t>
      </w:r>
      <w:r w:rsidR="00BE3FB1" w:rsidRPr="002F451A">
        <w:rPr>
          <w:rFonts w:ascii="Times New Roman" w:hAnsi="Times New Roman"/>
          <w:color w:val="000000" w:themeColor="text1"/>
          <w:szCs w:val="24"/>
        </w:rPr>
        <w:t xml:space="preserve">the </w:t>
      </w:r>
      <w:r w:rsidRPr="002F451A">
        <w:rPr>
          <w:rFonts w:ascii="Times New Roman" w:hAnsi="Times New Roman"/>
          <w:color w:val="000000" w:themeColor="text1"/>
          <w:szCs w:val="24"/>
        </w:rPr>
        <w:t>Principal Follow-up Survey (PFS)</w:t>
      </w:r>
      <w:r w:rsidR="006723BB">
        <w:rPr>
          <w:rFonts w:ascii="Times New Roman" w:hAnsi="Times New Roman"/>
          <w:color w:val="000000" w:themeColor="text1"/>
          <w:szCs w:val="24"/>
        </w:rPr>
        <w:t>.</w:t>
      </w:r>
      <w:r w:rsidRPr="002F451A">
        <w:rPr>
          <w:rFonts w:ascii="Times New Roman" w:hAnsi="Times New Roman"/>
          <w:color w:val="000000" w:themeColor="text1"/>
          <w:szCs w:val="24"/>
        </w:rPr>
        <w:t xml:space="preserve"> The most recent administration of SASS was in 2011</w:t>
      </w:r>
      <w:r w:rsidR="0042753D">
        <w:rPr>
          <w:rFonts w:ascii="Times New Roman" w:hAnsi="Times New Roman"/>
          <w:color w:val="000000" w:themeColor="text1"/>
          <w:szCs w:val="24"/>
        </w:rPr>
        <w:t>-1</w:t>
      </w:r>
      <w:r w:rsidRPr="002F451A">
        <w:rPr>
          <w:rFonts w:ascii="Times New Roman" w:hAnsi="Times New Roman"/>
          <w:color w:val="000000" w:themeColor="text1"/>
          <w:szCs w:val="24"/>
        </w:rPr>
        <w:t xml:space="preserve">2. </w:t>
      </w:r>
      <w:r w:rsidRPr="008E1448">
        <w:rPr>
          <w:rFonts w:ascii="Times New Roman" w:hAnsi="Times New Roman"/>
          <w:color w:val="000000" w:themeColor="text1"/>
          <w:szCs w:val="24"/>
        </w:rPr>
        <w:t>At the conclusion of the 2011</w:t>
      </w:r>
      <w:r w:rsidR="0042753D" w:rsidRPr="008E1448">
        <w:rPr>
          <w:rFonts w:ascii="Times New Roman" w:hAnsi="Times New Roman"/>
          <w:color w:val="000000" w:themeColor="text1"/>
          <w:szCs w:val="24"/>
        </w:rPr>
        <w:t>-1</w:t>
      </w:r>
      <w:r w:rsidRPr="008E1448">
        <w:rPr>
          <w:rFonts w:ascii="Times New Roman" w:hAnsi="Times New Roman"/>
          <w:color w:val="000000" w:themeColor="text1"/>
          <w:szCs w:val="24"/>
        </w:rPr>
        <w:t>2 collection, NCES redesigned SASS and named it NTPS</w:t>
      </w:r>
      <w:r w:rsidR="008E1448" w:rsidRPr="008E1448">
        <w:rPr>
          <w:rFonts w:ascii="Times New Roman" w:hAnsi="Times New Roman"/>
          <w:color w:val="000000" w:themeColor="text1"/>
          <w:szCs w:val="24"/>
        </w:rPr>
        <w:t>.</w:t>
      </w:r>
      <w:r w:rsidR="002D0FAA" w:rsidRPr="008E1448">
        <w:rPr>
          <w:rFonts w:ascii="Times New Roman" w:hAnsi="Times New Roman"/>
          <w:color w:val="000000" w:themeColor="text1"/>
          <w:szCs w:val="24"/>
        </w:rPr>
        <w:t xml:space="preserve"> </w:t>
      </w:r>
      <w:r w:rsidRPr="008E1448">
        <w:rPr>
          <w:rFonts w:ascii="Times New Roman" w:hAnsi="Times New Roman"/>
          <w:color w:val="000000" w:themeColor="text1"/>
          <w:szCs w:val="24"/>
        </w:rPr>
        <w:t>NCES first conducted NTPS in 2015</w:t>
      </w:r>
      <w:r w:rsidR="0042753D" w:rsidRPr="008E1448">
        <w:rPr>
          <w:rFonts w:ascii="Times New Roman" w:hAnsi="Times New Roman"/>
          <w:color w:val="000000" w:themeColor="text1"/>
          <w:szCs w:val="24"/>
        </w:rPr>
        <w:t>-1</w:t>
      </w:r>
      <w:r w:rsidRPr="008E1448">
        <w:rPr>
          <w:rFonts w:ascii="Times New Roman" w:hAnsi="Times New Roman"/>
          <w:color w:val="000000" w:themeColor="text1"/>
          <w:szCs w:val="24"/>
        </w:rPr>
        <w:t>6</w:t>
      </w:r>
      <w:r w:rsidR="007571B1">
        <w:rPr>
          <w:rFonts w:ascii="Times New Roman" w:hAnsi="Times New Roman"/>
          <w:color w:val="000000" w:themeColor="text1"/>
          <w:szCs w:val="24"/>
        </w:rPr>
        <w:t xml:space="preserve">, and then </w:t>
      </w:r>
      <w:r w:rsidR="00FD0B7C" w:rsidRPr="008E1448">
        <w:rPr>
          <w:rFonts w:ascii="Times New Roman" w:hAnsi="Times New Roman"/>
          <w:color w:val="000000" w:themeColor="text1"/>
          <w:szCs w:val="24"/>
        </w:rPr>
        <w:t xml:space="preserve">again in 2017-18. </w:t>
      </w:r>
      <w:r w:rsidR="007571B1">
        <w:rPr>
          <w:rFonts w:ascii="Times New Roman" w:hAnsi="Times New Roman"/>
          <w:color w:val="000000" w:themeColor="text1"/>
          <w:szCs w:val="24"/>
        </w:rPr>
        <w:t>I</w:t>
      </w:r>
      <w:r w:rsidR="007571B1" w:rsidRPr="008E1448">
        <w:rPr>
          <w:rFonts w:ascii="Times New Roman" w:hAnsi="Times New Roman"/>
          <w:color w:val="000000" w:themeColor="text1"/>
          <w:szCs w:val="24"/>
        </w:rPr>
        <w:t>n 2016-17</w:t>
      </w:r>
      <w:r w:rsidR="007571B1">
        <w:rPr>
          <w:rFonts w:ascii="Times New Roman" w:hAnsi="Times New Roman"/>
          <w:color w:val="000000" w:themeColor="text1"/>
          <w:szCs w:val="24"/>
        </w:rPr>
        <w:t xml:space="preserve">, NCES </w:t>
      </w:r>
      <w:r w:rsidR="007571B1" w:rsidRPr="008E1448">
        <w:rPr>
          <w:rFonts w:ascii="Times New Roman" w:hAnsi="Times New Roman"/>
          <w:color w:val="000000" w:themeColor="text1"/>
          <w:szCs w:val="24"/>
        </w:rPr>
        <w:t xml:space="preserve">conducted </w:t>
      </w:r>
      <w:r w:rsidR="007571B1">
        <w:rPr>
          <w:rFonts w:ascii="Times New Roman" w:hAnsi="Times New Roman"/>
          <w:color w:val="000000" w:themeColor="text1"/>
          <w:szCs w:val="24"/>
        </w:rPr>
        <w:t xml:space="preserve">the latest </w:t>
      </w:r>
      <w:r w:rsidRPr="008E1448">
        <w:rPr>
          <w:rFonts w:ascii="Times New Roman" w:hAnsi="Times New Roman"/>
          <w:color w:val="000000" w:themeColor="text1"/>
          <w:szCs w:val="24"/>
        </w:rPr>
        <w:t>PFS</w:t>
      </w:r>
      <w:r w:rsidR="007571B1">
        <w:rPr>
          <w:rFonts w:ascii="Times New Roman" w:hAnsi="Times New Roman"/>
          <w:color w:val="000000" w:themeColor="text1"/>
          <w:szCs w:val="24"/>
        </w:rPr>
        <w:t xml:space="preserve">, a follow-up to </w:t>
      </w:r>
      <w:r w:rsidR="007571B1" w:rsidRPr="008E1448">
        <w:rPr>
          <w:rFonts w:ascii="Times New Roman" w:hAnsi="Times New Roman"/>
          <w:color w:val="000000" w:themeColor="text1"/>
          <w:szCs w:val="24"/>
        </w:rPr>
        <w:t>NTPS 2015-16</w:t>
      </w:r>
      <w:r w:rsidR="007571B1">
        <w:rPr>
          <w:rFonts w:ascii="Times New Roman" w:hAnsi="Times New Roman"/>
          <w:color w:val="000000" w:themeColor="text1"/>
          <w:szCs w:val="24"/>
        </w:rPr>
        <w:t>. I</w:t>
      </w:r>
      <w:r w:rsidR="007571B1" w:rsidRPr="008E1448">
        <w:rPr>
          <w:rFonts w:ascii="Times New Roman" w:hAnsi="Times New Roman"/>
          <w:color w:val="000000" w:themeColor="text1"/>
          <w:szCs w:val="24"/>
        </w:rPr>
        <w:t>n 2020-21</w:t>
      </w:r>
      <w:r w:rsidR="007571B1">
        <w:rPr>
          <w:rFonts w:ascii="Times New Roman" w:hAnsi="Times New Roman"/>
          <w:color w:val="000000" w:themeColor="text1"/>
          <w:szCs w:val="24"/>
        </w:rPr>
        <w:t xml:space="preserve">, NCES will conduct both </w:t>
      </w:r>
      <w:r w:rsidR="00FD0B7C" w:rsidRPr="008E1448">
        <w:rPr>
          <w:rFonts w:ascii="Times New Roman" w:hAnsi="Times New Roman"/>
          <w:color w:val="000000" w:themeColor="text1"/>
          <w:szCs w:val="24"/>
        </w:rPr>
        <w:t xml:space="preserve">PFS and </w:t>
      </w:r>
      <w:r w:rsidR="007571B1">
        <w:rPr>
          <w:rFonts w:ascii="Times New Roman" w:hAnsi="Times New Roman"/>
          <w:color w:val="000000" w:themeColor="text1"/>
          <w:szCs w:val="24"/>
        </w:rPr>
        <w:t>TFS as a</w:t>
      </w:r>
      <w:r w:rsidR="00925305">
        <w:rPr>
          <w:rFonts w:ascii="Times New Roman" w:hAnsi="Times New Roman"/>
          <w:color w:val="000000" w:themeColor="text1"/>
          <w:szCs w:val="24"/>
        </w:rPr>
        <w:t xml:space="preserve"> follow</w:t>
      </w:r>
      <w:r w:rsidR="007571B1">
        <w:rPr>
          <w:rFonts w:ascii="Times New Roman" w:hAnsi="Times New Roman"/>
          <w:color w:val="000000" w:themeColor="text1"/>
          <w:szCs w:val="24"/>
        </w:rPr>
        <w:t>-up to</w:t>
      </w:r>
      <w:r w:rsidR="00925305">
        <w:rPr>
          <w:rFonts w:ascii="Times New Roman" w:hAnsi="Times New Roman"/>
          <w:color w:val="000000" w:themeColor="text1"/>
          <w:szCs w:val="24"/>
        </w:rPr>
        <w:t xml:space="preserve"> NTPS</w:t>
      </w:r>
      <w:r w:rsidR="007571B1">
        <w:rPr>
          <w:rFonts w:ascii="Times New Roman" w:hAnsi="Times New Roman"/>
          <w:color w:val="000000" w:themeColor="text1"/>
          <w:szCs w:val="24"/>
        </w:rPr>
        <w:t xml:space="preserve"> 2019-20</w:t>
      </w:r>
      <w:r w:rsidR="001D0BC6" w:rsidRPr="008E1448">
        <w:rPr>
          <w:rFonts w:ascii="Times New Roman" w:hAnsi="Times New Roman"/>
          <w:color w:val="000000" w:themeColor="text1"/>
          <w:szCs w:val="24"/>
        </w:rPr>
        <w:t>.</w:t>
      </w:r>
    </w:p>
    <w:p w14:paraId="723C38CE" w14:textId="3DC5E25E" w:rsidR="00F24997" w:rsidRPr="002F451A" w:rsidRDefault="00F24997" w:rsidP="009622AB">
      <w:pPr>
        <w:pStyle w:val="Heading2"/>
        <w:spacing w:after="120" w:line="23" w:lineRule="atLeast"/>
        <w:rPr>
          <w:rFonts w:ascii="Times New Roman" w:hAnsi="Times New Roman"/>
          <w:i/>
          <w:color w:val="000000" w:themeColor="text1"/>
          <w:sz w:val="24"/>
          <w:szCs w:val="24"/>
        </w:rPr>
      </w:pPr>
      <w:bookmarkStart w:id="6" w:name="_Toc517967123"/>
      <w:r w:rsidRPr="002F451A">
        <w:rPr>
          <w:rFonts w:ascii="Times New Roman" w:hAnsi="Times New Roman"/>
          <w:color w:val="000000" w:themeColor="text1"/>
          <w:sz w:val="24"/>
          <w:szCs w:val="24"/>
        </w:rPr>
        <w:t>A.1.4</w:t>
      </w:r>
      <w:r w:rsidRPr="002F451A">
        <w:rPr>
          <w:rFonts w:ascii="Times New Roman" w:hAnsi="Times New Roman"/>
          <w:color w:val="000000" w:themeColor="text1"/>
          <w:sz w:val="24"/>
          <w:szCs w:val="24"/>
        </w:rPr>
        <w:tab/>
      </w:r>
      <w:r w:rsidR="00E13227" w:rsidRPr="002F451A">
        <w:rPr>
          <w:rFonts w:ascii="Times New Roman" w:hAnsi="Times New Roman"/>
          <w:color w:val="000000" w:themeColor="text1"/>
          <w:sz w:val="24"/>
          <w:szCs w:val="24"/>
        </w:rPr>
        <w:t>NTPS</w:t>
      </w:r>
      <w:r w:rsidRPr="002F451A">
        <w:rPr>
          <w:rFonts w:ascii="Times New Roman" w:hAnsi="Times New Roman"/>
          <w:color w:val="000000" w:themeColor="text1"/>
          <w:sz w:val="24"/>
          <w:szCs w:val="24"/>
        </w:rPr>
        <w:t xml:space="preserve"> Study Design</w:t>
      </w:r>
      <w:bookmarkEnd w:id="6"/>
    </w:p>
    <w:p w14:paraId="14E6F4F6" w14:textId="0D51B506" w:rsidR="002D0FAA" w:rsidRPr="005E0DC2" w:rsidRDefault="00925305" w:rsidP="00183BF1">
      <w:pPr>
        <w:pStyle w:val="L1-FlLSp12"/>
        <w:spacing w:after="120" w:line="23" w:lineRule="atLeast"/>
        <w:rPr>
          <w:rFonts w:ascii="Times New Roman" w:hAnsi="Times New Roman"/>
          <w:color w:val="000000" w:themeColor="text1"/>
          <w:szCs w:val="24"/>
        </w:rPr>
      </w:pPr>
      <w:r>
        <w:rPr>
          <w:rFonts w:ascii="Times New Roman" w:hAnsi="Times New Roman"/>
          <w:color w:val="000000" w:themeColor="text1"/>
          <w:szCs w:val="24"/>
        </w:rPr>
        <w:t xml:space="preserve">The sample for NTPS 2017-18 included 10,600 public schools and principals and </w:t>
      </w:r>
      <w:r w:rsidR="00A566A8">
        <w:rPr>
          <w:rFonts w:ascii="Times New Roman" w:hAnsi="Times New Roman"/>
          <w:color w:val="000000" w:themeColor="text1"/>
          <w:szCs w:val="24"/>
        </w:rPr>
        <w:t xml:space="preserve">approximately 60,000 public school teachers. </w:t>
      </w:r>
      <w:r w:rsidR="005E0DC2" w:rsidRPr="005E0DC2">
        <w:rPr>
          <w:rFonts w:ascii="Times New Roman" w:hAnsi="Times New Roman"/>
          <w:color w:val="000000" w:themeColor="text1"/>
          <w:szCs w:val="24"/>
        </w:rPr>
        <w:t>For NTPS</w:t>
      </w:r>
      <w:r w:rsidR="00E424AE">
        <w:rPr>
          <w:rFonts w:ascii="Times New Roman" w:hAnsi="Times New Roman"/>
          <w:color w:val="000000" w:themeColor="text1"/>
          <w:szCs w:val="24"/>
        </w:rPr>
        <w:t xml:space="preserve"> </w:t>
      </w:r>
      <w:r w:rsidR="00E424AE" w:rsidRPr="005E0DC2">
        <w:rPr>
          <w:rFonts w:ascii="Times New Roman" w:hAnsi="Times New Roman"/>
          <w:color w:val="000000" w:themeColor="text1"/>
          <w:szCs w:val="24"/>
        </w:rPr>
        <w:t>2017-2018</w:t>
      </w:r>
      <w:r w:rsidR="005E0DC2" w:rsidRPr="005E0DC2">
        <w:rPr>
          <w:rFonts w:ascii="Times New Roman" w:hAnsi="Times New Roman"/>
          <w:color w:val="000000" w:themeColor="text1"/>
          <w:szCs w:val="24"/>
        </w:rPr>
        <w:t>, NCES reintegrated a private school sample as part of a pilot test, with 4,000 private schools and principals and approximately 9,600 private school teachers</w:t>
      </w:r>
      <w:r w:rsidR="00E424AE">
        <w:rPr>
          <w:rFonts w:ascii="Times New Roman" w:hAnsi="Times New Roman"/>
          <w:color w:val="000000" w:themeColor="text1"/>
          <w:szCs w:val="24"/>
        </w:rPr>
        <w:t>. P</w:t>
      </w:r>
      <w:r w:rsidR="005E0DC2" w:rsidRPr="005E0DC2">
        <w:rPr>
          <w:rFonts w:ascii="Times New Roman" w:hAnsi="Times New Roman"/>
          <w:color w:val="000000" w:themeColor="text1"/>
          <w:szCs w:val="24"/>
        </w:rPr>
        <w:t xml:space="preserve">rivate schools will </w:t>
      </w:r>
      <w:r w:rsidR="00E424AE">
        <w:rPr>
          <w:rFonts w:ascii="Times New Roman" w:hAnsi="Times New Roman"/>
          <w:color w:val="000000" w:themeColor="text1"/>
          <w:szCs w:val="24"/>
        </w:rPr>
        <w:t>be</w:t>
      </w:r>
      <w:r w:rsidR="005E0DC2" w:rsidRPr="005E0DC2">
        <w:rPr>
          <w:rFonts w:ascii="Times New Roman" w:hAnsi="Times New Roman"/>
          <w:color w:val="000000" w:themeColor="text1"/>
          <w:szCs w:val="24"/>
        </w:rPr>
        <w:t xml:space="preserve"> again included in NTPS 2019-20. </w:t>
      </w:r>
      <w:r w:rsidR="00D50DBC" w:rsidRPr="005E0DC2">
        <w:rPr>
          <w:rFonts w:ascii="Times New Roman" w:hAnsi="Times New Roman"/>
          <w:color w:val="000000" w:themeColor="text1"/>
          <w:szCs w:val="24"/>
        </w:rPr>
        <w:t>The respondent universe for public schools will continue to consist of all public schools in the 50 U.S. states and the District of Columbia (DC) that offer instruction in any of grades 1-12.</w:t>
      </w:r>
      <w:r w:rsidR="00D50DBC">
        <w:rPr>
          <w:rFonts w:ascii="Times New Roman" w:hAnsi="Times New Roman"/>
          <w:color w:val="000000" w:themeColor="text1"/>
          <w:szCs w:val="24"/>
        </w:rPr>
        <w:t xml:space="preserve"> </w:t>
      </w:r>
      <w:r w:rsidR="00A566A8" w:rsidRPr="005E0DC2">
        <w:rPr>
          <w:rFonts w:ascii="Times New Roman" w:hAnsi="Times New Roman"/>
          <w:color w:val="000000" w:themeColor="text1"/>
          <w:szCs w:val="24"/>
        </w:rPr>
        <w:t xml:space="preserve">The sample for NTPS 2019-20 is expected to include approximately the same sample sizes for </w:t>
      </w:r>
      <w:r w:rsidR="005E0DC2" w:rsidRPr="005E0DC2">
        <w:rPr>
          <w:rFonts w:ascii="Times New Roman" w:hAnsi="Times New Roman"/>
          <w:color w:val="000000" w:themeColor="text1"/>
          <w:szCs w:val="24"/>
        </w:rPr>
        <w:t xml:space="preserve">both </w:t>
      </w:r>
      <w:r w:rsidR="00A566A8" w:rsidRPr="005E0DC2">
        <w:rPr>
          <w:rFonts w:ascii="Times New Roman" w:hAnsi="Times New Roman"/>
          <w:color w:val="000000" w:themeColor="text1"/>
          <w:szCs w:val="24"/>
        </w:rPr>
        <w:t>public and private</w:t>
      </w:r>
      <w:r w:rsidR="00D50DBC">
        <w:rPr>
          <w:rFonts w:ascii="Times New Roman" w:hAnsi="Times New Roman"/>
          <w:color w:val="000000" w:themeColor="text1"/>
          <w:szCs w:val="24"/>
        </w:rPr>
        <w:t xml:space="preserve"> schools and teachers; however, after </w:t>
      </w:r>
      <w:r w:rsidR="00D50DBC" w:rsidRPr="005E0DC2">
        <w:rPr>
          <w:rFonts w:ascii="Times New Roman" w:hAnsi="Times New Roman"/>
          <w:color w:val="000000" w:themeColor="text1"/>
          <w:szCs w:val="24"/>
        </w:rPr>
        <w:t>the 2017-18 NTPS</w:t>
      </w:r>
      <w:r w:rsidR="00D50DBC">
        <w:rPr>
          <w:rFonts w:ascii="Times New Roman" w:hAnsi="Times New Roman"/>
          <w:color w:val="000000" w:themeColor="text1"/>
          <w:szCs w:val="24"/>
        </w:rPr>
        <w:t xml:space="preserve"> data collection ends in July 2018, its results will </w:t>
      </w:r>
      <w:r w:rsidR="00A566A8" w:rsidRPr="005E0DC2">
        <w:rPr>
          <w:rFonts w:ascii="Times New Roman" w:hAnsi="Times New Roman"/>
          <w:color w:val="000000" w:themeColor="text1"/>
          <w:szCs w:val="24"/>
        </w:rPr>
        <w:t xml:space="preserve">inform </w:t>
      </w:r>
      <w:r w:rsidR="00D50DBC">
        <w:rPr>
          <w:rFonts w:ascii="Times New Roman" w:hAnsi="Times New Roman"/>
          <w:color w:val="000000" w:themeColor="text1"/>
          <w:szCs w:val="24"/>
        </w:rPr>
        <w:t xml:space="preserve">the final </w:t>
      </w:r>
      <w:r w:rsidR="00D50DBC" w:rsidRPr="005E0DC2">
        <w:rPr>
          <w:rFonts w:ascii="Times New Roman" w:hAnsi="Times New Roman"/>
          <w:color w:val="000000" w:themeColor="text1"/>
          <w:szCs w:val="24"/>
        </w:rPr>
        <w:t xml:space="preserve">NTPS 2019-20 </w:t>
      </w:r>
      <w:r w:rsidR="00A566A8" w:rsidRPr="005E0DC2">
        <w:rPr>
          <w:rFonts w:ascii="Times New Roman" w:hAnsi="Times New Roman"/>
          <w:color w:val="000000" w:themeColor="text1"/>
          <w:szCs w:val="24"/>
        </w:rPr>
        <w:t>study design –</w:t>
      </w:r>
      <w:r w:rsidR="005E0DC2" w:rsidRPr="005E0DC2">
        <w:rPr>
          <w:rFonts w:ascii="Times New Roman" w:hAnsi="Times New Roman"/>
          <w:color w:val="000000" w:themeColor="text1"/>
          <w:szCs w:val="24"/>
        </w:rPr>
        <w:t xml:space="preserve"> including sample sizes, precision requirements, and sampling methodologies</w:t>
      </w:r>
      <w:r w:rsidR="00D50DBC">
        <w:rPr>
          <w:rFonts w:ascii="Times New Roman" w:hAnsi="Times New Roman"/>
          <w:color w:val="000000" w:themeColor="text1"/>
          <w:szCs w:val="24"/>
        </w:rPr>
        <w:t xml:space="preserve"> </w:t>
      </w:r>
      <w:r w:rsidR="005E0DC2" w:rsidRPr="005E0DC2">
        <w:rPr>
          <w:rFonts w:ascii="Times New Roman" w:hAnsi="Times New Roman"/>
          <w:color w:val="000000" w:themeColor="text1"/>
          <w:szCs w:val="24"/>
        </w:rPr>
        <w:t xml:space="preserve">– </w:t>
      </w:r>
      <w:r w:rsidR="00D50DBC">
        <w:rPr>
          <w:rFonts w:ascii="Times New Roman" w:hAnsi="Times New Roman"/>
          <w:color w:val="000000" w:themeColor="text1"/>
          <w:szCs w:val="24"/>
        </w:rPr>
        <w:t>all of which</w:t>
      </w:r>
      <w:r w:rsidR="00A566A8" w:rsidRPr="005E0DC2">
        <w:rPr>
          <w:rFonts w:ascii="Times New Roman" w:hAnsi="Times New Roman"/>
          <w:color w:val="000000" w:themeColor="text1"/>
          <w:szCs w:val="24"/>
        </w:rPr>
        <w:t xml:space="preserve"> will be fully specified in the </w:t>
      </w:r>
      <w:r w:rsidR="00CF07AD" w:rsidRPr="005E0DC2">
        <w:rPr>
          <w:rFonts w:ascii="Times New Roman" w:hAnsi="Times New Roman"/>
          <w:color w:val="000000" w:themeColor="text1"/>
          <w:szCs w:val="24"/>
        </w:rPr>
        <w:t xml:space="preserve">NTPS 2019-20 </w:t>
      </w:r>
      <w:r w:rsidR="00CF07AD">
        <w:rPr>
          <w:rFonts w:ascii="Times New Roman" w:hAnsi="Times New Roman"/>
          <w:color w:val="000000" w:themeColor="text1"/>
          <w:szCs w:val="24"/>
        </w:rPr>
        <w:t xml:space="preserve">Main Study </w:t>
      </w:r>
      <w:r w:rsidR="00CF07AD" w:rsidRPr="005E0DC2">
        <w:rPr>
          <w:rFonts w:ascii="Times New Roman" w:hAnsi="Times New Roman"/>
          <w:color w:val="000000" w:themeColor="text1"/>
          <w:szCs w:val="24"/>
        </w:rPr>
        <w:t>submis</w:t>
      </w:r>
      <w:r w:rsidR="00CF07AD">
        <w:rPr>
          <w:rFonts w:ascii="Times New Roman" w:hAnsi="Times New Roman"/>
          <w:color w:val="000000" w:themeColor="text1"/>
          <w:szCs w:val="24"/>
        </w:rPr>
        <w:t>sion</w:t>
      </w:r>
      <w:r w:rsidR="00A566A8" w:rsidRPr="005E0DC2">
        <w:rPr>
          <w:rFonts w:ascii="Times New Roman" w:hAnsi="Times New Roman"/>
          <w:color w:val="000000" w:themeColor="text1"/>
          <w:szCs w:val="24"/>
        </w:rPr>
        <w:t xml:space="preserve"> in </w:t>
      </w:r>
      <w:r w:rsidR="00F677D1">
        <w:rPr>
          <w:rFonts w:ascii="Times New Roman" w:hAnsi="Times New Roman"/>
          <w:color w:val="000000" w:themeColor="text1"/>
          <w:szCs w:val="24"/>
        </w:rPr>
        <w:t>December</w:t>
      </w:r>
      <w:r w:rsidR="00A566A8" w:rsidRPr="005E0DC2">
        <w:rPr>
          <w:rFonts w:ascii="Times New Roman" w:hAnsi="Times New Roman"/>
          <w:color w:val="000000" w:themeColor="text1"/>
          <w:szCs w:val="24"/>
        </w:rPr>
        <w:t xml:space="preserve"> 2018.</w:t>
      </w:r>
    </w:p>
    <w:p w14:paraId="0095BDCF" w14:textId="2C936EEB" w:rsidR="00167816" w:rsidRPr="002F451A" w:rsidRDefault="005E0DC2" w:rsidP="009622AB">
      <w:pPr>
        <w:pStyle w:val="L1-FlLSp12"/>
        <w:spacing w:after="120" w:line="23" w:lineRule="atLeast"/>
        <w:rPr>
          <w:rFonts w:ascii="Times New Roman" w:hAnsi="Times New Roman"/>
          <w:color w:val="000000" w:themeColor="text1"/>
          <w:szCs w:val="24"/>
        </w:rPr>
      </w:pPr>
      <w:r>
        <w:rPr>
          <w:rFonts w:ascii="Times New Roman" w:hAnsi="Times New Roman"/>
          <w:color w:val="000000" w:themeColor="text1"/>
          <w:szCs w:val="24"/>
        </w:rPr>
        <w:t>As with NTPS 2017-18, d</w:t>
      </w:r>
      <w:r w:rsidR="00072D50" w:rsidRPr="002F451A">
        <w:rPr>
          <w:rFonts w:ascii="Times New Roman" w:hAnsi="Times New Roman"/>
          <w:color w:val="000000" w:themeColor="text1"/>
          <w:szCs w:val="24"/>
        </w:rPr>
        <w:t xml:space="preserve">ata collection </w:t>
      </w:r>
      <w:r w:rsidR="00167816" w:rsidRPr="002F451A">
        <w:rPr>
          <w:rFonts w:ascii="Times New Roman" w:hAnsi="Times New Roman"/>
          <w:color w:val="000000" w:themeColor="text1"/>
          <w:szCs w:val="24"/>
        </w:rPr>
        <w:t xml:space="preserve">will </w:t>
      </w:r>
      <w:r w:rsidR="00072D50" w:rsidRPr="002F451A">
        <w:rPr>
          <w:rFonts w:ascii="Times New Roman" w:hAnsi="Times New Roman"/>
          <w:color w:val="000000" w:themeColor="text1"/>
          <w:szCs w:val="24"/>
        </w:rPr>
        <w:t xml:space="preserve">begin with the sampled school. A </w:t>
      </w:r>
      <w:r w:rsidR="00CC0351">
        <w:rPr>
          <w:rFonts w:ascii="Times New Roman" w:hAnsi="Times New Roman"/>
          <w:color w:val="000000" w:themeColor="text1"/>
          <w:szCs w:val="24"/>
        </w:rPr>
        <w:t>notification letter</w:t>
      </w:r>
      <w:r w:rsidR="00976EC9" w:rsidRPr="002F451A">
        <w:rPr>
          <w:rFonts w:ascii="Times New Roman" w:hAnsi="Times New Roman"/>
          <w:color w:val="000000" w:themeColor="text1"/>
          <w:szCs w:val="24"/>
        </w:rPr>
        <w:t xml:space="preserve">, intended to inform the school of their selection for the survey and to verify </w:t>
      </w:r>
      <w:r w:rsidR="004F4C4B">
        <w:rPr>
          <w:rFonts w:ascii="Times New Roman" w:hAnsi="Times New Roman"/>
          <w:color w:val="000000" w:themeColor="text1"/>
          <w:szCs w:val="24"/>
        </w:rPr>
        <w:t xml:space="preserve">their </w:t>
      </w:r>
      <w:r w:rsidR="00976EC9" w:rsidRPr="002F451A">
        <w:rPr>
          <w:rFonts w:ascii="Times New Roman" w:hAnsi="Times New Roman"/>
          <w:color w:val="000000" w:themeColor="text1"/>
          <w:szCs w:val="24"/>
        </w:rPr>
        <w:t>mailing address</w:t>
      </w:r>
      <w:r w:rsidR="00976EC9">
        <w:rPr>
          <w:rFonts w:ascii="Times New Roman" w:hAnsi="Times New Roman"/>
          <w:color w:val="000000" w:themeColor="text1"/>
          <w:szCs w:val="24"/>
        </w:rPr>
        <w:t>,</w:t>
      </w:r>
      <w:r w:rsidR="00072D50" w:rsidRPr="002F451A">
        <w:rPr>
          <w:rFonts w:ascii="Times New Roman" w:hAnsi="Times New Roman"/>
          <w:color w:val="000000" w:themeColor="text1"/>
          <w:szCs w:val="24"/>
        </w:rPr>
        <w:t xml:space="preserve"> will be sent to sample</w:t>
      </w:r>
      <w:r w:rsidR="00976EC9">
        <w:rPr>
          <w:rFonts w:ascii="Times New Roman" w:hAnsi="Times New Roman"/>
          <w:color w:val="000000" w:themeColor="text1"/>
          <w:szCs w:val="24"/>
        </w:rPr>
        <w:t xml:space="preserve">d schools in the summer of </w:t>
      </w:r>
      <w:r w:rsidR="006F77DB">
        <w:rPr>
          <w:rFonts w:ascii="Times New Roman" w:hAnsi="Times New Roman"/>
          <w:color w:val="000000" w:themeColor="text1"/>
          <w:szCs w:val="24"/>
        </w:rPr>
        <w:t>2019</w:t>
      </w:r>
      <w:r w:rsidR="003F3F6C" w:rsidRPr="00BB59D7">
        <w:rPr>
          <w:rFonts w:ascii="Times New Roman" w:hAnsi="Times New Roman"/>
          <w:color w:val="000000" w:themeColor="text1"/>
          <w:szCs w:val="24"/>
        </w:rPr>
        <w:t>.</w:t>
      </w:r>
      <w:r w:rsidR="00976EC9" w:rsidRPr="00BB59D7">
        <w:rPr>
          <w:rFonts w:ascii="Times New Roman" w:hAnsi="Times New Roman"/>
          <w:color w:val="000000" w:themeColor="text1"/>
          <w:szCs w:val="24"/>
        </w:rPr>
        <w:t xml:space="preserve"> </w:t>
      </w:r>
      <w:r w:rsidR="00537BB9">
        <w:rPr>
          <w:rFonts w:ascii="Times New Roman" w:hAnsi="Times New Roman"/>
          <w:color w:val="000000" w:themeColor="text1"/>
          <w:szCs w:val="24"/>
        </w:rPr>
        <w:t>Also during the summer of 2019, the principal will be contacted to complete a short screener survey to verify the school’s eligibility for the survey and to establish a “survey coordinator” with whom the Census Bureau will make contacts throughout NTPS data collection. During the fall and winter</w:t>
      </w:r>
      <w:r w:rsidR="00CF07AD">
        <w:rPr>
          <w:rFonts w:ascii="Times New Roman" w:hAnsi="Times New Roman"/>
          <w:color w:val="000000" w:themeColor="text1"/>
          <w:szCs w:val="24"/>
        </w:rPr>
        <w:t xml:space="preserve"> </w:t>
      </w:r>
      <w:r w:rsidR="002D4E8E">
        <w:rPr>
          <w:rFonts w:ascii="Times New Roman" w:hAnsi="Times New Roman"/>
          <w:color w:val="000000" w:themeColor="text1"/>
          <w:szCs w:val="24"/>
        </w:rPr>
        <w:t xml:space="preserve">of </w:t>
      </w:r>
      <w:r w:rsidR="00B17AC9">
        <w:rPr>
          <w:rFonts w:ascii="Times New Roman" w:hAnsi="Times New Roman"/>
          <w:color w:val="000000" w:themeColor="text1"/>
          <w:szCs w:val="24"/>
        </w:rPr>
        <w:t xml:space="preserve">the </w:t>
      </w:r>
      <w:r w:rsidR="00CF07AD">
        <w:rPr>
          <w:rFonts w:ascii="Times New Roman" w:hAnsi="Times New Roman"/>
          <w:color w:val="000000" w:themeColor="text1"/>
          <w:szCs w:val="24"/>
        </w:rPr>
        <w:t>2019</w:t>
      </w:r>
      <w:r w:rsidR="00B17AC9">
        <w:rPr>
          <w:rFonts w:ascii="Times New Roman" w:hAnsi="Times New Roman"/>
          <w:color w:val="000000" w:themeColor="text1"/>
          <w:szCs w:val="24"/>
        </w:rPr>
        <w:t>-20 school year</w:t>
      </w:r>
      <w:r w:rsidR="00537BB9">
        <w:rPr>
          <w:rFonts w:ascii="Times New Roman" w:hAnsi="Times New Roman"/>
          <w:color w:val="000000" w:themeColor="text1"/>
          <w:szCs w:val="24"/>
        </w:rPr>
        <w:t>, teachers</w:t>
      </w:r>
      <w:r w:rsidR="00167816" w:rsidRPr="00BB59D7">
        <w:rPr>
          <w:rFonts w:ascii="Times New Roman" w:hAnsi="Times New Roman"/>
          <w:color w:val="000000" w:themeColor="text1"/>
          <w:szCs w:val="24"/>
        </w:rPr>
        <w:t xml:space="preserve"> will be randomly sampled from</w:t>
      </w:r>
      <w:r w:rsidR="00067A6A" w:rsidRPr="00BB59D7">
        <w:rPr>
          <w:rFonts w:ascii="Times New Roman" w:hAnsi="Times New Roman"/>
          <w:color w:val="000000" w:themeColor="text1"/>
          <w:szCs w:val="24"/>
        </w:rPr>
        <w:t xml:space="preserve"> rosters </w:t>
      </w:r>
      <w:r w:rsidR="00976EC9" w:rsidRPr="00BB59D7">
        <w:rPr>
          <w:rFonts w:ascii="Times New Roman" w:hAnsi="Times New Roman"/>
          <w:color w:val="000000" w:themeColor="text1"/>
          <w:szCs w:val="24"/>
        </w:rPr>
        <w:t>obtained</w:t>
      </w:r>
      <w:r w:rsidR="00067A6A" w:rsidRPr="00BB59D7">
        <w:rPr>
          <w:rFonts w:ascii="Times New Roman" w:hAnsi="Times New Roman"/>
          <w:color w:val="000000" w:themeColor="text1"/>
          <w:szCs w:val="24"/>
        </w:rPr>
        <w:t xml:space="preserve"> </w:t>
      </w:r>
      <w:r w:rsidR="00976EC9" w:rsidRPr="00BB59D7">
        <w:rPr>
          <w:rFonts w:ascii="Times New Roman" w:hAnsi="Times New Roman"/>
          <w:color w:val="000000" w:themeColor="text1"/>
          <w:szCs w:val="24"/>
        </w:rPr>
        <w:t xml:space="preserve">either </w:t>
      </w:r>
      <w:r w:rsidR="00A879CA" w:rsidRPr="00BB59D7">
        <w:rPr>
          <w:rFonts w:ascii="Times New Roman" w:hAnsi="Times New Roman"/>
          <w:color w:val="000000" w:themeColor="text1"/>
          <w:szCs w:val="24"/>
        </w:rPr>
        <w:t>t</w:t>
      </w:r>
      <w:r w:rsidR="00067A6A" w:rsidRPr="00BB59D7">
        <w:rPr>
          <w:rFonts w:ascii="Times New Roman" w:hAnsi="Times New Roman"/>
          <w:color w:val="000000" w:themeColor="text1"/>
          <w:szCs w:val="24"/>
        </w:rPr>
        <w:t>hrough</w:t>
      </w:r>
      <w:r w:rsidR="00976EC9" w:rsidRPr="00BB59D7">
        <w:rPr>
          <w:rFonts w:ascii="Times New Roman" w:hAnsi="Times New Roman"/>
          <w:color w:val="000000" w:themeColor="text1"/>
          <w:szCs w:val="24"/>
        </w:rPr>
        <w:t xml:space="preserve"> </w:t>
      </w:r>
      <w:r w:rsidR="00067A6A" w:rsidRPr="00BB59D7">
        <w:rPr>
          <w:rFonts w:ascii="Times New Roman" w:hAnsi="Times New Roman"/>
          <w:color w:val="000000" w:themeColor="text1"/>
          <w:szCs w:val="24"/>
        </w:rPr>
        <w:t>Teacher Listing Form</w:t>
      </w:r>
      <w:r w:rsidR="00976EC9" w:rsidRPr="00BB59D7">
        <w:rPr>
          <w:rFonts w:ascii="Times New Roman" w:hAnsi="Times New Roman"/>
          <w:color w:val="000000" w:themeColor="text1"/>
          <w:szCs w:val="24"/>
        </w:rPr>
        <w:t>s</w:t>
      </w:r>
      <w:r w:rsidR="00067A6A" w:rsidRPr="00BB59D7">
        <w:rPr>
          <w:rFonts w:ascii="Times New Roman" w:hAnsi="Times New Roman"/>
          <w:color w:val="000000" w:themeColor="text1"/>
          <w:szCs w:val="24"/>
        </w:rPr>
        <w:t xml:space="preserve"> </w:t>
      </w:r>
      <w:r w:rsidR="00D52887">
        <w:rPr>
          <w:rFonts w:ascii="Times New Roman" w:hAnsi="Times New Roman"/>
          <w:color w:val="000000" w:themeColor="text1"/>
          <w:szCs w:val="24"/>
        </w:rPr>
        <w:t>s</w:t>
      </w:r>
      <w:r w:rsidR="00A879CA" w:rsidRPr="00BB59D7">
        <w:rPr>
          <w:rFonts w:ascii="Times New Roman" w:hAnsi="Times New Roman"/>
          <w:color w:val="000000" w:themeColor="text1"/>
          <w:szCs w:val="24"/>
        </w:rPr>
        <w:t xml:space="preserve">ubmitted </w:t>
      </w:r>
      <w:r w:rsidR="00976EC9" w:rsidRPr="00BB59D7">
        <w:rPr>
          <w:rFonts w:ascii="Times New Roman" w:hAnsi="Times New Roman"/>
          <w:color w:val="000000" w:themeColor="text1"/>
          <w:szCs w:val="24"/>
        </w:rPr>
        <w:t>by sampled school</w:t>
      </w:r>
      <w:r w:rsidR="006807A5" w:rsidRPr="00BB59D7">
        <w:rPr>
          <w:rFonts w:ascii="Times New Roman" w:hAnsi="Times New Roman"/>
          <w:color w:val="000000" w:themeColor="text1"/>
          <w:szCs w:val="24"/>
        </w:rPr>
        <w:t>s</w:t>
      </w:r>
      <w:r w:rsidR="00976EC9" w:rsidRPr="00BB59D7">
        <w:rPr>
          <w:rFonts w:ascii="Times New Roman" w:hAnsi="Times New Roman"/>
          <w:color w:val="000000" w:themeColor="text1"/>
          <w:szCs w:val="24"/>
        </w:rPr>
        <w:t xml:space="preserve"> to the Census Bureau</w:t>
      </w:r>
      <w:r w:rsidR="009B6539" w:rsidRPr="00BB59D7">
        <w:rPr>
          <w:rFonts w:ascii="Times New Roman" w:hAnsi="Times New Roman"/>
          <w:color w:val="000000" w:themeColor="text1"/>
          <w:szCs w:val="24"/>
        </w:rPr>
        <w:t xml:space="preserve">, collected </w:t>
      </w:r>
      <w:r w:rsidR="00A879CA" w:rsidRPr="00BB59D7">
        <w:rPr>
          <w:rFonts w:ascii="Times New Roman" w:hAnsi="Times New Roman"/>
          <w:color w:val="000000" w:themeColor="text1"/>
          <w:szCs w:val="24"/>
        </w:rPr>
        <w:t>through a</w:t>
      </w:r>
      <w:r w:rsidR="00067A6A" w:rsidRPr="00BB59D7">
        <w:rPr>
          <w:rFonts w:ascii="Times New Roman" w:hAnsi="Times New Roman"/>
          <w:color w:val="000000" w:themeColor="text1"/>
          <w:szCs w:val="24"/>
        </w:rPr>
        <w:t xml:space="preserve"> clerical look up operation</w:t>
      </w:r>
      <w:r w:rsidR="009B6539" w:rsidRPr="00BB59D7">
        <w:rPr>
          <w:rFonts w:ascii="Times New Roman" w:hAnsi="Times New Roman"/>
          <w:color w:val="000000" w:themeColor="text1"/>
          <w:szCs w:val="24"/>
        </w:rPr>
        <w:t>, or purchased from a vendor</w:t>
      </w:r>
      <w:r w:rsidR="008D0C98" w:rsidRPr="00BB59D7">
        <w:rPr>
          <w:rFonts w:ascii="Times New Roman" w:hAnsi="Times New Roman"/>
          <w:color w:val="000000" w:themeColor="text1"/>
          <w:szCs w:val="24"/>
        </w:rPr>
        <w:t xml:space="preserve"> – either after the school has had an opportunity to verify the vendor roster or directly from the vendor roster.</w:t>
      </w:r>
      <w:r w:rsidR="0042753D">
        <w:rPr>
          <w:rFonts w:ascii="Times New Roman" w:hAnsi="Times New Roman"/>
          <w:color w:val="000000" w:themeColor="text1"/>
          <w:szCs w:val="24"/>
        </w:rPr>
        <w:t xml:space="preserve"> </w:t>
      </w:r>
      <w:r w:rsidR="00167816" w:rsidRPr="00BB59D7">
        <w:rPr>
          <w:rFonts w:ascii="Times New Roman" w:hAnsi="Times New Roman"/>
          <w:color w:val="000000" w:themeColor="text1"/>
          <w:szCs w:val="24"/>
        </w:rPr>
        <w:t>Teachers</w:t>
      </w:r>
      <w:r w:rsidR="00167816" w:rsidRPr="002F451A">
        <w:rPr>
          <w:rFonts w:ascii="Times New Roman" w:hAnsi="Times New Roman"/>
          <w:color w:val="000000" w:themeColor="text1"/>
          <w:szCs w:val="24"/>
        </w:rPr>
        <w:t xml:space="preserve"> are ineligible for NTPS if they are short-term substitute</w:t>
      </w:r>
      <w:r w:rsidR="00415BA2" w:rsidRPr="002F451A">
        <w:rPr>
          <w:rFonts w:ascii="Times New Roman" w:hAnsi="Times New Roman"/>
          <w:color w:val="000000" w:themeColor="text1"/>
          <w:szCs w:val="24"/>
        </w:rPr>
        <w:t>s</w:t>
      </w:r>
      <w:r w:rsidR="00167816" w:rsidRPr="002F451A">
        <w:rPr>
          <w:rFonts w:ascii="Times New Roman" w:hAnsi="Times New Roman"/>
          <w:color w:val="000000" w:themeColor="text1"/>
          <w:szCs w:val="24"/>
        </w:rPr>
        <w:t>, student teacher</w:t>
      </w:r>
      <w:r w:rsidR="00415BA2" w:rsidRPr="002F451A">
        <w:rPr>
          <w:rFonts w:ascii="Times New Roman" w:hAnsi="Times New Roman"/>
          <w:color w:val="000000" w:themeColor="text1"/>
          <w:szCs w:val="24"/>
        </w:rPr>
        <w:t>s</w:t>
      </w:r>
      <w:r w:rsidR="00167816" w:rsidRPr="002F451A">
        <w:rPr>
          <w:rFonts w:ascii="Times New Roman" w:hAnsi="Times New Roman"/>
          <w:color w:val="000000" w:themeColor="text1"/>
          <w:szCs w:val="24"/>
        </w:rPr>
        <w:t xml:space="preserve">, </w:t>
      </w:r>
      <w:r w:rsidR="00415BA2" w:rsidRPr="002F451A">
        <w:rPr>
          <w:rFonts w:ascii="Times New Roman" w:hAnsi="Times New Roman"/>
          <w:color w:val="000000" w:themeColor="text1"/>
          <w:szCs w:val="24"/>
        </w:rPr>
        <w:t>t</w:t>
      </w:r>
      <w:r w:rsidR="00167816" w:rsidRPr="002F451A">
        <w:rPr>
          <w:rFonts w:ascii="Times New Roman" w:hAnsi="Times New Roman"/>
          <w:color w:val="000000" w:themeColor="text1"/>
          <w:szCs w:val="24"/>
        </w:rPr>
        <w:t>eacher’s aide</w:t>
      </w:r>
      <w:r w:rsidR="00415BA2" w:rsidRPr="002F451A">
        <w:rPr>
          <w:rFonts w:ascii="Times New Roman" w:hAnsi="Times New Roman"/>
          <w:color w:val="000000" w:themeColor="text1"/>
          <w:szCs w:val="24"/>
        </w:rPr>
        <w:t>s</w:t>
      </w:r>
      <w:r w:rsidR="00167816" w:rsidRPr="002F451A">
        <w:rPr>
          <w:rFonts w:ascii="Times New Roman" w:hAnsi="Times New Roman"/>
          <w:color w:val="000000" w:themeColor="text1"/>
          <w:szCs w:val="24"/>
        </w:rPr>
        <w:t>, or do not teach any of grades K-12 or comparable ungraded levels.</w:t>
      </w:r>
    </w:p>
    <w:p w14:paraId="64A2D0EE" w14:textId="4438CE48" w:rsidR="0042753D" w:rsidRDefault="00DF1584"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NTPS collects information from schools, principals, and teachers in four data collection instruments: the Teacher Listing Form, the School Questionnaire, the Principal Questionnaire, and the Teacher Questionnaire.</w:t>
      </w:r>
      <w:r w:rsidR="00067A6A" w:rsidRPr="002F451A">
        <w:rPr>
          <w:rFonts w:ascii="Times New Roman" w:hAnsi="Times New Roman"/>
          <w:color w:val="000000" w:themeColor="text1"/>
          <w:szCs w:val="24"/>
        </w:rPr>
        <w:t xml:space="preserve"> </w:t>
      </w:r>
      <w:r w:rsidR="006723BB">
        <w:rPr>
          <w:rFonts w:ascii="Times New Roman" w:hAnsi="Times New Roman"/>
          <w:color w:val="000000" w:themeColor="text1"/>
          <w:szCs w:val="24"/>
        </w:rPr>
        <w:t xml:space="preserve">The </w:t>
      </w:r>
      <w:r w:rsidR="00DF40B2" w:rsidRPr="002F451A">
        <w:rPr>
          <w:rFonts w:ascii="Times New Roman" w:hAnsi="Times New Roman"/>
          <w:color w:val="000000" w:themeColor="text1"/>
          <w:szCs w:val="24"/>
        </w:rPr>
        <w:t xml:space="preserve">NTPS </w:t>
      </w:r>
      <w:r w:rsidR="00D03E23">
        <w:rPr>
          <w:rFonts w:ascii="Times New Roman" w:hAnsi="Times New Roman"/>
          <w:color w:val="000000" w:themeColor="text1"/>
          <w:szCs w:val="24"/>
        </w:rPr>
        <w:t>2015-16</w:t>
      </w:r>
      <w:r w:rsidR="00DF40B2" w:rsidRPr="002F451A">
        <w:rPr>
          <w:rFonts w:ascii="Times New Roman" w:hAnsi="Times New Roman"/>
          <w:color w:val="000000" w:themeColor="text1"/>
          <w:szCs w:val="24"/>
        </w:rPr>
        <w:t xml:space="preserve"> versions of these</w:t>
      </w:r>
      <w:r w:rsidR="006723BB">
        <w:rPr>
          <w:rFonts w:ascii="Times New Roman" w:hAnsi="Times New Roman"/>
          <w:color w:val="000000" w:themeColor="text1"/>
          <w:szCs w:val="24"/>
        </w:rPr>
        <w:t xml:space="preserve"> instruments </w:t>
      </w:r>
      <w:r w:rsidR="003D1BA1">
        <w:rPr>
          <w:rFonts w:ascii="Times New Roman" w:hAnsi="Times New Roman"/>
          <w:color w:val="000000" w:themeColor="text1"/>
          <w:szCs w:val="24"/>
        </w:rPr>
        <w:t>serve as the starting point for deve</w:t>
      </w:r>
      <w:r w:rsidR="001B241F">
        <w:rPr>
          <w:rFonts w:ascii="Times New Roman" w:hAnsi="Times New Roman"/>
          <w:color w:val="000000" w:themeColor="text1"/>
          <w:szCs w:val="24"/>
        </w:rPr>
        <w:t xml:space="preserve">lopment of the 2019-20 versions and are </w:t>
      </w:r>
      <w:r w:rsidR="008E3922" w:rsidRPr="002F451A">
        <w:rPr>
          <w:rFonts w:ascii="Times New Roman" w:hAnsi="Times New Roman"/>
          <w:color w:val="000000" w:themeColor="text1"/>
          <w:szCs w:val="24"/>
        </w:rPr>
        <w:t>included in Appendix B</w:t>
      </w:r>
      <w:r w:rsidR="001B241F">
        <w:rPr>
          <w:rFonts w:ascii="Times New Roman" w:hAnsi="Times New Roman"/>
          <w:color w:val="000000" w:themeColor="text1"/>
          <w:szCs w:val="24"/>
        </w:rPr>
        <w:t xml:space="preserve"> as </w:t>
      </w:r>
      <w:r w:rsidR="001B241F" w:rsidRPr="005E0DC2">
        <w:rPr>
          <w:rFonts w:ascii="Times New Roman" w:hAnsi="Times New Roman"/>
          <w:color w:val="000000" w:themeColor="text1"/>
          <w:szCs w:val="24"/>
        </w:rPr>
        <w:t>NTPS 2019-20</w:t>
      </w:r>
      <w:r w:rsidR="001B241F">
        <w:rPr>
          <w:rFonts w:ascii="Times New Roman" w:hAnsi="Times New Roman"/>
          <w:color w:val="000000" w:themeColor="text1"/>
          <w:szCs w:val="24"/>
        </w:rPr>
        <w:t xml:space="preserve"> drafts</w:t>
      </w:r>
      <w:r w:rsidR="008E3922" w:rsidRPr="002F451A">
        <w:rPr>
          <w:rFonts w:ascii="Times New Roman" w:hAnsi="Times New Roman"/>
          <w:color w:val="000000" w:themeColor="text1"/>
          <w:szCs w:val="24"/>
        </w:rPr>
        <w:t xml:space="preserve">. </w:t>
      </w:r>
      <w:r w:rsidR="00156DFE">
        <w:rPr>
          <w:rFonts w:ascii="Times New Roman" w:hAnsi="Times New Roman"/>
          <w:color w:val="000000" w:themeColor="text1"/>
          <w:szCs w:val="24"/>
        </w:rPr>
        <w:t xml:space="preserve">The </w:t>
      </w:r>
      <w:r w:rsidR="003D1BA1">
        <w:rPr>
          <w:rFonts w:ascii="Times New Roman" w:hAnsi="Times New Roman"/>
          <w:color w:val="000000" w:themeColor="text1"/>
          <w:szCs w:val="24"/>
        </w:rPr>
        <w:t xml:space="preserve">final </w:t>
      </w:r>
      <w:r w:rsidR="00156DFE" w:rsidRPr="002F451A">
        <w:rPr>
          <w:rFonts w:ascii="Times New Roman" w:hAnsi="Times New Roman"/>
          <w:color w:val="000000" w:themeColor="text1"/>
          <w:szCs w:val="24"/>
        </w:rPr>
        <w:t xml:space="preserve">NTPS </w:t>
      </w:r>
      <w:r w:rsidR="00156DFE">
        <w:rPr>
          <w:rFonts w:ascii="Times New Roman" w:hAnsi="Times New Roman"/>
          <w:color w:val="000000" w:themeColor="text1"/>
          <w:szCs w:val="24"/>
        </w:rPr>
        <w:t>2019-20</w:t>
      </w:r>
      <w:r w:rsidR="00156DFE" w:rsidRPr="002F451A">
        <w:rPr>
          <w:rFonts w:ascii="Times New Roman" w:hAnsi="Times New Roman"/>
          <w:color w:val="000000" w:themeColor="text1"/>
          <w:szCs w:val="24"/>
        </w:rPr>
        <w:t xml:space="preserve"> </w:t>
      </w:r>
      <w:r w:rsidR="00415BA2" w:rsidRPr="002F451A">
        <w:rPr>
          <w:rFonts w:ascii="Times New Roman" w:hAnsi="Times New Roman"/>
          <w:color w:val="000000" w:themeColor="text1"/>
          <w:szCs w:val="24"/>
        </w:rPr>
        <w:t>instruments</w:t>
      </w:r>
      <w:r w:rsidR="00067A6A" w:rsidRPr="002F451A">
        <w:rPr>
          <w:rFonts w:ascii="Times New Roman" w:hAnsi="Times New Roman"/>
          <w:color w:val="000000" w:themeColor="text1"/>
          <w:szCs w:val="24"/>
        </w:rPr>
        <w:t xml:space="preserve"> </w:t>
      </w:r>
      <w:r w:rsidR="00732BDA">
        <w:rPr>
          <w:rFonts w:ascii="Times New Roman" w:hAnsi="Times New Roman"/>
          <w:color w:val="000000" w:themeColor="text1"/>
          <w:szCs w:val="24"/>
        </w:rPr>
        <w:t>will be</w:t>
      </w:r>
      <w:r w:rsidR="00732BDA" w:rsidRPr="002F451A">
        <w:rPr>
          <w:rFonts w:ascii="Times New Roman" w:hAnsi="Times New Roman"/>
          <w:color w:val="000000" w:themeColor="text1"/>
          <w:szCs w:val="24"/>
        </w:rPr>
        <w:t xml:space="preserve"> </w:t>
      </w:r>
      <w:r w:rsidR="00156DFE">
        <w:rPr>
          <w:rFonts w:ascii="Times New Roman" w:hAnsi="Times New Roman"/>
          <w:color w:val="000000" w:themeColor="text1"/>
          <w:szCs w:val="24"/>
        </w:rPr>
        <w:t>provid</w:t>
      </w:r>
      <w:r w:rsidR="00067A6A" w:rsidRPr="002F451A">
        <w:rPr>
          <w:rFonts w:ascii="Times New Roman" w:hAnsi="Times New Roman"/>
          <w:color w:val="000000" w:themeColor="text1"/>
          <w:szCs w:val="24"/>
        </w:rPr>
        <w:t xml:space="preserve">ed </w:t>
      </w:r>
      <w:r w:rsidR="00156DFE" w:rsidRPr="005E0DC2">
        <w:rPr>
          <w:rFonts w:ascii="Times New Roman" w:hAnsi="Times New Roman"/>
          <w:color w:val="000000" w:themeColor="text1"/>
          <w:szCs w:val="24"/>
        </w:rPr>
        <w:t xml:space="preserve">in the NTPS 2019-20 </w:t>
      </w:r>
      <w:r w:rsidR="00156DFE">
        <w:rPr>
          <w:rFonts w:ascii="Times New Roman" w:hAnsi="Times New Roman"/>
          <w:color w:val="000000" w:themeColor="text1"/>
          <w:szCs w:val="24"/>
        </w:rPr>
        <w:t xml:space="preserve">Main Study </w:t>
      </w:r>
      <w:r w:rsidR="00156DFE" w:rsidRPr="005E0DC2">
        <w:rPr>
          <w:rFonts w:ascii="Times New Roman" w:hAnsi="Times New Roman"/>
          <w:color w:val="000000" w:themeColor="text1"/>
          <w:szCs w:val="24"/>
        </w:rPr>
        <w:t>submis</w:t>
      </w:r>
      <w:r w:rsidR="00156DFE">
        <w:rPr>
          <w:rFonts w:ascii="Times New Roman" w:hAnsi="Times New Roman"/>
          <w:color w:val="000000" w:themeColor="text1"/>
          <w:szCs w:val="24"/>
        </w:rPr>
        <w:t>sion</w:t>
      </w:r>
      <w:r w:rsidR="00156DFE" w:rsidRPr="005E0DC2">
        <w:rPr>
          <w:rFonts w:ascii="Times New Roman" w:hAnsi="Times New Roman"/>
          <w:color w:val="000000" w:themeColor="text1"/>
          <w:szCs w:val="24"/>
        </w:rPr>
        <w:t xml:space="preserve"> in </w:t>
      </w:r>
      <w:r w:rsidR="00156DFE">
        <w:rPr>
          <w:rFonts w:ascii="Times New Roman" w:hAnsi="Times New Roman"/>
          <w:color w:val="000000" w:themeColor="text1"/>
          <w:szCs w:val="24"/>
        </w:rPr>
        <w:t>December</w:t>
      </w:r>
      <w:r w:rsidR="00156DFE" w:rsidRPr="005E0DC2">
        <w:rPr>
          <w:rFonts w:ascii="Times New Roman" w:hAnsi="Times New Roman"/>
          <w:color w:val="000000" w:themeColor="text1"/>
          <w:szCs w:val="24"/>
        </w:rPr>
        <w:t xml:space="preserve"> 2018</w:t>
      </w:r>
      <w:r w:rsidR="00732BDA">
        <w:rPr>
          <w:rFonts w:ascii="Times New Roman" w:hAnsi="Times New Roman"/>
          <w:color w:val="000000" w:themeColor="text1"/>
          <w:szCs w:val="24"/>
        </w:rPr>
        <w:t>.</w:t>
      </w:r>
    </w:p>
    <w:p w14:paraId="5281DE9F" w14:textId="7397F8EB" w:rsidR="002D0FAA" w:rsidRDefault="00DF1584"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b/>
          <w:color w:val="000000" w:themeColor="text1"/>
          <w:szCs w:val="24"/>
        </w:rPr>
        <w:t>Teacher Listing Form</w:t>
      </w:r>
      <w:r w:rsidR="00FD2650" w:rsidRPr="002F451A">
        <w:rPr>
          <w:rFonts w:ascii="Times New Roman" w:hAnsi="Times New Roman"/>
          <w:b/>
          <w:color w:val="000000" w:themeColor="text1"/>
          <w:szCs w:val="24"/>
        </w:rPr>
        <w:t xml:space="preserve"> (NTPS-1)</w:t>
      </w:r>
      <w:r w:rsidR="00F24997" w:rsidRPr="002F451A">
        <w:rPr>
          <w:rFonts w:ascii="Times New Roman" w:hAnsi="Times New Roman"/>
          <w:b/>
          <w:color w:val="000000" w:themeColor="text1"/>
          <w:szCs w:val="24"/>
        </w:rPr>
        <w:t xml:space="preserve">. </w:t>
      </w:r>
      <w:r w:rsidR="00A2163D">
        <w:rPr>
          <w:rFonts w:ascii="Times New Roman" w:hAnsi="Times New Roman"/>
          <w:color w:val="000000" w:themeColor="text1"/>
          <w:szCs w:val="24"/>
        </w:rPr>
        <w:t xml:space="preserve">At the </w:t>
      </w:r>
      <w:r w:rsidR="001A1F49">
        <w:rPr>
          <w:rFonts w:ascii="Times New Roman" w:hAnsi="Times New Roman"/>
          <w:color w:val="000000" w:themeColor="text1"/>
          <w:szCs w:val="24"/>
        </w:rPr>
        <w:t>start</w:t>
      </w:r>
      <w:r w:rsidR="00A2163D">
        <w:rPr>
          <w:rFonts w:ascii="Times New Roman" w:hAnsi="Times New Roman"/>
          <w:color w:val="000000" w:themeColor="text1"/>
          <w:szCs w:val="24"/>
        </w:rPr>
        <w:t xml:space="preserve"> of </w:t>
      </w:r>
      <w:r w:rsidR="001A1F49">
        <w:rPr>
          <w:rFonts w:ascii="Times New Roman" w:hAnsi="Times New Roman"/>
          <w:color w:val="000000" w:themeColor="text1"/>
          <w:szCs w:val="24"/>
        </w:rPr>
        <w:t xml:space="preserve">data </w:t>
      </w:r>
      <w:r w:rsidR="00A2163D">
        <w:rPr>
          <w:rFonts w:ascii="Times New Roman" w:hAnsi="Times New Roman"/>
          <w:color w:val="000000" w:themeColor="text1"/>
          <w:szCs w:val="24"/>
        </w:rPr>
        <w:t xml:space="preserve">collection, an invitation to complete the Teacher Listing Form (TLF) </w:t>
      </w:r>
      <w:r w:rsidR="00D24440">
        <w:rPr>
          <w:rFonts w:ascii="Times New Roman" w:hAnsi="Times New Roman"/>
          <w:color w:val="000000" w:themeColor="text1"/>
          <w:szCs w:val="24"/>
        </w:rPr>
        <w:t xml:space="preserve">electronically </w:t>
      </w:r>
      <w:r w:rsidR="00A2163D">
        <w:rPr>
          <w:rFonts w:ascii="Times New Roman" w:hAnsi="Times New Roman"/>
          <w:color w:val="000000" w:themeColor="text1"/>
          <w:szCs w:val="24"/>
        </w:rPr>
        <w:t xml:space="preserve">using the NTPS </w:t>
      </w:r>
      <w:r w:rsidR="00547D73">
        <w:rPr>
          <w:rFonts w:ascii="Times New Roman" w:hAnsi="Times New Roman"/>
          <w:color w:val="000000" w:themeColor="text1"/>
          <w:szCs w:val="24"/>
        </w:rPr>
        <w:t xml:space="preserve">Respondent </w:t>
      </w:r>
      <w:r w:rsidR="00A2163D">
        <w:rPr>
          <w:rFonts w:ascii="Times New Roman" w:hAnsi="Times New Roman"/>
          <w:color w:val="000000" w:themeColor="text1"/>
          <w:szCs w:val="24"/>
        </w:rPr>
        <w:t>Portal Internet Instrument</w:t>
      </w:r>
      <w:r w:rsidR="00B41D0E">
        <w:rPr>
          <w:rFonts w:ascii="Times New Roman" w:hAnsi="Times New Roman"/>
          <w:color w:val="000000" w:themeColor="text1"/>
          <w:szCs w:val="24"/>
        </w:rPr>
        <w:t xml:space="preserve"> </w:t>
      </w:r>
      <w:r w:rsidR="001A1F49">
        <w:rPr>
          <w:rFonts w:ascii="Times New Roman" w:hAnsi="Times New Roman"/>
          <w:color w:val="000000" w:themeColor="text1"/>
          <w:szCs w:val="24"/>
        </w:rPr>
        <w:t>will be</w:t>
      </w:r>
      <w:r w:rsidR="00B41D0E">
        <w:rPr>
          <w:rFonts w:ascii="Times New Roman" w:hAnsi="Times New Roman"/>
          <w:color w:val="000000" w:themeColor="text1"/>
          <w:szCs w:val="24"/>
        </w:rPr>
        <w:t xml:space="preserve"> sent to schools</w:t>
      </w:r>
      <w:r w:rsidR="00A2163D">
        <w:rPr>
          <w:rFonts w:ascii="Times New Roman" w:hAnsi="Times New Roman"/>
          <w:color w:val="000000" w:themeColor="text1"/>
          <w:szCs w:val="24"/>
        </w:rPr>
        <w:t>. A paper version of the TLF will be sent to schools in subsequent mailings.</w:t>
      </w:r>
      <w:r w:rsidR="00FD2650" w:rsidRPr="002F451A">
        <w:rPr>
          <w:rFonts w:ascii="Times New Roman" w:hAnsi="Times New Roman"/>
          <w:color w:val="000000" w:themeColor="text1"/>
          <w:szCs w:val="24"/>
        </w:rPr>
        <w:t xml:space="preserve"> The TLF is design</w:t>
      </w:r>
      <w:r w:rsidR="006807A5">
        <w:rPr>
          <w:rFonts w:ascii="Times New Roman" w:hAnsi="Times New Roman"/>
          <w:color w:val="000000" w:themeColor="text1"/>
          <w:szCs w:val="24"/>
        </w:rPr>
        <w:t>ed</w:t>
      </w:r>
      <w:r w:rsidR="00FD2650" w:rsidRPr="002F451A">
        <w:rPr>
          <w:rFonts w:ascii="Times New Roman" w:hAnsi="Times New Roman"/>
          <w:color w:val="000000" w:themeColor="text1"/>
          <w:szCs w:val="24"/>
        </w:rPr>
        <w:t xml:space="preserve"> to produce a roster of </w:t>
      </w:r>
      <w:r w:rsidR="00953134">
        <w:rPr>
          <w:rFonts w:ascii="Times New Roman" w:hAnsi="Times New Roman"/>
          <w:color w:val="000000" w:themeColor="text1"/>
          <w:szCs w:val="24"/>
        </w:rPr>
        <w:t xml:space="preserve">the </w:t>
      </w:r>
      <w:r w:rsidR="00FD2650" w:rsidRPr="002F451A">
        <w:rPr>
          <w:rFonts w:ascii="Times New Roman" w:hAnsi="Times New Roman"/>
          <w:color w:val="000000" w:themeColor="text1"/>
          <w:szCs w:val="24"/>
        </w:rPr>
        <w:t xml:space="preserve">teachers in </w:t>
      </w:r>
      <w:r w:rsidR="001A1F49">
        <w:rPr>
          <w:rFonts w:ascii="Times New Roman" w:hAnsi="Times New Roman"/>
          <w:color w:val="000000" w:themeColor="text1"/>
          <w:szCs w:val="24"/>
        </w:rPr>
        <w:t>each</w:t>
      </w:r>
      <w:r w:rsidR="00FD2650" w:rsidRPr="002F451A">
        <w:rPr>
          <w:rFonts w:ascii="Times New Roman" w:hAnsi="Times New Roman"/>
          <w:color w:val="000000" w:themeColor="text1"/>
          <w:szCs w:val="24"/>
        </w:rPr>
        <w:t xml:space="preserve"> </w:t>
      </w:r>
      <w:r w:rsidR="000F0774">
        <w:rPr>
          <w:rFonts w:ascii="Times New Roman" w:hAnsi="Times New Roman"/>
          <w:color w:val="000000" w:themeColor="text1"/>
          <w:szCs w:val="24"/>
        </w:rPr>
        <w:t>sample</w:t>
      </w:r>
      <w:r w:rsidR="001A1F49">
        <w:rPr>
          <w:rFonts w:ascii="Times New Roman" w:hAnsi="Times New Roman"/>
          <w:color w:val="000000" w:themeColor="text1"/>
          <w:szCs w:val="24"/>
        </w:rPr>
        <w:t>d</w:t>
      </w:r>
      <w:r w:rsidR="000F0774">
        <w:rPr>
          <w:rFonts w:ascii="Times New Roman" w:hAnsi="Times New Roman"/>
          <w:color w:val="000000" w:themeColor="text1"/>
          <w:szCs w:val="24"/>
        </w:rPr>
        <w:t xml:space="preserve"> </w:t>
      </w:r>
      <w:r w:rsidR="00FD2650" w:rsidRPr="002F451A">
        <w:rPr>
          <w:rFonts w:ascii="Times New Roman" w:hAnsi="Times New Roman"/>
          <w:color w:val="000000" w:themeColor="text1"/>
          <w:szCs w:val="24"/>
        </w:rPr>
        <w:t xml:space="preserve">school </w:t>
      </w:r>
      <w:r w:rsidR="00BA1F77">
        <w:rPr>
          <w:rFonts w:ascii="Times New Roman" w:hAnsi="Times New Roman"/>
          <w:color w:val="000000" w:themeColor="text1"/>
          <w:szCs w:val="24"/>
        </w:rPr>
        <w:t>who</w:t>
      </w:r>
      <w:r w:rsidR="00FD2650" w:rsidRPr="002F451A">
        <w:rPr>
          <w:rFonts w:ascii="Times New Roman" w:hAnsi="Times New Roman"/>
          <w:color w:val="000000" w:themeColor="text1"/>
          <w:szCs w:val="24"/>
        </w:rPr>
        <w:t xml:space="preserve"> are eligible for NTPS. For each teacher, </w:t>
      </w:r>
      <w:r w:rsidR="00D24440">
        <w:rPr>
          <w:rFonts w:ascii="Times New Roman" w:hAnsi="Times New Roman"/>
          <w:color w:val="000000" w:themeColor="text1"/>
          <w:szCs w:val="24"/>
        </w:rPr>
        <w:t xml:space="preserve">the </w:t>
      </w:r>
      <w:r w:rsidR="001A1F49">
        <w:rPr>
          <w:rFonts w:ascii="Times New Roman" w:hAnsi="Times New Roman"/>
          <w:color w:val="000000" w:themeColor="text1"/>
          <w:szCs w:val="24"/>
        </w:rPr>
        <w:t>TLF</w:t>
      </w:r>
      <w:r w:rsidR="00FD2650" w:rsidRPr="002F451A">
        <w:rPr>
          <w:rFonts w:ascii="Times New Roman" w:hAnsi="Times New Roman"/>
          <w:color w:val="000000" w:themeColor="text1"/>
          <w:szCs w:val="24"/>
        </w:rPr>
        <w:t xml:space="preserve"> requests name, subject taught (in eight categories: special education, general elementary, math, science, English/language arts, social studies, Vocational/Technical, and other</w:t>
      </w:r>
      <w:r w:rsidR="009B6539" w:rsidRPr="002F451A">
        <w:rPr>
          <w:rFonts w:ascii="Times New Roman" w:hAnsi="Times New Roman"/>
          <w:color w:val="000000" w:themeColor="text1"/>
          <w:szCs w:val="24"/>
        </w:rPr>
        <w:t>), teaching status (full- or part-time), and teacher email address</w:t>
      </w:r>
      <w:r w:rsidR="00FD2650" w:rsidRPr="002F451A">
        <w:rPr>
          <w:rFonts w:ascii="Times New Roman" w:hAnsi="Times New Roman"/>
          <w:color w:val="000000" w:themeColor="text1"/>
          <w:szCs w:val="24"/>
        </w:rPr>
        <w:t xml:space="preserve">. </w:t>
      </w:r>
      <w:r w:rsidR="00084DB2">
        <w:rPr>
          <w:rFonts w:ascii="Times New Roman" w:hAnsi="Times New Roman"/>
          <w:color w:val="000000" w:themeColor="text1"/>
          <w:szCs w:val="24"/>
        </w:rPr>
        <w:t>To reduce burden on schools, w</w:t>
      </w:r>
      <w:r w:rsidR="007B1411">
        <w:rPr>
          <w:rFonts w:ascii="Times New Roman" w:hAnsi="Times New Roman"/>
          <w:color w:val="000000" w:themeColor="text1"/>
          <w:szCs w:val="24"/>
        </w:rPr>
        <w:t xml:space="preserve">henever possible, the TLF (both the electronic version in the NTPS Respondent Portal and the paper TLF) </w:t>
      </w:r>
      <w:r w:rsidR="00064F4D">
        <w:rPr>
          <w:rFonts w:ascii="Times New Roman" w:hAnsi="Times New Roman"/>
          <w:color w:val="000000" w:themeColor="text1"/>
          <w:szCs w:val="24"/>
        </w:rPr>
        <w:t>will be pre-populated with vendor teacher roster data, and the school will be asked to verify the teacher information rather than provide it from scratch</w:t>
      </w:r>
      <w:r w:rsidR="00AC2234">
        <w:rPr>
          <w:rFonts w:ascii="Times New Roman" w:hAnsi="Times New Roman"/>
          <w:color w:val="000000" w:themeColor="text1"/>
          <w:szCs w:val="24"/>
        </w:rPr>
        <w:t>.</w:t>
      </w:r>
      <w:r w:rsidR="00064F4D">
        <w:rPr>
          <w:rFonts w:ascii="Times New Roman" w:hAnsi="Times New Roman"/>
          <w:color w:val="000000" w:themeColor="text1"/>
          <w:szCs w:val="24"/>
        </w:rPr>
        <w:t xml:space="preserve"> </w:t>
      </w:r>
      <w:r w:rsidR="00FD2650" w:rsidRPr="002F451A">
        <w:rPr>
          <w:rFonts w:ascii="Times New Roman" w:hAnsi="Times New Roman"/>
          <w:color w:val="000000" w:themeColor="text1"/>
          <w:szCs w:val="24"/>
        </w:rPr>
        <w:t xml:space="preserve">The Census Bureau will follow up </w:t>
      </w:r>
      <w:r w:rsidR="00064F4D">
        <w:rPr>
          <w:rFonts w:ascii="Times New Roman" w:hAnsi="Times New Roman"/>
          <w:color w:val="000000" w:themeColor="text1"/>
          <w:szCs w:val="24"/>
        </w:rPr>
        <w:t xml:space="preserve">with nonresponding schools </w:t>
      </w:r>
      <w:r w:rsidR="00FD2650" w:rsidRPr="002F451A">
        <w:rPr>
          <w:rFonts w:ascii="Times New Roman" w:hAnsi="Times New Roman"/>
          <w:color w:val="000000" w:themeColor="text1"/>
          <w:szCs w:val="24"/>
        </w:rPr>
        <w:t>by mail</w:t>
      </w:r>
      <w:r w:rsidR="00064F4D">
        <w:rPr>
          <w:rFonts w:ascii="Times New Roman" w:hAnsi="Times New Roman"/>
          <w:color w:val="000000" w:themeColor="text1"/>
          <w:szCs w:val="24"/>
        </w:rPr>
        <w:t>,</w:t>
      </w:r>
      <w:r w:rsidR="00732BDA">
        <w:rPr>
          <w:rFonts w:ascii="Times New Roman" w:hAnsi="Times New Roman"/>
          <w:color w:val="000000" w:themeColor="text1"/>
          <w:szCs w:val="24"/>
        </w:rPr>
        <w:t xml:space="preserve"> email,</w:t>
      </w:r>
      <w:r w:rsidR="00064F4D">
        <w:rPr>
          <w:rFonts w:ascii="Times New Roman" w:hAnsi="Times New Roman"/>
          <w:color w:val="000000" w:themeColor="text1"/>
          <w:szCs w:val="24"/>
        </w:rPr>
        <w:t xml:space="preserve"> telephone, and in-person visits</w:t>
      </w:r>
      <w:r w:rsidR="00AC2234">
        <w:rPr>
          <w:rFonts w:ascii="Times New Roman" w:hAnsi="Times New Roman"/>
          <w:color w:val="000000" w:themeColor="text1"/>
          <w:szCs w:val="24"/>
        </w:rPr>
        <w:t>, as needed</w:t>
      </w:r>
      <w:r w:rsidR="00064F4D">
        <w:rPr>
          <w:rFonts w:ascii="Times New Roman" w:hAnsi="Times New Roman"/>
          <w:color w:val="000000" w:themeColor="text1"/>
          <w:szCs w:val="24"/>
        </w:rPr>
        <w:t xml:space="preserve">. If collection efforts with the school are unsuccessful, </w:t>
      </w:r>
      <w:r w:rsidR="001A1F49">
        <w:rPr>
          <w:rFonts w:ascii="Times New Roman" w:hAnsi="Times New Roman"/>
          <w:color w:val="000000" w:themeColor="text1"/>
          <w:szCs w:val="24"/>
        </w:rPr>
        <w:t>NTPS staff</w:t>
      </w:r>
      <w:r w:rsidR="00FD2650" w:rsidRPr="002F451A">
        <w:rPr>
          <w:rFonts w:ascii="Times New Roman" w:hAnsi="Times New Roman"/>
          <w:color w:val="000000" w:themeColor="text1"/>
          <w:szCs w:val="24"/>
        </w:rPr>
        <w:t xml:space="preserve"> will begin clerical look up of teacher lists from vendor and internet sources</w:t>
      </w:r>
      <w:r w:rsidR="00064F4D">
        <w:rPr>
          <w:rFonts w:ascii="Times New Roman" w:hAnsi="Times New Roman"/>
          <w:color w:val="000000" w:themeColor="text1"/>
          <w:szCs w:val="24"/>
        </w:rPr>
        <w:t xml:space="preserve"> to serve as a replacement for completed TLFs.</w:t>
      </w:r>
    </w:p>
    <w:p w14:paraId="47B37C33" w14:textId="5A99A86B" w:rsidR="00961246" w:rsidRPr="002F451A" w:rsidRDefault="00961246"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b/>
          <w:color w:val="000000" w:themeColor="text1"/>
          <w:szCs w:val="24"/>
        </w:rPr>
        <w:t>Principal</w:t>
      </w:r>
      <w:r w:rsidR="00F24997" w:rsidRPr="002F451A">
        <w:rPr>
          <w:rFonts w:ascii="Times New Roman" w:hAnsi="Times New Roman"/>
          <w:b/>
          <w:color w:val="000000" w:themeColor="text1"/>
          <w:szCs w:val="24"/>
        </w:rPr>
        <w:t xml:space="preserve"> Questionnaire</w:t>
      </w:r>
      <w:r w:rsidR="00FD2650" w:rsidRPr="002F451A">
        <w:rPr>
          <w:rFonts w:ascii="Times New Roman" w:hAnsi="Times New Roman"/>
          <w:b/>
          <w:color w:val="000000" w:themeColor="text1"/>
          <w:szCs w:val="24"/>
        </w:rPr>
        <w:t xml:space="preserve"> (NTPS-2)</w:t>
      </w:r>
      <w:r w:rsidR="00F24997" w:rsidRPr="002F451A">
        <w:rPr>
          <w:rFonts w:ascii="Times New Roman" w:hAnsi="Times New Roman"/>
          <w:b/>
          <w:color w:val="000000" w:themeColor="text1"/>
          <w:szCs w:val="24"/>
        </w:rPr>
        <w:t xml:space="preserve">. </w:t>
      </w:r>
      <w:r w:rsidRPr="002F451A">
        <w:rPr>
          <w:rFonts w:ascii="Times New Roman" w:hAnsi="Times New Roman"/>
          <w:color w:val="000000" w:themeColor="text1"/>
          <w:szCs w:val="24"/>
        </w:rPr>
        <w:t>The Principal Questionnaire (PQ) is targeted towards the principal</w:t>
      </w:r>
      <w:r w:rsidR="006807A5">
        <w:rPr>
          <w:rFonts w:ascii="Times New Roman" w:hAnsi="Times New Roman"/>
          <w:color w:val="000000" w:themeColor="text1"/>
          <w:szCs w:val="24"/>
        </w:rPr>
        <w:t>s</w:t>
      </w:r>
      <w:r w:rsidRPr="002F451A">
        <w:rPr>
          <w:rFonts w:ascii="Times New Roman" w:hAnsi="Times New Roman"/>
          <w:color w:val="000000" w:themeColor="text1"/>
          <w:szCs w:val="24"/>
        </w:rPr>
        <w:t xml:space="preserve"> of sampled schools and consists of</w:t>
      </w:r>
      <w:r w:rsidR="00A81A5A" w:rsidRPr="002F451A">
        <w:rPr>
          <w:rFonts w:ascii="Times New Roman" w:hAnsi="Times New Roman"/>
          <w:color w:val="000000" w:themeColor="text1"/>
          <w:szCs w:val="24"/>
        </w:rPr>
        <w:t xml:space="preserve"> the following</w:t>
      </w:r>
      <w:r w:rsidRPr="002F451A">
        <w:rPr>
          <w:rFonts w:ascii="Times New Roman" w:hAnsi="Times New Roman"/>
          <w:color w:val="000000" w:themeColor="text1"/>
          <w:szCs w:val="24"/>
        </w:rPr>
        <w:t xml:space="preserve"> </w:t>
      </w:r>
      <w:r w:rsidR="005707EF" w:rsidRPr="002F451A">
        <w:rPr>
          <w:rFonts w:ascii="Times New Roman" w:hAnsi="Times New Roman"/>
          <w:color w:val="000000" w:themeColor="text1"/>
          <w:szCs w:val="24"/>
        </w:rPr>
        <w:t>core m</w:t>
      </w:r>
      <w:r w:rsidR="00A81A5A" w:rsidRPr="002F451A">
        <w:rPr>
          <w:rFonts w:ascii="Times New Roman" w:hAnsi="Times New Roman"/>
          <w:color w:val="000000" w:themeColor="text1"/>
          <w:szCs w:val="24"/>
        </w:rPr>
        <w:t xml:space="preserve">odules and </w:t>
      </w:r>
      <w:r w:rsidR="005707EF" w:rsidRPr="002F451A">
        <w:rPr>
          <w:rFonts w:ascii="Times New Roman" w:hAnsi="Times New Roman"/>
          <w:color w:val="000000" w:themeColor="text1"/>
          <w:szCs w:val="24"/>
        </w:rPr>
        <w:t>rotating modules</w:t>
      </w:r>
      <w:r w:rsidRPr="002F451A">
        <w:rPr>
          <w:rFonts w:ascii="Times New Roman" w:hAnsi="Times New Roman"/>
          <w:color w:val="000000" w:themeColor="text1"/>
          <w:szCs w:val="24"/>
        </w:rPr>
        <w:t>:</w:t>
      </w:r>
    </w:p>
    <w:p w14:paraId="3CD3FE4A" w14:textId="180249FA" w:rsidR="00A81A5A" w:rsidRPr="002F451A" w:rsidRDefault="00A81A5A" w:rsidP="009622AB">
      <w:pPr>
        <w:pStyle w:val="L1-FlLSp12"/>
        <w:tabs>
          <w:tab w:val="clear" w:pos="1152"/>
        </w:tabs>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14:paraId="2178F4C0" w14:textId="3045544F" w:rsidR="00D74B41" w:rsidRPr="002F451A" w:rsidRDefault="00961246" w:rsidP="009622AB">
      <w:pPr>
        <w:pStyle w:val="L1-FlLSp12"/>
        <w:numPr>
          <w:ilvl w:val="0"/>
          <w:numId w:val="8"/>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Principal Experience and Training.</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I</w:t>
      </w:r>
      <w:r w:rsidRPr="002F451A">
        <w:rPr>
          <w:rFonts w:ascii="Times New Roman" w:hAnsi="Times New Roman"/>
          <w:color w:val="000000" w:themeColor="text1"/>
          <w:szCs w:val="24"/>
        </w:rPr>
        <w:t xml:space="preserve">ncludes items on </w:t>
      </w:r>
      <w:r w:rsidR="00D74B41" w:rsidRPr="002F451A">
        <w:rPr>
          <w:rFonts w:ascii="Times New Roman" w:hAnsi="Times New Roman"/>
          <w:color w:val="000000" w:themeColor="text1"/>
          <w:szCs w:val="24"/>
        </w:rPr>
        <w:t>experience prior to becoming a principal and as a principal, participation in a development program for aspiring school principals, highest degree earned, license or certification in school administration, and current teaching status.</w:t>
      </w:r>
    </w:p>
    <w:p w14:paraId="34134BD8" w14:textId="6012B3E8" w:rsidR="002D0FAA" w:rsidRDefault="00D74B41" w:rsidP="009622AB">
      <w:pPr>
        <w:pStyle w:val="L1-FlLSp12"/>
        <w:widowControl w:val="0"/>
        <w:numPr>
          <w:ilvl w:val="0"/>
          <w:numId w:val="8"/>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Goals and Decision Making.</w:t>
      </w:r>
      <w:r w:rsidR="00317F9D">
        <w:rPr>
          <w:rFonts w:ascii="Times New Roman" w:hAnsi="Times New Roman"/>
          <w:color w:val="000000" w:themeColor="text1"/>
          <w:szCs w:val="24"/>
        </w:rPr>
        <w:t xml:space="preserve"> A</w:t>
      </w:r>
      <w:r w:rsidRPr="002F451A">
        <w:rPr>
          <w:rFonts w:ascii="Times New Roman" w:hAnsi="Times New Roman"/>
          <w:color w:val="000000" w:themeColor="text1"/>
          <w:szCs w:val="24"/>
        </w:rPr>
        <w:t>sk</w:t>
      </w:r>
      <w:r w:rsidR="008551AB" w:rsidRPr="002F451A">
        <w:rPr>
          <w:rFonts w:ascii="Times New Roman" w:hAnsi="Times New Roman"/>
          <w:color w:val="000000" w:themeColor="text1"/>
          <w:szCs w:val="24"/>
        </w:rPr>
        <w:t>s</w:t>
      </w:r>
      <w:r w:rsidRPr="002F451A">
        <w:rPr>
          <w:rFonts w:ascii="Times New Roman" w:hAnsi="Times New Roman"/>
          <w:color w:val="000000" w:themeColor="text1"/>
          <w:szCs w:val="24"/>
        </w:rPr>
        <w:t xml:space="preserve"> principals to rate their three most important educational goals and to </w:t>
      </w:r>
      <w:r w:rsidR="008551AB" w:rsidRPr="002F451A">
        <w:rPr>
          <w:rFonts w:ascii="Times New Roman" w:hAnsi="Times New Roman"/>
          <w:color w:val="000000" w:themeColor="text1"/>
          <w:szCs w:val="24"/>
        </w:rPr>
        <w:t>indicate how much influence they think they have as principals on decisions concerning school policies and processes.</w:t>
      </w:r>
    </w:p>
    <w:p w14:paraId="43950ED3" w14:textId="235CD9E2" w:rsidR="002D0FAA" w:rsidRDefault="008551AB" w:rsidP="009622AB">
      <w:pPr>
        <w:pStyle w:val="L1-FlLSp12"/>
        <w:widowControl w:val="0"/>
        <w:numPr>
          <w:ilvl w:val="0"/>
          <w:numId w:val="8"/>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Climate and Safety.</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Pr="002F451A">
        <w:rPr>
          <w:rFonts w:ascii="Times New Roman" w:hAnsi="Times New Roman"/>
          <w:color w:val="000000" w:themeColor="text1"/>
          <w:szCs w:val="24"/>
        </w:rPr>
        <w:t>sks principal</w:t>
      </w:r>
      <w:r w:rsidR="00A31BE8">
        <w:rPr>
          <w:rFonts w:ascii="Times New Roman" w:hAnsi="Times New Roman"/>
          <w:color w:val="000000" w:themeColor="text1"/>
          <w:szCs w:val="24"/>
        </w:rPr>
        <w:t>s</w:t>
      </w:r>
      <w:r w:rsidRPr="002F451A">
        <w:rPr>
          <w:rFonts w:ascii="Times New Roman" w:hAnsi="Times New Roman"/>
          <w:color w:val="000000" w:themeColor="text1"/>
          <w:szCs w:val="24"/>
        </w:rPr>
        <w:t xml:space="preserve"> to indicate to the best of </w:t>
      </w:r>
      <w:r w:rsidR="00A31BE8">
        <w:rPr>
          <w:rFonts w:ascii="Times New Roman" w:hAnsi="Times New Roman"/>
          <w:color w:val="000000" w:themeColor="text1"/>
          <w:szCs w:val="24"/>
        </w:rPr>
        <w:t>their</w:t>
      </w:r>
      <w:r w:rsidRPr="002F451A">
        <w:rPr>
          <w:rFonts w:ascii="Times New Roman" w:hAnsi="Times New Roman"/>
          <w:color w:val="000000" w:themeColor="text1"/>
          <w:szCs w:val="24"/>
        </w:rPr>
        <w:t xml:space="preserve"> knowledge how often various types of problems occur at the school</w:t>
      </w:r>
      <w:r w:rsidR="00A31BE8">
        <w:rPr>
          <w:rFonts w:ascii="Times New Roman" w:hAnsi="Times New Roman"/>
          <w:color w:val="000000" w:themeColor="text1"/>
          <w:szCs w:val="24"/>
        </w:rPr>
        <w:t>;</w:t>
      </w:r>
      <w:r w:rsidR="000E06B1" w:rsidRPr="002F451A">
        <w:rPr>
          <w:rFonts w:ascii="Times New Roman" w:hAnsi="Times New Roman"/>
          <w:color w:val="000000" w:themeColor="text1"/>
          <w:szCs w:val="24"/>
        </w:rPr>
        <w:t xml:space="preserve"> to report on measures </w:t>
      </w:r>
      <w:r w:rsidR="008E6C90">
        <w:rPr>
          <w:rFonts w:ascii="Times New Roman" w:hAnsi="Times New Roman"/>
          <w:color w:val="000000" w:themeColor="text1"/>
          <w:szCs w:val="24"/>
        </w:rPr>
        <w:t>of</w:t>
      </w:r>
      <w:r w:rsidR="008E6C90" w:rsidRPr="002F451A">
        <w:rPr>
          <w:rFonts w:ascii="Times New Roman" w:hAnsi="Times New Roman"/>
          <w:color w:val="000000" w:themeColor="text1"/>
          <w:szCs w:val="24"/>
        </w:rPr>
        <w:t xml:space="preserve"> </w:t>
      </w:r>
      <w:r w:rsidR="000E06B1" w:rsidRPr="002F451A">
        <w:rPr>
          <w:rFonts w:ascii="Times New Roman" w:hAnsi="Times New Roman"/>
          <w:color w:val="000000" w:themeColor="text1"/>
          <w:szCs w:val="24"/>
        </w:rPr>
        <w:t>parent involvement in school</w:t>
      </w:r>
      <w:r w:rsidR="00A31BE8">
        <w:rPr>
          <w:rFonts w:ascii="Times New Roman" w:hAnsi="Times New Roman"/>
          <w:color w:val="000000" w:themeColor="text1"/>
          <w:szCs w:val="24"/>
        </w:rPr>
        <w:t>;</w:t>
      </w:r>
      <w:r w:rsidR="000E06B1" w:rsidRPr="002F451A">
        <w:rPr>
          <w:rFonts w:ascii="Times New Roman" w:hAnsi="Times New Roman"/>
          <w:color w:val="000000" w:themeColor="text1"/>
          <w:szCs w:val="24"/>
        </w:rPr>
        <w:t xml:space="preserve"> whether teachers are required to help students with academic, social, and emotional needs outside of regular school hours</w:t>
      </w:r>
      <w:r w:rsidR="00A31BE8">
        <w:rPr>
          <w:rFonts w:ascii="Times New Roman" w:hAnsi="Times New Roman"/>
          <w:color w:val="000000" w:themeColor="text1"/>
          <w:szCs w:val="24"/>
        </w:rPr>
        <w:t>;</w:t>
      </w:r>
      <w:r w:rsidR="000E06B1" w:rsidRPr="002F451A">
        <w:rPr>
          <w:rFonts w:ascii="Times New Roman" w:hAnsi="Times New Roman"/>
          <w:color w:val="000000" w:themeColor="text1"/>
          <w:szCs w:val="24"/>
        </w:rPr>
        <w:t xml:space="preserve"> and whether the school has a formal teacher induction program for beginning teachers.</w:t>
      </w:r>
    </w:p>
    <w:p w14:paraId="5F8F9DCB" w14:textId="68572FDC" w:rsidR="00A81A5A" w:rsidRDefault="00A81A5A" w:rsidP="009622AB">
      <w:pPr>
        <w:pStyle w:val="L1-FlLSp12"/>
        <w:widowControl w:val="0"/>
        <w:numPr>
          <w:ilvl w:val="0"/>
          <w:numId w:val="8"/>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Principal Demographic Information.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about sex, race, ethnicity, year of birth, and current annual salary for the principal’s position at the sampled school.</w:t>
      </w:r>
    </w:p>
    <w:p w14:paraId="7E0183B9" w14:textId="4DADDC64" w:rsidR="00DE04F8" w:rsidRDefault="006F4F83" w:rsidP="00347039">
      <w:pPr>
        <w:pStyle w:val="L1-FlLSp12"/>
        <w:widowControl w:val="0"/>
        <w:numPr>
          <w:ilvl w:val="0"/>
          <w:numId w:val="8"/>
        </w:numPr>
        <w:tabs>
          <w:tab w:val="left" w:pos="360"/>
          <w:tab w:val="left" w:pos="720"/>
        </w:tabs>
        <w:spacing w:after="120" w:line="23" w:lineRule="atLeast"/>
        <w:rPr>
          <w:rFonts w:ascii="Times New Roman" w:hAnsi="Times New Roman"/>
          <w:color w:val="000000" w:themeColor="text1"/>
          <w:szCs w:val="24"/>
        </w:rPr>
      </w:pPr>
      <w:r w:rsidRPr="00B9527D">
        <w:rPr>
          <w:rFonts w:ascii="Times New Roman" w:hAnsi="Times New Roman"/>
          <w:i/>
          <w:color w:val="000000" w:themeColor="text1"/>
          <w:szCs w:val="24"/>
        </w:rPr>
        <w:t xml:space="preserve">Contact </w:t>
      </w:r>
      <w:r w:rsidR="00B9527D" w:rsidRPr="00B9527D">
        <w:rPr>
          <w:rFonts w:ascii="Times New Roman" w:hAnsi="Times New Roman"/>
          <w:i/>
          <w:color w:val="000000" w:themeColor="text1"/>
          <w:szCs w:val="24"/>
        </w:rPr>
        <w:t>Information.</w:t>
      </w:r>
      <w:r w:rsidR="00B9527D">
        <w:rPr>
          <w:rFonts w:ascii="Times New Roman" w:hAnsi="Times New Roman"/>
          <w:color w:val="000000" w:themeColor="text1"/>
          <w:szCs w:val="24"/>
        </w:rPr>
        <w:t xml:space="preserve"> </w:t>
      </w:r>
      <w:r w:rsidR="00B9527D" w:rsidRPr="002F451A">
        <w:rPr>
          <w:rFonts w:ascii="Times New Roman" w:hAnsi="Times New Roman"/>
          <w:color w:val="000000" w:themeColor="text1"/>
          <w:szCs w:val="24"/>
        </w:rPr>
        <w:t xml:space="preserve">Asks </w:t>
      </w:r>
      <w:r w:rsidR="00B9527D">
        <w:rPr>
          <w:rFonts w:ascii="Times New Roman" w:hAnsi="Times New Roman"/>
          <w:color w:val="000000" w:themeColor="text1"/>
          <w:szCs w:val="24"/>
        </w:rPr>
        <w:t xml:space="preserve">principals </w:t>
      </w:r>
      <w:r w:rsidR="00CB5667">
        <w:rPr>
          <w:rFonts w:ascii="Times New Roman" w:hAnsi="Times New Roman"/>
          <w:color w:val="000000" w:themeColor="text1"/>
          <w:szCs w:val="24"/>
        </w:rPr>
        <w:t>for name</w:t>
      </w:r>
      <w:r w:rsidR="00084DB2">
        <w:rPr>
          <w:rFonts w:ascii="Times New Roman" w:hAnsi="Times New Roman"/>
          <w:color w:val="000000" w:themeColor="text1"/>
          <w:szCs w:val="24"/>
        </w:rPr>
        <w:t>;</w:t>
      </w:r>
      <w:r w:rsidR="00CB5667">
        <w:rPr>
          <w:rFonts w:ascii="Times New Roman" w:hAnsi="Times New Roman"/>
          <w:color w:val="000000" w:themeColor="text1"/>
          <w:szCs w:val="24"/>
        </w:rPr>
        <w:t xml:space="preserve"> home address</w:t>
      </w:r>
      <w:r w:rsidR="00084DB2">
        <w:rPr>
          <w:rFonts w:ascii="Times New Roman" w:hAnsi="Times New Roman"/>
          <w:color w:val="000000" w:themeColor="text1"/>
          <w:szCs w:val="24"/>
        </w:rPr>
        <w:t>;</w:t>
      </w:r>
      <w:r w:rsidR="00CB5667">
        <w:rPr>
          <w:rFonts w:ascii="Times New Roman" w:hAnsi="Times New Roman"/>
          <w:color w:val="000000" w:themeColor="text1"/>
          <w:szCs w:val="24"/>
        </w:rPr>
        <w:t xml:space="preserve"> work, cell, and home telephone numbers</w:t>
      </w:r>
      <w:r w:rsidR="00084DB2">
        <w:rPr>
          <w:rFonts w:ascii="Times New Roman" w:hAnsi="Times New Roman"/>
          <w:color w:val="000000" w:themeColor="text1"/>
          <w:szCs w:val="24"/>
        </w:rPr>
        <w:t>;</w:t>
      </w:r>
      <w:r w:rsidR="00CB5667">
        <w:rPr>
          <w:rFonts w:ascii="Times New Roman" w:hAnsi="Times New Roman"/>
          <w:color w:val="000000" w:themeColor="text1"/>
          <w:szCs w:val="24"/>
        </w:rPr>
        <w:t xml:space="preserve"> </w:t>
      </w:r>
      <w:r w:rsidR="00260641">
        <w:rPr>
          <w:rFonts w:ascii="Times New Roman" w:hAnsi="Times New Roman"/>
          <w:color w:val="000000" w:themeColor="text1"/>
          <w:szCs w:val="24"/>
        </w:rPr>
        <w:t>work and home e-mail addresses</w:t>
      </w:r>
      <w:r w:rsidR="00084DB2">
        <w:rPr>
          <w:rFonts w:ascii="Times New Roman" w:hAnsi="Times New Roman"/>
          <w:color w:val="000000" w:themeColor="text1"/>
          <w:szCs w:val="24"/>
        </w:rPr>
        <w:t xml:space="preserve">; </w:t>
      </w:r>
      <w:r w:rsidR="00B9527D" w:rsidRPr="002F451A">
        <w:rPr>
          <w:rFonts w:ascii="Times New Roman" w:hAnsi="Times New Roman"/>
          <w:color w:val="000000" w:themeColor="text1"/>
          <w:szCs w:val="24"/>
        </w:rPr>
        <w:t xml:space="preserve">the date </w:t>
      </w:r>
      <w:r w:rsidR="00B862A4">
        <w:rPr>
          <w:rFonts w:ascii="Times New Roman" w:hAnsi="Times New Roman"/>
          <w:color w:val="000000" w:themeColor="text1"/>
          <w:szCs w:val="24"/>
        </w:rPr>
        <w:t xml:space="preserve">of questionnaire </w:t>
      </w:r>
      <w:r w:rsidR="00B9527D" w:rsidRPr="002F451A">
        <w:rPr>
          <w:rFonts w:ascii="Times New Roman" w:hAnsi="Times New Roman"/>
          <w:color w:val="000000" w:themeColor="text1"/>
          <w:szCs w:val="24"/>
        </w:rPr>
        <w:t>complet</w:t>
      </w:r>
      <w:r w:rsidR="00B862A4">
        <w:rPr>
          <w:rFonts w:ascii="Times New Roman" w:hAnsi="Times New Roman"/>
          <w:color w:val="000000" w:themeColor="text1"/>
          <w:szCs w:val="24"/>
        </w:rPr>
        <w:t xml:space="preserve">ion; </w:t>
      </w:r>
      <w:r w:rsidR="00B9527D" w:rsidRPr="002F451A">
        <w:rPr>
          <w:rFonts w:ascii="Times New Roman" w:hAnsi="Times New Roman"/>
          <w:color w:val="000000" w:themeColor="text1"/>
          <w:szCs w:val="24"/>
        </w:rPr>
        <w:t xml:space="preserve">and how many minutes it took to complete the </w:t>
      </w:r>
      <w:r w:rsidR="00260641">
        <w:rPr>
          <w:rFonts w:ascii="Times New Roman" w:hAnsi="Times New Roman"/>
          <w:color w:val="000000" w:themeColor="text1"/>
          <w:szCs w:val="24"/>
        </w:rPr>
        <w:t>questionnaire</w:t>
      </w:r>
      <w:r w:rsidR="00CB5667">
        <w:rPr>
          <w:rFonts w:ascii="Times New Roman" w:hAnsi="Times New Roman"/>
          <w:color w:val="000000" w:themeColor="text1"/>
          <w:szCs w:val="24"/>
        </w:rPr>
        <w:t>.</w:t>
      </w:r>
      <w:r w:rsidR="000E06BF">
        <w:rPr>
          <w:rFonts w:ascii="Times New Roman" w:hAnsi="Times New Roman"/>
          <w:color w:val="000000" w:themeColor="text1"/>
          <w:szCs w:val="24"/>
        </w:rPr>
        <w:t xml:space="preserve"> </w:t>
      </w:r>
      <w:r w:rsidR="00CB5667">
        <w:rPr>
          <w:rFonts w:ascii="Times New Roman" w:hAnsi="Times New Roman"/>
          <w:color w:val="000000" w:themeColor="text1"/>
          <w:szCs w:val="24"/>
        </w:rPr>
        <w:t>This information will be used during the Principal Follow-up Survey (PFS).</w:t>
      </w:r>
    </w:p>
    <w:p w14:paraId="5031C530" w14:textId="6979BAD6" w:rsidR="007A1A2D" w:rsidRPr="00B9527D" w:rsidRDefault="00A81A5A" w:rsidP="00DE04F8">
      <w:pPr>
        <w:pStyle w:val="L1-FlLSp12"/>
        <w:tabs>
          <w:tab w:val="left" w:pos="360"/>
          <w:tab w:val="left" w:pos="720"/>
        </w:tabs>
        <w:spacing w:after="120" w:line="23" w:lineRule="atLeast"/>
        <w:rPr>
          <w:rFonts w:ascii="Times New Roman" w:hAnsi="Times New Roman"/>
          <w:color w:val="000000" w:themeColor="text1"/>
          <w:szCs w:val="24"/>
        </w:rPr>
      </w:pPr>
      <w:r w:rsidRPr="00B9527D">
        <w:rPr>
          <w:rFonts w:ascii="Times New Roman" w:hAnsi="Times New Roman"/>
          <w:i/>
          <w:color w:val="000000" w:themeColor="text1"/>
          <w:szCs w:val="24"/>
        </w:rPr>
        <w:t>Rotating Modules</w:t>
      </w:r>
    </w:p>
    <w:p w14:paraId="74865BAC" w14:textId="5D4BACDB" w:rsidR="007A1A2D" w:rsidRPr="002F451A" w:rsidRDefault="00A81A5A" w:rsidP="007A1A2D">
      <w:pPr>
        <w:pStyle w:val="L1-FlLSp12"/>
        <w:numPr>
          <w:ilvl w:val="0"/>
          <w:numId w:val="8"/>
        </w:numPr>
        <w:tabs>
          <w:tab w:val="left" w:pos="360"/>
          <w:tab w:val="left" w:pos="720"/>
        </w:tabs>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Working Conditions and Principal Perceptions.</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principals to report the number of hours they spend on all school-related activities during a typical full week, the percentage of time spent on various tasks including administration, teaching, and student/parent interaction, the number of days he or she is required to work under contract, whether he or she is represented under a meet-and-confer or collective bargaining agreement, the principal’s agreement with measures of job satisfaction, and how long he or she plans to remain a principal.</w:t>
      </w:r>
    </w:p>
    <w:p w14:paraId="30C5F583" w14:textId="461B6392" w:rsidR="009905CF" w:rsidRPr="005F4EB5" w:rsidRDefault="00A81A5A" w:rsidP="009622AB">
      <w:pPr>
        <w:pStyle w:val="L1-FlLSp12"/>
        <w:numPr>
          <w:ilvl w:val="0"/>
          <w:numId w:val="8"/>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Teacher</w:t>
      </w:r>
      <w:r w:rsidR="009905CF">
        <w:rPr>
          <w:rFonts w:ascii="Times New Roman" w:hAnsi="Times New Roman"/>
          <w:i/>
          <w:color w:val="000000" w:themeColor="text1"/>
          <w:szCs w:val="24"/>
        </w:rPr>
        <w:t xml:space="preserve"> Evaluation</w:t>
      </w:r>
      <w:r w:rsidR="002B4533">
        <w:rPr>
          <w:rFonts w:ascii="Times New Roman" w:hAnsi="Times New Roman"/>
          <w:i/>
          <w:color w:val="000000" w:themeColor="text1"/>
          <w:szCs w:val="24"/>
        </w:rPr>
        <w:t xml:space="preserve">. </w:t>
      </w:r>
      <w:r w:rsidR="002B4533" w:rsidRPr="005F4EB5">
        <w:rPr>
          <w:rFonts w:ascii="Times New Roman" w:hAnsi="Times New Roman"/>
          <w:color w:val="000000" w:themeColor="text1"/>
          <w:szCs w:val="24"/>
        </w:rPr>
        <w:t>Asks about the principal’s general knowledge and perceptions of teacher evaluations, formal evaluations on tenured and non-tenured teachers, the impact of student achievement on evaluations,</w:t>
      </w:r>
      <w:r w:rsidR="000D0E4F" w:rsidRPr="005F4EB5">
        <w:rPr>
          <w:rFonts w:ascii="Times New Roman" w:hAnsi="Times New Roman"/>
          <w:color w:val="000000" w:themeColor="text1"/>
          <w:szCs w:val="24"/>
        </w:rPr>
        <w:t xml:space="preserve"> </w:t>
      </w:r>
      <w:r w:rsidR="002B4533" w:rsidRPr="005F4EB5">
        <w:rPr>
          <w:rFonts w:ascii="Times New Roman" w:hAnsi="Times New Roman"/>
          <w:color w:val="000000" w:themeColor="text1"/>
          <w:szCs w:val="24"/>
        </w:rPr>
        <w:t>and the influence of evaluations on the teaching practice within the school.</w:t>
      </w:r>
    </w:p>
    <w:p w14:paraId="1A4A9664" w14:textId="0A071D67" w:rsidR="0042753D" w:rsidRDefault="005A62D4" w:rsidP="009622AB">
      <w:pPr>
        <w:pStyle w:val="L1-FlLSp12"/>
        <w:numPr>
          <w:ilvl w:val="0"/>
          <w:numId w:val="8"/>
        </w:numPr>
        <w:spacing w:after="120" w:line="23" w:lineRule="atLeast"/>
        <w:rPr>
          <w:rFonts w:ascii="Times New Roman" w:hAnsi="Times New Roman"/>
          <w:color w:val="000000" w:themeColor="text1"/>
          <w:szCs w:val="24"/>
        </w:rPr>
      </w:pPr>
      <w:r>
        <w:rPr>
          <w:rFonts w:ascii="Times New Roman" w:hAnsi="Times New Roman"/>
          <w:i/>
          <w:color w:val="000000" w:themeColor="text1"/>
          <w:szCs w:val="24"/>
        </w:rPr>
        <w:t xml:space="preserve">Teacher </w:t>
      </w:r>
      <w:r w:rsidRPr="002F451A">
        <w:rPr>
          <w:rFonts w:ascii="Times New Roman" w:hAnsi="Times New Roman"/>
          <w:i/>
          <w:color w:val="000000" w:themeColor="text1"/>
          <w:szCs w:val="24"/>
        </w:rPr>
        <w:t>Professional Development.</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about</w:t>
      </w:r>
      <w:r>
        <w:rPr>
          <w:rFonts w:ascii="Times New Roman" w:hAnsi="Times New Roman"/>
          <w:color w:val="000000" w:themeColor="text1"/>
          <w:szCs w:val="24"/>
        </w:rPr>
        <w:t xml:space="preserve"> the principal’s knowledge and perceptions of teacher professional development.</w:t>
      </w:r>
    </w:p>
    <w:p w14:paraId="57E1034B" w14:textId="4DFFA90C" w:rsidR="00CC3290" w:rsidRPr="002F451A" w:rsidRDefault="00CC3290" w:rsidP="009622AB">
      <w:pPr>
        <w:pStyle w:val="L1-FlLSp12"/>
        <w:numPr>
          <w:ilvl w:val="0"/>
          <w:numId w:val="8"/>
        </w:numPr>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 xml:space="preserve">Principal Evaluation.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about principals’ knowledge and perceptions of principal evaluations</w:t>
      </w:r>
      <w:r w:rsidR="005F6663">
        <w:rPr>
          <w:rFonts w:ascii="Times New Roman" w:hAnsi="Times New Roman"/>
          <w:color w:val="000000" w:themeColor="text1"/>
          <w:szCs w:val="24"/>
        </w:rPr>
        <w:t>,</w:t>
      </w:r>
      <w:r w:rsidR="005F4EB5">
        <w:rPr>
          <w:rFonts w:ascii="Times New Roman" w:hAnsi="Times New Roman"/>
          <w:color w:val="000000" w:themeColor="text1"/>
          <w:szCs w:val="24"/>
        </w:rPr>
        <w:t xml:space="preserve"> whether they received feedback, and the impact of student achievement on their evaluations.</w:t>
      </w:r>
    </w:p>
    <w:p w14:paraId="19045729" w14:textId="640506C7" w:rsidR="005A62D4" w:rsidRPr="002F451A" w:rsidRDefault="005A62D4" w:rsidP="009622AB">
      <w:pPr>
        <w:pStyle w:val="L1-FlLSp12"/>
        <w:numPr>
          <w:ilvl w:val="0"/>
          <w:numId w:val="8"/>
        </w:numPr>
        <w:spacing w:after="120" w:line="23" w:lineRule="atLeast"/>
        <w:rPr>
          <w:rFonts w:ascii="Times New Roman" w:hAnsi="Times New Roman"/>
          <w:i/>
          <w:color w:val="000000" w:themeColor="text1"/>
          <w:szCs w:val="24"/>
        </w:rPr>
      </w:pPr>
      <w:r>
        <w:rPr>
          <w:rFonts w:ascii="Times New Roman" w:hAnsi="Times New Roman"/>
          <w:i/>
          <w:color w:val="000000" w:themeColor="text1"/>
          <w:szCs w:val="24"/>
        </w:rPr>
        <w:t xml:space="preserve">Principal Professional Development. </w:t>
      </w:r>
      <w:r>
        <w:rPr>
          <w:rFonts w:ascii="Times New Roman" w:hAnsi="Times New Roman"/>
          <w:color w:val="000000" w:themeColor="text1"/>
          <w:szCs w:val="24"/>
        </w:rPr>
        <w:t>Asks about the principal’s knowledge about and participation in various principal professional development activities.</w:t>
      </w:r>
    </w:p>
    <w:p w14:paraId="1DD5B48A" w14:textId="31DB1EF3" w:rsidR="00CC3290" w:rsidRPr="002F451A" w:rsidRDefault="00CC3290" w:rsidP="009622AB">
      <w:pPr>
        <w:pStyle w:val="L1-FlLSp12"/>
        <w:numPr>
          <w:ilvl w:val="0"/>
          <w:numId w:val="8"/>
        </w:numPr>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Principal Engagement.</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 xml:space="preserve">about principals’ engagement and connection </w:t>
      </w:r>
      <w:r w:rsidR="00A81A5A" w:rsidRPr="002F451A">
        <w:rPr>
          <w:rFonts w:ascii="Times New Roman" w:hAnsi="Times New Roman"/>
          <w:color w:val="000000" w:themeColor="text1"/>
          <w:szCs w:val="24"/>
        </w:rPr>
        <w:t>with the school</w:t>
      </w:r>
      <w:r w:rsidRPr="002F451A">
        <w:rPr>
          <w:rFonts w:ascii="Times New Roman" w:hAnsi="Times New Roman"/>
          <w:color w:val="000000" w:themeColor="text1"/>
          <w:szCs w:val="24"/>
        </w:rPr>
        <w:t xml:space="preserve"> and with colleagues.</w:t>
      </w:r>
    </w:p>
    <w:p w14:paraId="624BF61E" w14:textId="77777777" w:rsidR="000E06BF" w:rsidRDefault="00F906F2"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In addition to the core modules, the </w:t>
      </w:r>
      <w:r w:rsidR="005707EF" w:rsidRPr="002F451A">
        <w:rPr>
          <w:rFonts w:ascii="Times New Roman" w:hAnsi="Times New Roman"/>
          <w:color w:val="000000" w:themeColor="text1"/>
          <w:szCs w:val="24"/>
        </w:rPr>
        <w:t xml:space="preserve">following </w:t>
      </w:r>
      <w:r w:rsidRPr="002F451A">
        <w:rPr>
          <w:rFonts w:ascii="Times New Roman" w:hAnsi="Times New Roman"/>
          <w:color w:val="000000" w:themeColor="text1"/>
          <w:szCs w:val="24"/>
        </w:rPr>
        <w:t xml:space="preserve">rotating </w:t>
      </w:r>
      <w:r w:rsidR="005707EF" w:rsidRPr="002F451A">
        <w:rPr>
          <w:rFonts w:ascii="Times New Roman" w:hAnsi="Times New Roman"/>
          <w:color w:val="000000" w:themeColor="text1"/>
          <w:szCs w:val="24"/>
        </w:rPr>
        <w:t xml:space="preserve">module will be included in the NTPS </w:t>
      </w:r>
      <w:r w:rsidR="00E82DEA">
        <w:rPr>
          <w:rFonts w:ascii="Times New Roman" w:hAnsi="Times New Roman"/>
          <w:color w:val="000000" w:themeColor="text1"/>
          <w:szCs w:val="24"/>
        </w:rPr>
        <w:t>2019-20</w:t>
      </w:r>
      <w:r w:rsidR="00215642" w:rsidRPr="002F451A">
        <w:rPr>
          <w:rFonts w:ascii="Times New Roman" w:hAnsi="Times New Roman"/>
          <w:color w:val="000000" w:themeColor="text1"/>
          <w:szCs w:val="24"/>
        </w:rPr>
        <w:t xml:space="preserve"> Principal Questionnaire</w:t>
      </w:r>
      <w:r w:rsidR="005707EF" w:rsidRPr="002F451A">
        <w:rPr>
          <w:rFonts w:ascii="Times New Roman" w:hAnsi="Times New Roman"/>
          <w:color w:val="000000" w:themeColor="text1"/>
          <w:szCs w:val="24"/>
        </w:rPr>
        <w:t xml:space="preserve">: </w:t>
      </w:r>
      <w:r w:rsidR="00E82DEA">
        <w:rPr>
          <w:rFonts w:ascii="Times New Roman" w:hAnsi="Times New Roman"/>
          <w:i/>
          <w:color w:val="000000" w:themeColor="text1"/>
          <w:szCs w:val="24"/>
        </w:rPr>
        <w:t>Working Conditions and Principal Perceptions</w:t>
      </w:r>
      <w:r w:rsidR="00C73637">
        <w:rPr>
          <w:rFonts w:ascii="Times New Roman" w:hAnsi="Times New Roman"/>
          <w:i/>
          <w:color w:val="000000" w:themeColor="text1"/>
          <w:szCs w:val="24"/>
        </w:rPr>
        <w:t>.</w:t>
      </w:r>
    </w:p>
    <w:p w14:paraId="0CFA7FF6" w14:textId="342749EE" w:rsidR="00276932" w:rsidRPr="002F451A" w:rsidRDefault="00276932"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b/>
          <w:color w:val="000000" w:themeColor="text1"/>
          <w:szCs w:val="24"/>
        </w:rPr>
        <w:t xml:space="preserve">School Questionnaire (NTPS-3). </w:t>
      </w:r>
      <w:r w:rsidRPr="002F451A">
        <w:rPr>
          <w:rFonts w:ascii="Times New Roman" w:hAnsi="Times New Roman"/>
          <w:color w:val="000000" w:themeColor="text1"/>
          <w:szCs w:val="24"/>
        </w:rPr>
        <w:t xml:space="preserve">The School Questionnaire (SQ) is targeted towards an administrator or administrative assistant in sampled schools and </w:t>
      </w:r>
      <w:r w:rsidR="00A81A5A" w:rsidRPr="002F451A">
        <w:rPr>
          <w:rFonts w:ascii="Times New Roman" w:hAnsi="Times New Roman"/>
          <w:color w:val="000000" w:themeColor="text1"/>
          <w:szCs w:val="24"/>
        </w:rPr>
        <w:t xml:space="preserve">consists of the following </w:t>
      </w:r>
      <w:r w:rsidR="00F906F2" w:rsidRPr="002F451A">
        <w:rPr>
          <w:rFonts w:ascii="Times New Roman" w:hAnsi="Times New Roman"/>
          <w:color w:val="000000" w:themeColor="text1"/>
          <w:szCs w:val="24"/>
        </w:rPr>
        <w:t xml:space="preserve">core and rotating </w:t>
      </w:r>
      <w:r w:rsidR="00A81A5A" w:rsidRPr="002F451A">
        <w:rPr>
          <w:rFonts w:ascii="Times New Roman" w:hAnsi="Times New Roman"/>
          <w:color w:val="000000" w:themeColor="text1"/>
          <w:szCs w:val="24"/>
        </w:rPr>
        <w:t>modules:</w:t>
      </w:r>
    </w:p>
    <w:p w14:paraId="4E2DA49C" w14:textId="46E673BD" w:rsidR="00D607B4" w:rsidRPr="002F451A" w:rsidRDefault="00D607B4" w:rsidP="009622AB">
      <w:pPr>
        <w:pStyle w:val="L1-FlLSp12"/>
        <w:tabs>
          <w:tab w:val="clear" w:pos="1152"/>
        </w:tabs>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14:paraId="617D465E" w14:textId="10C25591" w:rsidR="003E3E73" w:rsidRPr="002F451A" w:rsidRDefault="00317F9D" w:rsidP="009622AB">
      <w:pPr>
        <w:pStyle w:val="L1-FlLSp12"/>
        <w:numPr>
          <w:ilvl w:val="0"/>
          <w:numId w:val="9"/>
        </w:numPr>
        <w:spacing w:after="120" w:line="23" w:lineRule="atLeast"/>
        <w:rPr>
          <w:rFonts w:ascii="Times New Roman" w:hAnsi="Times New Roman"/>
          <w:color w:val="000000" w:themeColor="text1"/>
          <w:szCs w:val="24"/>
        </w:rPr>
      </w:pPr>
      <w:r>
        <w:rPr>
          <w:rFonts w:ascii="Times New Roman" w:hAnsi="Times New Roman"/>
          <w:i/>
          <w:color w:val="000000" w:themeColor="text1"/>
          <w:szCs w:val="24"/>
        </w:rPr>
        <w:t>General Information a</w:t>
      </w:r>
      <w:r w:rsidR="00276932" w:rsidRPr="002F451A">
        <w:rPr>
          <w:rFonts w:ascii="Times New Roman" w:hAnsi="Times New Roman"/>
          <w:i/>
          <w:color w:val="000000" w:themeColor="text1"/>
          <w:szCs w:val="24"/>
        </w:rPr>
        <w:t>bout This School.</w:t>
      </w:r>
      <w:r w:rsidR="00276932"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00276932" w:rsidRPr="002F451A">
        <w:rPr>
          <w:rFonts w:ascii="Times New Roman" w:hAnsi="Times New Roman"/>
          <w:color w:val="000000" w:themeColor="text1"/>
          <w:szCs w:val="24"/>
        </w:rPr>
        <w:t>ncludes items on</w:t>
      </w:r>
      <w:r w:rsidR="00414165" w:rsidRPr="002F451A">
        <w:rPr>
          <w:rFonts w:ascii="Times New Roman" w:hAnsi="Times New Roman"/>
          <w:color w:val="000000" w:themeColor="text1"/>
          <w:szCs w:val="24"/>
        </w:rPr>
        <w:t xml:space="preserve"> grade levels </w:t>
      </w:r>
      <w:r w:rsidR="008E6C90" w:rsidRPr="002F451A">
        <w:rPr>
          <w:rFonts w:ascii="Times New Roman" w:hAnsi="Times New Roman"/>
          <w:color w:val="000000" w:themeColor="text1"/>
          <w:szCs w:val="24"/>
        </w:rPr>
        <w:t>serv</w:t>
      </w:r>
      <w:r w:rsidR="008E6C90">
        <w:rPr>
          <w:rFonts w:ascii="Times New Roman" w:hAnsi="Times New Roman"/>
          <w:color w:val="000000" w:themeColor="text1"/>
          <w:szCs w:val="24"/>
        </w:rPr>
        <w:t>ed</w:t>
      </w:r>
      <w:r w:rsidR="00414165" w:rsidRPr="002F451A">
        <w:rPr>
          <w:rFonts w:ascii="Times New Roman" w:hAnsi="Times New Roman"/>
          <w:color w:val="000000" w:themeColor="text1"/>
          <w:szCs w:val="24"/>
        </w:rPr>
        <w:t xml:space="preserve">, enrollment, average daily attendance, length of school year, whether the school is a regular or special program/emphasis school, </w:t>
      </w:r>
      <w:r w:rsidR="003E3E73" w:rsidRPr="002F451A">
        <w:rPr>
          <w:rFonts w:ascii="Times New Roman" w:hAnsi="Times New Roman"/>
          <w:color w:val="000000" w:themeColor="text1"/>
          <w:szCs w:val="24"/>
        </w:rPr>
        <w:t>kindergarten programs, library media centers, courses taught entirely online, presence of before- or after-school programs, and instruction for English-language learners.</w:t>
      </w:r>
    </w:p>
    <w:p w14:paraId="042A3F11" w14:textId="3658AF18" w:rsidR="00171B85" w:rsidRPr="002F451A" w:rsidRDefault="00763E9A" w:rsidP="00CA31F4">
      <w:pPr>
        <w:pStyle w:val="L1-FlLSp12"/>
        <w:widowControl w:val="0"/>
        <w:numPr>
          <w:ilvl w:val="0"/>
          <w:numId w:val="9"/>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Community Service Requirements.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whether the district that the school is a part of grants high school diplomas and has a community service requirement for a standard diploma. If so, the section asks for the number of community service hours required for high school graduation.</w:t>
      </w:r>
    </w:p>
    <w:p w14:paraId="58BD2239" w14:textId="17380C7C" w:rsidR="00171B85" w:rsidRPr="002F451A" w:rsidRDefault="00171B85" w:rsidP="009622AB">
      <w:pPr>
        <w:pStyle w:val="L1-FlLSp12"/>
        <w:widowControl w:val="0"/>
        <w:numPr>
          <w:ilvl w:val="0"/>
          <w:numId w:val="9"/>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Special Programs and Services.</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about Individual Education Plans and services for students with disabilities, prekindergarten, participation in the National School Lunch Program, and participation in Title 1.</w:t>
      </w:r>
    </w:p>
    <w:p w14:paraId="39FBE762" w14:textId="3A3F15C8" w:rsidR="00D607B4" w:rsidRPr="002F451A" w:rsidRDefault="00171B85" w:rsidP="009622AB">
      <w:pPr>
        <w:pStyle w:val="L1-FlLSp12"/>
        <w:numPr>
          <w:ilvl w:val="0"/>
          <w:numId w:val="9"/>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Contact Information.</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for contact information for the person who completed most of the questionnaire</w:t>
      </w:r>
      <w:r w:rsidR="008E6C90">
        <w:rPr>
          <w:rFonts w:ascii="Times New Roman" w:hAnsi="Times New Roman"/>
          <w:color w:val="000000" w:themeColor="text1"/>
          <w:szCs w:val="24"/>
        </w:rPr>
        <w:t>,</w:t>
      </w:r>
      <w:r w:rsidRPr="002F451A">
        <w:rPr>
          <w:rFonts w:ascii="Times New Roman" w:hAnsi="Times New Roman"/>
          <w:color w:val="000000" w:themeColor="text1"/>
          <w:szCs w:val="24"/>
        </w:rPr>
        <w:t xml:space="preserve"> including the date completed and how many minutes it took to complete the form.</w:t>
      </w:r>
    </w:p>
    <w:p w14:paraId="2EAB3BBC" w14:textId="6385C7B2" w:rsidR="00D607B4" w:rsidRPr="002F451A" w:rsidRDefault="00D607B4"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Rotating Modules</w:t>
      </w:r>
    </w:p>
    <w:p w14:paraId="21EE0404" w14:textId="23737BC2" w:rsidR="002D0FAA" w:rsidRDefault="00D607B4" w:rsidP="009622AB">
      <w:pPr>
        <w:pStyle w:val="L1-FlLSp12"/>
        <w:widowControl w:val="0"/>
        <w:numPr>
          <w:ilvl w:val="0"/>
          <w:numId w:val="9"/>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Staffing.</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D</w:t>
      </w:r>
      <w:r w:rsidRPr="002F451A">
        <w:rPr>
          <w:rFonts w:ascii="Times New Roman" w:hAnsi="Times New Roman"/>
          <w:color w:val="000000" w:themeColor="text1"/>
          <w:szCs w:val="24"/>
        </w:rPr>
        <w:t>efines the types of teachers sought in NTPS reporting and then asks for the total number of teachers by full</w:t>
      </w:r>
      <w:r w:rsidR="001E03BE">
        <w:rPr>
          <w:rFonts w:ascii="Times New Roman" w:hAnsi="Times New Roman"/>
          <w:color w:val="000000" w:themeColor="text1"/>
          <w:szCs w:val="24"/>
        </w:rPr>
        <w:t>-</w:t>
      </w:r>
      <w:r w:rsidRPr="002F451A">
        <w:rPr>
          <w:rFonts w:ascii="Times New Roman" w:hAnsi="Times New Roman"/>
          <w:color w:val="000000" w:themeColor="text1"/>
          <w:szCs w:val="24"/>
        </w:rPr>
        <w:t xml:space="preserve"> and part</w:t>
      </w:r>
      <w:r w:rsidR="001E03BE">
        <w:rPr>
          <w:rFonts w:ascii="Times New Roman" w:hAnsi="Times New Roman"/>
          <w:color w:val="000000" w:themeColor="text1"/>
          <w:szCs w:val="24"/>
        </w:rPr>
        <w:t>-</w:t>
      </w:r>
      <w:r w:rsidRPr="002F451A">
        <w:rPr>
          <w:rFonts w:ascii="Times New Roman" w:hAnsi="Times New Roman"/>
          <w:color w:val="000000" w:themeColor="text1"/>
          <w:szCs w:val="24"/>
        </w:rPr>
        <w:t>time teaching status and race/ethnicity</w:t>
      </w:r>
      <w:r w:rsidR="00317F9D">
        <w:rPr>
          <w:rFonts w:ascii="Times New Roman" w:hAnsi="Times New Roman"/>
          <w:color w:val="000000" w:themeColor="text1"/>
          <w:szCs w:val="24"/>
        </w:rPr>
        <w:t>; f</w:t>
      </w:r>
      <w:r w:rsidRPr="002F451A">
        <w:rPr>
          <w:rFonts w:ascii="Times New Roman" w:hAnsi="Times New Roman"/>
          <w:color w:val="000000" w:themeColor="text1"/>
          <w:szCs w:val="24"/>
        </w:rPr>
        <w:t>ull- and part-time staffing counts for various categories</w:t>
      </w:r>
      <w:r w:rsidR="008E6C90">
        <w:rPr>
          <w:rFonts w:ascii="Times New Roman" w:hAnsi="Times New Roman"/>
          <w:color w:val="000000" w:themeColor="text1"/>
          <w:szCs w:val="24"/>
        </w:rPr>
        <w:t>,</w:t>
      </w:r>
      <w:r w:rsidRPr="002F451A">
        <w:rPr>
          <w:rFonts w:ascii="Times New Roman" w:hAnsi="Times New Roman"/>
          <w:color w:val="000000" w:themeColor="text1"/>
          <w:szCs w:val="24"/>
        </w:rPr>
        <w:t xml:space="preserve"> including principals, librarians, student support staff, and aides</w:t>
      </w:r>
      <w:r w:rsidR="00317F9D">
        <w:rPr>
          <w:rFonts w:ascii="Times New Roman" w:hAnsi="Times New Roman"/>
          <w:color w:val="000000" w:themeColor="text1"/>
          <w:szCs w:val="24"/>
        </w:rPr>
        <w:t xml:space="preserve">; </w:t>
      </w:r>
      <w:r w:rsidRPr="002F451A">
        <w:rPr>
          <w:rFonts w:ascii="Times New Roman" w:hAnsi="Times New Roman"/>
          <w:color w:val="000000" w:themeColor="text1"/>
          <w:szCs w:val="24"/>
        </w:rPr>
        <w:t>whether any of the teachers or staff at the school have special assignments or coaching responsibilities in academic subjects</w:t>
      </w:r>
      <w:r w:rsidR="00317F9D">
        <w:rPr>
          <w:rFonts w:ascii="Times New Roman" w:hAnsi="Times New Roman"/>
          <w:color w:val="000000" w:themeColor="text1"/>
          <w:szCs w:val="24"/>
        </w:rPr>
        <w:t xml:space="preserve">; </w:t>
      </w:r>
      <w:r w:rsidRPr="002F451A">
        <w:rPr>
          <w:rFonts w:ascii="Times New Roman" w:hAnsi="Times New Roman"/>
          <w:color w:val="000000" w:themeColor="text1"/>
          <w:szCs w:val="24"/>
        </w:rPr>
        <w:t>teaching vacancies in the school in various subject fields and whether the vacancies were easy or difficult to fill</w:t>
      </w:r>
      <w:r w:rsidR="00317F9D">
        <w:rPr>
          <w:rFonts w:ascii="Times New Roman" w:hAnsi="Times New Roman"/>
          <w:color w:val="000000" w:themeColor="text1"/>
          <w:szCs w:val="24"/>
        </w:rPr>
        <w:t xml:space="preserve">; and </w:t>
      </w:r>
      <w:r w:rsidRPr="002F451A">
        <w:rPr>
          <w:rFonts w:ascii="Times New Roman" w:hAnsi="Times New Roman"/>
          <w:color w:val="000000" w:themeColor="text1"/>
          <w:szCs w:val="24"/>
        </w:rPr>
        <w:t>the number of newly-hired and first-year teachers at the school.</w:t>
      </w:r>
    </w:p>
    <w:p w14:paraId="43DF9C94" w14:textId="66B4DAF6" w:rsidR="002D0FAA" w:rsidRDefault="00D607B4" w:rsidP="009622AB">
      <w:pPr>
        <w:pStyle w:val="L1-FlLSp12"/>
        <w:numPr>
          <w:ilvl w:val="0"/>
          <w:numId w:val="9"/>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Instructional Time.</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about how much students receive instruction in certain subjects</w:t>
      </w:r>
      <w:r w:rsidR="008E6C90">
        <w:rPr>
          <w:rFonts w:ascii="Times New Roman" w:hAnsi="Times New Roman"/>
          <w:color w:val="000000" w:themeColor="text1"/>
          <w:szCs w:val="24"/>
        </w:rPr>
        <w:t>,</w:t>
      </w:r>
      <w:r w:rsidRPr="002F451A">
        <w:rPr>
          <w:rFonts w:ascii="Times New Roman" w:hAnsi="Times New Roman"/>
          <w:color w:val="000000" w:themeColor="text1"/>
          <w:szCs w:val="24"/>
        </w:rPr>
        <w:t xml:space="preserve"> such as reading and math</w:t>
      </w:r>
      <w:r w:rsidR="008E6C90">
        <w:rPr>
          <w:rFonts w:ascii="Times New Roman" w:hAnsi="Times New Roman"/>
          <w:color w:val="000000" w:themeColor="text1"/>
          <w:szCs w:val="24"/>
        </w:rPr>
        <w:t>,</w:t>
      </w:r>
      <w:r w:rsidRPr="002F451A">
        <w:rPr>
          <w:rFonts w:ascii="Times New Roman" w:hAnsi="Times New Roman"/>
          <w:color w:val="000000" w:themeColor="text1"/>
          <w:szCs w:val="24"/>
        </w:rPr>
        <w:t xml:space="preserve"> </w:t>
      </w:r>
      <w:r w:rsidR="001E03BE">
        <w:rPr>
          <w:rFonts w:ascii="Times New Roman" w:hAnsi="Times New Roman"/>
          <w:color w:val="000000" w:themeColor="text1"/>
          <w:szCs w:val="24"/>
        </w:rPr>
        <w:t>in</w:t>
      </w:r>
      <w:r w:rsidRPr="002F451A">
        <w:rPr>
          <w:rFonts w:ascii="Times New Roman" w:hAnsi="Times New Roman"/>
          <w:color w:val="000000" w:themeColor="text1"/>
          <w:szCs w:val="24"/>
        </w:rPr>
        <w:t xml:space="preserve"> a typical week.</w:t>
      </w:r>
    </w:p>
    <w:p w14:paraId="6D5D61B9" w14:textId="06CBA90D" w:rsidR="002D0FAA" w:rsidRDefault="00D607B4" w:rsidP="009622AB">
      <w:pPr>
        <w:pStyle w:val="L1-FlLSp12"/>
        <w:numPr>
          <w:ilvl w:val="0"/>
          <w:numId w:val="9"/>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Classroom Organization.</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about the method in which the school organizes classes or students.</w:t>
      </w:r>
    </w:p>
    <w:p w14:paraId="6368E145" w14:textId="26ED1074" w:rsidR="00215642" w:rsidRPr="002F451A" w:rsidRDefault="00F906F2"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In addition to the core modules, the</w:t>
      </w:r>
      <w:r w:rsidR="00215642" w:rsidRPr="002F451A">
        <w:rPr>
          <w:rFonts w:ascii="Times New Roman" w:hAnsi="Times New Roman"/>
          <w:color w:val="000000" w:themeColor="text1"/>
          <w:szCs w:val="24"/>
        </w:rPr>
        <w:t xml:space="preserve"> following </w:t>
      </w:r>
      <w:r w:rsidRPr="002F451A">
        <w:rPr>
          <w:rFonts w:ascii="Times New Roman" w:hAnsi="Times New Roman"/>
          <w:color w:val="000000" w:themeColor="text1"/>
          <w:szCs w:val="24"/>
        </w:rPr>
        <w:t xml:space="preserve">rotating </w:t>
      </w:r>
      <w:r w:rsidR="00215642" w:rsidRPr="002F451A">
        <w:rPr>
          <w:rFonts w:ascii="Times New Roman" w:hAnsi="Times New Roman"/>
          <w:color w:val="000000" w:themeColor="text1"/>
          <w:szCs w:val="24"/>
        </w:rPr>
        <w:t xml:space="preserve">module will be included in the NTPS </w:t>
      </w:r>
      <w:r w:rsidR="004E2F00">
        <w:rPr>
          <w:rFonts w:ascii="Times New Roman" w:hAnsi="Times New Roman"/>
          <w:color w:val="000000" w:themeColor="text1"/>
          <w:szCs w:val="24"/>
        </w:rPr>
        <w:t>2019-20</w:t>
      </w:r>
      <w:r w:rsidR="00215642" w:rsidRPr="002F451A">
        <w:rPr>
          <w:rFonts w:ascii="Times New Roman" w:hAnsi="Times New Roman"/>
          <w:color w:val="000000" w:themeColor="text1"/>
          <w:szCs w:val="24"/>
        </w:rPr>
        <w:t xml:space="preserve"> School Questionnaire: </w:t>
      </w:r>
      <w:r w:rsidR="004E2F00">
        <w:rPr>
          <w:rFonts w:ascii="Times New Roman" w:hAnsi="Times New Roman"/>
          <w:i/>
          <w:color w:val="000000" w:themeColor="text1"/>
          <w:szCs w:val="24"/>
        </w:rPr>
        <w:t>School Staffing</w:t>
      </w:r>
      <w:r w:rsidRPr="002F451A">
        <w:rPr>
          <w:rFonts w:ascii="Times New Roman" w:hAnsi="Times New Roman"/>
          <w:i/>
          <w:color w:val="000000" w:themeColor="text1"/>
          <w:szCs w:val="24"/>
        </w:rPr>
        <w:t>.</w:t>
      </w:r>
    </w:p>
    <w:p w14:paraId="6525D2F2" w14:textId="374ACA31" w:rsidR="00171B85" w:rsidRPr="002F451A" w:rsidRDefault="00171B85"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b/>
          <w:color w:val="000000" w:themeColor="text1"/>
          <w:szCs w:val="24"/>
        </w:rPr>
        <w:t xml:space="preserve">Teacher Questionnaire (NTPS-4). </w:t>
      </w:r>
      <w:r w:rsidRPr="002F451A">
        <w:rPr>
          <w:rFonts w:ascii="Times New Roman" w:hAnsi="Times New Roman"/>
          <w:color w:val="000000" w:themeColor="text1"/>
          <w:szCs w:val="24"/>
        </w:rPr>
        <w:t>The Teacher Questionnaire (</w:t>
      </w:r>
      <w:r w:rsidR="00EE1D9D" w:rsidRPr="002F451A">
        <w:rPr>
          <w:rFonts w:ascii="Times New Roman" w:hAnsi="Times New Roman"/>
          <w:color w:val="000000" w:themeColor="text1"/>
          <w:szCs w:val="24"/>
        </w:rPr>
        <w:t>T</w:t>
      </w:r>
      <w:r w:rsidRPr="002F451A">
        <w:rPr>
          <w:rFonts w:ascii="Times New Roman" w:hAnsi="Times New Roman"/>
          <w:color w:val="000000" w:themeColor="text1"/>
          <w:szCs w:val="24"/>
        </w:rPr>
        <w:t xml:space="preserve">Q) is targeted towards </w:t>
      </w:r>
      <w:r w:rsidR="00EE1D9D" w:rsidRPr="002F451A">
        <w:rPr>
          <w:rFonts w:ascii="Times New Roman" w:hAnsi="Times New Roman"/>
          <w:color w:val="000000" w:themeColor="text1"/>
          <w:szCs w:val="24"/>
        </w:rPr>
        <w:t>teachers sampled for NTPS based on school-level teacher rosters. It</w:t>
      </w:r>
      <w:r w:rsidR="00F906F2" w:rsidRPr="002F451A">
        <w:rPr>
          <w:rFonts w:ascii="Times New Roman" w:hAnsi="Times New Roman"/>
          <w:color w:val="000000" w:themeColor="text1"/>
          <w:szCs w:val="24"/>
        </w:rPr>
        <w:t xml:space="preserve"> consists of the following core and rotating modules:</w:t>
      </w:r>
    </w:p>
    <w:p w14:paraId="4B3B78AA" w14:textId="4390FACF" w:rsidR="00F906F2" w:rsidRPr="002F451A" w:rsidRDefault="00F906F2" w:rsidP="009622AB">
      <w:pPr>
        <w:pStyle w:val="L1-FlLSp12"/>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14:paraId="2DE51E97" w14:textId="21A75EC7" w:rsidR="002D0FAA" w:rsidRDefault="00171B85" w:rsidP="009622AB">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General Information.</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I</w:t>
      </w:r>
      <w:r w:rsidRPr="002F451A">
        <w:rPr>
          <w:rFonts w:ascii="Times New Roman" w:hAnsi="Times New Roman"/>
          <w:color w:val="000000" w:themeColor="text1"/>
          <w:szCs w:val="24"/>
        </w:rPr>
        <w:t xml:space="preserve">ncludes </w:t>
      </w:r>
      <w:r w:rsidR="00467AA0" w:rsidRPr="002F451A">
        <w:rPr>
          <w:rFonts w:ascii="Times New Roman" w:hAnsi="Times New Roman"/>
          <w:color w:val="000000" w:themeColor="text1"/>
          <w:szCs w:val="24"/>
        </w:rPr>
        <w:t xml:space="preserve">items </w:t>
      </w:r>
      <w:r w:rsidRPr="002F451A">
        <w:rPr>
          <w:rFonts w:ascii="Times New Roman" w:hAnsi="Times New Roman"/>
          <w:color w:val="000000" w:themeColor="text1"/>
          <w:szCs w:val="24"/>
        </w:rPr>
        <w:t>confirming eligibility fo</w:t>
      </w:r>
      <w:r w:rsidR="00467AA0" w:rsidRPr="002F451A">
        <w:rPr>
          <w:rFonts w:ascii="Times New Roman" w:hAnsi="Times New Roman"/>
          <w:color w:val="000000" w:themeColor="text1"/>
          <w:szCs w:val="24"/>
        </w:rPr>
        <w:t xml:space="preserve">r the teacher sample, including </w:t>
      </w:r>
      <w:r w:rsidR="00EE1D9D" w:rsidRPr="002F451A">
        <w:rPr>
          <w:rFonts w:ascii="Times New Roman" w:hAnsi="Times New Roman"/>
          <w:color w:val="000000" w:themeColor="text1"/>
          <w:szCs w:val="24"/>
        </w:rPr>
        <w:t xml:space="preserve">their </w:t>
      </w:r>
      <w:r w:rsidR="00467AA0" w:rsidRPr="002F451A">
        <w:rPr>
          <w:rFonts w:ascii="Times New Roman" w:hAnsi="Times New Roman"/>
          <w:color w:val="000000" w:themeColor="text1"/>
          <w:szCs w:val="24"/>
        </w:rPr>
        <w:t>position at the school and whether the</w:t>
      </w:r>
      <w:r w:rsidR="00EE1D9D" w:rsidRPr="002F451A">
        <w:rPr>
          <w:rFonts w:ascii="Times New Roman" w:hAnsi="Times New Roman"/>
          <w:color w:val="000000" w:themeColor="text1"/>
          <w:szCs w:val="24"/>
        </w:rPr>
        <w:t>y are teachin</w:t>
      </w:r>
      <w:r w:rsidR="00467AA0" w:rsidRPr="002F451A">
        <w:rPr>
          <w:rFonts w:ascii="Times New Roman" w:hAnsi="Times New Roman"/>
          <w:color w:val="000000" w:themeColor="text1"/>
          <w:szCs w:val="24"/>
        </w:rPr>
        <w:t>g in any of grades K-12 or comparable ungraded levels. It also contains items on year began teaching (for the first time and at the sampled school), number of school</w:t>
      </w:r>
      <w:r w:rsidR="00EE1D9D" w:rsidRPr="002F451A">
        <w:rPr>
          <w:rFonts w:ascii="Times New Roman" w:hAnsi="Times New Roman"/>
          <w:color w:val="000000" w:themeColor="text1"/>
          <w:szCs w:val="24"/>
        </w:rPr>
        <w:t>s</w:t>
      </w:r>
      <w:r w:rsidR="00467AA0" w:rsidRPr="002F451A">
        <w:rPr>
          <w:rFonts w:ascii="Times New Roman" w:hAnsi="Times New Roman"/>
          <w:color w:val="000000" w:themeColor="text1"/>
          <w:szCs w:val="24"/>
        </w:rPr>
        <w:t xml:space="preserve"> taught in, and number of years teaching.</w:t>
      </w:r>
    </w:p>
    <w:p w14:paraId="490CAE0F" w14:textId="6B5131E5" w:rsidR="002D0FAA" w:rsidRDefault="00B775E3" w:rsidP="009622AB">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Class Organization</w:t>
      </w:r>
      <w:r w:rsidR="00171B85" w:rsidRPr="002F451A">
        <w:rPr>
          <w:rFonts w:ascii="Times New Roman" w:hAnsi="Times New Roman"/>
          <w:i/>
          <w:color w:val="000000" w:themeColor="text1"/>
          <w:szCs w:val="24"/>
        </w:rPr>
        <w:t>.</w:t>
      </w:r>
      <w:r w:rsidR="00171B85"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00C86E5B" w:rsidRPr="002F451A">
        <w:rPr>
          <w:rFonts w:ascii="Times New Roman" w:hAnsi="Times New Roman"/>
          <w:color w:val="000000" w:themeColor="text1"/>
          <w:szCs w:val="24"/>
        </w:rPr>
        <w:t>the teacher to report grades taught, number of students with an IEP and of limited-English proficiency, main teaching assignment subject field, looping, use of instructional software, how classes are organized, number of students taught and class size, hours spent teaching various academic subjects (for self-contained classroom teachers), and details on each class period or section taught (for subject-matter teachers).</w:t>
      </w:r>
    </w:p>
    <w:p w14:paraId="348F9442" w14:textId="2A3DB05D" w:rsidR="002D0FAA" w:rsidRDefault="00511DA2" w:rsidP="00424EC2">
      <w:pPr>
        <w:pStyle w:val="L1-FlLSp12"/>
        <w:widowControl w:val="0"/>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Education and Training</w:t>
      </w:r>
      <w:r w:rsidR="00171B85" w:rsidRPr="002F451A">
        <w:rPr>
          <w:rFonts w:ascii="Times New Roman" w:hAnsi="Times New Roman"/>
          <w:i/>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001D7D22" w:rsidRPr="002F451A">
        <w:rPr>
          <w:rFonts w:ascii="Times New Roman" w:hAnsi="Times New Roman"/>
          <w:color w:val="000000" w:themeColor="text1"/>
          <w:szCs w:val="24"/>
        </w:rPr>
        <w:t>details about major and, if applicable, minor fields of study for all levels of educational attainment from vocational certificate through doctorate degrees</w:t>
      </w:r>
      <w:r w:rsidR="00317F9D">
        <w:rPr>
          <w:rFonts w:ascii="Times New Roman" w:hAnsi="Times New Roman"/>
          <w:color w:val="000000" w:themeColor="text1"/>
          <w:szCs w:val="24"/>
        </w:rPr>
        <w:t xml:space="preserve">; </w:t>
      </w:r>
      <w:r w:rsidR="001D7D22" w:rsidRPr="002F451A">
        <w:rPr>
          <w:rFonts w:ascii="Times New Roman" w:hAnsi="Times New Roman"/>
          <w:color w:val="000000" w:themeColor="text1"/>
          <w:szCs w:val="24"/>
        </w:rPr>
        <w:t>courses taken on teaching methods</w:t>
      </w:r>
      <w:r w:rsidR="003F7E6D">
        <w:rPr>
          <w:rFonts w:ascii="Times New Roman" w:hAnsi="Times New Roman"/>
          <w:color w:val="000000" w:themeColor="text1"/>
          <w:szCs w:val="24"/>
        </w:rPr>
        <w:t>,</w:t>
      </w:r>
      <w:r w:rsidR="001D7D22" w:rsidRPr="002F451A">
        <w:rPr>
          <w:rFonts w:ascii="Times New Roman" w:hAnsi="Times New Roman"/>
          <w:color w:val="000000" w:themeColor="text1"/>
          <w:szCs w:val="24"/>
        </w:rPr>
        <w:t xml:space="preserve"> including classroom management and using student performance data</w:t>
      </w:r>
      <w:r w:rsidR="00317F9D">
        <w:rPr>
          <w:rFonts w:ascii="Times New Roman" w:hAnsi="Times New Roman"/>
          <w:color w:val="000000" w:themeColor="text1"/>
          <w:szCs w:val="24"/>
        </w:rPr>
        <w:t xml:space="preserve">; and </w:t>
      </w:r>
      <w:r w:rsidR="001D7D22" w:rsidRPr="002F451A">
        <w:rPr>
          <w:rFonts w:ascii="Times New Roman" w:hAnsi="Times New Roman"/>
          <w:color w:val="000000" w:themeColor="text1"/>
          <w:szCs w:val="24"/>
        </w:rPr>
        <w:t>student teaching including number of classrooms and number of weeks.</w:t>
      </w:r>
    </w:p>
    <w:p w14:paraId="445D10DC" w14:textId="4D763098" w:rsidR="00171B85" w:rsidRPr="002F451A" w:rsidRDefault="00EE1D9D" w:rsidP="009622AB">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Certification.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001D7D22" w:rsidRPr="002F451A">
        <w:rPr>
          <w:rFonts w:ascii="Times New Roman" w:hAnsi="Times New Roman"/>
          <w:color w:val="000000" w:themeColor="text1"/>
          <w:szCs w:val="24"/>
        </w:rPr>
        <w:t>detailed information about the content area(s) and grade range(s) in which sample members are certified to teach</w:t>
      </w:r>
      <w:r w:rsidR="00317F9D">
        <w:rPr>
          <w:rFonts w:ascii="Times New Roman" w:hAnsi="Times New Roman"/>
          <w:color w:val="000000" w:themeColor="text1"/>
          <w:szCs w:val="24"/>
        </w:rPr>
        <w:t xml:space="preserve">, and </w:t>
      </w:r>
      <w:r w:rsidR="001D7D22" w:rsidRPr="002F451A">
        <w:rPr>
          <w:rFonts w:ascii="Times New Roman" w:hAnsi="Times New Roman"/>
          <w:color w:val="000000" w:themeColor="text1"/>
          <w:szCs w:val="24"/>
        </w:rPr>
        <w:t>whether the teacher entered teaching through an alternative route to certification program</w:t>
      </w:r>
      <w:r w:rsidR="00171B85" w:rsidRPr="002F451A">
        <w:rPr>
          <w:rFonts w:ascii="Times New Roman" w:hAnsi="Times New Roman"/>
          <w:color w:val="000000" w:themeColor="text1"/>
          <w:szCs w:val="24"/>
        </w:rPr>
        <w:t>.</w:t>
      </w:r>
    </w:p>
    <w:p w14:paraId="67B884BD" w14:textId="79A89D74" w:rsidR="00F906F2" w:rsidRPr="002F451A" w:rsidRDefault="00F906F2" w:rsidP="009622AB">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General Employment and Background Information.</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I</w:t>
      </w:r>
      <w:r w:rsidRPr="002F451A">
        <w:rPr>
          <w:rFonts w:ascii="Times New Roman" w:hAnsi="Times New Roman"/>
          <w:color w:val="000000" w:themeColor="text1"/>
          <w:szCs w:val="24"/>
        </w:rPr>
        <w:t>ncludes items on earnings, union membership, tenure, sex, marital status, race, ethnicity, and year of birth.</w:t>
      </w:r>
    </w:p>
    <w:p w14:paraId="00A4C152" w14:textId="43A56064" w:rsidR="002D0FAA" w:rsidRDefault="00F906F2" w:rsidP="009622AB">
      <w:pPr>
        <w:pStyle w:val="L1-FlLSp12"/>
        <w:widowControl w:val="0"/>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Contact Information.</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for contact information for the sample teacher</w:t>
      </w:r>
      <w:r w:rsidR="003F7E6D">
        <w:rPr>
          <w:rFonts w:ascii="Times New Roman" w:hAnsi="Times New Roman"/>
          <w:color w:val="000000" w:themeColor="text1"/>
          <w:szCs w:val="24"/>
        </w:rPr>
        <w:t>,</w:t>
      </w:r>
      <w:r w:rsidRPr="002F451A">
        <w:rPr>
          <w:rFonts w:ascii="Times New Roman" w:hAnsi="Times New Roman"/>
          <w:color w:val="000000" w:themeColor="text1"/>
          <w:szCs w:val="24"/>
        </w:rPr>
        <w:t xml:space="preserve"> including spouse’s information (if applicable), phone numbers, and email addresses.</w:t>
      </w:r>
      <w:r w:rsidR="002D0FAA">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This information is used in the </w:t>
      </w:r>
      <w:r w:rsidR="0032242A">
        <w:rPr>
          <w:rFonts w:ascii="Times New Roman" w:hAnsi="Times New Roman"/>
          <w:color w:val="000000" w:themeColor="text1"/>
          <w:szCs w:val="24"/>
        </w:rPr>
        <w:t>TFS</w:t>
      </w:r>
      <w:r w:rsidRPr="002F451A">
        <w:rPr>
          <w:rFonts w:ascii="Times New Roman" w:hAnsi="Times New Roman"/>
          <w:color w:val="000000" w:themeColor="text1"/>
          <w:szCs w:val="24"/>
        </w:rPr>
        <w:t xml:space="preserve"> to track sample members.</w:t>
      </w:r>
      <w:r w:rsidRPr="002F451A">
        <w:rPr>
          <w:rStyle w:val="FootnoteReference"/>
          <w:rFonts w:ascii="Times New Roman" w:hAnsi="Times New Roman"/>
          <w:color w:val="000000" w:themeColor="text1"/>
          <w:szCs w:val="24"/>
        </w:rPr>
        <w:footnoteReference w:id="2"/>
      </w:r>
    </w:p>
    <w:p w14:paraId="250EFF07" w14:textId="03376EDD" w:rsidR="00F906F2" w:rsidRPr="002F451A" w:rsidRDefault="00F906F2" w:rsidP="003109FD">
      <w:pPr>
        <w:pStyle w:val="L1-FlLSp12"/>
        <w:keepNext/>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Rotating Modules</w:t>
      </w:r>
    </w:p>
    <w:p w14:paraId="415C9613" w14:textId="6524CB0D" w:rsidR="00171B85" w:rsidRPr="002F451A" w:rsidRDefault="00EE1D9D" w:rsidP="0042753D">
      <w:pPr>
        <w:pStyle w:val="L1-FlLSp12"/>
        <w:widowControl w:val="0"/>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Early Career Experi</w:t>
      </w:r>
      <w:r w:rsidR="00163417" w:rsidRPr="002F451A">
        <w:rPr>
          <w:rFonts w:ascii="Times New Roman" w:hAnsi="Times New Roman"/>
          <w:i/>
          <w:color w:val="000000" w:themeColor="text1"/>
          <w:szCs w:val="24"/>
        </w:rPr>
        <w:t>e</w:t>
      </w:r>
      <w:r w:rsidRPr="002F451A">
        <w:rPr>
          <w:rFonts w:ascii="Times New Roman" w:hAnsi="Times New Roman"/>
          <w:i/>
          <w:color w:val="000000" w:themeColor="text1"/>
          <w:szCs w:val="24"/>
        </w:rPr>
        <w:t>nces</w:t>
      </w:r>
      <w:r w:rsidR="00171B85" w:rsidRPr="002F451A">
        <w:rPr>
          <w:rFonts w:ascii="Times New Roman" w:hAnsi="Times New Roman"/>
          <w:i/>
          <w:color w:val="000000" w:themeColor="text1"/>
          <w:szCs w:val="24"/>
        </w:rPr>
        <w:t>.</w:t>
      </w:r>
      <w:r w:rsidR="00171B85" w:rsidRPr="002F451A">
        <w:rPr>
          <w:rFonts w:ascii="Times New Roman" w:hAnsi="Times New Roman"/>
          <w:color w:val="000000" w:themeColor="text1"/>
          <w:szCs w:val="24"/>
        </w:rPr>
        <w:t xml:space="preserve"> </w:t>
      </w:r>
      <w:r w:rsidR="0032242A">
        <w:rPr>
          <w:rFonts w:ascii="Times New Roman" w:hAnsi="Times New Roman"/>
          <w:color w:val="000000" w:themeColor="text1"/>
          <w:szCs w:val="24"/>
        </w:rPr>
        <w:t>T</w:t>
      </w:r>
      <w:r w:rsidR="00163417" w:rsidRPr="002F451A">
        <w:rPr>
          <w:rFonts w:ascii="Times New Roman" w:hAnsi="Times New Roman"/>
          <w:color w:val="000000" w:themeColor="text1"/>
          <w:szCs w:val="24"/>
        </w:rPr>
        <w:t xml:space="preserve">argeted towards teachers in their first three years of teaching. It asks about their main activity prior to teaching, how well prepared they felt for various teaching-related tasks, whether they participated in a formal teacher induction program, </w:t>
      </w:r>
      <w:r w:rsidR="0032242A">
        <w:rPr>
          <w:rFonts w:ascii="Times New Roman" w:hAnsi="Times New Roman"/>
          <w:color w:val="000000" w:themeColor="text1"/>
          <w:szCs w:val="24"/>
        </w:rPr>
        <w:t xml:space="preserve">and </w:t>
      </w:r>
      <w:r w:rsidR="00163417" w:rsidRPr="002F451A">
        <w:rPr>
          <w:rFonts w:ascii="Times New Roman" w:hAnsi="Times New Roman"/>
          <w:color w:val="000000" w:themeColor="text1"/>
          <w:szCs w:val="24"/>
        </w:rPr>
        <w:t>whether they received various kinds of support during their first year of teaching (including whether and how a master or mentor teacher supported them that year).</w:t>
      </w:r>
    </w:p>
    <w:p w14:paraId="4C85E061" w14:textId="40715551" w:rsidR="002D0FAA" w:rsidRDefault="00EE1D9D" w:rsidP="00655CDE">
      <w:pPr>
        <w:pStyle w:val="L1-FlLSp12"/>
        <w:widowControl w:val="0"/>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Teacher Working Conditions.</w:t>
      </w:r>
      <w:r w:rsidRPr="002F451A">
        <w:rPr>
          <w:rFonts w:ascii="Times New Roman" w:hAnsi="Times New Roman"/>
          <w:color w:val="000000" w:themeColor="text1"/>
          <w:szCs w:val="24"/>
        </w:rPr>
        <w:t xml:space="preserve"> </w:t>
      </w:r>
      <w:r w:rsidR="0032242A">
        <w:rPr>
          <w:rFonts w:ascii="Times New Roman" w:hAnsi="Times New Roman"/>
          <w:color w:val="000000" w:themeColor="text1"/>
          <w:szCs w:val="24"/>
        </w:rPr>
        <w:t>A</w:t>
      </w:r>
      <w:r w:rsidR="0032242A" w:rsidRPr="002F451A">
        <w:rPr>
          <w:rFonts w:ascii="Times New Roman" w:hAnsi="Times New Roman"/>
          <w:color w:val="000000" w:themeColor="text1"/>
          <w:szCs w:val="24"/>
        </w:rPr>
        <w:t xml:space="preserve">sks </w:t>
      </w:r>
      <w:r w:rsidR="00452DF0" w:rsidRPr="002F451A">
        <w:rPr>
          <w:rFonts w:ascii="Times New Roman" w:hAnsi="Times New Roman"/>
          <w:color w:val="000000" w:themeColor="text1"/>
          <w:szCs w:val="24"/>
        </w:rPr>
        <w:t>teachers to report the number of hours they are required to work under contract per week</w:t>
      </w:r>
      <w:r w:rsidR="0032242A">
        <w:rPr>
          <w:rFonts w:ascii="Times New Roman" w:hAnsi="Times New Roman"/>
          <w:color w:val="000000" w:themeColor="text1"/>
          <w:szCs w:val="24"/>
        </w:rPr>
        <w:t>;</w:t>
      </w:r>
      <w:r w:rsidR="00452DF0" w:rsidRPr="002F451A">
        <w:rPr>
          <w:rFonts w:ascii="Times New Roman" w:hAnsi="Times New Roman"/>
          <w:color w:val="000000" w:themeColor="text1"/>
          <w:szCs w:val="24"/>
        </w:rPr>
        <w:t xml:space="preserve"> how many of those hours are spent on delivering instruction</w:t>
      </w:r>
      <w:r w:rsidR="0032242A">
        <w:rPr>
          <w:rFonts w:ascii="Times New Roman" w:hAnsi="Times New Roman"/>
          <w:color w:val="000000" w:themeColor="text1"/>
          <w:szCs w:val="24"/>
        </w:rPr>
        <w:t>;</w:t>
      </w:r>
      <w:r w:rsidR="00452DF0" w:rsidRPr="002F451A">
        <w:rPr>
          <w:rFonts w:ascii="Times New Roman" w:hAnsi="Times New Roman"/>
          <w:color w:val="000000" w:themeColor="text1"/>
          <w:szCs w:val="24"/>
        </w:rPr>
        <w:t xml:space="preserve"> how many total hours (paid and unpaid) </w:t>
      </w:r>
      <w:r w:rsidR="0032242A">
        <w:rPr>
          <w:rFonts w:ascii="Times New Roman" w:hAnsi="Times New Roman"/>
          <w:color w:val="000000" w:themeColor="text1"/>
          <w:szCs w:val="24"/>
        </w:rPr>
        <w:t xml:space="preserve">are </w:t>
      </w:r>
      <w:r w:rsidR="00452DF0" w:rsidRPr="002F451A">
        <w:rPr>
          <w:rFonts w:ascii="Times New Roman" w:hAnsi="Times New Roman"/>
          <w:color w:val="000000" w:themeColor="text1"/>
          <w:szCs w:val="24"/>
        </w:rPr>
        <w:t>spent each week on all teaching and school-related activities</w:t>
      </w:r>
      <w:r w:rsidR="0032242A">
        <w:rPr>
          <w:rFonts w:ascii="Times New Roman" w:hAnsi="Times New Roman"/>
          <w:color w:val="000000" w:themeColor="text1"/>
          <w:szCs w:val="24"/>
        </w:rPr>
        <w:t xml:space="preserve">; </w:t>
      </w:r>
      <w:r w:rsidR="00452DF0" w:rsidRPr="002F451A">
        <w:rPr>
          <w:rFonts w:ascii="Times New Roman" w:hAnsi="Times New Roman"/>
          <w:color w:val="000000" w:themeColor="text1"/>
          <w:szCs w:val="24"/>
        </w:rPr>
        <w:t>whether the teacher serves as a coach, club sponsor, or in other department- or school-wide roles</w:t>
      </w:r>
      <w:r w:rsidR="0032242A">
        <w:rPr>
          <w:rFonts w:ascii="Times New Roman" w:hAnsi="Times New Roman"/>
          <w:color w:val="000000" w:themeColor="text1"/>
          <w:szCs w:val="24"/>
        </w:rPr>
        <w:t>; and</w:t>
      </w:r>
      <w:r w:rsidR="00452DF0" w:rsidRPr="002F451A">
        <w:rPr>
          <w:rFonts w:ascii="Times New Roman" w:hAnsi="Times New Roman"/>
          <w:color w:val="000000" w:themeColor="text1"/>
          <w:szCs w:val="24"/>
        </w:rPr>
        <w:t xml:space="preserve"> how much the teacher spent of his or her own money on school supplies in the last school year.</w:t>
      </w:r>
    </w:p>
    <w:p w14:paraId="64F729D1" w14:textId="5A043770" w:rsidR="00EE1D9D" w:rsidRPr="002F451A" w:rsidRDefault="00EE1D9D" w:rsidP="009622AB">
      <w:pPr>
        <w:pStyle w:val="L1-FlLSp12"/>
        <w:widowControl w:val="0"/>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Climate and Teacher Attitudes.</w:t>
      </w:r>
      <w:r w:rsidRPr="002F451A">
        <w:rPr>
          <w:rFonts w:ascii="Times New Roman" w:hAnsi="Times New Roman"/>
          <w:color w:val="000000" w:themeColor="text1"/>
          <w:szCs w:val="24"/>
        </w:rPr>
        <w:t xml:space="preserve"> </w:t>
      </w:r>
      <w:r w:rsidR="0032242A">
        <w:rPr>
          <w:rFonts w:ascii="Times New Roman" w:hAnsi="Times New Roman"/>
          <w:color w:val="000000" w:themeColor="text1"/>
          <w:szCs w:val="24"/>
        </w:rPr>
        <w:t>A</w:t>
      </w:r>
      <w:r w:rsidR="0032242A" w:rsidRPr="002F451A">
        <w:rPr>
          <w:rFonts w:ascii="Times New Roman" w:hAnsi="Times New Roman"/>
          <w:color w:val="000000" w:themeColor="text1"/>
          <w:szCs w:val="24"/>
        </w:rPr>
        <w:t xml:space="preserve">sks </w:t>
      </w:r>
      <w:r w:rsidR="00606400" w:rsidRPr="002F451A">
        <w:rPr>
          <w:rFonts w:ascii="Times New Roman" w:hAnsi="Times New Roman"/>
          <w:color w:val="000000" w:themeColor="text1"/>
          <w:szCs w:val="24"/>
        </w:rPr>
        <w:t xml:space="preserve">a series of questions about how much influence teachers think they have over school policies, how much control they have in their classroom, whether they agree with various measures of job satisfaction, the extent to which various conditions are a problem at the school, how long they plan to remain in teaching, and </w:t>
      </w:r>
      <w:r w:rsidR="0032242A">
        <w:rPr>
          <w:rFonts w:ascii="Times New Roman" w:hAnsi="Times New Roman"/>
          <w:color w:val="000000" w:themeColor="text1"/>
          <w:szCs w:val="24"/>
        </w:rPr>
        <w:t>whether</w:t>
      </w:r>
      <w:r w:rsidR="00606400" w:rsidRPr="002F451A">
        <w:rPr>
          <w:rFonts w:ascii="Times New Roman" w:hAnsi="Times New Roman"/>
          <w:color w:val="000000" w:themeColor="text1"/>
          <w:szCs w:val="24"/>
        </w:rPr>
        <w:t xml:space="preserve"> they’ve ever been threatened or physically attacked by a student from the school.</w:t>
      </w:r>
    </w:p>
    <w:p w14:paraId="2BF2A401" w14:textId="0A595BBE" w:rsidR="00F906F2" w:rsidRPr="002F451A" w:rsidRDefault="00F906F2" w:rsidP="009622AB">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Teacher Evaluations.</w:t>
      </w:r>
      <w:r w:rsidRPr="002F451A">
        <w:rPr>
          <w:rFonts w:ascii="Times New Roman" w:hAnsi="Times New Roman"/>
          <w:color w:val="000000" w:themeColor="text1"/>
          <w:szCs w:val="24"/>
        </w:rPr>
        <w:t xml:space="preserve"> </w:t>
      </w:r>
      <w:r w:rsidR="0032242A">
        <w:rPr>
          <w:rFonts w:ascii="Times New Roman" w:hAnsi="Times New Roman"/>
          <w:color w:val="000000" w:themeColor="text1"/>
          <w:szCs w:val="24"/>
        </w:rPr>
        <w:t>A</w:t>
      </w:r>
      <w:r w:rsidR="0032242A"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about teachers’ knowledge and perceptions of teacher evaluations</w:t>
      </w:r>
      <w:r w:rsidR="000F0774">
        <w:rPr>
          <w:rFonts w:ascii="Times New Roman" w:hAnsi="Times New Roman"/>
          <w:color w:val="000000" w:themeColor="text1"/>
          <w:szCs w:val="24"/>
        </w:rPr>
        <w:t>,</w:t>
      </w:r>
      <w:r w:rsidR="00A2163D">
        <w:rPr>
          <w:rFonts w:ascii="Times New Roman" w:hAnsi="Times New Roman"/>
          <w:color w:val="000000" w:themeColor="text1"/>
          <w:szCs w:val="24"/>
        </w:rPr>
        <w:t xml:space="preserve"> the type of feedback they received</w:t>
      </w:r>
      <w:r w:rsidR="000F0774">
        <w:rPr>
          <w:rFonts w:ascii="Times New Roman" w:hAnsi="Times New Roman"/>
          <w:color w:val="000000" w:themeColor="text1"/>
          <w:szCs w:val="24"/>
        </w:rPr>
        <w:t>,</w:t>
      </w:r>
      <w:r w:rsidR="00A2163D">
        <w:rPr>
          <w:rFonts w:ascii="Times New Roman" w:hAnsi="Times New Roman"/>
          <w:color w:val="000000" w:themeColor="text1"/>
          <w:szCs w:val="24"/>
        </w:rPr>
        <w:t xml:space="preserve"> and the influence of evaluations on their </w:t>
      </w:r>
      <w:r w:rsidRPr="002F451A">
        <w:rPr>
          <w:rFonts w:ascii="Times New Roman" w:hAnsi="Times New Roman"/>
          <w:color w:val="000000" w:themeColor="text1"/>
          <w:szCs w:val="24"/>
        </w:rPr>
        <w:t>teaching.</w:t>
      </w:r>
    </w:p>
    <w:p w14:paraId="70F035B4" w14:textId="2121471E" w:rsidR="00F906F2" w:rsidRPr="002F451A" w:rsidRDefault="00F906F2" w:rsidP="009622AB">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Teacher Professional Development.</w:t>
      </w:r>
      <w:r w:rsidRPr="002F451A">
        <w:rPr>
          <w:rFonts w:ascii="Times New Roman" w:hAnsi="Times New Roman"/>
          <w:color w:val="000000" w:themeColor="text1"/>
          <w:szCs w:val="24"/>
        </w:rPr>
        <w:t xml:space="preserve"> </w:t>
      </w:r>
      <w:r w:rsidR="0032242A">
        <w:rPr>
          <w:rFonts w:ascii="Times New Roman" w:hAnsi="Times New Roman"/>
          <w:color w:val="000000" w:themeColor="text1"/>
          <w:szCs w:val="24"/>
        </w:rPr>
        <w:t>A</w:t>
      </w:r>
      <w:r w:rsidR="0032242A"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 xml:space="preserve">about the current methods/modes of teacher professional development and other opportunities to learn, and </w:t>
      </w:r>
      <w:r w:rsidR="003F7E6D">
        <w:rPr>
          <w:rFonts w:ascii="Times New Roman" w:hAnsi="Times New Roman"/>
          <w:color w:val="000000" w:themeColor="text1"/>
          <w:szCs w:val="24"/>
        </w:rPr>
        <w:t>their</w:t>
      </w:r>
      <w:r w:rsidR="003F7E6D" w:rsidRPr="002F451A">
        <w:rPr>
          <w:rFonts w:ascii="Times New Roman" w:hAnsi="Times New Roman"/>
          <w:color w:val="000000" w:themeColor="text1"/>
          <w:szCs w:val="24"/>
        </w:rPr>
        <w:t xml:space="preserve"> </w:t>
      </w:r>
      <w:r w:rsidRPr="002F451A">
        <w:rPr>
          <w:rFonts w:ascii="Times New Roman" w:hAnsi="Times New Roman"/>
          <w:color w:val="000000" w:themeColor="text1"/>
          <w:szCs w:val="24"/>
        </w:rPr>
        <w:t>implications on teachers’ approaches to teaching.</w:t>
      </w:r>
    </w:p>
    <w:p w14:paraId="48D601C9" w14:textId="4DAD6EED" w:rsidR="00F906F2" w:rsidRPr="002F451A" w:rsidRDefault="00F906F2" w:rsidP="009622AB">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Teacher Engagement.</w:t>
      </w:r>
      <w:r w:rsidRPr="002F451A">
        <w:rPr>
          <w:rFonts w:ascii="Times New Roman" w:hAnsi="Times New Roman"/>
          <w:color w:val="000000" w:themeColor="text1"/>
          <w:szCs w:val="24"/>
        </w:rPr>
        <w:t xml:space="preserve"> </w:t>
      </w:r>
      <w:r w:rsidR="0032242A">
        <w:rPr>
          <w:rFonts w:ascii="Times New Roman" w:hAnsi="Times New Roman"/>
          <w:color w:val="000000" w:themeColor="text1"/>
          <w:szCs w:val="24"/>
        </w:rPr>
        <w:t>A</w:t>
      </w:r>
      <w:r w:rsidR="0032242A"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about teachers’ engagement and connection with the school and with colleagues.</w:t>
      </w:r>
    </w:p>
    <w:p w14:paraId="0A49C07F" w14:textId="77777777" w:rsidR="000E06BF" w:rsidRDefault="00BE6005"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In addition to the core modules, the following</w:t>
      </w:r>
      <w:r w:rsidR="00A63B9B">
        <w:rPr>
          <w:rFonts w:ascii="Times New Roman" w:hAnsi="Times New Roman"/>
          <w:color w:val="000000" w:themeColor="text1"/>
          <w:szCs w:val="24"/>
        </w:rPr>
        <w:t xml:space="preserve"> three</w:t>
      </w:r>
      <w:r w:rsidRPr="002F451A">
        <w:rPr>
          <w:rFonts w:ascii="Times New Roman" w:hAnsi="Times New Roman"/>
          <w:color w:val="000000" w:themeColor="text1"/>
          <w:szCs w:val="24"/>
        </w:rPr>
        <w:t xml:space="preserve"> rotating modules will be included in the NTPS </w:t>
      </w:r>
      <w:r w:rsidR="00260641">
        <w:rPr>
          <w:rFonts w:ascii="Times New Roman" w:hAnsi="Times New Roman"/>
          <w:color w:val="000000" w:themeColor="text1"/>
          <w:szCs w:val="24"/>
        </w:rPr>
        <w:t>2019-20</w:t>
      </w:r>
      <w:r w:rsidRPr="002F451A">
        <w:rPr>
          <w:rFonts w:ascii="Times New Roman" w:hAnsi="Times New Roman"/>
          <w:color w:val="000000" w:themeColor="text1"/>
          <w:szCs w:val="24"/>
        </w:rPr>
        <w:t xml:space="preserve"> </w:t>
      </w:r>
      <w:r w:rsidR="00215642" w:rsidRPr="002F451A">
        <w:rPr>
          <w:rFonts w:ascii="Times New Roman" w:hAnsi="Times New Roman"/>
          <w:color w:val="000000" w:themeColor="text1"/>
          <w:szCs w:val="24"/>
        </w:rPr>
        <w:t xml:space="preserve">Teacher Questionnaire: </w:t>
      </w:r>
      <w:r w:rsidR="00260641">
        <w:rPr>
          <w:rFonts w:ascii="Times New Roman" w:hAnsi="Times New Roman"/>
          <w:i/>
          <w:color w:val="000000" w:themeColor="text1"/>
          <w:szCs w:val="24"/>
        </w:rPr>
        <w:t>Early Career Experiences, Teacher Working Conditions, and School Climate and Teacher Attitudes</w:t>
      </w:r>
      <w:r w:rsidRPr="002F451A">
        <w:rPr>
          <w:rFonts w:ascii="Times New Roman" w:hAnsi="Times New Roman"/>
          <w:i/>
          <w:color w:val="000000" w:themeColor="text1"/>
          <w:szCs w:val="24"/>
        </w:rPr>
        <w:t>.</w:t>
      </w:r>
    </w:p>
    <w:p w14:paraId="42E5C2AD" w14:textId="1B6B9BEE" w:rsidR="00F24997" w:rsidRPr="002F451A" w:rsidRDefault="00F24997" w:rsidP="009622AB">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id="7" w:name="_Toc517967124"/>
      <w:r w:rsidRPr="002F451A">
        <w:rPr>
          <w:rFonts w:ascii="Times New Roman" w:hAnsi="Times New Roman"/>
          <w:color w:val="000000" w:themeColor="text1"/>
          <w:sz w:val="24"/>
          <w:szCs w:val="24"/>
        </w:rPr>
        <w:t>A.2</w:t>
      </w:r>
      <w:r w:rsidRPr="002F451A">
        <w:rPr>
          <w:rFonts w:ascii="Times New Roman" w:hAnsi="Times New Roman"/>
          <w:color w:val="000000" w:themeColor="text1"/>
          <w:sz w:val="24"/>
          <w:szCs w:val="24"/>
        </w:rPr>
        <w:tab/>
        <w:t>Purposes and Uses of the Data</w:t>
      </w:r>
      <w:bookmarkEnd w:id="7"/>
    </w:p>
    <w:p w14:paraId="10E6BFCB" w14:textId="4D2856CF" w:rsidR="002D0FAA" w:rsidRDefault="00CC3621"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NTPS </w:t>
      </w:r>
      <w:r w:rsidR="007E1776">
        <w:rPr>
          <w:rFonts w:ascii="Times New Roman" w:hAnsi="Times New Roman"/>
          <w:color w:val="000000" w:themeColor="text1"/>
          <w:szCs w:val="24"/>
        </w:rPr>
        <w:t>2019-20</w:t>
      </w:r>
      <w:r w:rsidR="00F24997" w:rsidRPr="002F451A">
        <w:rPr>
          <w:rFonts w:ascii="Times New Roman" w:hAnsi="Times New Roman"/>
          <w:color w:val="000000" w:themeColor="text1"/>
          <w:szCs w:val="24"/>
        </w:rPr>
        <w:t xml:space="preserve"> will provide rich data that are generally designed to serve two purposes: descriptive and explanatory.</w:t>
      </w:r>
      <w:r w:rsidRPr="002F451A">
        <w:rPr>
          <w:rFonts w:ascii="Times New Roman" w:hAnsi="Times New Roman"/>
          <w:color w:val="000000" w:themeColor="text1"/>
          <w:szCs w:val="24"/>
        </w:rPr>
        <w:t xml:space="preserve"> The overall objective of NTPS is to collect the information necessary for a comprehensive picture of elementary and secondary education in the United States. The </w:t>
      </w:r>
      <w:r w:rsidR="0032242A">
        <w:rPr>
          <w:rFonts w:ascii="Times New Roman" w:hAnsi="Times New Roman"/>
          <w:color w:val="000000" w:themeColor="text1"/>
          <w:szCs w:val="24"/>
        </w:rPr>
        <w:t>data collected permit</w:t>
      </w:r>
      <w:r w:rsidRPr="002F451A">
        <w:rPr>
          <w:rFonts w:ascii="Times New Roman" w:hAnsi="Times New Roman"/>
          <w:color w:val="000000" w:themeColor="text1"/>
          <w:szCs w:val="24"/>
        </w:rPr>
        <w:t xml:space="preserve"> detailed analyses of the characteristics of schools, principals, and teachers. The linkages among the NTPS questionnaires enable researchers to examine the relationships among these elements of education.</w:t>
      </w:r>
      <w:r w:rsidR="00926A80">
        <w:rPr>
          <w:rFonts w:ascii="Times New Roman" w:hAnsi="Times New Roman"/>
          <w:color w:val="000000" w:themeColor="text1"/>
          <w:szCs w:val="24"/>
        </w:rPr>
        <w:t xml:space="preserve"> </w:t>
      </w:r>
      <w:r w:rsidR="008642A0">
        <w:rPr>
          <w:rFonts w:ascii="Times New Roman" w:hAnsi="Times New Roman"/>
          <w:color w:val="000000" w:themeColor="text1"/>
          <w:szCs w:val="24"/>
        </w:rPr>
        <w:t>Collection of th</w:t>
      </w:r>
      <w:r w:rsidR="00953134">
        <w:rPr>
          <w:rFonts w:ascii="Times New Roman" w:hAnsi="Times New Roman"/>
          <w:color w:val="000000" w:themeColor="text1"/>
          <w:szCs w:val="24"/>
        </w:rPr>
        <w:t>ese</w:t>
      </w:r>
      <w:r w:rsidR="008642A0">
        <w:rPr>
          <w:rFonts w:ascii="Times New Roman" w:hAnsi="Times New Roman"/>
          <w:color w:val="000000" w:themeColor="text1"/>
          <w:szCs w:val="24"/>
        </w:rPr>
        <w:t xml:space="preserve"> data </w:t>
      </w:r>
      <w:r w:rsidR="008642A0" w:rsidRPr="008642A0">
        <w:rPr>
          <w:rFonts w:ascii="Times New Roman" w:hAnsi="Times New Roman"/>
          <w:color w:val="000000" w:themeColor="text1"/>
          <w:szCs w:val="24"/>
        </w:rPr>
        <w:t xml:space="preserve">provide critical </w:t>
      </w:r>
      <w:r w:rsidR="008642A0">
        <w:rPr>
          <w:rFonts w:ascii="Times New Roman" w:hAnsi="Times New Roman"/>
          <w:color w:val="000000" w:themeColor="text1"/>
          <w:szCs w:val="24"/>
        </w:rPr>
        <w:t>information</w:t>
      </w:r>
      <w:r w:rsidR="008642A0" w:rsidRPr="008642A0">
        <w:rPr>
          <w:rFonts w:ascii="Times New Roman" w:hAnsi="Times New Roman"/>
          <w:color w:val="000000" w:themeColor="text1"/>
          <w:szCs w:val="24"/>
        </w:rPr>
        <w:t xml:space="preserve"> to policymakers and researchers</w:t>
      </w:r>
      <w:r w:rsidR="008642A0">
        <w:rPr>
          <w:rFonts w:ascii="Times New Roman" w:hAnsi="Times New Roman"/>
          <w:color w:val="000000" w:themeColor="text1"/>
          <w:szCs w:val="24"/>
        </w:rPr>
        <w:t xml:space="preserve"> on a variety of topics including </w:t>
      </w:r>
      <w:r w:rsidR="008642A0" w:rsidRPr="008642A0">
        <w:rPr>
          <w:rFonts w:ascii="Times New Roman" w:hAnsi="Times New Roman"/>
          <w:color w:val="000000" w:themeColor="text1"/>
          <w:szCs w:val="24"/>
        </w:rPr>
        <w:t xml:space="preserve">school organization, decision making, </w:t>
      </w:r>
      <w:r w:rsidR="00223484">
        <w:rPr>
          <w:rFonts w:ascii="Times New Roman" w:hAnsi="Times New Roman"/>
          <w:color w:val="000000" w:themeColor="text1"/>
          <w:szCs w:val="24"/>
        </w:rPr>
        <w:t xml:space="preserve">and </w:t>
      </w:r>
      <w:r w:rsidR="008642A0" w:rsidRPr="008642A0">
        <w:rPr>
          <w:rFonts w:ascii="Times New Roman" w:hAnsi="Times New Roman"/>
          <w:color w:val="000000" w:themeColor="text1"/>
          <w:szCs w:val="24"/>
        </w:rPr>
        <w:t>recruitment</w:t>
      </w:r>
      <w:r w:rsidR="008642A0">
        <w:rPr>
          <w:rFonts w:ascii="Times New Roman" w:hAnsi="Times New Roman"/>
          <w:color w:val="000000" w:themeColor="text1"/>
          <w:szCs w:val="24"/>
        </w:rPr>
        <w:t xml:space="preserve"> </w:t>
      </w:r>
      <w:r w:rsidR="008642A0" w:rsidRPr="008642A0">
        <w:rPr>
          <w:rFonts w:ascii="Times New Roman" w:hAnsi="Times New Roman"/>
          <w:color w:val="000000" w:themeColor="text1"/>
          <w:szCs w:val="24"/>
        </w:rPr>
        <w:t>and retention of teachers and principals</w:t>
      </w:r>
      <w:r w:rsidR="008642A0">
        <w:rPr>
          <w:rFonts w:ascii="Times New Roman" w:hAnsi="Times New Roman"/>
          <w:color w:val="000000" w:themeColor="text1"/>
          <w:szCs w:val="24"/>
        </w:rPr>
        <w:t>.</w:t>
      </w:r>
    </w:p>
    <w:p w14:paraId="02982FB2" w14:textId="63329B0A" w:rsidR="00F24997" w:rsidRPr="002F451A" w:rsidRDefault="00F24997" w:rsidP="009622AB">
      <w:pPr>
        <w:pStyle w:val="Heading2"/>
        <w:spacing w:after="120" w:line="23" w:lineRule="atLeast"/>
        <w:rPr>
          <w:rFonts w:ascii="Times New Roman" w:hAnsi="Times New Roman"/>
          <w:i/>
          <w:color w:val="000000" w:themeColor="text1"/>
          <w:sz w:val="24"/>
          <w:szCs w:val="24"/>
        </w:rPr>
      </w:pPr>
      <w:bookmarkStart w:id="8" w:name="_Toc517967125"/>
      <w:r w:rsidRPr="002F451A">
        <w:rPr>
          <w:rFonts w:ascii="Times New Roman" w:hAnsi="Times New Roman"/>
          <w:color w:val="000000" w:themeColor="text1"/>
          <w:sz w:val="24"/>
          <w:szCs w:val="24"/>
        </w:rPr>
        <w:t>A.2.1</w:t>
      </w:r>
      <w:r w:rsidRPr="002F451A">
        <w:rPr>
          <w:rFonts w:ascii="Times New Roman" w:hAnsi="Times New Roman"/>
          <w:color w:val="000000" w:themeColor="text1"/>
          <w:sz w:val="24"/>
          <w:szCs w:val="24"/>
        </w:rPr>
        <w:tab/>
        <w:t xml:space="preserve">Research Issues Addressed in </w:t>
      </w:r>
      <w:r w:rsidR="0040382F">
        <w:rPr>
          <w:rFonts w:ascii="Times New Roman" w:hAnsi="Times New Roman"/>
          <w:color w:val="000000" w:themeColor="text1"/>
          <w:sz w:val="24"/>
          <w:szCs w:val="24"/>
        </w:rPr>
        <w:t xml:space="preserve">NTPS </w:t>
      </w:r>
      <w:r w:rsidR="007E1776">
        <w:rPr>
          <w:rFonts w:ascii="Times New Roman" w:hAnsi="Times New Roman"/>
          <w:color w:val="000000" w:themeColor="text1"/>
          <w:sz w:val="24"/>
          <w:szCs w:val="24"/>
        </w:rPr>
        <w:t>2019-20</w:t>
      </w:r>
      <w:bookmarkEnd w:id="8"/>
    </w:p>
    <w:p w14:paraId="124B3150" w14:textId="1C3ACA3D" w:rsidR="00BA36F4" w:rsidRDefault="00995383"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NTPS builds upon and extends the series of SASS data collections that occurred</w:t>
      </w:r>
      <w:r w:rsidR="00B666A6" w:rsidRPr="002F451A">
        <w:rPr>
          <w:rFonts w:ascii="Times New Roman" w:hAnsi="Times New Roman"/>
          <w:color w:val="000000" w:themeColor="text1"/>
          <w:szCs w:val="24"/>
        </w:rPr>
        <w:t xml:space="preserve"> seven times over the period between 1987 and 2012. Many questions </w:t>
      </w:r>
      <w:r w:rsidRPr="002F451A">
        <w:rPr>
          <w:rFonts w:ascii="Times New Roman" w:hAnsi="Times New Roman"/>
          <w:color w:val="000000" w:themeColor="text1"/>
          <w:szCs w:val="24"/>
        </w:rPr>
        <w:t>from SASS continue to be asked in the NTPS questionnaires</w:t>
      </w:r>
      <w:r w:rsidR="00B666A6" w:rsidRPr="002F451A">
        <w:rPr>
          <w:rFonts w:ascii="Times New Roman" w:hAnsi="Times New Roman"/>
          <w:color w:val="000000" w:themeColor="text1"/>
          <w:szCs w:val="24"/>
        </w:rPr>
        <w:t>, allowing researchers to examine trends on these topics over time. In addition, the linkage</w:t>
      </w:r>
      <w:r w:rsidR="004D6CA3" w:rsidRPr="002F451A">
        <w:rPr>
          <w:rFonts w:ascii="Times New Roman" w:hAnsi="Times New Roman"/>
          <w:color w:val="000000" w:themeColor="text1"/>
          <w:szCs w:val="24"/>
        </w:rPr>
        <w:t>s</w:t>
      </w:r>
      <w:r w:rsidR="00B666A6" w:rsidRPr="002F451A">
        <w:rPr>
          <w:rFonts w:ascii="Times New Roman" w:hAnsi="Times New Roman"/>
          <w:color w:val="000000" w:themeColor="text1"/>
          <w:szCs w:val="24"/>
        </w:rPr>
        <w:t xml:space="preserve"> of</w:t>
      </w:r>
      <w:r w:rsidRPr="002F451A">
        <w:rPr>
          <w:rFonts w:ascii="Times New Roman" w:hAnsi="Times New Roman"/>
          <w:color w:val="000000" w:themeColor="text1"/>
          <w:szCs w:val="24"/>
        </w:rPr>
        <w:t xml:space="preserve"> NTPS/SASS</w:t>
      </w:r>
      <w:r w:rsidR="00B666A6" w:rsidRPr="002F451A">
        <w:rPr>
          <w:rFonts w:ascii="Times New Roman" w:hAnsi="Times New Roman"/>
          <w:color w:val="000000" w:themeColor="text1"/>
          <w:szCs w:val="24"/>
        </w:rPr>
        <w:t xml:space="preserve"> </w:t>
      </w:r>
      <w:r w:rsidR="004D6CA3" w:rsidRPr="002F451A">
        <w:rPr>
          <w:rFonts w:ascii="Times New Roman" w:hAnsi="Times New Roman"/>
          <w:color w:val="000000" w:themeColor="text1"/>
          <w:szCs w:val="24"/>
        </w:rPr>
        <w:t xml:space="preserve">with </w:t>
      </w:r>
      <w:r w:rsidR="001709D0">
        <w:rPr>
          <w:rFonts w:ascii="Times New Roman" w:hAnsi="Times New Roman"/>
          <w:color w:val="000000" w:themeColor="text1"/>
          <w:szCs w:val="24"/>
        </w:rPr>
        <w:t>T</w:t>
      </w:r>
      <w:r w:rsidR="00B666A6" w:rsidRPr="002F451A">
        <w:rPr>
          <w:rFonts w:ascii="Times New Roman" w:hAnsi="Times New Roman"/>
          <w:color w:val="000000" w:themeColor="text1"/>
          <w:szCs w:val="24"/>
        </w:rPr>
        <w:t>FS</w:t>
      </w:r>
      <w:r w:rsidR="004D6CA3" w:rsidRPr="002F451A">
        <w:rPr>
          <w:rFonts w:ascii="Times New Roman" w:hAnsi="Times New Roman"/>
          <w:color w:val="000000" w:themeColor="text1"/>
          <w:szCs w:val="24"/>
        </w:rPr>
        <w:t xml:space="preserve"> and</w:t>
      </w:r>
      <w:r w:rsidR="001709D0">
        <w:rPr>
          <w:rFonts w:ascii="Times New Roman" w:hAnsi="Times New Roman"/>
          <w:color w:val="000000" w:themeColor="text1"/>
          <w:szCs w:val="24"/>
        </w:rPr>
        <w:t xml:space="preserve"> </w:t>
      </w:r>
      <w:r w:rsidR="004D6CA3" w:rsidRPr="002F451A">
        <w:rPr>
          <w:rFonts w:ascii="Times New Roman" w:hAnsi="Times New Roman"/>
          <w:color w:val="000000" w:themeColor="text1"/>
          <w:szCs w:val="24"/>
        </w:rPr>
        <w:t>PFS</w:t>
      </w:r>
      <w:r w:rsidR="00B666A6" w:rsidRPr="002F451A">
        <w:rPr>
          <w:rFonts w:ascii="Times New Roman" w:hAnsi="Times New Roman"/>
          <w:color w:val="000000" w:themeColor="text1"/>
          <w:szCs w:val="24"/>
        </w:rPr>
        <w:t xml:space="preserve"> create a small longitudinal component. A subset of teachers who respond</w:t>
      </w:r>
      <w:r w:rsidRPr="002F451A">
        <w:rPr>
          <w:rFonts w:ascii="Times New Roman" w:hAnsi="Times New Roman"/>
          <w:color w:val="000000" w:themeColor="text1"/>
          <w:szCs w:val="24"/>
        </w:rPr>
        <w:t xml:space="preserve"> to NTPS are</w:t>
      </w:r>
      <w:r w:rsidR="00B666A6" w:rsidRPr="002F451A">
        <w:rPr>
          <w:rFonts w:ascii="Times New Roman" w:hAnsi="Times New Roman"/>
          <w:color w:val="000000" w:themeColor="text1"/>
          <w:szCs w:val="24"/>
        </w:rPr>
        <w:t xml:space="preserve"> surveyed during the </w:t>
      </w:r>
      <w:r w:rsidR="001709D0">
        <w:rPr>
          <w:rFonts w:ascii="Times New Roman" w:hAnsi="Times New Roman"/>
          <w:color w:val="000000" w:themeColor="text1"/>
          <w:szCs w:val="24"/>
        </w:rPr>
        <w:t>following</w:t>
      </w:r>
      <w:r w:rsidR="001709D0" w:rsidRPr="002F451A">
        <w:rPr>
          <w:rFonts w:ascii="Times New Roman" w:hAnsi="Times New Roman"/>
          <w:color w:val="000000" w:themeColor="text1"/>
          <w:szCs w:val="24"/>
        </w:rPr>
        <w:t xml:space="preserve"> </w:t>
      </w:r>
      <w:r w:rsidR="00B666A6" w:rsidRPr="002F451A">
        <w:rPr>
          <w:rFonts w:ascii="Times New Roman" w:hAnsi="Times New Roman"/>
          <w:color w:val="000000" w:themeColor="text1"/>
          <w:szCs w:val="24"/>
        </w:rPr>
        <w:t>school year</w:t>
      </w:r>
      <w:r w:rsidR="007E6AFF">
        <w:rPr>
          <w:rFonts w:ascii="Times New Roman" w:hAnsi="Times New Roman"/>
          <w:color w:val="000000" w:themeColor="text1"/>
          <w:szCs w:val="24"/>
        </w:rPr>
        <w:t>, as part of TFS</w:t>
      </w:r>
      <w:r w:rsidR="00B666A6" w:rsidRPr="002F451A">
        <w:rPr>
          <w:rFonts w:ascii="Times New Roman" w:hAnsi="Times New Roman"/>
          <w:color w:val="000000" w:themeColor="text1"/>
          <w:szCs w:val="24"/>
        </w:rPr>
        <w:t xml:space="preserve">, including teachers who changed schools, left the teaching profession, and a subsample of teachers who stayed at the same school over the two school years. </w:t>
      </w:r>
      <w:r w:rsidR="007E6AFF">
        <w:rPr>
          <w:rFonts w:ascii="Times New Roman" w:hAnsi="Times New Roman"/>
          <w:color w:val="000000" w:themeColor="text1"/>
          <w:szCs w:val="24"/>
        </w:rPr>
        <w:t xml:space="preserve">TFS allows </w:t>
      </w:r>
      <w:r w:rsidR="00B666A6" w:rsidRPr="002F451A">
        <w:rPr>
          <w:rFonts w:ascii="Times New Roman" w:hAnsi="Times New Roman"/>
          <w:color w:val="000000" w:themeColor="text1"/>
          <w:szCs w:val="24"/>
        </w:rPr>
        <w:t xml:space="preserve">researchers </w:t>
      </w:r>
      <w:r w:rsidR="007E6AFF">
        <w:rPr>
          <w:rFonts w:ascii="Times New Roman" w:hAnsi="Times New Roman"/>
          <w:color w:val="000000" w:themeColor="text1"/>
          <w:szCs w:val="24"/>
        </w:rPr>
        <w:t>to</w:t>
      </w:r>
      <w:r w:rsidR="00B666A6" w:rsidRPr="002F451A">
        <w:rPr>
          <w:rFonts w:ascii="Times New Roman" w:hAnsi="Times New Roman"/>
          <w:color w:val="000000" w:themeColor="text1"/>
          <w:szCs w:val="24"/>
        </w:rPr>
        <w:t xml:space="preserve"> study the antecedents of teacher attrition. </w:t>
      </w:r>
      <w:r w:rsidR="00BA36F4">
        <w:rPr>
          <w:rFonts w:ascii="Times New Roman" w:hAnsi="Times New Roman"/>
          <w:color w:val="000000" w:themeColor="text1"/>
          <w:szCs w:val="24"/>
        </w:rPr>
        <w:t>TFS was most recently conducted in 2012-13 and will be conducted again in 2020-21, following the 2019-20 NTPS.</w:t>
      </w:r>
    </w:p>
    <w:p w14:paraId="4DD6C0DC" w14:textId="44B1A079" w:rsidR="00B666A6" w:rsidRPr="002F451A" w:rsidRDefault="007E6AFF" w:rsidP="009622AB">
      <w:pPr>
        <w:pStyle w:val="L1-FlLSp12"/>
        <w:spacing w:after="120" w:line="23" w:lineRule="atLeast"/>
        <w:rPr>
          <w:rFonts w:ascii="Times New Roman" w:hAnsi="Times New Roman"/>
          <w:color w:val="000000" w:themeColor="text1"/>
          <w:szCs w:val="24"/>
        </w:rPr>
      </w:pPr>
      <w:r>
        <w:rPr>
          <w:rFonts w:ascii="Times New Roman" w:hAnsi="Times New Roman"/>
          <w:color w:val="000000" w:themeColor="text1"/>
          <w:szCs w:val="24"/>
        </w:rPr>
        <w:t xml:space="preserve">In turn, </w:t>
      </w:r>
      <w:r w:rsidR="00B666A6" w:rsidRPr="002F451A">
        <w:rPr>
          <w:rFonts w:ascii="Times New Roman" w:hAnsi="Times New Roman"/>
          <w:color w:val="000000" w:themeColor="text1"/>
          <w:szCs w:val="24"/>
        </w:rPr>
        <w:t>PFS</w:t>
      </w:r>
      <w:r w:rsidR="00995383" w:rsidRPr="002F451A">
        <w:rPr>
          <w:rFonts w:ascii="Times New Roman" w:hAnsi="Times New Roman"/>
          <w:color w:val="000000" w:themeColor="text1"/>
          <w:szCs w:val="24"/>
        </w:rPr>
        <w:t>, conducted</w:t>
      </w:r>
      <w:r w:rsidR="00B666A6" w:rsidRPr="002F451A">
        <w:rPr>
          <w:rFonts w:ascii="Times New Roman" w:hAnsi="Times New Roman"/>
          <w:color w:val="000000" w:themeColor="text1"/>
          <w:szCs w:val="24"/>
        </w:rPr>
        <w:t xml:space="preserve"> in 2008</w:t>
      </w:r>
      <w:r w:rsidR="001E03BE">
        <w:rPr>
          <w:rFonts w:ascii="Times New Roman" w:hAnsi="Times New Roman"/>
          <w:color w:val="000000" w:themeColor="text1"/>
          <w:szCs w:val="24"/>
        </w:rPr>
        <w:t>-</w:t>
      </w:r>
      <w:r w:rsidR="00B666A6" w:rsidRPr="002F451A">
        <w:rPr>
          <w:rFonts w:ascii="Times New Roman" w:hAnsi="Times New Roman"/>
          <w:color w:val="000000" w:themeColor="text1"/>
          <w:szCs w:val="24"/>
        </w:rPr>
        <w:t>09</w:t>
      </w:r>
      <w:r w:rsidR="00995383" w:rsidRPr="002F451A">
        <w:rPr>
          <w:rFonts w:ascii="Times New Roman" w:hAnsi="Times New Roman"/>
          <w:color w:val="000000" w:themeColor="text1"/>
          <w:szCs w:val="24"/>
        </w:rPr>
        <w:t>,</w:t>
      </w:r>
      <w:r w:rsidR="00B666A6" w:rsidRPr="002F451A">
        <w:rPr>
          <w:rFonts w:ascii="Times New Roman" w:hAnsi="Times New Roman"/>
          <w:color w:val="000000" w:themeColor="text1"/>
          <w:szCs w:val="24"/>
        </w:rPr>
        <w:t xml:space="preserve"> 2012</w:t>
      </w:r>
      <w:r w:rsidR="0042753D">
        <w:rPr>
          <w:rFonts w:ascii="Times New Roman" w:hAnsi="Times New Roman"/>
          <w:color w:val="000000" w:themeColor="text1"/>
          <w:szCs w:val="24"/>
        </w:rPr>
        <w:t>-1</w:t>
      </w:r>
      <w:r w:rsidR="00B666A6" w:rsidRPr="002F451A">
        <w:rPr>
          <w:rFonts w:ascii="Times New Roman" w:hAnsi="Times New Roman"/>
          <w:color w:val="000000" w:themeColor="text1"/>
          <w:szCs w:val="24"/>
        </w:rPr>
        <w:t>3</w:t>
      </w:r>
      <w:r w:rsidR="00995383" w:rsidRPr="002F451A">
        <w:rPr>
          <w:rFonts w:ascii="Times New Roman" w:hAnsi="Times New Roman"/>
          <w:color w:val="000000" w:themeColor="text1"/>
          <w:szCs w:val="24"/>
        </w:rPr>
        <w:t xml:space="preserve">, </w:t>
      </w:r>
      <w:r w:rsidR="00BA36F4">
        <w:rPr>
          <w:rFonts w:ascii="Times New Roman" w:hAnsi="Times New Roman"/>
          <w:color w:val="000000" w:themeColor="text1"/>
          <w:szCs w:val="24"/>
        </w:rPr>
        <w:t xml:space="preserve">2016-17, and upcoming in 2020-12, </w:t>
      </w:r>
      <w:r w:rsidR="00B666A6" w:rsidRPr="002F451A">
        <w:rPr>
          <w:rFonts w:ascii="Times New Roman" w:hAnsi="Times New Roman"/>
          <w:color w:val="000000" w:themeColor="text1"/>
          <w:szCs w:val="24"/>
        </w:rPr>
        <w:t>provide</w:t>
      </w:r>
      <w:r w:rsidR="00995383" w:rsidRPr="002F451A">
        <w:rPr>
          <w:rFonts w:ascii="Times New Roman" w:hAnsi="Times New Roman"/>
          <w:color w:val="000000" w:themeColor="text1"/>
          <w:szCs w:val="24"/>
        </w:rPr>
        <w:t>s</w:t>
      </w:r>
      <w:r w:rsidR="00B666A6" w:rsidRPr="002F451A">
        <w:rPr>
          <w:rFonts w:ascii="Times New Roman" w:hAnsi="Times New Roman"/>
          <w:color w:val="000000" w:themeColor="text1"/>
          <w:szCs w:val="24"/>
        </w:rPr>
        <w:t xml:space="preserve"> information about principal attrition.</w:t>
      </w:r>
      <w:r w:rsidR="004D6CA3" w:rsidRPr="002F451A">
        <w:rPr>
          <w:rFonts w:ascii="Times New Roman" w:hAnsi="Times New Roman"/>
          <w:color w:val="000000" w:themeColor="text1"/>
          <w:szCs w:val="24"/>
        </w:rPr>
        <w:t xml:space="preserve"> All pr</w:t>
      </w:r>
      <w:r w:rsidR="00A73C01">
        <w:rPr>
          <w:rFonts w:ascii="Times New Roman" w:hAnsi="Times New Roman"/>
          <w:color w:val="000000" w:themeColor="text1"/>
          <w:szCs w:val="24"/>
        </w:rPr>
        <w:t>incipal respondents in the base-</w:t>
      </w:r>
      <w:r w:rsidR="004D6CA3" w:rsidRPr="002F451A">
        <w:rPr>
          <w:rFonts w:ascii="Times New Roman" w:hAnsi="Times New Roman"/>
          <w:color w:val="000000" w:themeColor="text1"/>
          <w:szCs w:val="24"/>
        </w:rPr>
        <w:t>year NTPS are surveyed during the</w:t>
      </w:r>
      <w:r w:rsidR="0042753D">
        <w:rPr>
          <w:rFonts w:ascii="Times New Roman" w:hAnsi="Times New Roman"/>
          <w:color w:val="000000" w:themeColor="text1"/>
          <w:szCs w:val="24"/>
        </w:rPr>
        <w:t xml:space="preserve"> </w:t>
      </w:r>
      <w:r w:rsidR="004D6CA3" w:rsidRPr="002F451A">
        <w:rPr>
          <w:rFonts w:ascii="Times New Roman" w:hAnsi="Times New Roman"/>
          <w:color w:val="000000" w:themeColor="text1"/>
          <w:szCs w:val="24"/>
        </w:rPr>
        <w:t>school year</w:t>
      </w:r>
      <w:r w:rsidR="001709D0">
        <w:rPr>
          <w:rFonts w:ascii="Times New Roman" w:hAnsi="Times New Roman"/>
          <w:color w:val="000000" w:themeColor="text1"/>
          <w:szCs w:val="24"/>
        </w:rPr>
        <w:t xml:space="preserve"> following the NTPS</w:t>
      </w:r>
      <w:r w:rsidR="004D6CA3" w:rsidRPr="002F451A">
        <w:rPr>
          <w:rFonts w:ascii="Times New Roman" w:hAnsi="Times New Roman"/>
          <w:color w:val="000000" w:themeColor="text1"/>
          <w:szCs w:val="24"/>
        </w:rPr>
        <w:t>.</w:t>
      </w:r>
    </w:p>
    <w:p w14:paraId="6C340AAA" w14:textId="553114A6" w:rsidR="00CE177E" w:rsidRPr="002F451A" w:rsidRDefault="00EF3671" w:rsidP="004C42E5">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The large NTPS sample allows extensive disaggregation of data according to </w:t>
      </w:r>
      <w:r w:rsidR="004D6CA3" w:rsidRPr="002F451A">
        <w:rPr>
          <w:rFonts w:ascii="Times New Roman" w:hAnsi="Times New Roman"/>
          <w:color w:val="000000" w:themeColor="text1"/>
          <w:szCs w:val="24"/>
        </w:rPr>
        <w:t xml:space="preserve">important </w:t>
      </w:r>
      <w:r w:rsidRPr="002F451A">
        <w:rPr>
          <w:rFonts w:ascii="Times New Roman" w:hAnsi="Times New Roman"/>
          <w:color w:val="000000" w:themeColor="text1"/>
          <w:szCs w:val="24"/>
        </w:rPr>
        <w:t>characteristics of teachers, principals, and schools. For example, researchers can compare urban and rural settings, and the working conditions of teachers and principals of differing demographic backgrounds.</w:t>
      </w:r>
      <w:r w:rsidR="004C42E5">
        <w:rPr>
          <w:rFonts w:ascii="Times New Roman" w:hAnsi="Times New Roman"/>
          <w:color w:val="000000" w:themeColor="text1"/>
          <w:szCs w:val="24"/>
        </w:rPr>
        <w:t xml:space="preserve"> </w:t>
      </w:r>
      <w:r w:rsidR="00076E45">
        <w:rPr>
          <w:rFonts w:ascii="Times New Roman" w:hAnsi="Times New Roman"/>
          <w:color w:val="000000" w:themeColor="text1"/>
          <w:szCs w:val="24"/>
        </w:rPr>
        <w:t>T</w:t>
      </w:r>
      <w:r w:rsidR="00CE177E" w:rsidRPr="002F451A">
        <w:rPr>
          <w:rFonts w:ascii="Times New Roman" w:hAnsi="Times New Roman"/>
          <w:color w:val="000000" w:themeColor="text1"/>
          <w:szCs w:val="24"/>
        </w:rPr>
        <w:t xml:space="preserve">he sections below provide examples of how </w:t>
      </w:r>
      <w:r w:rsidR="007E1776">
        <w:rPr>
          <w:rFonts w:ascii="Times New Roman" w:hAnsi="Times New Roman"/>
          <w:color w:val="000000" w:themeColor="text1"/>
          <w:szCs w:val="24"/>
        </w:rPr>
        <w:t>NTPS</w:t>
      </w:r>
      <w:r w:rsidR="007E1776" w:rsidRPr="002F451A">
        <w:rPr>
          <w:rFonts w:ascii="Times New Roman" w:hAnsi="Times New Roman"/>
          <w:color w:val="000000" w:themeColor="text1"/>
          <w:szCs w:val="24"/>
        </w:rPr>
        <w:t xml:space="preserve"> </w:t>
      </w:r>
      <w:r w:rsidR="00CE177E" w:rsidRPr="002F451A">
        <w:rPr>
          <w:rFonts w:ascii="Times New Roman" w:hAnsi="Times New Roman"/>
          <w:color w:val="000000" w:themeColor="text1"/>
          <w:szCs w:val="24"/>
        </w:rPr>
        <w:t>data have been used to study our nation’s schools, teachers, and principals.</w:t>
      </w:r>
    </w:p>
    <w:p w14:paraId="2D7F1B30" w14:textId="724AB641" w:rsidR="00C73637" w:rsidRPr="00D52887" w:rsidRDefault="00C73637" w:rsidP="009622AB">
      <w:pPr>
        <w:pStyle w:val="Heading3"/>
        <w:spacing w:after="120" w:line="23" w:lineRule="atLeast"/>
        <w:rPr>
          <w:rFonts w:ascii="Times New Roman" w:hAnsi="Times New Roman"/>
          <w:color w:val="000000" w:themeColor="text1"/>
          <w:sz w:val="24"/>
          <w:szCs w:val="24"/>
        </w:rPr>
      </w:pPr>
      <w:bookmarkStart w:id="9" w:name="_Toc517967126"/>
      <w:r w:rsidRPr="00D52887">
        <w:rPr>
          <w:rFonts w:ascii="Times New Roman" w:hAnsi="Times New Roman"/>
          <w:color w:val="000000" w:themeColor="text1"/>
          <w:sz w:val="24"/>
          <w:szCs w:val="24"/>
        </w:rPr>
        <w:t>A.2.1.1</w:t>
      </w:r>
      <w:r w:rsidRPr="00D52887">
        <w:rPr>
          <w:rFonts w:ascii="Times New Roman" w:hAnsi="Times New Roman"/>
          <w:color w:val="000000" w:themeColor="text1"/>
          <w:sz w:val="24"/>
          <w:szCs w:val="24"/>
        </w:rPr>
        <w:tab/>
        <w:t xml:space="preserve">Characteristics of </w:t>
      </w:r>
      <w:r w:rsidR="003A229A" w:rsidRPr="00D52887">
        <w:rPr>
          <w:rFonts w:ascii="Times New Roman" w:hAnsi="Times New Roman"/>
          <w:color w:val="000000" w:themeColor="text1"/>
          <w:sz w:val="24"/>
          <w:szCs w:val="24"/>
        </w:rPr>
        <w:t>Public Elementary and Secondary Schools, School Principals, and Teachers in the United States</w:t>
      </w:r>
      <w:bookmarkEnd w:id="9"/>
    </w:p>
    <w:p w14:paraId="7B5478FA" w14:textId="3099EF78" w:rsidR="00C73637" w:rsidRPr="004C42E5" w:rsidRDefault="003A229A" w:rsidP="004C42E5">
      <w:pPr>
        <w:pStyle w:val="L1-FlLSp12"/>
        <w:spacing w:after="120" w:line="240" w:lineRule="auto"/>
        <w:rPr>
          <w:rFonts w:ascii="Times New Roman" w:hAnsi="Times New Roman"/>
          <w:i/>
        </w:rPr>
      </w:pPr>
      <w:r w:rsidRPr="00D52887">
        <w:rPr>
          <w:rFonts w:ascii="Times New Roman" w:hAnsi="Times New Roman"/>
        </w:rPr>
        <w:t xml:space="preserve">The results of each NTPS collection are used to create First Look </w:t>
      </w:r>
      <w:r w:rsidR="00D52887" w:rsidRPr="00D52887">
        <w:rPr>
          <w:rFonts w:ascii="Times New Roman" w:hAnsi="Times New Roman"/>
        </w:rPr>
        <w:t>r</w:t>
      </w:r>
      <w:r w:rsidRPr="00D52887">
        <w:rPr>
          <w:rFonts w:ascii="Times New Roman" w:hAnsi="Times New Roman"/>
        </w:rPr>
        <w:t>eports</w:t>
      </w:r>
      <w:r w:rsidR="00D52887" w:rsidRPr="00D52887">
        <w:rPr>
          <w:rFonts w:ascii="Times New Roman" w:hAnsi="Times New Roman"/>
        </w:rPr>
        <w:t xml:space="preserve"> that are </w:t>
      </w:r>
      <w:r w:rsidRPr="00D52887">
        <w:rPr>
          <w:rFonts w:ascii="Times New Roman" w:hAnsi="Times New Roman"/>
        </w:rPr>
        <w:t>released to the public</w:t>
      </w:r>
      <w:r w:rsidR="00D52887" w:rsidRPr="00D52887">
        <w:rPr>
          <w:rFonts w:ascii="Times New Roman" w:hAnsi="Times New Roman"/>
        </w:rPr>
        <w:t xml:space="preserve"> on the NCES website and </w:t>
      </w:r>
      <w:r w:rsidR="004C42E5">
        <w:rPr>
          <w:rFonts w:ascii="Times New Roman" w:hAnsi="Times New Roman"/>
        </w:rPr>
        <w:t xml:space="preserve">which </w:t>
      </w:r>
      <w:r w:rsidRPr="00D52887">
        <w:rPr>
          <w:rFonts w:ascii="Times New Roman" w:hAnsi="Times New Roman"/>
        </w:rPr>
        <w:t xml:space="preserve">introduce new data from </w:t>
      </w:r>
      <w:r w:rsidR="00D52887" w:rsidRPr="00D52887">
        <w:rPr>
          <w:rFonts w:ascii="Times New Roman" w:hAnsi="Times New Roman"/>
        </w:rPr>
        <w:t>each NTPS</w:t>
      </w:r>
      <w:r w:rsidRPr="00D52887">
        <w:rPr>
          <w:rFonts w:ascii="Times New Roman" w:hAnsi="Times New Roman"/>
        </w:rPr>
        <w:t xml:space="preserve"> collection through </w:t>
      </w:r>
      <w:r w:rsidR="004C42E5">
        <w:rPr>
          <w:rFonts w:ascii="Times New Roman" w:hAnsi="Times New Roman"/>
        </w:rPr>
        <w:t xml:space="preserve">statistical </w:t>
      </w:r>
      <w:r w:rsidRPr="00D52887">
        <w:rPr>
          <w:rFonts w:ascii="Times New Roman" w:hAnsi="Times New Roman"/>
        </w:rPr>
        <w:t xml:space="preserve">tables containing descriptive information. The selected findings chosen for these reports demonstrate the range of information available on the NTPS restricted use data files. The most recent First Look reports available for the NTPS are as follows: </w:t>
      </w:r>
      <w:r w:rsidR="0073077D" w:rsidRPr="00D52887">
        <w:rPr>
          <w:rFonts w:ascii="Times New Roman" w:hAnsi="Times New Roman"/>
          <w:i/>
        </w:rPr>
        <w:t>Characteristics of Public Elementary and Secondary Schools in the United States: Results From the 2015-16 National Teacher and Principal Survey First Look (NCES 2017-071); Characteristics of Public Elementary and Secondary School Principals in the United States: Results From the 2015-16 National Teacher and Principal Survey First Look (NCES 2017-070); and, Characteristics of Public Elementary and Secondary School Teachers in the United States: Results From the 2015-16 National Teacher and Principal Survey First Look (NCES 2017-072).</w:t>
      </w:r>
    </w:p>
    <w:p w14:paraId="2DCBD6F4" w14:textId="00A5DAFE" w:rsidR="00CF2A28" w:rsidRPr="00D52887" w:rsidRDefault="00CF2A28" w:rsidP="009622AB">
      <w:pPr>
        <w:pStyle w:val="Heading3"/>
        <w:spacing w:after="120" w:line="23" w:lineRule="atLeast"/>
        <w:rPr>
          <w:rFonts w:ascii="Times New Roman" w:hAnsi="Times New Roman"/>
          <w:color w:val="000000" w:themeColor="text1"/>
          <w:sz w:val="24"/>
          <w:szCs w:val="24"/>
        </w:rPr>
      </w:pPr>
      <w:bookmarkStart w:id="10" w:name="_Toc517967127"/>
      <w:r w:rsidRPr="00D52887">
        <w:rPr>
          <w:rFonts w:ascii="Times New Roman" w:hAnsi="Times New Roman"/>
          <w:color w:val="000000" w:themeColor="text1"/>
          <w:sz w:val="24"/>
          <w:szCs w:val="24"/>
        </w:rPr>
        <w:t>A.2.1.</w:t>
      </w:r>
      <w:r w:rsidR="00C73637" w:rsidRPr="00D52887">
        <w:rPr>
          <w:rFonts w:ascii="Times New Roman" w:hAnsi="Times New Roman"/>
          <w:color w:val="000000" w:themeColor="text1"/>
          <w:sz w:val="24"/>
          <w:szCs w:val="24"/>
        </w:rPr>
        <w:t>2</w:t>
      </w:r>
      <w:r w:rsidRPr="00D52887">
        <w:rPr>
          <w:rFonts w:ascii="Times New Roman" w:hAnsi="Times New Roman"/>
          <w:color w:val="000000" w:themeColor="text1"/>
          <w:sz w:val="24"/>
          <w:szCs w:val="24"/>
        </w:rPr>
        <w:tab/>
        <w:t>Teacher Satisfaction</w:t>
      </w:r>
      <w:bookmarkEnd w:id="10"/>
    </w:p>
    <w:p w14:paraId="0818AB73" w14:textId="1F5F81F0" w:rsidR="0042753D" w:rsidRPr="00D52887" w:rsidRDefault="008B29B9" w:rsidP="009622AB">
      <w:pPr>
        <w:pStyle w:val="L1-FlLSp12"/>
        <w:widowControl w:val="0"/>
        <w:spacing w:after="120" w:line="23" w:lineRule="atLeast"/>
        <w:rPr>
          <w:rFonts w:ascii="Times New Roman" w:hAnsi="Times New Roman"/>
          <w:color w:val="000000" w:themeColor="text1"/>
          <w:szCs w:val="24"/>
        </w:rPr>
      </w:pPr>
      <w:r w:rsidRPr="00D52887">
        <w:rPr>
          <w:rFonts w:ascii="Times New Roman" w:hAnsi="Times New Roman"/>
          <w:color w:val="000000" w:themeColor="text1"/>
          <w:szCs w:val="24"/>
        </w:rPr>
        <w:t xml:space="preserve">NTPS </w:t>
      </w:r>
      <w:r w:rsidR="00B90705" w:rsidRPr="00D52887">
        <w:rPr>
          <w:rFonts w:ascii="Times New Roman" w:hAnsi="Times New Roman"/>
          <w:color w:val="000000" w:themeColor="text1"/>
          <w:szCs w:val="24"/>
        </w:rPr>
        <w:t>includes numerous</w:t>
      </w:r>
      <w:r w:rsidR="00313BEE" w:rsidRPr="00D52887">
        <w:rPr>
          <w:rFonts w:ascii="Times New Roman" w:hAnsi="Times New Roman"/>
          <w:color w:val="000000" w:themeColor="text1"/>
          <w:szCs w:val="24"/>
        </w:rPr>
        <w:t xml:space="preserve"> measures of how satisfied teachers were with their jobs and their working conditions. </w:t>
      </w:r>
      <w:r w:rsidRPr="00D52887">
        <w:rPr>
          <w:rFonts w:ascii="Times New Roman" w:hAnsi="Times New Roman"/>
          <w:color w:val="000000" w:themeColor="text1"/>
          <w:szCs w:val="24"/>
        </w:rPr>
        <w:t xml:space="preserve">The </w:t>
      </w:r>
      <w:r w:rsidRPr="00D52887">
        <w:rPr>
          <w:rFonts w:ascii="Times New Roman" w:hAnsi="Times New Roman"/>
          <w:i/>
          <w:color w:val="000000" w:themeColor="text1"/>
          <w:szCs w:val="24"/>
        </w:rPr>
        <w:t>Teacher Satisfaction with Salary and Current Job</w:t>
      </w:r>
      <w:r w:rsidR="00CC3621" w:rsidRPr="00D52887">
        <w:rPr>
          <w:rFonts w:ascii="Times New Roman" w:hAnsi="Times New Roman"/>
          <w:color w:val="000000" w:themeColor="text1"/>
          <w:szCs w:val="24"/>
        </w:rPr>
        <w:t xml:space="preserve"> (NCES 201</w:t>
      </w:r>
      <w:r w:rsidRPr="00D52887">
        <w:rPr>
          <w:rFonts w:ascii="Times New Roman" w:hAnsi="Times New Roman"/>
          <w:color w:val="000000" w:themeColor="text1"/>
          <w:szCs w:val="24"/>
        </w:rPr>
        <w:t>8</w:t>
      </w:r>
      <w:r w:rsidR="00CC3621" w:rsidRPr="00D52887">
        <w:rPr>
          <w:rFonts w:ascii="Times New Roman" w:hAnsi="Times New Roman"/>
          <w:color w:val="000000" w:themeColor="text1"/>
          <w:szCs w:val="24"/>
        </w:rPr>
        <w:t>-1</w:t>
      </w:r>
      <w:r w:rsidRPr="00D52887">
        <w:rPr>
          <w:rFonts w:ascii="Times New Roman" w:hAnsi="Times New Roman"/>
          <w:color w:val="000000" w:themeColor="text1"/>
          <w:szCs w:val="24"/>
        </w:rPr>
        <w:t>116</w:t>
      </w:r>
      <w:r w:rsidR="00CC3621" w:rsidRPr="00D52887">
        <w:rPr>
          <w:rFonts w:ascii="Times New Roman" w:hAnsi="Times New Roman"/>
          <w:color w:val="000000" w:themeColor="text1"/>
          <w:szCs w:val="24"/>
        </w:rPr>
        <w:t>)</w:t>
      </w:r>
      <w:r w:rsidRPr="00D52887">
        <w:rPr>
          <w:rFonts w:ascii="Times New Roman" w:hAnsi="Times New Roman"/>
          <w:color w:val="000000" w:themeColor="text1"/>
          <w:szCs w:val="24"/>
        </w:rPr>
        <w:t xml:space="preserve"> report</w:t>
      </w:r>
      <w:r w:rsidR="00313BEE" w:rsidRPr="00D52887">
        <w:rPr>
          <w:rFonts w:ascii="Times New Roman" w:hAnsi="Times New Roman"/>
          <w:color w:val="000000" w:themeColor="text1"/>
          <w:szCs w:val="24"/>
        </w:rPr>
        <w:t xml:space="preserve"> </w:t>
      </w:r>
      <w:r w:rsidRPr="00D52887">
        <w:rPr>
          <w:rFonts w:ascii="Times New Roman" w:hAnsi="Times New Roman"/>
          <w:color w:val="000000" w:themeColor="text1"/>
          <w:szCs w:val="24"/>
        </w:rPr>
        <w:t>describes the percentage of teachers who are satisfied with their salary for teaching and compares the job satisfaction of teachers who are satisfied and dissatisfied with their teaching salary.</w:t>
      </w:r>
    </w:p>
    <w:p w14:paraId="2F874336" w14:textId="35448840" w:rsidR="00076E45" w:rsidRPr="00D52887" w:rsidRDefault="00076E45" w:rsidP="00076E45">
      <w:pPr>
        <w:pStyle w:val="Heading3"/>
        <w:spacing w:after="120" w:line="23" w:lineRule="atLeast"/>
        <w:rPr>
          <w:rFonts w:ascii="Times New Roman" w:hAnsi="Times New Roman"/>
          <w:color w:val="000000" w:themeColor="text1"/>
          <w:sz w:val="24"/>
          <w:szCs w:val="24"/>
        </w:rPr>
      </w:pPr>
      <w:bookmarkStart w:id="11" w:name="_Toc517967128"/>
      <w:r w:rsidRPr="00D52887">
        <w:rPr>
          <w:rFonts w:ascii="Times New Roman" w:hAnsi="Times New Roman"/>
          <w:color w:val="000000" w:themeColor="text1"/>
          <w:sz w:val="24"/>
          <w:szCs w:val="24"/>
        </w:rPr>
        <w:t>A.2.1.</w:t>
      </w:r>
      <w:r w:rsidR="00C73637" w:rsidRPr="00D52887">
        <w:rPr>
          <w:rFonts w:ascii="Times New Roman" w:hAnsi="Times New Roman"/>
          <w:color w:val="000000" w:themeColor="text1"/>
          <w:sz w:val="24"/>
          <w:szCs w:val="24"/>
        </w:rPr>
        <w:t>3</w:t>
      </w:r>
      <w:r w:rsidRPr="00D52887">
        <w:rPr>
          <w:rFonts w:ascii="Times New Roman" w:hAnsi="Times New Roman"/>
          <w:color w:val="000000" w:themeColor="text1"/>
          <w:sz w:val="24"/>
          <w:szCs w:val="24"/>
        </w:rPr>
        <w:tab/>
        <w:t>Teacher Spending on Classroom Supplies</w:t>
      </w:r>
      <w:bookmarkEnd w:id="11"/>
    </w:p>
    <w:p w14:paraId="73347AC6" w14:textId="77777777" w:rsidR="000E06BF" w:rsidRDefault="00076E45" w:rsidP="009622AB">
      <w:pPr>
        <w:pStyle w:val="L1-FlLSp12"/>
        <w:widowControl w:val="0"/>
        <w:spacing w:after="120" w:line="23" w:lineRule="atLeast"/>
        <w:rPr>
          <w:rFonts w:ascii="Times New Roman" w:hAnsi="Times New Roman"/>
          <w:color w:val="000000" w:themeColor="text1"/>
          <w:szCs w:val="24"/>
        </w:rPr>
      </w:pPr>
      <w:r w:rsidRPr="00D52887">
        <w:rPr>
          <w:rFonts w:ascii="Times New Roman" w:hAnsi="Times New Roman"/>
          <w:color w:val="000000" w:themeColor="text1"/>
          <w:szCs w:val="24"/>
        </w:rPr>
        <w:t>The NTPS teacher questionnaire ask</w:t>
      </w:r>
      <w:r w:rsidR="00DF2D10" w:rsidRPr="00D52887">
        <w:rPr>
          <w:rFonts w:ascii="Times New Roman" w:hAnsi="Times New Roman"/>
          <w:color w:val="000000" w:themeColor="text1"/>
          <w:szCs w:val="24"/>
        </w:rPr>
        <w:t>s</w:t>
      </w:r>
      <w:r w:rsidRPr="00D52887">
        <w:rPr>
          <w:rFonts w:ascii="Times New Roman" w:hAnsi="Times New Roman"/>
          <w:color w:val="000000" w:themeColor="text1"/>
          <w:szCs w:val="24"/>
        </w:rPr>
        <w:t xml:space="preserve"> sampled teacher about how much of their own money, if any, then spent on classroom supplies without reimbursement. In </w:t>
      </w:r>
      <w:r w:rsidRPr="00D52887">
        <w:rPr>
          <w:rFonts w:ascii="Times New Roman" w:hAnsi="Times New Roman"/>
          <w:i/>
          <w:color w:val="000000" w:themeColor="text1"/>
          <w:szCs w:val="24"/>
        </w:rPr>
        <w:t xml:space="preserve">Public School Teacher Spending on Classroom Supplies </w:t>
      </w:r>
      <w:r w:rsidRPr="00D52887">
        <w:rPr>
          <w:rFonts w:ascii="Times New Roman" w:hAnsi="Times New Roman"/>
          <w:color w:val="000000" w:themeColor="text1"/>
          <w:szCs w:val="24"/>
        </w:rPr>
        <w:t xml:space="preserve">(NCES 2018-097), NCES examines </w:t>
      </w:r>
      <w:r w:rsidR="00EC5F42" w:rsidRPr="00D52887">
        <w:rPr>
          <w:rFonts w:ascii="Times New Roman" w:hAnsi="Times New Roman"/>
          <w:color w:val="000000" w:themeColor="text1"/>
          <w:szCs w:val="24"/>
        </w:rPr>
        <w:t>public school teachers’ personal spending on school supplies and differences in this spending among teachers from different community types and instructional level.</w:t>
      </w:r>
    </w:p>
    <w:p w14:paraId="3EA50D7B" w14:textId="4A6A831B" w:rsidR="00DF2D10" w:rsidRPr="00D52887" w:rsidRDefault="00DF2D10" w:rsidP="00DF2D10">
      <w:pPr>
        <w:pStyle w:val="Heading3"/>
        <w:spacing w:after="120" w:line="23" w:lineRule="atLeast"/>
        <w:rPr>
          <w:rFonts w:ascii="Times New Roman" w:hAnsi="Times New Roman"/>
          <w:color w:val="000000" w:themeColor="text1"/>
          <w:sz w:val="24"/>
          <w:szCs w:val="24"/>
        </w:rPr>
      </w:pPr>
      <w:bookmarkStart w:id="12" w:name="_Toc517967129"/>
      <w:r w:rsidRPr="00D52887">
        <w:rPr>
          <w:rFonts w:ascii="Times New Roman" w:hAnsi="Times New Roman"/>
          <w:color w:val="000000" w:themeColor="text1"/>
          <w:sz w:val="24"/>
          <w:szCs w:val="24"/>
        </w:rPr>
        <w:t>A.2.1.</w:t>
      </w:r>
      <w:r w:rsidR="00C73637" w:rsidRPr="00D52887">
        <w:rPr>
          <w:rFonts w:ascii="Times New Roman" w:hAnsi="Times New Roman"/>
          <w:color w:val="000000" w:themeColor="text1"/>
          <w:sz w:val="24"/>
          <w:szCs w:val="24"/>
        </w:rPr>
        <w:t>4</w:t>
      </w:r>
      <w:r w:rsidRPr="00D52887">
        <w:rPr>
          <w:rFonts w:ascii="Times New Roman" w:hAnsi="Times New Roman"/>
          <w:color w:val="000000" w:themeColor="text1"/>
          <w:sz w:val="24"/>
          <w:szCs w:val="24"/>
        </w:rPr>
        <w:tab/>
        <w:t>Principal Perception of Influence</w:t>
      </w:r>
      <w:bookmarkEnd w:id="12"/>
    </w:p>
    <w:p w14:paraId="030AA206" w14:textId="77777777" w:rsidR="000E06BF" w:rsidRPr="000E06BF" w:rsidRDefault="00DF2D10" w:rsidP="000E06BF">
      <w:pPr>
        <w:pStyle w:val="L1-FlLSp12"/>
        <w:widowControl w:val="0"/>
        <w:spacing w:after="120" w:line="23" w:lineRule="atLeast"/>
        <w:rPr>
          <w:rFonts w:ascii="Times New Roman" w:hAnsi="Times New Roman"/>
          <w:color w:val="000000" w:themeColor="text1"/>
          <w:szCs w:val="24"/>
        </w:rPr>
      </w:pPr>
      <w:r w:rsidRPr="000E06BF">
        <w:rPr>
          <w:rFonts w:ascii="Times New Roman" w:hAnsi="Times New Roman"/>
          <w:color w:val="000000" w:themeColor="text1"/>
          <w:szCs w:val="24"/>
        </w:rPr>
        <w:t xml:space="preserve">The NTPS principal questionnaire asks sampled principals about how much actual influence they </w:t>
      </w:r>
      <w:r w:rsidR="004C42E5" w:rsidRPr="000E06BF">
        <w:rPr>
          <w:rFonts w:ascii="Times New Roman" w:hAnsi="Times New Roman"/>
          <w:color w:val="000000" w:themeColor="text1"/>
          <w:szCs w:val="24"/>
        </w:rPr>
        <w:t xml:space="preserve">perceive to </w:t>
      </w:r>
      <w:r w:rsidRPr="000E06BF">
        <w:rPr>
          <w:rFonts w:ascii="Times New Roman" w:hAnsi="Times New Roman"/>
          <w:color w:val="000000" w:themeColor="text1"/>
          <w:szCs w:val="24"/>
        </w:rPr>
        <w:t xml:space="preserve">have as </w:t>
      </w:r>
      <w:r w:rsidR="004C42E5" w:rsidRPr="000E06BF">
        <w:rPr>
          <w:rFonts w:ascii="Times New Roman" w:hAnsi="Times New Roman"/>
          <w:color w:val="000000" w:themeColor="text1"/>
          <w:szCs w:val="24"/>
        </w:rPr>
        <w:t xml:space="preserve">a </w:t>
      </w:r>
      <w:r w:rsidRPr="000E06BF">
        <w:rPr>
          <w:rFonts w:ascii="Times New Roman" w:hAnsi="Times New Roman"/>
          <w:color w:val="000000" w:themeColor="text1"/>
          <w:szCs w:val="24"/>
        </w:rPr>
        <w:t xml:space="preserve">principal on a number of decisions and policies within the school. In Public School Principals’ Perceptions of Influence by School Level and Community Type (NCES 2018-014), NCES examines public schools principals’ perception of their influence on their schools’ curriculum and </w:t>
      </w:r>
      <w:r w:rsidR="004C60A4" w:rsidRPr="000E06BF">
        <w:rPr>
          <w:rFonts w:ascii="Times New Roman" w:hAnsi="Times New Roman"/>
          <w:color w:val="000000" w:themeColor="text1"/>
          <w:szCs w:val="24"/>
        </w:rPr>
        <w:t>budget and the differences among principals from different school instructional levels and community types.</w:t>
      </w:r>
    </w:p>
    <w:p w14:paraId="4814F3D9" w14:textId="3F56E136" w:rsidR="006F3D2D" w:rsidRPr="004C60A4" w:rsidRDefault="006F3D2D" w:rsidP="009622AB">
      <w:pPr>
        <w:pStyle w:val="Heading3"/>
        <w:spacing w:after="120" w:line="23" w:lineRule="atLeast"/>
        <w:rPr>
          <w:rFonts w:ascii="Times New Roman" w:hAnsi="Times New Roman"/>
          <w:color w:val="000000" w:themeColor="text1"/>
          <w:sz w:val="24"/>
          <w:szCs w:val="24"/>
        </w:rPr>
      </w:pPr>
      <w:bookmarkStart w:id="13" w:name="_Toc517967130"/>
      <w:r w:rsidRPr="00D52887">
        <w:rPr>
          <w:rFonts w:ascii="Times New Roman" w:hAnsi="Times New Roman"/>
          <w:color w:val="000000" w:themeColor="text1"/>
          <w:sz w:val="24"/>
          <w:szCs w:val="24"/>
        </w:rPr>
        <w:t>A.2.1.</w:t>
      </w:r>
      <w:r w:rsidR="00C73637" w:rsidRPr="00D52887">
        <w:rPr>
          <w:rFonts w:ascii="Times New Roman" w:hAnsi="Times New Roman"/>
          <w:color w:val="000000" w:themeColor="text1"/>
          <w:sz w:val="24"/>
          <w:szCs w:val="24"/>
        </w:rPr>
        <w:t>5</w:t>
      </w:r>
      <w:r w:rsidRPr="00D52887">
        <w:rPr>
          <w:rFonts w:ascii="Times New Roman" w:hAnsi="Times New Roman"/>
          <w:color w:val="000000" w:themeColor="text1"/>
          <w:sz w:val="24"/>
          <w:szCs w:val="24"/>
        </w:rPr>
        <w:tab/>
        <w:t>Teacher and Principal Attrition</w:t>
      </w:r>
      <w:bookmarkEnd w:id="13"/>
    </w:p>
    <w:p w14:paraId="398EB0B4" w14:textId="44C4CF2D" w:rsidR="002D0FAA" w:rsidRPr="004C60A4" w:rsidRDefault="006F3D2D" w:rsidP="009622AB">
      <w:pPr>
        <w:pStyle w:val="L1-FlLSp12"/>
        <w:spacing w:after="120" w:line="23" w:lineRule="atLeast"/>
        <w:rPr>
          <w:rFonts w:ascii="Times New Roman" w:hAnsi="Times New Roman"/>
          <w:color w:val="000000" w:themeColor="text1"/>
          <w:szCs w:val="24"/>
        </w:rPr>
      </w:pPr>
      <w:r w:rsidRPr="004C60A4">
        <w:rPr>
          <w:rFonts w:ascii="Times New Roman" w:hAnsi="Times New Roman"/>
          <w:color w:val="000000" w:themeColor="text1"/>
          <w:szCs w:val="24"/>
        </w:rPr>
        <w:t xml:space="preserve">The SASS </w:t>
      </w:r>
      <w:r w:rsidR="004C60A4">
        <w:rPr>
          <w:rFonts w:ascii="Times New Roman" w:hAnsi="Times New Roman"/>
          <w:color w:val="000000" w:themeColor="text1"/>
          <w:szCs w:val="24"/>
        </w:rPr>
        <w:t xml:space="preserve">and NTPS, and their </w:t>
      </w:r>
      <w:r w:rsidRPr="004C60A4">
        <w:rPr>
          <w:rFonts w:ascii="Times New Roman" w:hAnsi="Times New Roman"/>
          <w:color w:val="000000" w:themeColor="text1"/>
          <w:szCs w:val="24"/>
        </w:rPr>
        <w:t>longitudinal components</w:t>
      </w:r>
      <w:r w:rsidR="00A73C01" w:rsidRPr="004C60A4">
        <w:rPr>
          <w:rFonts w:ascii="Times New Roman" w:hAnsi="Times New Roman"/>
          <w:color w:val="000000" w:themeColor="text1"/>
          <w:szCs w:val="24"/>
        </w:rPr>
        <w:t>,</w:t>
      </w:r>
      <w:r w:rsidRPr="004C60A4">
        <w:rPr>
          <w:rFonts w:ascii="Times New Roman" w:hAnsi="Times New Roman"/>
          <w:color w:val="000000" w:themeColor="text1"/>
          <w:szCs w:val="24"/>
        </w:rPr>
        <w:t xml:space="preserve"> the TFS and the PFS</w:t>
      </w:r>
      <w:r w:rsidR="00A73C01" w:rsidRPr="004C60A4">
        <w:rPr>
          <w:rFonts w:ascii="Times New Roman" w:hAnsi="Times New Roman"/>
          <w:color w:val="000000" w:themeColor="text1"/>
          <w:szCs w:val="24"/>
        </w:rPr>
        <w:t>,</w:t>
      </w:r>
      <w:r w:rsidRPr="004C60A4">
        <w:rPr>
          <w:rFonts w:ascii="Times New Roman" w:hAnsi="Times New Roman"/>
          <w:color w:val="000000" w:themeColor="text1"/>
          <w:szCs w:val="24"/>
        </w:rPr>
        <w:t xml:space="preserve"> provide detailed information on the year to year transitions made by teachers and principals.</w:t>
      </w:r>
    </w:p>
    <w:p w14:paraId="3A58E320" w14:textId="59D425D0" w:rsidR="006F3D2D" w:rsidRPr="004C60A4" w:rsidRDefault="006F3D2D" w:rsidP="006B721A">
      <w:pPr>
        <w:pStyle w:val="L1-FlLSp12"/>
        <w:widowControl w:val="0"/>
        <w:spacing w:after="120" w:line="23" w:lineRule="atLeast"/>
        <w:rPr>
          <w:rFonts w:ascii="Times New Roman" w:hAnsi="Times New Roman"/>
          <w:color w:val="000000" w:themeColor="text1"/>
          <w:szCs w:val="24"/>
        </w:rPr>
      </w:pPr>
      <w:r w:rsidRPr="004C60A4">
        <w:rPr>
          <w:rFonts w:ascii="Times New Roman" w:hAnsi="Times New Roman"/>
          <w:bCs/>
          <w:i/>
          <w:color w:val="000000" w:themeColor="text1"/>
          <w:szCs w:val="24"/>
        </w:rPr>
        <w:t>Teacher Attrition and Mobility: Results From the 2012</w:t>
      </w:r>
      <w:r w:rsidR="0042753D" w:rsidRPr="004C60A4">
        <w:rPr>
          <w:rFonts w:ascii="Times New Roman" w:hAnsi="Times New Roman"/>
          <w:bCs/>
          <w:i/>
          <w:color w:val="000000" w:themeColor="text1"/>
          <w:szCs w:val="24"/>
        </w:rPr>
        <w:t>-1</w:t>
      </w:r>
      <w:r w:rsidRPr="004C60A4">
        <w:rPr>
          <w:rFonts w:ascii="Times New Roman" w:hAnsi="Times New Roman"/>
          <w:bCs/>
          <w:i/>
          <w:color w:val="000000" w:themeColor="text1"/>
          <w:szCs w:val="24"/>
        </w:rPr>
        <w:t>3 Teacher Follow-up Survey</w:t>
      </w:r>
      <w:r w:rsidRPr="004C60A4">
        <w:rPr>
          <w:rFonts w:ascii="Times New Roman" w:hAnsi="Times New Roman"/>
          <w:bCs/>
          <w:color w:val="000000" w:themeColor="text1"/>
          <w:szCs w:val="24"/>
        </w:rPr>
        <w:t xml:space="preserve"> (NCES 2014077) describes the number and characteristics of teachers who</w:t>
      </w:r>
      <w:r w:rsidRPr="004C60A4">
        <w:rPr>
          <w:rFonts w:ascii="Times New Roman" w:hAnsi="Times New Roman"/>
          <w:color w:val="000000" w:themeColor="text1"/>
          <w:szCs w:val="24"/>
        </w:rPr>
        <w:t xml:space="preserve"> remained at the same school, moved to another school</w:t>
      </w:r>
      <w:r w:rsidR="00A73C01" w:rsidRPr="004C60A4">
        <w:rPr>
          <w:rFonts w:ascii="Times New Roman" w:hAnsi="Times New Roman"/>
          <w:color w:val="000000" w:themeColor="text1"/>
          <w:szCs w:val="24"/>
        </w:rPr>
        <w:t>,</w:t>
      </w:r>
      <w:r w:rsidRPr="004C60A4">
        <w:rPr>
          <w:rFonts w:ascii="Times New Roman" w:hAnsi="Times New Roman"/>
          <w:color w:val="000000" w:themeColor="text1"/>
          <w:szCs w:val="24"/>
        </w:rPr>
        <w:t xml:space="preserve"> or left the profession in the year fo</w:t>
      </w:r>
      <w:r w:rsidR="00A73C01" w:rsidRPr="004C60A4">
        <w:rPr>
          <w:rFonts w:ascii="Times New Roman" w:hAnsi="Times New Roman"/>
          <w:color w:val="000000" w:themeColor="text1"/>
          <w:szCs w:val="24"/>
        </w:rPr>
        <w:t>llowing the SASS administration.</w:t>
      </w:r>
    </w:p>
    <w:p w14:paraId="38B8388C" w14:textId="4B4D2F2C" w:rsidR="002D0FAA" w:rsidRDefault="006F3D2D" w:rsidP="009622AB">
      <w:pPr>
        <w:pStyle w:val="L1-FlLSp12"/>
        <w:widowControl w:val="0"/>
        <w:spacing w:after="120" w:line="23" w:lineRule="atLeast"/>
        <w:rPr>
          <w:rFonts w:ascii="Times New Roman" w:hAnsi="Times New Roman"/>
          <w:color w:val="000000" w:themeColor="text1"/>
          <w:szCs w:val="24"/>
        </w:rPr>
      </w:pPr>
      <w:r w:rsidRPr="004C60A4">
        <w:rPr>
          <w:rFonts w:ascii="Times New Roman" w:hAnsi="Times New Roman"/>
          <w:bCs/>
          <w:i/>
          <w:color w:val="000000" w:themeColor="text1"/>
          <w:szCs w:val="24"/>
        </w:rPr>
        <w:t>Principal Attrition and Mobility: Results From the 2012</w:t>
      </w:r>
      <w:r w:rsidR="0042753D" w:rsidRPr="004C60A4">
        <w:rPr>
          <w:rFonts w:ascii="Times New Roman" w:hAnsi="Times New Roman"/>
          <w:bCs/>
          <w:i/>
          <w:color w:val="000000" w:themeColor="text1"/>
          <w:szCs w:val="24"/>
        </w:rPr>
        <w:t>-1</w:t>
      </w:r>
      <w:r w:rsidRPr="004C60A4">
        <w:rPr>
          <w:rFonts w:ascii="Times New Roman" w:hAnsi="Times New Roman"/>
          <w:bCs/>
          <w:i/>
          <w:color w:val="000000" w:themeColor="text1"/>
          <w:szCs w:val="24"/>
        </w:rPr>
        <w:t>3 Principal Follow-up Survey</w:t>
      </w:r>
      <w:r w:rsidRPr="004C60A4">
        <w:rPr>
          <w:rFonts w:ascii="Times New Roman" w:hAnsi="Times New Roman"/>
          <w:bCs/>
          <w:color w:val="000000" w:themeColor="text1"/>
          <w:szCs w:val="24"/>
        </w:rPr>
        <w:t xml:space="preserve"> (NCES 2014064REV) explores </w:t>
      </w:r>
      <w:r w:rsidRPr="004C60A4">
        <w:rPr>
          <w:rFonts w:ascii="Times New Roman" w:hAnsi="Times New Roman"/>
          <w:color w:val="000000" w:themeColor="text1"/>
          <w:szCs w:val="24"/>
        </w:rPr>
        <w:t>how many principals in the 2011</w:t>
      </w:r>
      <w:r w:rsidR="0042753D" w:rsidRPr="004C60A4">
        <w:rPr>
          <w:rFonts w:ascii="Times New Roman" w:hAnsi="Times New Roman"/>
          <w:color w:val="000000" w:themeColor="text1"/>
          <w:szCs w:val="24"/>
        </w:rPr>
        <w:t>-1</w:t>
      </w:r>
      <w:r w:rsidRPr="004C60A4">
        <w:rPr>
          <w:rFonts w:ascii="Times New Roman" w:hAnsi="Times New Roman"/>
          <w:color w:val="000000" w:themeColor="text1"/>
          <w:szCs w:val="24"/>
        </w:rPr>
        <w:t>2 school year still worked as a principal in the same school in the 2012</w:t>
      </w:r>
      <w:r w:rsidR="0042753D" w:rsidRPr="004C60A4">
        <w:rPr>
          <w:rFonts w:ascii="Times New Roman" w:hAnsi="Times New Roman"/>
          <w:color w:val="000000" w:themeColor="text1"/>
          <w:szCs w:val="24"/>
        </w:rPr>
        <w:t>-1</w:t>
      </w:r>
      <w:r w:rsidRPr="004C60A4">
        <w:rPr>
          <w:rFonts w:ascii="Times New Roman" w:hAnsi="Times New Roman"/>
          <w:color w:val="000000" w:themeColor="text1"/>
          <w:szCs w:val="24"/>
        </w:rPr>
        <w:t>3 school year, how many had moved to become a principal in another school, and how many had left the principalship.</w:t>
      </w:r>
    </w:p>
    <w:p w14:paraId="0A579312" w14:textId="321DB512" w:rsidR="00CC3F2E" w:rsidRPr="002F451A" w:rsidRDefault="00F24997" w:rsidP="009622AB">
      <w:pPr>
        <w:pStyle w:val="Heading1"/>
        <w:spacing w:after="120" w:line="23" w:lineRule="atLeast"/>
        <w:ind w:left="1152" w:hanging="1152"/>
        <w:jc w:val="left"/>
        <w:rPr>
          <w:rFonts w:ascii="Times New Roman" w:hAnsi="Times New Roman"/>
          <w:color w:val="000000" w:themeColor="text1"/>
          <w:sz w:val="24"/>
          <w:szCs w:val="24"/>
        </w:rPr>
      </w:pPr>
      <w:bookmarkStart w:id="14" w:name="_Toc517967131"/>
      <w:r w:rsidRPr="002F451A">
        <w:rPr>
          <w:rFonts w:ascii="Times New Roman" w:hAnsi="Times New Roman"/>
          <w:color w:val="000000" w:themeColor="text1"/>
          <w:sz w:val="24"/>
          <w:szCs w:val="24"/>
        </w:rPr>
        <w:t>A.3</w:t>
      </w:r>
      <w:r w:rsidRPr="002F451A">
        <w:rPr>
          <w:rFonts w:ascii="Times New Roman" w:hAnsi="Times New Roman"/>
          <w:color w:val="000000" w:themeColor="text1"/>
          <w:sz w:val="24"/>
          <w:szCs w:val="24"/>
        </w:rPr>
        <w:tab/>
        <w:t>Use of Improved Information Technology</w:t>
      </w:r>
      <w:bookmarkEnd w:id="14"/>
    </w:p>
    <w:p w14:paraId="0BAC1532" w14:textId="035EA6C5" w:rsidR="0042753D" w:rsidRDefault="00BC2F33"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Technology will be applied appropriately to keep respondent burden to a minimum.</w:t>
      </w:r>
      <w:r w:rsidR="00E65624">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To lessen the response burden on </w:t>
      </w:r>
      <w:r w:rsidR="004660E3">
        <w:rPr>
          <w:rFonts w:ascii="Times New Roman" w:hAnsi="Times New Roman"/>
          <w:color w:val="000000" w:themeColor="text1"/>
          <w:szCs w:val="24"/>
        </w:rPr>
        <w:t>sampled</w:t>
      </w:r>
      <w:r w:rsidR="00FF0BEF">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schools, speed up the teacher sample selection, and reduce data processing costs, </w:t>
      </w:r>
      <w:r w:rsidR="004660E3">
        <w:rPr>
          <w:rFonts w:ascii="Times New Roman" w:hAnsi="Times New Roman"/>
          <w:color w:val="000000" w:themeColor="text1"/>
          <w:szCs w:val="24"/>
        </w:rPr>
        <w:t xml:space="preserve">NTPS </w:t>
      </w:r>
      <w:r w:rsidR="001434D8">
        <w:rPr>
          <w:rFonts w:ascii="Times New Roman" w:hAnsi="Times New Roman"/>
          <w:color w:val="000000" w:themeColor="text1"/>
          <w:szCs w:val="24"/>
        </w:rPr>
        <w:t>will</w:t>
      </w:r>
      <w:r w:rsidR="00DD0745">
        <w:rPr>
          <w:rFonts w:ascii="Times New Roman" w:hAnsi="Times New Roman"/>
          <w:color w:val="000000" w:themeColor="text1"/>
          <w:szCs w:val="24"/>
        </w:rPr>
        <w:t xml:space="preserve"> </w:t>
      </w:r>
      <w:r w:rsidR="001434D8">
        <w:rPr>
          <w:rFonts w:ascii="Times New Roman" w:hAnsi="Times New Roman"/>
          <w:color w:val="000000" w:themeColor="text1"/>
          <w:szCs w:val="24"/>
        </w:rPr>
        <w:t>continue to collect TLF information electronically via the TLF application within the NTPS Respondent Portal internet instrument</w:t>
      </w:r>
      <w:r w:rsidR="00B71C24">
        <w:rPr>
          <w:rFonts w:ascii="Times New Roman" w:hAnsi="Times New Roman"/>
          <w:color w:val="000000" w:themeColor="text1"/>
          <w:szCs w:val="24"/>
        </w:rPr>
        <w:t xml:space="preserve"> (paper version will be provided upon request)</w:t>
      </w:r>
      <w:r w:rsidR="001434D8">
        <w:rPr>
          <w:rFonts w:ascii="Times New Roman" w:hAnsi="Times New Roman"/>
          <w:color w:val="000000" w:themeColor="text1"/>
          <w:szCs w:val="24"/>
        </w:rPr>
        <w:t>.</w:t>
      </w:r>
      <w:r w:rsidR="00B10A23">
        <w:rPr>
          <w:rFonts w:ascii="Times New Roman" w:hAnsi="Times New Roman"/>
          <w:color w:val="000000" w:themeColor="text1"/>
          <w:szCs w:val="24"/>
        </w:rPr>
        <w:t xml:space="preserve"> Whenever possible, schools will be provided TLFs that have been </w:t>
      </w:r>
      <w:r w:rsidR="004660E3">
        <w:rPr>
          <w:rFonts w:ascii="Times New Roman" w:hAnsi="Times New Roman"/>
          <w:color w:val="000000" w:themeColor="text1"/>
          <w:szCs w:val="24"/>
        </w:rPr>
        <w:t>pre-populated</w:t>
      </w:r>
      <w:r w:rsidR="00B10A23">
        <w:rPr>
          <w:rFonts w:ascii="Times New Roman" w:hAnsi="Times New Roman"/>
          <w:color w:val="000000" w:themeColor="text1"/>
          <w:szCs w:val="24"/>
        </w:rPr>
        <w:t xml:space="preserve"> with vendor-purchase</w:t>
      </w:r>
      <w:r w:rsidR="00B71C24">
        <w:rPr>
          <w:rFonts w:ascii="Times New Roman" w:hAnsi="Times New Roman"/>
          <w:color w:val="000000" w:themeColor="text1"/>
          <w:szCs w:val="24"/>
        </w:rPr>
        <w:t>d</w:t>
      </w:r>
      <w:r w:rsidR="00B10A23">
        <w:rPr>
          <w:rFonts w:ascii="Times New Roman" w:hAnsi="Times New Roman"/>
          <w:color w:val="000000" w:themeColor="text1"/>
          <w:szCs w:val="24"/>
        </w:rPr>
        <w:t xml:space="preserve"> teacher information</w:t>
      </w:r>
      <w:r w:rsidR="004660E3">
        <w:rPr>
          <w:rFonts w:ascii="Times New Roman" w:hAnsi="Times New Roman"/>
          <w:color w:val="000000" w:themeColor="text1"/>
          <w:szCs w:val="24"/>
        </w:rPr>
        <w:t xml:space="preserve">, </w:t>
      </w:r>
      <w:r w:rsidR="00B71C24">
        <w:rPr>
          <w:rFonts w:ascii="Times New Roman" w:hAnsi="Times New Roman"/>
          <w:color w:val="000000" w:themeColor="text1"/>
          <w:szCs w:val="24"/>
        </w:rPr>
        <w:t>i</w:t>
      </w:r>
      <w:r w:rsidR="004660E3">
        <w:rPr>
          <w:rFonts w:ascii="Times New Roman" w:hAnsi="Times New Roman"/>
          <w:color w:val="000000" w:themeColor="text1"/>
          <w:szCs w:val="24"/>
        </w:rPr>
        <w:t xml:space="preserve">n both the </w:t>
      </w:r>
      <w:r w:rsidR="00B71C24">
        <w:rPr>
          <w:rFonts w:ascii="Times New Roman" w:hAnsi="Times New Roman"/>
          <w:color w:val="000000" w:themeColor="text1"/>
          <w:szCs w:val="24"/>
        </w:rPr>
        <w:t xml:space="preserve">electronic and </w:t>
      </w:r>
      <w:r w:rsidR="004660E3">
        <w:rPr>
          <w:rFonts w:ascii="Times New Roman" w:hAnsi="Times New Roman"/>
          <w:color w:val="000000" w:themeColor="text1"/>
          <w:szCs w:val="24"/>
        </w:rPr>
        <w:t>paper TLF</w:t>
      </w:r>
      <w:r w:rsidR="00B71C24">
        <w:rPr>
          <w:rFonts w:ascii="Times New Roman" w:hAnsi="Times New Roman"/>
          <w:color w:val="000000" w:themeColor="text1"/>
          <w:szCs w:val="24"/>
        </w:rPr>
        <w:t>s. T</w:t>
      </w:r>
      <w:r w:rsidR="001434D8">
        <w:rPr>
          <w:rFonts w:ascii="Times New Roman" w:hAnsi="Times New Roman"/>
          <w:color w:val="000000" w:themeColor="text1"/>
          <w:szCs w:val="24"/>
        </w:rPr>
        <w:t xml:space="preserve">his will allow schools to verify the teacher roster information rather than </w:t>
      </w:r>
      <w:r w:rsidR="00B71C24">
        <w:rPr>
          <w:rFonts w:ascii="Times New Roman" w:hAnsi="Times New Roman"/>
          <w:color w:val="000000" w:themeColor="text1"/>
          <w:szCs w:val="24"/>
        </w:rPr>
        <w:t xml:space="preserve">have to </w:t>
      </w:r>
      <w:r w:rsidR="001434D8">
        <w:rPr>
          <w:rFonts w:ascii="Times New Roman" w:hAnsi="Times New Roman"/>
          <w:color w:val="000000" w:themeColor="text1"/>
          <w:szCs w:val="24"/>
        </w:rPr>
        <w:t>provid</w:t>
      </w:r>
      <w:r w:rsidR="00B71C24">
        <w:rPr>
          <w:rFonts w:ascii="Times New Roman" w:hAnsi="Times New Roman"/>
          <w:color w:val="000000" w:themeColor="text1"/>
          <w:szCs w:val="24"/>
        </w:rPr>
        <w:t>e</w:t>
      </w:r>
      <w:r w:rsidR="001434D8">
        <w:rPr>
          <w:rFonts w:ascii="Times New Roman" w:hAnsi="Times New Roman"/>
          <w:color w:val="000000" w:themeColor="text1"/>
          <w:szCs w:val="24"/>
        </w:rPr>
        <w:t xml:space="preserve"> the requested information for every teacher in their school. </w:t>
      </w:r>
      <w:r w:rsidR="00322701" w:rsidRPr="002F451A">
        <w:rPr>
          <w:rFonts w:ascii="Times New Roman" w:hAnsi="Times New Roman"/>
          <w:color w:val="000000" w:themeColor="text1"/>
          <w:szCs w:val="24"/>
        </w:rPr>
        <w:t xml:space="preserve">Schools will be assured that all teacher data will be stored on secure online servers controlled by the U.S. Census Bureau. </w:t>
      </w:r>
      <w:r w:rsidR="00322701">
        <w:rPr>
          <w:rFonts w:ascii="Times New Roman" w:hAnsi="Times New Roman"/>
          <w:color w:val="000000" w:themeColor="text1"/>
          <w:szCs w:val="24"/>
        </w:rPr>
        <w:t>Q</w:t>
      </w:r>
      <w:r w:rsidRPr="002F451A">
        <w:rPr>
          <w:rFonts w:ascii="Times New Roman" w:hAnsi="Times New Roman"/>
          <w:color w:val="000000" w:themeColor="text1"/>
          <w:szCs w:val="24"/>
        </w:rPr>
        <w:t xml:space="preserve">uestionnaires within each sampled school will be tracked using an </w:t>
      </w:r>
      <w:r w:rsidR="00155CB0">
        <w:rPr>
          <w:rFonts w:ascii="Times New Roman" w:hAnsi="Times New Roman"/>
          <w:color w:val="000000" w:themeColor="text1"/>
          <w:szCs w:val="24"/>
        </w:rPr>
        <w:t xml:space="preserve">online </w:t>
      </w:r>
      <w:r w:rsidRPr="002F451A">
        <w:rPr>
          <w:rFonts w:ascii="Times New Roman" w:hAnsi="Times New Roman"/>
          <w:color w:val="000000" w:themeColor="text1"/>
          <w:szCs w:val="24"/>
        </w:rPr>
        <w:t>tool</w:t>
      </w:r>
      <w:r w:rsidR="00322701">
        <w:rPr>
          <w:rFonts w:ascii="Times New Roman" w:hAnsi="Times New Roman"/>
          <w:color w:val="000000" w:themeColor="text1"/>
          <w:szCs w:val="24"/>
        </w:rPr>
        <w:t xml:space="preserve"> called the NTPS Respondent Portal,</w:t>
      </w:r>
      <w:r w:rsidRPr="002F451A">
        <w:rPr>
          <w:rFonts w:ascii="Times New Roman" w:hAnsi="Times New Roman"/>
          <w:color w:val="000000" w:themeColor="text1"/>
          <w:szCs w:val="24"/>
        </w:rPr>
        <w:t xml:space="preserve"> which </w:t>
      </w:r>
      <w:r w:rsidR="00A73C01">
        <w:rPr>
          <w:rFonts w:ascii="Times New Roman" w:hAnsi="Times New Roman"/>
          <w:color w:val="000000" w:themeColor="text1"/>
          <w:szCs w:val="24"/>
        </w:rPr>
        <w:t>was</w:t>
      </w:r>
      <w:r w:rsidR="00322701">
        <w:rPr>
          <w:rFonts w:ascii="Times New Roman" w:hAnsi="Times New Roman"/>
          <w:color w:val="000000" w:themeColor="text1"/>
          <w:szCs w:val="24"/>
        </w:rPr>
        <w:t xml:space="preserve"> also</w:t>
      </w:r>
      <w:r w:rsidRPr="002F451A">
        <w:rPr>
          <w:rFonts w:ascii="Times New Roman" w:hAnsi="Times New Roman"/>
          <w:color w:val="000000" w:themeColor="text1"/>
          <w:szCs w:val="24"/>
        </w:rPr>
        <w:t xml:space="preserve"> used in </w:t>
      </w:r>
      <w:r w:rsidR="002C3C8C" w:rsidRPr="002F451A">
        <w:rPr>
          <w:rFonts w:ascii="Times New Roman" w:hAnsi="Times New Roman"/>
          <w:color w:val="000000" w:themeColor="text1"/>
          <w:szCs w:val="24"/>
        </w:rPr>
        <w:t>NTPS 2015</w:t>
      </w:r>
      <w:r w:rsidR="0042753D">
        <w:rPr>
          <w:rFonts w:ascii="Times New Roman" w:hAnsi="Times New Roman"/>
          <w:color w:val="000000" w:themeColor="text1"/>
          <w:szCs w:val="24"/>
        </w:rPr>
        <w:t>-1</w:t>
      </w:r>
      <w:r w:rsidR="002C3C8C" w:rsidRPr="002F451A">
        <w:rPr>
          <w:rFonts w:ascii="Times New Roman" w:hAnsi="Times New Roman"/>
          <w:color w:val="000000" w:themeColor="text1"/>
          <w:szCs w:val="24"/>
        </w:rPr>
        <w:t>6</w:t>
      </w:r>
      <w:r w:rsidR="00E6607C">
        <w:rPr>
          <w:rFonts w:ascii="Times New Roman" w:hAnsi="Times New Roman"/>
          <w:color w:val="000000" w:themeColor="text1"/>
          <w:szCs w:val="24"/>
        </w:rPr>
        <w:t xml:space="preserve"> and </w:t>
      </w:r>
      <w:r w:rsidR="00B10A23">
        <w:rPr>
          <w:rFonts w:ascii="Times New Roman" w:hAnsi="Times New Roman"/>
          <w:color w:val="000000" w:themeColor="text1"/>
          <w:szCs w:val="24"/>
        </w:rPr>
        <w:t>NTPS 201</w:t>
      </w:r>
      <w:r w:rsidR="00E6607C">
        <w:rPr>
          <w:rFonts w:ascii="Times New Roman" w:hAnsi="Times New Roman"/>
          <w:color w:val="000000" w:themeColor="text1"/>
          <w:szCs w:val="24"/>
        </w:rPr>
        <w:t>7</w:t>
      </w:r>
      <w:r w:rsidR="00B10A23">
        <w:rPr>
          <w:rFonts w:ascii="Times New Roman" w:hAnsi="Times New Roman"/>
          <w:color w:val="000000" w:themeColor="text1"/>
          <w:szCs w:val="24"/>
        </w:rPr>
        <w:t>-1</w:t>
      </w:r>
      <w:r w:rsidR="00E6607C">
        <w:rPr>
          <w:rFonts w:ascii="Times New Roman" w:hAnsi="Times New Roman"/>
          <w:color w:val="000000" w:themeColor="text1"/>
          <w:szCs w:val="24"/>
        </w:rPr>
        <w:t>8</w:t>
      </w:r>
      <w:r w:rsidR="00155CB0">
        <w:rPr>
          <w:rFonts w:ascii="Times New Roman" w:hAnsi="Times New Roman"/>
          <w:color w:val="000000" w:themeColor="text1"/>
          <w:szCs w:val="24"/>
        </w:rPr>
        <w:t xml:space="preserve"> </w:t>
      </w:r>
      <w:r w:rsidR="00E7008F">
        <w:rPr>
          <w:rFonts w:ascii="Times New Roman" w:hAnsi="Times New Roman"/>
          <w:color w:val="000000" w:themeColor="text1"/>
          <w:szCs w:val="24"/>
        </w:rPr>
        <w:t xml:space="preserve">and </w:t>
      </w:r>
      <w:r w:rsidR="00155CB0">
        <w:rPr>
          <w:rFonts w:ascii="Times New Roman" w:hAnsi="Times New Roman"/>
          <w:color w:val="000000" w:themeColor="text1"/>
          <w:szCs w:val="24"/>
        </w:rPr>
        <w:t xml:space="preserve">has been </w:t>
      </w:r>
      <w:r w:rsidR="001E03BE">
        <w:rPr>
          <w:rFonts w:ascii="Times New Roman" w:hAnsi="Times New Roman"/>
          <w:color w:val="000000" w:themeColor="text1"/>
          <w:szCs w:val="24"/>
        </w:rPr>
        <w:t xml:space="preserve">significantly </w:t>
      </w:r>
      <w:r w:rsidR="00155CB0">
        <w:rPr>
          <w:rFonts w:ascii="Times New Roman" w:hAnsi="Times New Roman"/>
          <w:color w:val="000000" w:themeColor="text1"/>
          <w:szCs w:val="24"/>
        </w:rPr>
        <w:t>improved</w:t>
      </w:r>
      <w:r w:rsidR="00B10A23">
        <w:rPr>
          <w:rFonts w:ascii="Times New Roman" w:hAnsi="Times New Roman"/>
          <w:color w:val="000000" w:themeColor="text1"/>
          <w:szCs w:val="24"/>
        </w:rPr>
        <w:t xml:space="preserve"> between each survey administration.</w:t>
      </w:r>
      <w:r w:rsidRPr="002F451A">
        <w:rPr>
          <w:rFonts w:ascii="Times New Roman" w:hAnsi="Times New Roman"/>
          <w:color w:val="000000" w:themeColor="text1"/>
          <w:szCs w:val="24"/>
        </w:rPr>
        <w:t xml:space="preserve"> Voluntary school-based </w:t>
      </w:r>
      <w:r w:rsidR="00B10A23">
        <w:rPr>
          <w:rFonts w:ascii="Times New Roman" w:hAnsi="Times New Roman"/>
          <w:color w:val="000000" w:themeColor="text1"/>
          <w:szCs w:val="24"/>
        </w:rPr>
        <w:t>“survey coordinators”</w:t>
      </w:r>
      <w:r w:rsidRPr="002F451A">
        <w:rPr>
          <w:rFonts w:ascii="Times New Roman" w:hAnsi="Times New Roman"/>
          <w:color w:val="000000" w:themeColor="text1"/>
          <w:szCs w:val="24"/>
        </w:rPr>
        <w:t xml:space="preserve"> will be invited to access this web-based tool at the </w:t>
      </w:r>
      <w:r w:rsidR="00322701">
        <w:rPr>
          <w:rFonts w:ascii="Times New Roman" w:hAnsi="Times New Roman"/>
          <w:color w:val="000000" w:themeColor="text1"/>
          <w:szCs w:val="24"/>
        </w:rPr>
        <w:t>onset</w:t>
      </w:r>
      <w:r w:rsidR="00322701" w:rsidRPr="002F451A">
        <w:rPr>
          <w:rFonts w:ascii="Times New Roman" w:hAnsi="Times New Roman"/>
          <w:color w:val="000000" w:themeColor="text1"/>
          <w:szCs w:val="24"/>
        </w:rPr>
        <w:t xml:space="preserve"> </w:t>
      </w:r>
      <w:r w:rsidRPr="002F451A">
        <w:rPr>
          <w:rFonts w:ascii="Times New Roman" w:hAnsi="Times New Roman"/>
          <w:color w:val="000000" w:themeColor="text1"/>
          <w:szCs w:val="24"/>
        </w:rPr>
        <w:t>of data collection activities.</w:t>
      </w:r>
    </w:p>
    <w:p w14:paraId="3A9BF3D6" w14:textId="62A5E8ED" w:rsidR="003B75B8" w:rsidRDefault="003B75B8" w:rsidP="005A5524">
      <w:pPr>
        <w:pStyle w:val="L1-FlLSp12"/>
        <w:widowControl w:val="0"/>
        <w:spacing w:after="120" w:line="23" w:lineRule="atLeast"/>
        <w:rPr>
          <w:rFonts w:ascii="Times New Roman" w:hAnsi="Times New Roman"/>
          <w:color w:val="000000" w:themeColor="text1"/>
          <w:szCs w:val="24"/>
        </w:rPr>
      </w:pPr>
      <w:r>
        <w:rPr>
          <w:rFonts w:ascii="Times New Roman" w:hAnsi="Times New Roman"/>
          <w:color w:val="000000" w:themeColor="text1"/>
          <w:szCs w:val="24"/>
        </w:rPr>
        <w:t xml:space="preserve">Following successful implementation in </w:t>
      </w:r>
      <w:r w:rsidR="00B10A23">
        <w:rPr>
          <w:rFonts w:ascii="Times New Roman" w:hAnsi="Times New Roman"/>
          <w:color w:val="000000" w:themeColor="text1"/>
          <w:szCs w:val="24"/>
        </w:rPr>
        <w:t xml:space="preserve">both the 2015-16 NTPS and the </w:t>
      </w:r>
      <w:r w:rsidR="00DD0745">
        <w:rPr>
          <w:rFonts w:ascii="Times New Roman" w:hAnsi="Times New Roman"/>
          <w:color w:val="000000" w:themeColor="text1"/>
          <w:szCs w:val="24"/>
        </w:rPr>
        <w:t>2017-</w:t>
      </w:r>
      <w:r w:rsidR="00E6607C">
        <w:rPr>
          <w:rFonts w:ascii="Times New Roman" w:hAnsi="Times New Roman"/>
          <w:color w:val="000000" w:themeColor="text1"/>
          <w:szCs w:val="24"/>
        </w:rPr>
        <w:t>18</w:t>
      </w:r>
      <w:r>
        <w:rPr>
          <w:rFonts w:ascii="Times New Roman" w:hAnsi="Times New Roman"/>
          <w:color w:val="000000" w:themeColor="text1"/>
          <w:szCs w:val="24"/>
        </w:rPr>
        <w:t xml:space="preserve"> NTPS, the </w:t>
      </w:r>
      <w:r w:rsidRPr="002F451A">
        <w:rPr>
          <w:rFonts w:ascii="Times New Roman" w:hAnsi="Times New Roman"/>
          <w:color w:val="000000" w:themeColor="text1"/>
          <w:szCs w:val="24"/>
        </w:rPr>
        <w:t xml:space="preserve">Internet response option </w:t>
      </w:r>
      <w:r>
        <w:rPr>
          <w:rFonts w:ascii="Times New Roman" w:hAnsi="Times New Roman"/>
          <w:color w:val="000000" w:themeColor="text1"/>
          <w:szCs w:val="24"/>
        </w:rPr>
        <w:t>for</w:t>
      </w:r>
      <w:r w:rsidRPr="002F451A">
        <w:rPr>
          <w:rFonts w:ascii="Times New Roman" w:hAnsi="Times New Roman"/>
          <w:color w:val="000000" w:themeColor="text1"/>
          <w:szCs w:val="24"/>
        </w:rPr>
        <w:t xml:space="preserve"> principal</w:t>
      </w:r>
      <w:r>
        <w:rPr>
          <w:rFonts w:ascii="Times New Roman" w:hAnsi="Times New Roman"/>
          <w:color w:val="000000" w:themeColor="text1"/>
          <w:szCs w:val="24"/>
        </w:rPr>
        <w:t xml:space="preserve">s, schools, and teachers will serve as the </w:t>
      </w:r>
      <w:r w:rsidR="00B10A23">
        <w:rPr>
          <w:rFonts w:ascii="Times New Roman" w:hAnsi="Times New Roman"/>
          <w:color w:val="000000" w:themeColor="text1"/>
          <w:szCs w:val="24"/>
        </w:rPr>
        <w:t xml:space="preserve">primary </w:t>
      </w:r>
      <w:r>
        <w:rPr>
          <w:rFonts w:ascii="Times New Roman" w:hAnsi="Times New Roman"/>
          <w:color w:val="000000" w:themeColor="text1"/>
          <w:szCs w:val="24"/>
        </w:rPr>
        <w:t>mode of collection in 201</w:t>
      </w:r>
      <w:r w:rsidR="00DD0745">
        <w:rPr>
          <w:rFonts w:ascii="Times New Roman" w:hAnsi="Times New Roman"/>
          <w:color w:val="000000" w:themeColor="text1"/>
          <w:szCs w:val="24"/>
        </w:rPr>
        <w:t>9-20</w:t>
      </w:r>
      <w:r w:rsidR="00B10A23">
        <w:rPr>
          <w:rFonts w:ascii="Times New Roman" w:hAnsi="Times New Roman"/>
          <w:color w:val="000000" w:themeColor="text1"/>
          <w:szCs w:val="24"/>
        </w:rPr>
        <w:t>.</w:t>
      </w:r>
      <w:r w:rsidR="00B71C24">
        <w:rPr>
          <w:rFonts w:ascii="Times New Roman" w:hAnsi="Times New Roman"/>
          <w:color w:val="000000" w:themeColor="text1"/>
          <w:szCs w:val="24"/>
        </w:rPr>
        <w:t xml:space="preserve"> </w:t>
      </w:r>
      <w:r w:rsidRPr="002F451A">
        <w:rPr>
          <w:rFonts w:ascii="Times New Roman" w:hAnsi="Times New Roman"/>
          <w:color w:val="000000" w:themeColor="text1"/>
          <w:szCs w:val="24"/>
        </w:rPr>
        <w:t>Nonresponding</w:t>
      </w:r>
      <w:r>
        <w:rPr>
          <w:rFonts w:ascii="Times New Roman" w:hAnsi="Times New Roman"/>
          <w:color w:val="000000" w:themeColor="text1"/>
          <w:szCs w:val="24"/>
        </w:rPr>
        <w:t xml:space="preserve"> schools,</w:t>
      </w:r>
      <w:r w:rsidRPr="002F451A">
        <w:rPr>
          <w:rFonts w:ascii="Times New Roman" w:hAnsi="Times New Roman"/>
          <w:color w:val="000000" w:themeColor="text1"/>
          <w:szCs w:val="24"/>
        </w:rPr>
        <w:t xml:space="preserve"> principals</w:t>
      </w:r>
      <w:r>
        <w:rPr>
          <w:rFonts w:ascii="Times New Roman" w:hAnsi="Times New Roman"/>
          <w:color w:val="000000" w:themeColor="text1"/>
          <w:szCs w:val="24"/>
        </w:rPr>
        <w:t>, and teachers</w:t>
      </w:r>
      <w:r w:rsidRPr="002F451A">
        <w:rPr>
          <w:rFonts w:ascii="Times New Roman" w:hAnsi="Times New Roman"/>
          <w:color w:val="000000" w:themeColor="text1"/>
          <w:szCs w:val="24"/>
        </w:rPr>
        <w:t xml:space="preserve"> will </w:t>
      </w:r>
      <w:r w:rsidR="00E6607C">
        <w:rPr>
          <w:rFonts w:ascii="Times New Roman" w:hAnsi="Times New Roman"/>
          <w:color w:val="000000" w:themeColor="text1"/>
          <w:szCs w:val="24"/>
        </w:rPr>
        <w:t xml:space="preserve">eventually </w:t>
      </w:r>
      <w:r w:rsidRPr="002F451A">
        <w:rPr>
          <w:rFonts w:ascii="Times New Roman" w:hAnsi="Times New Roman"/>
          <w:color w:val="000000" w:themeColor="text1"/>
          <w:szCs w:val="24"/>
        </w:rPr>
        <w:t>be offered the option to respond by paper.</w:t>
      </w:r>
    </w:p>
    <w:p w14:paraId="1AA77B7E" w14:textId="54E22E4E" w:rsidR="003B75B8" w:rsidRDefault="003B75B8" w:rsidP="009622AB">
      <w:pPr>
        <w:pStyle w:val="L1-FlLSp12"/>
        <w:spacing w:after="120" w:line="23" w:lineRule="atLeast"/>
        <w:rPr>
          <w:rFonts w:ascii="Times New Roman" w:hAnsi="Times New Roman"/>
          <w:color w:val="000000" w:themeColor="text1"/>
          <w:szCs w:val="24"/>
        </w:rPr>
      </w:pPr>
      <w:r>
        <w:rPr>
          <w:rFonts w:ascii="Times New Roman" w:hAnsi="Times New Roman"/>
          <w:color w:val="000000" w:themeColor="text1"/>
          <w:szCs w:val="24"/>
        </w:rPr>
        <w:t xml:space="preserve">Principal email addresses (purchased from the vendor) and school-based coordinator email addresses (collected at the time the coordinator is established) will be utilized during data collection. Invitations to complete the principal and school questionnaires via the Internet response option will be sent to the principal and school-based coordinator by email. </w:t>
      </w:r>
      <w:r w:rsidRPr="002F451A">
        <w:rPr>
          <w:rFonts w:ascii="Times New Roman" w:hAnsi="Times New Roman"/>
          <w:color w:val="000000" w:themeColor="text1"/>
          <w:szCs w:val="24"/>
        </w:rPr>
        <w:t>If they do not respond, they will also be given the option to respond by paper.</w:t>
      </w:r>
    </w:p>
    <w:p w14:paraId="2FAD98B7" w14:textId="489760F1" w:rsidR="00BC2F33" w:rsidRPr="002F451A" w:rsidRDefault="003B75B8" w:rsidP="009622AB">
      <w:pPr>
        <w:pStyle w:val="L1-FlLSp12"/>
        <w:spacing w:after="120" w:line="23" w:lineRule="atLeast"/>
        <w:rPr>
          <w:rFonts w:ascii="Times New Roman" w:hAnsi="Times New Roman"/>
          <w:color w:val="000000" w:themeColor="text1"/>
          <w:szCs w:val="24"/>
        </w:rPr>
      </w:pPr>
      <w:r>
        <w:rPr>
          <w:rFonts w:ascii="Times New Roman" w:hAnsi="Times New Roman"/>
          <w:color w:val="000000" w:themeColor="text1"/>
          <w:szCs w:val="24"/>
        </w:rPr>
        <w:t>Finally, f</w:t>
      </w:r>
      <w:r w:rsidR="00BC2F33" w:rsidRPr="002F451A">
        <w:rPr>
          <w:rFonts w:ascii="Times New Roman" w:hAnsi="Times New Roman"/>
          <w:color w:val="000000" w:themeColor="text1"/>
          <w:szCs w:val="24"/>
        </w:rPr>
        <w:t xml:space="preserve">ollowing successful implementation in the </w:t>
      </w:r>
      <w:r w:rsidR="00322701">
        <w:rPr>
          <w:rFonts w:ascii="Times New Roman" w:hAnsi="Times New Roman"/>
          <w:color w:val="000000" w:themeColor="text1"/>
          <w:szCs w:val="24"/>
        </w:rPr>
        <w:t>2015</w:t>
      </w:r>
      <w:r w:rsidR="0042753D">
        <w:rPr>
          <w:rFonts w:ascii="Times New Roman" w:hAnsi="Times New Roman"/>
          <w:color w:val="000000" w:themeColor="text1"/>
          <w:szCs w:val="24"/>
        </w:rPr>
        <w:t>-1</w:t>
      </w:r>
      <w:r w:rsidR="00322701">
        <w:rPr>
          <w:rFonts w:ascii="Times New Roman" w:hAnsi="Times New Roman"/>
          <w:color w:val="000000" w:themeColor="text1"/>
          <w:szCs w:val="24"/>
        </w:rPr>
        <w:t xml:space="preserve">6 </w:t>
      </w:r>
      <w:r w:rsidR="00BC2F33" w:rsidRPr="002F451A">
        <w:rPr>
          <w:rFonts w:ascii="Times New Roman" w:hAnsi="Times New Roman"/>
          <w:color w:val="000000" w:themeColor="text1"/>
          <w:szCs w:val="24"/>
        </w:rPr>
        <w:t>NTPS</w:t>
      </w:r>
      <w:r w:rsidR="00E6607C">
        <w:rPr>
          <w:rFonts w:ascii="Times New Roman" w:hAnsi="Times New Roman"/>
          <w:color w:val="000000" w:themeColor="text1"/>
          <w:szCs w:val="24"/>
        </w:rPr>
        <w:t xml:space="preserve"> and the 2017-18 NTPS</w:t>
      </w:r>
      <w:r w:rsidR="00BC2F33" w:rsidRPr="002F451A">
        <w:rPr>
          <w:rFonts w:ascii="Times New Roman" w:hAnsi="Times New Roman"/>
          <w:color w:val="000000" w:themeColor="text1"/>
          <w:szCs w:val="24"/>
        </w:rPr>
        <w:t xml:space="preserve">, schools will </w:t>
      </w:r>
      <w:r w:rsidR="00322701">
        <w:rPr>
          <w:rFonts w:ascii="Times New Roman" w:hAnsi="Times New Roman"/>
          <w:color w:val="000000" w:themeColor="text1"/>
          <w:szCs w:val="24"/>
        </w:rPr>
        <w:t xml:space="preserve">once again </w:t>
      </w:r>
      <w:r w:rsidR="00BC2F33" w:rsidRPr="002F451A">
        <w:rPr>
          <w:rFonts w:ascii="Times New Roman" w:hAnsi="Times New Roman"/>
          <w:color w:val="000000" w:themeColor="text1"/>
          <w:szCs w:val="24"/>
        </w:rPr>
        <w:t xml:space="preserve">be asked to provide </w:t>
      </w:r>
      <w:r w:rsidR="00322701">
        <w:rPr>
          <w:rFonts w:ascii="Times New Roman" w:hAnsi="Times New Roman"/>
          <w:color w:val="000000" w:themeColor="text1"/>
          <w:szCs w:val="24"/>
        </w:rPr>
        <w:t xml:space="preserve">(or verify) </w:t>
      </w:r>
      <w:r w:rsidR="00BC2F33" w:rsidRPr="002F451A">
        <w:rPr>
          <w:rFonts w:ascii="Times New Roman" w:hAnsi="Times New Roman"/>
          <w:color w:val="000000" w:themeColor="text1"/>
          <w:szCs w:val="24"/>
        </w:rPr>
        <w:t>teacher email addresses on T</w:t>
      </w:r>
      <w:r w:rsidR="00322701">
        <w:rPr>
          <w:rFonts w:ascii="Times New Roman" w:hAnsi="Times New Roman"/>
          <w:color w:val="000000" w:themeColor="text1"/>
          <w:szCs w:val="24"/>
        </w:rPr>
        <w:t>LF.</w:t>
      </w:r>
      <w:r w:rsidR="00BC2F33" w:rsidRPr="002F451A">
        <w:rPr>
          <w:rFonts w:ascii="Times New Roman" w:hAnsi="Times New Roman"/>
          <w:color w:val="000000" w:themeColor="text1"/>
          <w:szCs w:val="24"/>
        </w:rPr>
        <w:t xml:space="preserve"> Teachers will be invited </w:t>
      </w:r>
      <w:r w:rsidR="001E03BE">
        <w:rPr>
          <w:rFonts w:ascii="Times New Roman" w:hAnsi="Times New Roman"/>
          <w:color w:val="000000" w:themeColor="text1"/>
          <w:szCs w:val="24"/>
        </w:rPr>
        <w:t>by mail and by email, if available,</w:t>
      </w:r>
      <w:r w:rsidR="001E03BE" w:rsidRPr="002F451A">
        <w:rPr>
          <w:rFonts w:ascii="Times New Roman" w:hAnsi="Times New Roman"/>
          <w:color w:val="000000" w:themeColor="text1"/>
          <w:szCs w:val="24"/>
        </w:rPr>
        <w:t xml:space="preserve"> </w:t>
      </w:r>
      <w:r w:rsidR="00BC2F33" w:rsidRPr="002F451A">
        <w:rPr>
          <w:rFonts w:ascii="Times New Roman" w:hAnsi="Times New Roman"/>
          <w:color w:val="000000" w:themeColor="text1"/>
          <w:szCs w:val="24"/>
        </w:rPr>
        <w:t xml:space="preserve">to respond to the Teacher Questionnaire through an Internet response option. If they do not respond, they will also be given the option to respond by paper. Independently, as part of the questionnaire, we </w:t>
      </w:r>
      <w:r w:rsidR="00E7008F">
        <w:rPr>
          <w:rFonts w:ascii="Times New Roman" w:hAnsi="Times New Roman"/>
          <w:color w:val="000000" w:themeColor="text1"/>
          <w:szCs w:val="24"/>
        </w:rPr>
        <w:t xml:space="preserve">will </w:t>
      </w:r>
      <w:r w:rsidR="00BC2F33" w:rsidRPr="002F451A">
        <w:rPr>
          <w:rFonts w:ascii="Times New Roman" w:hAnsi="Times New Roman"/>
          <w:color w:val="000000" w:themeColor="text1"/>
          <w:szCs w:val="24"/>
        </w:rPr>
        <w:t>ask all teachers and principal for their email addresses to be used in TFS and the PFS, respectively.</w:t>
      </w:r>
    </w:p>
    <w:p w14:paraId="27236034" w14:textId="1D2BAA50" w:rsidR="00CC3F2E" w:rsidRPr="002F451A" w:rsidRDefault="00F24997" w:rsidP="009622AB">
      <w:pPr>
        <w:pStyle w:val="Heading1"/>
        <w:tabs>
          <w:tab w:val="left" w:pos="0"/>
          <w:tab w:val="left" w:pos="3870"/>
        </w:tabs>
        <w:spacing w:after="120" w:line="23" w:lineRule="atLeast"/>
        <w:jc w:val="left"/>
        <w:rPr>
          <w:rFonts w:ascii="Times New Roman" w:hAnsi="Times New Roman"/>
          <w:color w:val="000000" w:themeColor="text1"/>
          <w:sz w:val="24"/>
          <w:szCs w:val="24"/>
        </w:rPr>
      </w:pPr>
      <w:bookmarkStart w:id="15" w:name="_Toc517967132"/>
      <w:r w:rsidRPr="002F451A">
        <w:rPr>
          <w:rFonts w:ascii="Times New Roman" w:hAnsi="Times New Roman"/>
          <w:color w:val="000000" w:themeColor="text1"/>
          <w:sz w:val="24"/>
          <w:szCs w:val="24"/>
        </w:rPr>
        <w:t>A.4</w:t>
      </w:r>
      <w:r w:rsidRPr="002F451A">
        <w:rPr>
          <w:rFonts w:ascii="Times New Roman" w:hAnsi="Times New Roman"/>
          <w:color w:val="000000" w:themeColor="text1"/>
          <w:sz w:val="24"/>
          <w:szCs w:val="24"/>
        </w:rPr>
        <w:tab/>
        <w:t>Efforts to Identify Duplication</w:t>
      </w:r>
      <w:bookmarkEnd w:id="15"/>
    </w:p>
    <w:p w14:paraId="21CD7E43" w14:textId="11E5C7CF" w:rsidR="00E7008F" w:rsidRPr="002F451A" w:rsidRDefault="00363245" w:rsidP="00D52887">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A key element of the NTPS design principle was to leverage trusted data sources instead of asking schools or districts to report items on NTPS that they or their state have already provided through other collections. At the start of the SASS redesign</w:t>
      </w:r>
      <w:r w:rsidR="003B75B8">
        <w:rPr>
          <w:rFonts w:ascii="Times New Roman" w:hAnsi="Times New Roman"/>
          <w:color w:val="000000" w:themeColor="text1"/>
          <w:szCs w:val="24"/>
        </w:rPr>
        <w:t xml:space="preserve"> to the NTPS</w:t>
      </w:r>
      <w:r w:rsidRPr="002F451A">
        <w:rPr>
          <w:rFonts w:ascii="Times New Roman" w:hAnsi="Times New Roman"/>
          <w:color w:val="000000" w:themeColor="text1"/>
          <w:szCs w:val="24"/>
        </w:rPr>
        <w:t>, all SASS items were cross-walked against a variety of ED’s and external data sources. From this review, a number of duplicate or near duplicate items were identified. As a result, NCES plans to append to the NTPS files data from the Common Core of Data (CCD) and Civil Rights Data Collection (CRDC) in order to enrich and not duplicate data collection on these topics. In some cases</w:t>
      </w:r>
      <w:r w:rsidR="00B71C24">
        <w:rPr>
          <w:rFonts w:ascii="Times New Roman" w:hAnsi="Times New Roman"/>
          <w:color w:val="000000" w:themeColor="text1"/>
          <w:szCs w:val="24"/>
        </w:rPr>
        <w:t>,</w:t>
      </w:r>
      <w:r w:rsidRPr="002F451A">
        <w:rPr>
          <w:rFonts w:ascii="Times New Roman" w:hAnsi="Times New Roman"/>
          <w:color w:val="000000" w:themeColor="text1"/>
          <w:szCs w:val="24"/>
        </w:rPr>
        <w:t xml:space="preserve"> a duplicate item was kept on NTPS because the extant variable </w:t>
      </w:r>
      <w:r w:rsidR="008476B3">
        <w:rPr>
          <w:rFonts w:ascii="Times New Roman" w:hAnsi="Times New Roman"/>
          <w:color w:val="000000" w:themeColor="text1"/>
          <w:szCs w:val="24"/>
        </w:rPr>
        <w:t xml:space="preserve">from another source </w:t>
      </w:r>
      <w:r w:rsidRPr="002F451A">
        <w:rPr>
          <w:rFonts w:ascii="Times New Roman" w:hAnsi="Times New Roman"/>
          <w:color w:val="000000" w:themeColor="text1"/>
          <w:szCs w:val="24"/>
        </w:rPr>
        <w:t>was not suitable for NTPS (e.g. due to an issue with periodicity, availability, item wording, reliability, or the item being needed for confirmation purposes).</w:t>
      </w:r>
    </w:p>
    <w:p w14:paraId="61D52989" w14:textId="7CCFF0A9" w:rsidR="00CC3F2E" w:rsidRPr="002F451A" w:rsidRDefault="00F24997" w:rsidP="009622AB">
      <w:pPr>
        <w:pStyle w:val="Heading1"/>
        <w:spacing w:after="120" w:line="23" w:lineRule="atLeast"/>
        <w:ind w:left="1152" w:hanging="1152"/>
        <w:jc w:val="left"/>
        <w:rPr>
          <w:rFonts w:ascii="Times New Roman" w:hAnsi="Times New Roman"/>
          <w:color w:val="000000" w:themeColor="text1"/>
          <w:sz w:val="24"/>
          <w:szCs w:val="24"/>
        </w:rPr>
      </w:pPr>
      <w:bookmarkStart w:id="16" w:name="_Toc517967133"/>
      <w:r w:rsidRPr="002F451A">
        <w:rPr>
          <w:rFonts w:ascii="Times New Roman" w:hAnsi="Times New Roman"/>
          <w:color w:val="000000" w:themeColor="text1"/>
          <w:sz w:val="24"/>
          <w:szCs w:val="24"/>
        </w:rPr>
        <w:t>A.5</w:t>
      </w:r>
      <w:r w:rsidRPr="002F451A">
        <w:rPr>
          <w:rFonts w:ascii="Times New Roman" w:hAnsi="Times New Roman"/>
          <w:color w:val="000000" w:themeColor="text1"/>
          <w:sz w:val="24"/>
          <w:szCs w:val="24"/>
        </w:rPr>
        <w:tab/>
        <w:t>Method Used to Minimize Burden on Small Businesses</w:t>
      </w:r>
      <w:bookmarkEnd w:id="16"/>
    </w:p>
    <w:p w14:paraId="47F8AC19" w14:textId="10FD5696" w:rsidR="00CC3F2E" w:rsidRPr="002F451A" w:rsidRDefault="006F353C" w:rsidP="00E7008F">
      <w:pPr>
        <w:pStyle w:val="L1-FlLSp12"/>
        <w:widowControl w:val="0"/>
        <w:spacing w:after="120" w:line="23" w:lineRule="atLeast"/>
        <w:rPr>
          <w:rFonts w:ascii="Times New Roman" w:hAnsi="Times New Roman"/>
          <w:color w:val="000000" w:themeColor="text1"/>
          <w:szCs w:val="24"/>
        </w:rPr>
      </w:pPr>
      <w:r>
        <w:rPr>
          <w:rFonts w:ascii="Times New Roman" w:hAnsi="Times New Roman"/>
          <w:color w:val="000000" w:themeColor="text1"/>
          <w:szCs w:val="24"/>
        </w:rPr>
        <w:t>B</w:t>
      </w:r>
      <w:r w:rsidR="00EC6ED4" w:rsidRPr="002F451A">
        <w:rPr>
          <w:rFonts w:ascii="Times New Roman" w:hAnsi="Times New Roman"/>
          <w:color w:val="000000" w:themeColor="text1"/>
          <w:szCs w:val="24"/>
        </w:rPr>
        <w:t>urden on small schools is minimized during the NTPS through the sample design that specifies the selection of schools as a function of size defined by the number of teachers. Small schools, therefore, will be sampled at lower rates than larger schools because they comprise a smaller proportion of the teacher population per school. A large component of the NTPS redesign was intended specifically to improve the data collected and minimize burden imposed on respondents. NTPS questionnaires are shorter than their respective SASS questionnaires.</w:t>
      </w:r>
    </w:p>
    <w:p w14:paraId="08C60DCE" w14:textId="061AAA01" w:rsidR="00CC3F2E" w:rsidRPr="002F451A" w:rsidRDefault="00F24997" w:rsidP="009622AB">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id="17" w:name="_Toc517967134"/>
      <w:r w:rsidRPr="002F451A">
        <w:rPr>
          <w:rFonts w:ascii="Times New Roman" w:hAnsi="Times New Roman"/>
          <w:color w:val="000000" w:themeColor="text1"/>
          <w:sz w:val="24"/>
          <w:szCs w:val="24"/>
        </w:rPr>
        <w:t>A.6</w:t>
      </w:r>
      <w:r w:rsidRPr="002F451A">
        <w:rPr>
          <w:rFonts w:ascii="Times New Roman" w:hAnsi="Times New Roman"/>
          <w:color w:val="000000" w:themeColor="text1"/>
          <w:sz w:val="24"/>
          <w:szCs w:val="24"/>
        </w:rPr>
        <w:tab/>
        <w:t>Frequency of Data Collection</w:t>
      </w:r>
      <w:bookmarkEnd w:id="17"/>
    </w:p>
    <w:p w14:paraId="15B5994D" w14:textId="38FF3A2A" w:rsidR="00CC3F2E" w:rsidRPr="002F451A" w:rsidRDefault="0087289C" w:rsidP="009622AB">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NCES plans for the NTPS to be collected on a two year cycle.</w:t>
      </w:r>
      <w:r w:rsidR="00803110" w:rsidRPr="002F451A">
        <w:rPr>
          <w:rFonts w:ascii="Times New Roman" w:hAnsi="Times New Roman"/>
          <w:color w:val="000000" w:themeColor="text1"/>
          <w:szCs w:val="24"/>
        </w:rPr>
        <w:t xml:space="preserve"> A major component of the redesign of SASS into NTPS was revising the collection periodicity. NCES received extensive feedback from experts and researchers in the field </w:t>
      </w:r>
      <w:r w:rsidR="00223484">
        <w:rPr>
          <w:rFonts w:ascii="Times New Roman" w:hAnsi="Times New Roman"/>
          <w:color w:val="000000" w:themeColor="text1"/>
          <w:szCs w:val="24"/>
        </w:rPr>
        <w:t xml:space="preserve">that </w:t>
      </w:r>
      <w:r w:rsidR="00803110" w:rsidRPr="002F451A">
        <w:rPr>
          <w:rFonts w:ascii="Times New Roman" w:hAnsi="Times New Roman"/>
          <w:color w:val="000000" w:themeColor="text1"/>
          <w:szCs w:val="24"/>
        </w:rPr>
        <w:t>the data collected from SASS every four years were not timely enough to capture more frequent changes in the characteristics of teachers and principals in K-12 education. In response to this feedback, NTPS is now conducted every two years</w:t>
      </w:r>
      <w:r w:rsidR="00223484">
        <w:rPr>
          <w:rFonts w:ascii="Times New Roman" w:hAnsi="Times New Roman"/>
          <w:color w:val="000000" w:themeColor="text1"/>
          <w:szCs w:val="24"/>
        </w:rPr>
        <w:t>.</w:t>
      </w:r>
      <w:r w:rsidR="005A62C6">
        <w:rPr>
          <w:rFonts w:ascii="Times New Roman" w:hAnsi="Times New Roman"/>
          <w:color w:val="000000" w:themeColor="text1"/>
          <w:szCs w:val="24"/>
        </w:rPr>
        <w:t xml:space="preserve"> </w:t>
      </w:r>
      <w:r w:rsidR="00803110" w:rsidRPr="002F451A">
        <w:rPr>
          <w:rFonts w:ascii="Times New Roman" w:hAnsi="Times New Roman"/>
          <w:color w:val="000000" w:themeColor="text1"/>
          <w:szCs w:val="24"/>
        </w:rPr>
        <w:t xml:space="preserve">If NTPS were </w:t>
      </w:r>
      <w:r w:rsidR="00223484">
        <w:rPr>
          <w:rFonts w:ascii="Times New Roman" w:hAnsi="Times New Roman"/>
          <w:color w:val="000000" w:themeColor="text1"/>
          <w:szCs w:val="24"/>
        </w:rPr>
        <w:t>fielded less often,</w:t>
      </w:r>
      <w:r w:rsidR="005A62C6">
        <w:rPr>
          <w:rFonts w:ascii="Times New Roman" w:hAnsi="Times New Roman"/>
          <w:color w:val="000000" w:themeColor="text1"/>
          <w:szCs w:val="24"/>
        </w:rPr>
        <w:t xml:space="preserve"> </w:t>
      </w:r>
      <w:r w:rsidR="00803110" w:rsidRPr="002F451A">
        <w:rPr>
          <w:rFonts w:ascii="Times New Roman" w:hAnsi="Times New Roman"/>
          <w:color w:val="000000" w:themeColor="text1"/>
          <w:szCs w:val="24"/>
        </w:rPr>
        <w:t>there would be a significant delay in the observation of critical changes in trends that address the key research issues affecting the te</w:t>
      </w:r>
      <w:r w:rsidR="008476B3">
        <w:rPr>
          <w:rFonts w:ascii="Times New Roman" w:hAnsi="Times New Roman"/>
          <w:color w:val="000000" w:themeColor="text1"/>
          <w:szCs w:val="24"/>
        </w:rPr>
        <w:t>acher and principal workforces.</w:t>
      </w:r>
    </w:p>
    <w:p w14:paraId="7EC7CD6E" w14:textId="49AD3ACD" w:rsidR="00CC3F2E" w:rsidRPr="002F451A" w:rsidRDefault="00F24997" w:rsidP="009622AB">
      <w:pPr>
        <w:pStyle w:val="Heading1"/>
        <w:tabs>
          <w:tab w:val="left" w:pos="0"/>
          <w:tab w:val="left" w:pos="1800"/>
        </w:tabs>
        <w:spacing w:after="120" w:line="23" w:lineRule="atLeast"/>
        <w:ind w:left="1152" w:hanging="1152"/>
        <w:jc w:val="left"/>
        <w:rPr>
          <w:rFonts w:ascii="Times New Roman" w:hAnsi="Times New Roman"/>
          <w:color w:val="000000" w:themeColor="text1"/>
          <w:sz w:val="24"/>
          <w:szCs w:val="24"/>
        </w:rPr>
      </w:pPr>
      <w:bookmarkStart w:id="18" w:name="_Toc517967135"/>
      <w:r w:rsidRPr="002F451A">
        <w:rPr>
          <w:rFonts w:ascii="Times New Roman" w:hAnsi="Times New Roman"/>
          <w:color w:val="000000" w:themeColor="text1"/>
          <w:sz w:val="24"/>
          <w:szCs w:val="24"/>
        </w:rPr>
        <w:t>A.7</w:t>
      </w:r>
      <w:r w:rsidRPr="002F451A">
        <w:rPr>
          <w:rFonts w:ascii="Times New Roman" w:hAnsi="Times New Roman"/>
          <w:color w:val="000000" w:themeColor="text1"/>
          <w:sz w:val="24"/>
          <w:szCs w:val="24"/>
        </w:rPr>
        <w:tab/>
        <w:t>Special Circumstances of Data Collection</w:t>
      </w:r>
      <w:bookmarkEnd w:id="18"/>
    </w:p>
    <w:p w14:paraId="5102D1C2" w14:textId="77777777" w:rsidR="00CC3F2E" w:rsidRPr="002F451A" w:rsidRDefault="00F24997"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No special circumstances for this information collection are anticipated.</w:t>
      </w:r>
    </w:p>
    <w:p w14:paraId="0FBA320E" w14:textId="17BDB11C" w:rsidR="00CC3F2E" w:rsidRPr="002F451A" w:rsidRDefault="00407E32" w:rsidP="009622AB">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id="19" w:name="_Toc517967136"/>
      <w:r w:rsidRPr="002F451A">
        <w:rPr>
          <w:rFonts w:ascii="Times New Roman" w:hAnsi="Times New Roman"/>
          <w:color w:val="000000" w:themeColor="text1"/>
          <w:sz w:val="24"/>
          <w:szCs w:val="24"/>
        </w:rPr>
        <w:t>A.8</w:t>
      </w:r>
      <w:r w:rsidRPr="002F451A">
        <w:rPr>
          <w:rFonts w:ascii="Times New Roman" w:hAnsi="Times New Roman"/>
          <w:color w:val="000000" w:themeColor="text1"/>
          <w:sz w:val="24"/>
          <w:szCs w:val="24"/>
        </w:rPr>
        <w:tab/>
        <w:t xml:space="preserve">Consultants </w:t>
      </w:r>
      <w:r w:rsidR="008476B3">
        <w:rPr>
          <w:rFonts w:ascii="Times New Roman" w:hAnsi="Times New Roman"/>
          <w:color w:val="000000" w:themeColor="text1"/>
          <w:sz w:val="24"/>
          <w:szCs w:val="24"/>
        </w:rPr>
        <w:t>o</w:t>
      </w:r>
      <w:r w:rsidR="00F24997" w:rsidRPr="002F451A">
        <w:rPr>
          <w:rFonts w:ascii="Times New Roman" w:hAnsi="Times New Roman"/>
          <w:color w:val="000000" w:themeColor="text1"/>
          <w:sz w:val="24"/>
          <w:szCs w:val="24"/>
        </w:rPr>
        <w:t>utside the Agency</w:t>
      </w:r>
      <w:bookmarkEnd w:id="19"/>
    </w:p>
    <w:p w14:paraId="700A7ACB" w14:textId="6F84F6A6" w:rsidR="004B5F47" w:rsidRPr="002F451A" w:rsidRDefault="004B5F47"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Since its inception, the development of SASS has relied on the substantive and technical review and comment</w:t>
      </w:r>
      <w:r w:rsidR="001E334C">
        <w:rPr>
          <w:rFonts w:ascii="Times New Roman" w:hAnsi="Times New Roman"/>
          <w:color w:val="000000" w:themeColor="text1"/>
          <w:szCs w:val="24"/>
        </w:rPr>
        <w:t>s</w:t>
      </w:r>
      <w:r w:rsidRPr="002F451A">
        <w:rPr>
          <w:rFonts w:ascii="Times New Roman" w:hAnsi="Times New Roman"/>
          <w:color w:val="000000" w:themeColor="text1"/>
          <w:szCs w:val="24"/>
        </w:rPr>
        <w:t xml:space="preserve"> of people both inside and outside the Department of Education. Outside experts who were convened to offer comments on proposed revisions for the NTPS and their affiliation at the start of the project include:</w:t>
      </w:r>
    </w:p>
    <w:p w14:paraId="30BDCE42" w14:textId="77777777" w:rsidR="00104D4A" w:rsidRPr="005360D9" w:rsidRDefault="00104D4A" w:rsidP="00E123CD">
      <w:pPr>
        <w:pStyle w:val="L1-FlLSp12"/>
        <w:spacing w:line="240" w:lineRule="auto"/>
        <w:ind w:left="1170" w:hanging="806"/>
        <w:rPr>
          <w:rFonts w:ascii="Times New Roman" w:hAnsi="Times New Roman"/>
          <w:szCs w:val="24"/>
        </w:rPr>
      </w:pPr>
      <w:r w:rsidRPr="005360D9">
        <w:rPr>
          <w:rFonts w:ascii="Times New Roman" w:hAnsi="Times New Roman"/>
          <w:szCs w:val="24"/>
        </w:rPr>
        <w:t>Kelly Burling, Ph.D., Vice President and Director of the Center for Educator Effectiveness, Pearson</w:t>
      </w:r>
    </w:p>
    <w:p w14:paraId="57E3A14F" w14:textId="77777777" w:rsidR="002D0FAA" w:rsidRPr="005360D9" w:rsidRDefault="00104D4A" w:rsidP="00E123CD">
      <w:pPr>
        <w:pStyle w:val="L1-FlLSp12"/>
        <w:spacing w:line="240" w:lineRule="auto"/>
        <w:ind w:left="1170" w:hanging="806"/>
        <w:rPr>
          <w:rFonts w:ascii="Times New Roman" w:hAnsi="Times New Roman"/>
          <w:szCs w:val="24"/>
        </w:rPr>
      </w:pPr>
      <w:r w:rsidRPr="005360D9">
        <w:rPr>
          <w:rFonts w:ascii="Times New Roman" w:hAnsi="Times New Roman"/>
          <w:szCs w:val="24"/>
        </w:rPr>
        <w:t>Steve Glazerman, Ph.D., Senior Fellow, Mathematica Policy Research</w:t>
      </w:r>
    </w:p>
    <w:p w14:paraId="6B2F03DF" w14:textId="2C4E6E21" w:rsidR="00104D4A" w:rsidRPr="005360D9" w:rsidRDefault="00104D4A" w:rsidP="00E123CD">
      <w:pPr>
        <w:pStyle w:val="L1-FlLSp12"/>
        <w:spacing w:line="240" w:lineRule="auto"/>
        <w:ind w:left="1170" w:hanging="806"/>
        <w:rPr>
          <w:rFonts w:ascii="Times New Roman" w:hAnsi="Times New Roman"/>
          <w:szCs w:val="24"/>
        </w:rPr>
      </w:pPr>
      <w:r w:rsidRPr="005360D9">
        <w:rPr>
          <w:rFonts w:ascii="Times New Roman" w:hAnsi="Times New Roman"/>
          <w:szCs w:val="24"/>
        </w:rPr>
        <w:t>Heather Hill, Ph.D., Professor in Education, Harvard Graduate School of Education</w:t>
      </w:r>
    </w:p>
    <w:p w14:paraId="05B46B4A" w14:textId="1B4E34A2" w:rsidR="00104D4A" w:rsidRPr="005360D9" w:rsidRDefault="00104D4A" w:rsidP="00E123CD">
      <w:pPr>
        <w:pStyle w:val="L1-FlLSp12"/>
        <w:spacing w:line="240" w:lineRule="auto"/>
        <w:ind w:left="1170" w:hanging="806"/>
        <w:rPr>
          <w:rFonts w:ascii="Times New Roman" w:hAnsi="Times New Roman"/>
          <w:szCs w:val="24"/>
        </w:rPr>
      </w:pPr>
      <w:r w:rsidRPr="005360D9">
        <w:rPr>
          <w:rFonts w:ascii="Times New Roman" w:hAnsi="Times New Roman"/>
          <w:szCs w:val="24"/>
        </w:rPr>
        <w:t>Patricia Hinchey, Ed.D., Professor of Education, Pennsylvania State (Worthington-Scranton)</w:t>
      </w:r>
    </w:p>
    <w:p w14:paraId="7584B14C" w14:textId="19E2BE98" w:rsidR="00104D4A" w:rsidRPr="005360D9" w:rsidRDefault="00104D4A" w:rsidP="00E123CD">
      <w:pPr>
        <w:pStyle w:val="L1-FlLSp12"/>
        <w:spacing w:line="240" w:lineRule="auto"/>
        <w:ind w:left="1170" w:hanging="806"/>
        <w:rPr>
          <w:rFonts w:ascii="Times New Roman" w:hAnsi="Times New Roman"/>
          <w:szCs w:val="24"/>
        </w:rPr>
      </w:pPr>
      <w:r w:rsidRPr="005360D9">
        <w:rPr>
          <w:rFonts w:ascii="Times New Roman" w:hAnsi="Times New Roman"/>
          <w:szCs w:val="24"/>
        </w:rPr>
        <w:t>Richard Ingersoll, Ph.D., Board of Overseers, Professor of Education and Sociology, U</w:t>
      </w:r>
      <w:r w:rsidR="008476B3" w:rsidRPr="005360D9">
        <w:rPr>
          <w:rFonts w:ascii="Times New Roman" w:hAnsi="Times New Roman"/>
          <w:szCs w:val="24"/>
        </w:rPr>
        <w:t xml:space="preserve">. </w:t>
      </w:r>
      <w:r w:rsidRPr="005360D9">
        <w:rPr>
          <w:rFonts w:ascii="Times New Roman" w:hAnsi="Times New Roman"/>
          <w:szCs w:val="24"/>
        </w:rPr>
        <w:t>of Pennsylvania</w:t>
      </w:r>
    </w:p>
    <w:p w14:paraId="7E92B262" w14:textId="77777777" w:rsidR="00104D4A" w:rsidRPr="005360D9" w:rsidRDefault="00104D4A" w:rsidP="00E123CD">
      <w:pPr>
        <w:pStyle w:val="L1-FlLSp12"/>
        <w:spacing w:line="240" w:lineRule="auto"/>
        <w:ind w:left="1170" w:hanging="806"/>
        <w:rPr>
          <w:rFonts w:ascii="Times New Roman" w:hAnsi="Times New Roman"/>
          <w:szCs w:val="24"/>
        </w:rPr>
      </w:pPr>
      <w:r w:rsidRPr="005360D9">
        <w:rPr>
          <w:rFonts w:ascii="Times New Roman" w:hAnsi="Times New Roman"/>
          <w:szCs w:val="24"/>
        </w:rPr>
        <w:t>Anthony Milanowski. Ph.D., Senior Study Director, Westat</w:t>
      </w:r>
    </w:p>
    <w:p w14:paraId="5CD24A84" w14:textId="77777777" w:rsidR="00104D4A" w:rsidRPr="005360D9" w:rsidRDefault="00104D4A" w:rsidP="00E123CD">
      <w:pPr>
        <w:pStyle w:val="L1-FlLSp12"/>
        <w:spacing w:line="240" w:lineRule="auto"/>
        <w:ind w:left="1170" w:hanging="806"/>
        <w:rPr>
          <w:rFonts w:ascii="Times New Roman" w:hAnsi="Times New Roman"/>
          <w:szCs w:val="24"/>
        </w:rPr>
      </w:pPr>
      <w:r w:rsidRPr="005360D9">
        <w:rPr>
          <w:rFonts w:ascii="Times New Roman" w:hAnsi="Times New Roman"/>
          <w:szCs w:val="24"/>
        </w:rPr>
        <w:t>Angela Minnici, Ph.D., Managing Researcher, American Institutes for Research (AIR)</w:t>
      </w:r>
    </w:p>
    <w:p w14:paraId="5D159F87" w14:textId="2B1635A7" w:rsidR="004B5F47" w:rsidRPr="005360D9" w:rsidRDefault="00104D4A" w:rsidP="00E123CD">
      <w:pPr>
        <w:pStyle w:val="L1-FlLSp12"/>
        <w:spacing w:line="240" w:lineRule="auto"/>
        <w:ind w:left="1170" w:hanging="806"/>
        <w:rPr>
          <w:rFonts w:ascii="Times New Roman" w:hAnsi="Times New Roman"/>
          <w:szCs w:val="24"/>
        </w:rPr>
      </w:pPr>
      <w:r w:rsidRPr="005360D9">
        <w:rPr>
          <w:rFonts w:ascii="Times New Roman" w:hAnsi="Times New Roman"/>
          <w:szCs w:val="24"/>
        </w:rPr>
        <w:t>Jennifer Oliver, M.A., TAP Director, U</w:t>
      </w:r>
      <w:r w:rsidR="008476B3" w:rsidRPr="005360D9">
        <w:rPr>
          <w:rFonts w:ascii="Times New Roman" w:hAnsi="Times New Roman"/>
          <w:szCs w:val="24"/>
        </w:rPr>
        <w:t>.</w:t>
      </w:r>
      <w:r w:rsidRPr="005360D9">
        <w:rPr>
          <w:rFonts w:ascii="Times New Roman" w:hAnsi="Times New Roman"/>
          <w:szCs w:val="24"/>
        </w:rPr>
        <w:t xml:space="preserve"> of Indianapolis, Center of Excellence in Leadership of Learning</w:t>
      </w:r>
    </w:p>
    <w:p w14:paraId="4B8DBBC7" w14:textId="77777777" w:rsidR="002D0FAA" w:rsidRPr="005360D9" w:rsidRDefault="00104D4A" w:rsidP="00E123CD">
      <w:pPr>
        <w:pStyle w:val="L1-FlLSp12"/>
        <w:spacing w:line="240" w:lineRule="auto"/>
        <w:ind w:left="1170" w:hanging="806"/>
        <w:rPr>
          <w:rFonts w:ascii="Times New Roman" w:hAnsi="Times New Roman"/>
          <w:szCs w:val="24"/>
        </w:rPr>
      </w:pPr>
      <w:r w:rsidRPr="005360D9">
        <w:rPr>
          <w:rFonts w:ascii="Times New Roman" w:hAnsi="Times New Roman"/>
          <w:szCs w:val="24"/>
        </w:rPr>
        <w:t>Eric Camburn, Ph.D., Associate Professor, University of Wisconsin-Madison School of Education</w:t>
      </w:r>
    </w:p>
    <w:p w14:paraId="3DBF718C" w14:textId="52B02BD0" w:rsidR="00104D4A" w:rsidRPr="005360D9" w:rsidRDefault="00104D4A" w:rsidP="00E123CD">
      <w:pPr>
        <w:pStyle w:val="L1-FlLSp12"/>
        <w:spacing w:line="240" w:lineRule="auto"/>
        <w:ind w:left="1170" w:hanging="806"/>
        <w:rPr>
          <w:rFonts w:ascii="Times New Roman" w:hAnsi="Times New Roman"/>
          <w:szCs w:val="24"/>
        </w:rPr>
      </w:pPr>
      <w:r w:rsidRPr="005360D9">
        <w:rPr>
          <w:rFonts w:ascii="Times New Roman" w:hAnsi="Times New Roman"/>
          <w:szCs w:val="24"/>
        </w:rPr>
        <w:t>Matthew Clifford, Ph.D., Principal Research Scientist, American Institutes for Research (AIR)</w:t>
      </w:r>
    </w:p>
    <w:p w14:paraId="7473CEBD" w14:textId="77777777" w:rsidR="00104D4A" w:rsidRPr="005360D9" w:rsidRDefault="00104D4A" w:rsidP="00E123CD">
      <w:pPr>
        <w:pStyle w:val="L1-FlLSp12"/>
        <w:spacing w:line="240" w:lineRule="auto"/>
        <w:ind w:left="1170" w:hanging="806"/>
        <w:rPr>
          <w:rFonts w:ascii="Times New Roman" w:hAnsi="Times New Roman"/>
          <w:szCs w:val="24"/>
        </w:rPr>
      </w:pPr>
      <w:r w:rsidRPr="005360D9">
        <w:rPr>
          <w:rFonts w:ascii="Times New Roman" w:hAnsi="Times New Roman"/>
          <w:szCs w:val="24"/>
        </w:rPr>
        <w:t>Laura Desimone, Ph.D., Professor, University of Pennsylvania Graduate School of Education</w:t>
      </w:r>
    </w:p>
    <w:p w14:paraId="4C14BAA2" w14:textId="77777777" w:rsidR="002D0FAA" w:rsidRPr="005360D9" w:rsidRDefault="00104D4A" w:rsidP="00E123CD">
      <w:pPr>
        <w:pStyle w:val="L1-FlLSp12"/>
        <w:spacing w:line="240" w:lineRule="auto"/>
        <w:ind w:left="1170" w:hanging="806"/>
        <w:rPr>
          <w:rFonts w:ascii="Times New Roman" w:hAnsi="Times New Roman"/>
          <w:szCs w:val="24"/>
        </w:rPr>
      </w:pPr>
      <w:r w:rsidRPr="005360D9">
        <w:rPr>
          <w:rFonts w:ascii="Times New Roman" w:hAnsi="Times New Roman"/>
          <w:szCs w:val="24"/>
        </w:rPr>
        <w:t>H. Alix Gallagher, Ph.D., Associate Director, SRI International</w:t>
      </w:r>
    </w:p>
    <w:p w14:paraId="3A684328" w14:textId="1769ACBE" w:rsidR="00104D4A" w:rsidRPr="005360D9" w:rsidRDefault="00104D4A" w:rsidP="00E123CD">
      <w:pPr>
        <w:pStyle w:val="L1-FlLSp12"/>
        <w:spacing w:line="240" w:lineRule="auto"/>
        <w:ind w:left="1170" w:hanging="806"/>
        <w:rPr>
          <w:rFonts w:ascii="Times New Roman" w:hAnsi="Times New Roman"/>
          <w:szCs w:val="24"/>
        </w:rPr>
      </w:pPr>
      <w:r w:rsidRPr="005360D9">
        <w:rPr>
          <w:rFonts w:ascii="Times New Roman" w:hAnsi="Times New Roman"/>
          <w:szCs w:val="24"/>
        </w:rPr>
        <w:t>Stephanie Hirsh, Ph.D., Executive Director, Learning Forward</w:t>
      </w:r>
    </w:p>
    <w:p w14:paraId="2ACD3FE6" w14:textId="77777777" w:rsidR="002A0EE3" w:rsidRPr="005360D9" w:rsidRDefault="00104D4A" w:rsidP="009622AB">
      <w:pPr>
        <w:pStyle w:val="L1-FlLSp12"/>
        <w:spacing w:after="120" w:line="240" w:lineRule="auto"/>
        <w:ind w:left="1180" w:hanging="806"/>
        <w:rPr>
          <w:rFonts w:ascii="Times New Roman" w:hAnsi="Times New Roman"/>
          <w:szCs w:val="24"/>
        </w:rPr>
      </w:pPr>
      <w:r w:rsidRPr="005360D9">
        <w:rPr>
          <w:rFonts w:ascii="Times New Roman" w:hAnsi="Times New Roman"/>
          <w:szCs w:val="24"/>
        </w:rPr>
        <w:t>Kwang Suk Yoon, Ph.D., Principal Research Scientist, American Institutes for Research (AIR)</w:t>
      </w:r>
    </w:p>
    <w:p w14:paraId="21205F38" w14:textId="52D1F740" w:rsidR="002A0EE3" w:rsidRPr="002F451A" w:rsidRDefault="004B5F47" w:rsidP="009622AB">
      <w:pPr>
        <w:pStyle w:val="L1-FlLSp12"/>
        <w:spacing w:after="120" w:line="240" w:lineRule="auto"/>
        <w:rPr>
          <w:rFonts w:ascii="Times New Roman" w:hAnsi="Times New Roman"/>
          <w:color w:val="000000" w:themeColor="text1"/>
          <w:szCs w:val="24"/>
        </w:rPr>
      </w:pPr>
      <w:r w:rsidRPr="002F451A">
        <w:rPr>
          <w:rFonts w:ascii="Times New Roman" w:hAnsi="Times New Roman"/>
          <w:color w:val="000000" w:themeColor="text1"/>
          <w:szCs w:val="24"/>
        </w:rPr>
        <w:t xml:space="preserve">The following experts served as part of the </w:t>
      </w:r>
      <w:r w:rsidR="00F96354" w:rsidRPr="002F451A">
        <w:rPr>
          <w:rFonts w:ascii="Times New Roman" w:hAnsi="Times New Roman"/>
          <w:color w:val="000000" w:themeColor="text1"/>
          <w:szCs w:val="24"/>
        </w:rPr>
        <w:t xml:space="preserve">NTPS </w:t>
      </w:r>
      <w:r w:rsidRPr="002F451A">
        <w:rPr>
          <w:rFonts w:ascii="Times New Roman" w:hAnsi="Times New Roman"/>
          <w:color w:val="000000" w:themeColor="text1"/>
          <w:szCs w:val="24"/>
        </w:rPr>
        <w:t>team in previous rounds of administration:</w:t>
      </w:r>
    </w:p>
    <w:p w14:paraId="51F9DC2A" w14:textId="6E676473" w:rsidR="004B5F47" w:rsidRPr="002F451A" w:rsidRDefault="00456CFE"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David Marke</w:t>
      </w:r>
      <w:r w:rsidR="002F451A" w:rsidRPr="002F451A">
        <w:rPr>
          <w:rFonts w:ascii="Times New Roman" w:hAnsi="Times New Roman"/>
          <w:color w:val="000000" w:themeColor="text1"/>
          <w:szCs w:val="24"/>
        </w:rPr>
        <w:t>r,</w:t>
      </w:r>
      <w:r w:rsidRPr="002F451A">
        <w:rPr>
          <w:rFonts w:ascii="Times New Roman" w:hAnsi="Times New Roman"/>
          <w:color w:val="000000" w:themeColor="text1"/>
          <w:szCs w:val="24"/>
        </w:rPr>
        <w:t xml:space="preserve"> </w:t>
      </w:r>
      <w:r w:rsidR="00183583" w:rsidRPr="002F451A">
        <w:rPr>
          <w:rFonts w:ascii="Times New Roman" w:hAnsi="Times New Roman"/>
          <w:color w:val="000000" w:themeColor="text1"/>
          <w:szCs w:val="24"/>
        </w:rPr>
        <w:t>Statistician</w:t>
      </w:r>
      <w:r w:rsidRPr="002F451A">
        <w:rPr>
          <w:rFonts w:ascii="Times New Roman" w:hAnsi="Times New Roman"/>
          <w:color w:val="000000" w:themeColor="text1"/>
          <w:szCs w:val="24"/>
        </w:rPr>
        <w:t>, Westat</w:t>
      </w:r>
    </w:p>
    <w:p w14:paraId="31221E66" w14:textId="6DD6C758" w:rsidR="00456CFE" w:rsidRPr="002F451A" w:rsidRDefault="002F451A"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 xml:space="preserve">Rebecca Goldring, </w:t>
      </w:r>
      <w:r w:rsidR="00183583" w:rsidRPr="002F451A">
        <w:rPr>
          <w:rFonts w:ascii="Times New Roman" w:hAnsi="Times New Roman"/>
          <w:color w:val="000000" w:themeColor="text1"/>
          <w:szCs w:val="24"/>
        </w:rPr>
        <w:t>Statistician</w:t>
      </w:r>
      <w:r w:rsidR="00456CFE" w:rsidRPr="002F451A">
        <w:rPr>
          <w:rFonts w:ascii="Times New Roman" w:hAnsi="Times New Roman"/>
          <w:color w:val="000000" w:themeColor="text1"/>
          <w:szCs w:val="24"/>
        </w:rPr>
        <w:t>, Westat</w:t>
      </w:r>
    </w:p>
    <w:p w14:paraId="04F4EC5A" w14:textId="5F7E6C09" w:rsidR="00456CFE" w:rsidRPr="002F451A" w:rsidRDefault="002F451A" w:rsidP="0042753D">
      <w:pPr>
        <w:pStyle w:val="L1-FlLSp12"/>
        <w:spacing w:after="120"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 xml:space="preserve">Lou Rizzo, </w:t>
      </w:r>
      <w:r w:rsidR="00183583" w:rsidRPr="002F451A">
        <w:rPr>
          <w:rFonts w:ascii="Times New Roman" w:hAnsi="Times New Roman"/>
          <w:color w:val="000000" w:themeColor="text1"/>
          <w:szCs w:val="24"/>
        </w:rPr>
        <w:t>Statistician</w:t>
      </w:r>
      <w:r w:rsidR="00456CFE" w:rsidRPr="002F451A">
        <w:rPr>
          <w:rFonts w:ascii="Times New Roman" w:hAnsi="Times New Roman"/>
          <w:color w:val="000000" w:themeColor="text1"/>
          <w:szCs w:val="24"/>
        </w:rPr>
        <w:t>, Westat</w:t>
      </w:r>
    </w:p>
    <w:p w14:paraId="3F193363" w14:textId="5A0008C7" w:rsidR="004B5F47" w:rsidRPr="0001798D" w:rsidRDefault="004B5F47" w:rsidP="0042753D">
      <w:pPr>
        <w:pStyle w:val="L1-FlLSp12"/>
        <w:spacing w:after="120" w:line="240" w:lineRule="auto"/>
        <w:rPr>
          <w:rFonts w:ascii="Times New Roman" w:hAnsi="Times New Roman"/>
          <w:color w:val="000000" w:themeColor="text1"/>
          <w:szCs w:val="24"/>
        </w:rPr>
      </w:pPr>
      <w:r w:rsidRPr="0001798D">
        <w:rPr>
          <w:rFonts w:ascii="Times New Roman" w:hAnsi="Times New Roman"/>
          <w:color w:val="000000" w:themeColor="text1"/>
          <w:szCs w:val="24"/>
        </w:rPr>
        <w:t>The NTPS design has benefited from consultation with the following federal experts:</w:t>
      </w:r>
    </w:p>
    <w:p w14:paraId="3E692FE2" w14:textId="50293277" w:rsidR="00456CFE" w:rsidRPr="0001798D" w:rsidRDefault="00456CFE" w:rsidP="00E123CD">
      <w:pPr>
        <w:pStyle w:val="L1-FlLSp12"/>
        <w:spacing w:line="240" w:lineRule="auto"/>
        <w:ind w:left="360"/>
        <w:rPr>
          <w:rFonts w:ascii="Times New Roman" w:hAnsi="Times New Roman"/>
          <w:color w:val="000000" w:themeColor="text1"/>
          <w:szCs w:val="24"/>
        </w:rPr>
      </w:pPr>
      <w:r w:rsidRPr="0001798D">
        <w:rPr>
          <w:rFonts w:ascii="Times New Roman" w:hAnsi="Times New Roman"/>
          <w:color w:val="000000" w:themeColor="text1"/>
          <w:szCs w:val="24"/>
        </w:rPr>
        <w:t>Andy Zukerberg</w:t>
      </w:r>
      <w:r w:rsidR="00183583" w:rsidRPr="0001798D">
        <w:rPr>
          <w:rFonts w:ascii="Times New Roman" w:hAnsi="Times New Roman"/>
          <w:color w:val="000000" w:themeColor="text1"/>
          <w:szCs w:val="24"/>
        </w:rPr>
        <w:t>, Statistician, National Center for Education Statistics</w:t>
      </w:r>
    </w:p>
    <w:p w14:paraId="2587DB1C" w14:textId="1C7007BC" w:rsidR="00456CFE" w:rsidRPr="0001798D" w:rsidRDefault="00456CFE" w:rsidP="00E123CD">
      <w:pPr>
        <w:pStyle w:val="L1-FlLSp12"/>
        <w:spacing w:line="240" w:lineRule="auto"/>
        <w:ind w:left="360"/>
        <w:rPr>
          <w:rFonts w:ascii="Times New Roman" w:hAnsi="Times New Roman"/>
          <w:color w:val="000000" w:themeColor="text1"/>
          <w:szCs w:val="24"/>
        </w:rPr>
      </w:pPr>
      <w:r w:rsidRPr="0001798D">
        <w:rPr>
          <w:rFonts w:ascii="Times New Roman" w:hAnsi="Times New Roman"/>
          <w:color w:val="000000" w:themeColor="text1"/>
          <w:szCs w:val="24"/>
        </w:rPr>
        <w:t>Cleo Redline</w:t>
      </w:r>
      <w:r w:rsidR="00183583" w:rsidRPr="0001798D">
        <w:rPr>
          <w:rFonts w:ascii="Times New Roman" w:hAnsi="Times New Roman"/>
          <w:color w:val="000000" w:themeColor="text1"/>
          <w:szCs w:val="24"/>
        </w:rPr>
        <w:t>, Statistician, National Center for Education Statistics</w:t>
      </w:r>
    </w:p>
    <w:p w14:paraId="0C26923A" w14:textId="016D8213" w:rsidR="002A0EE3" w:rsidRPr="0001798D" w:rsidRDefault="002A0EE3" w:rsidP="00E123CD">
      <w:pPr>
        <w:pStyle w:val="L1-FlLSp12"/>
        <w:spacing w:line="240" w:lineRule="auto"/>
        <w:ind w:left="360"/>
        <w:rPr>
          <w:rFonts w:ascii="Times New Roman" w:hAnsi="Times New Roman"/>
          <w:color w:val="000000" w:themeColor="text1"/>
          <w:szCs w:val="24"/>
        </w:rPr>
      </w:pPr>
      <w:r w:rsidRPr="0001798D">
        <w:rPr>
          <w:rFonts w:ascii="Times New Roman" w:hAnsi="Times New Roman"/>
          <w:color w:val="000000" w:themeColor="text1"/>
          <w:szCs w:val="24"/>
        </w:rPr>
        <w:t>Deanne Swan</w:t>
      </w:r>
      <w:r w:rsidR="00183583" w:rsidRPr="0001798D">
        <w:rPr>
          <w:rFonts w:ascii="Times New Roman" w:hAnsi="Times New Roman"/>
          <w:color w:val="000000" w:themeColor="text1"/>
          <w:szCs w:val="24"/>
        </w:rPr>
        <w:t>, Statistician, National Center for Education Statistics</w:t>
      </w:r>
    </w:p>
    <w:p w14:paraId="6123C03B" w14:textId="067DCE3F" w:rsidR="00D53EF3" w:rsidRPr="0001798D" w:rsidRDefault="00D53EF3" w:rsidP="00E123CD">
      <w:pPr>
        <w:pStyle w:val="L1-FlLSp12"/>
        <w:spacing w:line="240" w:lineRule="auto"/>
        <w:ind w:left="360"/>
        <w:rPr>
          <w:rFonts w:ascii="Times New Roman" w:hAnsi="Times New Roman"/>
          <w:color w:val="000000" w:themeColor="text1"/>
          <w:szCs w:val="24"/>
        </w:rPr>
      </w:pPr>
      <w:r w:rsidRPr="0001798D">
        <w:rPr>
          <w:rFonts w:ascii="Times New Roman" w:hAnsi="Times New Roman"/>
          <w:color w:val="000000" w:themeColor="text1"/>
          <w:szCs w:val="24"/>
        </w:rPr>
        <w:t>Maura Spiegelman, Statistician, National Center for Education Statistics</w:t>
      </w:r>
    </w:p>
    <w:p w14:paraId="59CD8A9C" w14:textId="249F14F4" w:rsidR="0062255B" w:rsidRPr="0001798D" w:rsidRDefault="00456CFE" w:rsidP="00E123CD">
      <w:pPr>
        <w:pStyle w:val="L1-FlLSp12"/>
        <w:spacing w:line="240" w:lineRule="auto"/>
        <w:ind w:left="360"/>
        <w:rPr>
          <w:rFonts w:ascii="Times New Roman" w:hAnsi="Times New Roman"/>
          <w:color w:val="000000" w:themeColor="text1"/>
          <w:szCs w:val="24"/>
        </w:rPr>
      </w:pPr>
      <w:r w:rsidRPr="0001798D">
        <w:rPr>
          <w:rFonts w:ascii="Times New Roman" w:hAnsi="Times New Roman"/>
          <w:color w:val="000000" w:themeColor="text1"/>
          <w:szCs w:val="24"/>
        </w:rPr>
        <w:t xml:space="preserve">Sharon </w:t>
      </w:r>
      <w:r w:rsidR="00183583" w:rsidRPr="0001798D">
        <w:rPr>
          <w:rFonts w:ascii="Times New Roman" w:hAnsi="Times New Roman"/>
          <w:color w:val="000000" w:themeColor="text1"/>
          <w:szCs w:val="24"/>
        </w:rPr>
        <w:t>Boivin, Statistician, National Center for Education Statistics</w:t>
      </w:r>
    </w:p>
    <w:p w14:paraId="0B4FB408" w14:textId="6DF36930" w:rsidR="00456CFE" w:rsidRDefault="0062255B" w:rsidP="00E123CD">
      <w:pPr>
        <w:pStyle w:val="L1-FlLSp12"/>
        <w:spacing w:line="240" w:lineRule="auto"/>
        <w:ind w:left="360"/>
        <w:rPr>
          <w:rFonts w:ascii="Times New Roman" w:hAnsi="Times New Roman"/>
          <w:color w:val="000000" w:themeColor="text1"/>
          <w:szCs w:val="24"/>
        </w:rPr>
      </w:pPr>
      <w:r w:rsidRPr="0001798D">
        <w:rPr>
          <w:rFonts w:ascii="Times New Roman" w:hAnsi="Times New Roman"/>
          <w:color w:val="000000" w:themeColor="text1"/>
          <w:szCs w:val="24"/>
        </w:rPr>
        <w:t>Stephen Broughman</w:t>
      </w:r>
      <w:r w:rsidR="00183583" w:rsidRPr="0001798D">
        <w:rPr>
          <w:rFonts w:ascii="Times New Roman" w:hAnsi="Times New Roman"/>
          <w:color w:val="000000" w:themeColor="text1"/>
          <w:szCs w:val="24"/>
        </w:rPr>
        <w:t>, Statistician, National Center for Education Statistics</w:t>
      </w:r>
    </w:p>
    <w:p w14:paraId="372EFF68" w14:textId="77777777" w:rsidR="00B71C24" w:rsidRDefault="0001798D" w:rsidP="00E123CD">
      <w:pPr>
        <w:pStyle w:val="L1-FlLSp12"/>
        <w:spacing w:line="240" w:lineRule="auto"/>
        <w:ind w:left="360"/>
        <w:rPr>
          <w:rFonts w:ascii="Times New Roman" w:hAnsi="Times New Roman"/>
          <w:color w:val="000000" w:themeColor="text1"/>
          <w:szCs w:val="24"/>
        </w:rPr>
      </w:pPr>
      <w:r w:rsidRPr="0001798D">
        <w:rPr>
          <w:rFonts w:ascii="Times New Roman" w:hAnsi="Times New Roman"/>
          <w:color w:val="000000" w:themeColor="text1"/>
          <w:szCs w:val="24"/>
        </w:rPr>
        <w:t>Aaron Gilary, Demographic Survey Methods Division, U.S. Census Bureau</w:t>
      </w:r>
    </w:p>
    <w:p w14:paraId="30E703D6" w14:textId="70DA94EF" w:rsidR="002F451A" w:rsidRPr="0001798D" w:rsidRDefault="002F451A" w:rsidP="00E123CD">
      <w:pPr>
        <w:pStyle w:val="L1-FlLSp12"/>
        <w:spacing w:line="240" w:lineRule="auto"/>
        <w:ind w:left="360"/>
        <w:rPr>
          <w:rFonts w:ascii="Times New Roman" w:hAnsi="Times New Roman"/>
          <w:color w:val="000000" w:themeColor="text1"/>
          <w:szCs w:val="24"/>
        </w:rPr>
      </w:pPr>
      <w:r w:rsidRPr="0001798D">
        <w:rPr>
          <w:rFonts w:ascii="Times New Roman" w:hAnsi="Times New Roman"/>
          <w:color w:val="000000" w:themeColor="text1"/>
          <w:szCs w:val="24"/>
        </w:rPr>
        <w:t>James Farber, Statistician, Demographic Survey Methods Division, U.S. Census Bureau</w:t>
      </w:r>
    </w:p>
    <w:p w14:paraId="298AFED6" w14:textId="76CA1CC1" w:rsidR="002F451A" w:rsidRPr="0001798D" w:rsidRDefault="002F451A" w:rsidP="00E123CD">
      <w:pPr>
        <w:pStyle w:val="L1-FlLSp12"/>
        <w:spacing w:line="240" w:lineRule="auto"/>
        <w:ind w:left="360"/>
        <w:rPr>
          <w:rFonts w:ascii="Times New Roman" w:hAnsi="Times New Roman"/>
          <w:color w:val="000000" w:themeColor="text1"/>
          <w:szCs w:val="24"/>
        </w:rPr>
      </w:pPr>
      <w:r w:rsidRPr="0001798D">
        <w:rPr>
          <w:rFonts w:ascii="Times New Roman" w:hAnsi="Times New Roman"/>
          <w:color w:val="000000" w:themeColor="text1"/>
          <w:szCs w:val="24"/>
        </w:rPr>
        <w:t>Mary Davis, Statistician, Center for Survey Measurement, U.S. Census Bureau</w:t>
      </w:r>
    </w:p>
    <w:p w14:paraId="6F1CE2FF" w14:textId="77777777" w:rsidR="0001798D" w:rsidRDefault="002F451A" w:rsidP="0001798D">
      <w:pPr>
        <w:pStyle w:val="L1-FlLSp12"/>
        <w:spacing w:line="240" w:lineRule="auto"/>
        <w:ind w:left="360"/>
        <w:rPr>
          <w:rFonts w:ascii="Times New Roman" w:hAnsi="Times New Roman"/>
          <w:color w:val="000000" w:themeColor="text1"/>
          <w:szCs w:val="24"/>
        </w:rPr>
      </w:pPr>
      <w:r w:rsidRPr="0001798D">
        <w:rPr>
          <w:rFonts w:ascii="Times New Roman" w:hAnsi="Times New Roman"/>
          <w:color w:val="000000" w:themeColor="text1"/>
          <w:szCs w:val="24"/>
        </w:rPr>
        <w:t>Shawna Cox, Survey Director, Education Surveys Team, U.S. Census Bureau</w:t>
      </w:r>
    </w:p>
    <w:p w14:paraId="61A0DBAF" w14:textId="65A46754" w:rsidR="004A4C35" w:rsidRPr="002F451A" w:rsidRDefault="004A4C35" w:rsidP="0042753D">
      <w:pPr>
        <w:pStyle w:val="L1-FlLSp12"/>
        <w:spacing w:after="120" w:line="240" w:lineRule="auto"/>
        <w:ind w:left="360"/>
        <w:rPr>
          <w:rFonts w:ascii="Times New Roman" w:hAnsi="Times New Roman"/>
          <w:color w:val="000000" w:themeColor="text1"/>
          <w:szCs w:val="24"/>
        </w:rPr>
      </w:pPr>
      <w:r w:rsidRPr="0001798D">
        <w:rPr>
          <w:rFonts w:ascii="Times New Roman" w:hAnsi="Times New Roman"/>
          <w:color w:val="000000" w:themeColor="text1"/>
          <w:szCs w:val="24"/>
        </w:rPr>
        <w:t>Walter Holmes, Assistant Survey Director, Education Surveys Team, U.S. Census Bureau</w:t>
      </w:r>
    </w:p>
    <w:p w14:paraId="3EFA8A31" w14:textId="77777777" w:rsidR="00F24997" w:rsidRPr="002F451A" w:rsidRDefault="00F24997" w:rsidP="0042753D">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id="20" w:name="_Toc517967137"/>
      <w:r w:rsidRPr="002F451A">
        <w:rPr>
          <w:rFonts w:ascii="Times New Roman" w:hAnsi="Times New Roman"/>
          <w:color w:val="000000" w:themeColor="text1"/>
          <w:sz w:val="24"/>
          <w:szCs w:val="24"/>
        </w:rPr>
        <w:t>A.9</w:t>
      </w:r>
      <w:r w:rsidRPr="002F451A">
        <w:rPr>
          <w:rFonts w:ascii="Times New Roman" w:hAnsi="Times New Roman"/>
          <w:color w:val="000000" w:themeColor="text1"/>
          <w:sz w:val="24"/>
          <w:szCs w:val="24"/>
        </w:rPr>
        <w:tab/>
        <w:t>Provision of Payments or Gifts to Respondents</w:t>
      </w:r>
      <w:bookmarkEnd w:id="20"/>
    </w:p>
    <w:p w14:paraId="0CA63DE5" w14:textId="77777777" w:rsidR="000E06BF" w:rsidRDefault="00E07245" w:rsidP="00FA6681">
      <w:pPr>
        <w:pStyle w:val="BodyText2"/>
        <w:spacing w:after="120" w:line="23" w:lineRule="atLeast"/>
        <w:ind w:right="-43"/>
      </w:pPr>
      <w:r w:rsidRPr="00E07245">
        <w:t>Some districts charge a fee (~$50-200) to process research application requests, which will be paid as necessary</w:t>
      </w:r>
      <w:r w:rsidR="007E4F8D">
        <w:t>.</w:t>
      </w:r>
    </w:p>
    <w:p w14:paraId="7294A296" w14:textId="057B8CEB" w:rsidR="00A93916" w:rsidRPr="00FA6681" w:rsidRDefault="005E4675" w:rsidP="00FA6681">
      <w:pPr>
        <w:pStyle w:val="BodyText2"/>
        <w:spacing w:after="120" w:line="23" w:lineRule="atLeast"/>
        <w:ind w:right="-43"/>
        <w:rPr>
          <w:szCs w:val="24"/>
        </w:rPr>
      </w:pPr>
      <w:r>
        <w:t>The NTPS 2017-18 data will be used to inform t</w:t>
      </w:r>
      <w:r w:rsidR="004A4C35">
        <w:t xml:space="preserve">he </w:t>
      </w:r>
      <w:r w:rsidR="00FA6681" w:rsidRPr="00874104">
        <w:rPr>
          <w:szCs w:val="24"/>
        </w:rPr>
        <w:t>NTPS 201</w:t>
      </w:r>
      <w:r w:rsidR="004A4C35">
        <w:rPr>
          <w:szCs w:val="24"/>
        </w:rPr>
        <w:t>9</w:t>
      </w:r>
      <w:r w:rsidR="00FA6681" w:rsidRPr="00874104">
        <w:rPr>
          <w:szCs w:val="24"/>
        </w:rPr>
        <w:t>-</w:t>
      </w:r>
      <w:r w:rsidR="004A4C35">
        <w:rPr>
          <w:szCs w:val="24"/>
        </w:rPr>
        <w:t>20</w:t>
      </w:r>
      <w:r>
        <w:rPr>
          <w:szCs w:val="24"/>
        </w:rPr>
        <w:t xml:space="preserve"> incentive strategy. The </w:t>
      </w:r>
      <w:r w:rsidRPr="00874104">
        <w:rPr>
          <w:szCs w:val="24"/>
        </w:rPr>
        <w:t>NTPS 201</w:t>
      </w:r>
      <w:r>
        <w:rPr>
          <w:szCs w:val="24"/>
        </w:rPr>
        <w:t>9</w:t>
      </w:r>
      <w:r w:rsidRPr="00874104">
        <w:rPr>
          <w:szCs w:val="24"/>
        </w:rPr>
        <w:t>-</w:t>
      </w:r>
      <w:r>
        <w:rPr>
          <w:szCs w:val="24"/>
        </w:rPr>
        <w:t>20 Main Study</w:t>
      </w:r>
      <w:r w:rsidR="00FA6681">
        <w:rPr>
          <w:szCs w:val="24"/>
        </w:rPr>
        <w:t xml:space="preserve"> request</w:t>
      </w:r>
      <w:r>
        <w:rPr>
          <w:szCs w:val="24"/>
        </w:rPr>
        <w:t>,</w:t>
      </w:r>
      <w:r w:rsidR="00D75412">
        <w:rPr>
          <w:szCs w:val="24"/>
        </w:rPr>
        <w:t xml:space="preserve"> </w:t>
      </w:r>
      <w:r w:rsidR="004A4C35">
        <w:rPr>
          <w:szCs w:val="24"/>
        </w:rPr>
        <w:t xml:space="preserve">to be </w:t>
      </w:r>
      <w:r w:rsidR="00FA6681">
        <w:rPr>
          <w:szCs w:val="24"/>
        </w:rPr>
        <w:t xml:space="preserve">submitted </w:t>
      </w:r>
      <w:r w:rsidR="00F55EA5">
        <w:rPr>
          <w:szCs w:val="24"/>
        </w:rPr>
        <w:t>in December 2018</w:t>
      </w:r>
      <w:r>
        <w:rPr>
          <w:szCs w:val="24"/>
        </w:rPr>
        <w:t xml:space="preserve">, </w:t>
      </w:r>
      <w:r w:rsidR="004A4C35">
        <w:rPr>
          <w:szCs w:val="24"/>
        </w:rPr>
        <w:t xml:space="preserve">will </w:t>
      </w:r>
      <w:r>
        <w:rPr>
          <w:szCs w:val="24"/>
        </w:rPr>
        <w:t>detail the 2019-20</w:t>
      </w:r>
      <w:r w:rsidR="00F55EA5">
        <w:t xml:space="preserve"> </w:t>
      </w:r>
      <w:r w:rsidR="00616B72">
        <w:t>incentive</w:t>
      </w:r>
      <w:r w:rsidR="008357C5">
        <w:t xml:space="preserve"> plan</w:t>
      </w:r>
      <w:r w:rsidR="00616B72">
        <w:t xml:space="preserve"> </w:t>
      </w:r>
      <w:r>
        <w:t xml:space="preserve">that will be designed </w:t>
      </w:r>
      <w:r w:rsidR="00616B72" w:rsidRPr="00FA6681">
        <w:rPr>
          <w:szCs w:val="24"/>
        </w:rPr>
        <w:t xml:space="preserve">to </w:t>
      </w:r>
      <w:r w:rsidR="008357C5">
        <w:rPr>
          <w:szCs w:val="24"/>
        </w:rPr>
        <w:t>maximize</w:t>
      </w:r>
      <w:r w:rsidR="00616B72" w:rsidRPr="00FA6681">
        <w:rPr>
          <w:szCs w:val="24"/>
        </w:rPr>
        <w:t xml:space="preserve"> overall teacher response</w:t>
      </w:r>
      <w:r w:rsidR="00FA6681" w:rsidRPr="00FA6681">
        <w:rPr>
          <w:szCs w:val="24"/>
        </w:rPr>
        <w:t xml:space="preserve"> and </w:t>
      </w:r>
      <w:r w:rsidR="00616B72" w:rsidRPr="00FA6681">
        <w:rPr>
          <w:szCs w:val="24"/>
        </w:rPr>
        <w:t>a</w:t>
      </w:r>
      <w:r w:rsidR="00A93916" w:rsidRPr="00FA6681">
        <w:rPr>
          <w:szCs w:val="24"/>
        </w:rPr>
        <w:t xml:space="preserve"> </w:t>
      </w:r>
      <w:r w:rsidR="00616B72" w:rsidRPr="00FA6681">
        <w:rPr>
          <w:szCs w:val="24"/>
        </w:rPr>
        <w:t xml:space="preserve">contingency plan </w:t>
      </w:r>
      <w:r w:rsidR="00FA6681" w:rsidRPr="00FA6681">
        <w:rPr>
          <w:szCs w:val="24"/>
        </w:rPr>
        <w:t xml:space="preserve">with monetary boosts </w:t>
      </w:r>
      <w:r w:rsidR="00616B72" w:rsidRPr="00FA6681">
        <w:rPr>
          <w:szCs w:val="24"/>
        </w:rPr>
        <w:t xml:space="preserve">to combat </w:t>
      </w:r>
      <w:r w:rsidR="00022D34" w:rsidRPr="00FA6681">
        <w:rPr>
          <w:szCs w:val="24"/>
        </w:rPr>
        <w:t xml:space="preserve">potential </w:t>
      </w:r>
      <w:r w:rsidR="00616B72" w:rsidRPr="00FA6681">
        <w:rPr>
          <w:szCs w:val="24"/>
        </w:rPr>
        <w:t xml:space="preserve">low </w:t>
      </w:r>
      <w:r w:rsidR="00025F9B" w:rsidRPr="00FA6681">
        <w:rPr>
          <w:szCs w:val="24"/>
        </w:rPr>
        <w:t xml:space="preserve">response rates from teachers in the later </w:t>
      </w:r>
      <w:r w:rsidR="00311564" w:rsidRPr="00FA6681">
        <w:rPr>
          <w:szCs w:val="24"/>
        </w:rPr>
        <w:t xml:space="preserve">teacher mailing </w:t>
      </w:r>
      <w:r w:rsidR="00025F9B" w:rsidRPr="00FA6681">
        <w:rPr>
          <w:szCs w:val="24"/>
        </w:rPr>
        <w:t>waves</w:t>
      </w:r>
      <w:r w:rsidR="0053161D" w:rsidRPr="00FA6681">
        <w:rPr>
          <w:szCs w:val="24"/>
        </w:rPr>
        <w:t>.</w:t>
      </w:r>
    </w:p>
    <w:p w14:paraId="5FC67545" w14:textId="4CF0AEF8" w:rsidR="00F24997" w:rsidRPr="002F451A" w:rsidRDefault="00F24997" w:rsidP="0042753D">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id="21" w:name="_Toc517967138"/>
      <w:r w:rsidRPr="002F451A">
        <w:rPr>
          <w:rFonts w:ascii="Times New Roman" w:hAnsi="Times New Roman"/>
          <w:color w:val="000000" w:themeColor="text1"/>
          <w:sz w:val="24"/>
          <w:szCs w:val="24"/>
        </w:rPr>
        <w:t>A.10</w:t>
      </w:r>
      <w:r w:rsidRPr="002F451A">
        <w:rPr>
          <w:rFonts w:ascii="Times New Roman" w:hAnsi="Times New Roman"/>
          <w:color w:val="000000" w:themeColor="text1"/>
          <w:sz w:val="24"/>
          <w:szCs w:val="24"/>
        </w:rPr>
        <w:tab/>
        <w:t>Assurance of Confidentiality</w:t>
      </w:r>
      <w:bookmarkEnd w:id="21"/>
    </w:p>
    <w:p w14:paraId="3498F10D" w14:textId="11602AE6" w:rsidR="00032F69" w:rsidRDefault="00032F69" w:rsidP="00032F69">
      <w:pPr>
        <w:widowControl w:val="0"/>
        <w:spacing w:after="120"/>
        <w:ind w:right="-43"/>
        <w:rPr>
          <w:rFonts w:ascii="Times New Roman" w:hAnsi="Times New Roman"/>
          <w:szCs w:val="24"/>
        </w:rPr>
      </w:pPr>
      <w:r>
        <w:rPr>
          <w:rFonts w:ascii="Times New Roman" w:hAnsi="Times New Roman"/>
        </w:rPr>
        <w:t>D</w:t>
      </w:r>
      <w:r w:rsidRPr="009A0672">
        <w:rPr>
          <w:rFonts w:ascii="Times New Roman" w:hAnsi="Times New Roman"/>
        </w:rPr>
        <w:t xml:space="preserve">ata security and confidentiality protection procedures </w:t>
      </w:r>
      <w:r>
        <w:rPr>
          <w:rFonts w:ascii="Times New Roman" w:hAnsi="Times New Roman"/>
        </w:rPr>
        <w:t>have been put in</w:t>
      </w:r>
      <w:r w:rsidRPr="009A0672">
        <w:rPr>
          <w:rFonts w:ascii="Times New Roman" w:hAnsi="Times New Roman"/>
        </w:rPr>
        <w:t xml:space="preserve"> place </w:t>
      </w:r>
      <w:r>
        <w:rPr>
          <w:rFonts w:ascii="Times New Roman" w:hAnsi="Times New Roman"/>
        </w:rPr>
        <w:t xml:space="preserve">for </w:t>
      </w:r>
      <w:r w:rsidRPr="00865783">
        <w:rPr>
          <w:rFonts w:ascii="Times New Roman" w:hAnsi="Times New Roman"/>
        </w:rPr>
        <w:t xml:space="preserve">NTPS </w:t>
      </w:r>
      <w:r w:rsidRPr="00032F69">
        <w:rPr>
          <w:rFonts w:ascii="Times New Roman" w:hAnsi="Times New Roman"/>
        </w:rPr>
        <w:t xml:space="preserve">2019-20 </w:t>
      </w:r>
      <w:r w:rsidRPr="009A0672">
        <w:rPr>
          <w:rFonts w:ascii="Times New Roman" w:hAnsi="Times New Roman"/>
        </w:rPr>
        <w:t xml:space="preserve">to ensure that </w:t>
      </w:r>
      <w:r>
        <w:rPr>
          <w:rFonts w:ascii="Times New Roman" w:hAnsi="Times New Roman"/>
        </w:rPr>
        <w:t xml:space="preserve">all contractors and agents working on </w:t>
      </w:r>
      <w:r w:rsidRPr="00865783">
        <w:rPr>
          <w:rFonts w:ascii="Times New Roman" w:hAnsi="Times New Roman"/>
        </w:rPr>
        <w:t xml:space="preserve">NTPS </w:t>
      </w:r>
      <w:r w:rsidRPr="00032F69">
        <w:rPr>
          <w:rFonts w:ascii="Times New Roman" w:hAnsi="Times New Roman"/>
        </w:rPr>
        <w:t xml:space="preserve">2019-20 </w:t>
      </w:r>
      <w:r w:rsidRPr="009A0672">
        <w:rPr>
          <w:rFonts w:ascii="Times New Roman" w:hAnsi="Times New Roman"/>
        </w:rPr>
        <w:t>comply with all privacy requirements</w:t>
      </w:r>
      <w:r w:rsidRPr="004A760D">
        <w:rPr>
          <w:rFonts w:ascii="Times New Roman" w:hAnsi="Times New Roman"/>
        </w:rPr>
        <w:t xml:space="preserve"> </w:t>
      </w:r>
      <w:r w:rsidRPr="009A0672">
        <w:rPr>
          <w:rFonts w:ascii="Times New Roman" w:hAnsi="Times New Roman"/>
        </w:rPr>
        <w:t xml:space="preserve">including, </w:t>
      </w:r>
      <w:r>
        <w:rPr>
          <w:rFonts w:ascii="Times New Roman" w:hAnsi="Times New Roman"/>
        </w:rPr>
        <w:t>as applicable</w:t>
      </w:r>
      <w:r w:rsidRPr="008C653A">
        <w:rPr>
          <w:rFonts w:ascii="Times New Roman" w:hAnsi="Times New Roman"/>
          <w:szCs w:val="24"/>
        </w:rPr>
        <w:t>:</w:t>
      </w:r>
    </w:p>
    <w:p w14:paraId="6A644A20" w14:textId="7F0ED343" w:rsidR="00032F69" w:rsidRPr="00A72280" w:rsidRDefault="00032F69" w:rsidP="00A72280">
      <w:pPr>
        <w:pStyle w:val="P1-StandPara"/>
        <w:numPr>
          <w:ilvl w:val="0"/>
          <w:numId w:val="17"/>
        </w:numPr>
        <w:spacing w:line="276" w:lineRule="auto"/>
        <w:ind w:left="450"/>
        <w:rPr>
          <w:rFonts w:ascii="Times New Roman" w:hAnsi="Times New Roman"/>
          <w:szCs w:val="24"/>
        </w:rPr>
      </w:pPr>
      <w:r w:rsidRPr="00A72280">
        <w:rPr>
          <w:rFonts w:ascii="Times New Roman" w:hAnsi="Times New Roman"/>
          <w:szCs w:val="24"/>
        </w:rPr>
        <w:t>The Inter-agency agreement with NCES for this study;</w:t>
      </w:r>
    </w:p>
    <w:p w14:paraId="41582897" w14:textId="77777777" w:rsidR="00A72280" w:rsidRPr="00A72280" w:rsidRDefault="00A72280" w:rsidP="00DC73DA">
      <w:pPr>
        <w:pStyle w:val="ListParagraph"/>
        <w:numPr>
          <w:ilvl w:val="0"/>
          <w:numId w:val="17"/>
        </w:numPr>
        <w:spacing w:line="240" w:lineRule="auto"/>
        <w:ind w:left="450"/>
        <w:rPr>
          <w:rFonts w:ascii="Times New Roman" w:hAnsi="Times New Roman"/>
          <w:szCs w:val="24"/>
        </w:rPr>
      </w:pPr>
      <w:r w:rsidRPr="00A72280">
        <w:rPr>
          <w:rFonts w:ascii="Times New Roman" w:hAnsi="Times New Roman"/>
          <w:i/>
          <w:iCs/>
          <w:szCs w:val="24"/>
        </w:rPr>
        <w:t>Privacy Act of 1974</w:t>
      </w:r>
      <w:r w:rsidRPr="00A72280">
        <w:rPr>
          <w:rFonts w:ascii="Times New Roman" w:hAnsi="Times New Roman"/>
          <w:szCs w:val="24"/>
        </w:rPr>
        <w:t xml:space="preserve"> (5 U.S.C. §552a);</w:t>
      </w:r>
    </w:p>
    <w:p w14:paraId="6E1A08C3" w14:textId="77777777" w:rsidR="00A72280" w:rsidRPr="00A72280" w:rsidRDefault="00A72280" w:rsidP="00DC73DA">
      <w:pPr>
        <w:pStyle w:val="ListParagraph"/>
        <w:numPr>
          <w:ilvl w:val="0"/>
          <w:numId w:val="17"/>
        </w:numPr>
        <w:spacing w:line="240" w:lineRule="auto"/>
        <w:ind w:left="450"/>
        <w:rPr>
          <w:rFonts w:ascii="Times New Roman" w:hAnsi="Times New Roman"/>
          <w:szCs w:val="24"/>
        </w:rPr>
      </w:pPr>
      <w:r w:rsidRPr="00A72280">
        <w:rPr>
          <w:rFonts w:ascii="Times New Roman" w:hAnsi="Times New Roman"/>
          <w:i/>
          <w:iCs/>
          <w:szCs w:val="24"/>
        </w:rPr>
        <w:t>Privacy Act Regulations</w:t>
      </w:r>
      <w:r w:rsidRPr="00A72280">
        <w:rPr>
          <w:rFonts w:ascii="Times New Roman" w:hAnsi="Times New Roman"/>
          <w:iCs/>
          <w:szCs w:val="24"/>
        </w:rPr>
        <w:t xml:space="preserve"> </w:t>
      </w:r>
      <w:r w:rsidRPr="00A72280">
        <w:rPr>
          <w:rFonts w:ascii="Times New Roman" w:hAnsi="Times New Roman"/>
          <w:szCs w:val="24"/>
        </w:rPr>
        <w:t>(34 CFR Part 5b);</w:t>
      </w:r>
    </w:p>
    <w:p w14:paraId="77CF0DDC" w14:textId="77777777" w:rsidR="00A72280" w:rsidRPr="00A72280" w:rsidRDefault="00A72280" w:rsidP="00DC73DA">
      <w:pPr>
        <w:pStyle w:val="ListParagraph"/>
        <w:numPr>
          <w:ilvl w:val="0"/>
          <w:numId w:val="17"/>
        </w:numPr>
        <w:spacing w:line="240" w:lineRule="auto"/>
        <w:ind w:left="450"/>
        <w:rPr>
          <w:rFonts w:ascii="Times New Roman" w:hAnsi="Times New Roman"/>
          <w:iCs/>
          <w:szCs w:val="24"/>
        </w:rPr>
      </w:pPr>
      <w:r w:rsidRPr="00A72280">
        <w:rPr>
          <w:rFonts w:ascii="Times New Roman" w:hAnsi="Times New Roman"/>
          <w:i/>
          <w:iCs/>
          <w:szCs w:val="24"/>
        </w:rPr>
        <w:t>Computer Security Act of 1987;</w:t>
      </w:r>
    </w:p>
    <w:p w14:paraId="5D5395D9" w14:textId="77777777" w:rsidR="00A72280" w:rsidRPr="00A72280" w:rsidRDefault="00A72280" w:rsidP="00DC73DA">
      <w:pPr>
        <w:pStyle w:val="ListParagraph"/>
        <w:numPr>
          <w:ilvl w:val="0"/>
          <w:numId w:val="17"/>
        </w:numPr>
        <w:spacing w:line="240" w:lineRule="auto"/>
        <w:ind w:left="450"/>
        <w:rPr>
          <w:rFonts w:ascii="Times New Roman" w:hAnsi="Times New Roman"/>
          <w:szCs w:val="24"/>
        </w:rPr>
      </w:pPr>
      <w:r w:rsidRPr="00A72280">
        <w:rPr>
          <w:rFonts w:ascii="Times New Roman" w:hAnsi="Times New Roman"/>
          <w:i/>
          <w:iCs/>
          <w:szCs w:val="24"/>
        </w:rPr>
        <w:t>U.S.A. Patriot Act of 2001</w:t>
      </w:r>
      <w:r w:rsidRPr="00A72280">
        <w:rPr>
          <w:rFonts w:ascii="Times New Roman" w:hAnsi="Times New Roman"/>
          <w:szCs w:val="24"/>
        </w:rPr>
        <w:t xml:space="preserve"> (P.L. 107-56);</w:t>
      </w:r>
    </w:p>
    <w:p w14:paraId="6AA89972" w14:textId="77777777" w:rsidR="00A72280" w:rsidRPr="00A72280" w:rsidRDefault="00A72280" w:rsidP="00DC73DA">
      <w:pPr>
        <w:pStyle w:val="ListParagraph"/>
        <w:numPr>
          <w:ilvl w:val="0"/>
          <w:numId w:val="17"/>
        </w:numPr>
        <w:spacing w:line="240" w:lineRule="auto"/>
        <w:ind w:left="450"/>
        <w:rPr>
          <w:rFonts w:ascii="Times New Roman" w:hAnsi="Times New Roman"/>
          <w:szCs w:val="24"/>
        </w:rPr>
      </w:pPr>
      <w:r w:rsidRPr="00A72280">
        <w:rPr>
          <w:rFonts w:ascii="Times New Roman" w:hAnsi="Times New Roman"/>
          <w:i/>
          <w:iCs/>
          <w:szCs w:val="24"/>
        </w:rPr>
        <w:t>Education Sciences Reform Act of 2002</w:t>
      </w:r>
      <w:r w:rsidRPr="00A72280">
        <w:rPr>
          <w:rFonts w:ascii="Times New Roman" w:hAnsi="Times New Roman"/>
          <w:iCs/>
          <w:szCs w:val="24"/>
        </w:rPr>
        <w:t xml:space="preserve"> </w:t>
      </w:r>
      <w:r w:rsidRPr="00A72280">
        <w:rPr>
          <w:rFonts w:ascii="Times New Roman" w:hAnsi="Times New Roman"/>
          <w:szCs w:val="24"/>
        </w:rPr>
        <w:t>(ESRA 2002, 20 U.S.C. §9573);</w:t>
      </w:r>
    </w:p>
    <w:p w14:paraId="61138EAB" w14:textId="77777777" w:rsidR="00A72280" w:rsidRPr="00A72280" w:rsidRDefault="00A72280" w:rsidP="00DC73DA">
      <w:pPr>
        <w:pStyle w:val="ListParagraph"/>
        <w:numPr>
          <w:ilvl w:val="0"/>
          <w:numId w:val="17"/>
        </w:numPr>
        <w:spacing w:line="240" w:lineRule="auto"/>
        <w:ind w:left="450"/>
        <w:rPr>
          <w:rFonts w:ascii="Times New Roman" w:hAnsi="Times New Roman"/>
          <w:szCs w:val="24"/>
        </w:rPr>
      </w:pPr>
      <w:r w:rsidRPr="00A72280">
        <w:rPr>
          <w:rFonts w:ascii="Times New Roman" w:hAnsi="Times New Roman"/>
          <w:i/>
          <w:szCs w:val="24"/>
        </w:rPr>
        <w:t>Confidential Information Protection and Statistical Efficiency Act of 2002;</w:t>
      </w:r>
    </w:p>
    <w:p w14:paraId="4655114F" w14:textId="77777777" w:rsidR="00A72280" w:rsidRPr="00A72280" w:rsidRDefault="00A72280" w:rsidP="00DC73DA">
      <w:pPr>
        <w:pStyle w:val="ListParagraph"/>
        <w:numPr>
          <w:ilvl w:val="0"/>
          <w:numId w:val="17"/>
        </w:numPr>
        <w:spacing w:line="240" w:lineRule="auto"/>
        <w:ind w:left="450"/>
        <w:rPr>
          <w:rFonts w:ascii="Times New Roman" w:hAnsi="Times New Roman"/>
          <w:iCs/>
          <w:szCs w:val="24"/>
        </w:rPr>
      </w:pPr>
      <w:r w:rsidRPr="00A72280">
        <w:rPr>
          <w:rFonts w:ascii="Times New Roman" w:hAnsi="Times New Roman"/>
          <w:i/>
          <w:iCs/>
          <w:szCs w:val="24"/>
        </w:rPr>
        <w:t>E-Government Act of 2002</w:t>
      </w:r>
      <w:r w:rsidRPr="00A72280">
        <w:rPr>
          <w:rFonts w:ascii="Times New Roman" w:hAnsi="Times New Roman"/>
          <w:iCs/>
          <w:szCs w:val="24"/>
        </w:rPr>
        <w:t>, Title V, Subtitle A;</w:t>
      </w:r>
    </w:p>
    <w:p w14:paraId="4885DFB6" w14:textId="77777777" w:rsidR="00A72280" w:rsidRPr="00A72280" w:rsidRDefault="00A72280" w:rsidP="00DC73DA">
      <w:pPr>
        <w:pStyle w:val="ListParagraph"/>
        <w:numPr>
          <w:ilvl w:val="0"/>
          <w:numId w:val="17"/>
        </w:numPr>
        <w:spacing w:line="240" w:lineRule="auto"/>
        <w:ind w:left="450"/>
        <w:rPr>
          <w:rFonts w:ascii="Times New Roman" w:hAnsi="Times New Roman"/>
          <w:iCs/>
          <w:szCs w:val="24"/>
        </w:rPr>
      </w:pPr>
      <w:r w:rsidRPr="00A72280">
        <w:rPr>
          <w:rFonts w:ascii="Times New Roman" w:hAnsi="Times New Roman"/>
          <w:i/>
          <w:iCs/>
          <w:szCs w:val="24"/>
        </w:rPr>
        <w:t>Cybersecurity Enhancement Act of 2015</w:t>
      </w:r>
      <w:r w:rsidRPr="00A72280">
        <w:rPr>
          <w:rFonts w:ascii="Times New Roman" w:hAnsi="Times New Roman"/>
          <w:iCs/>
          <w:szCs w:val="24"/>
        </w:rPr>
        <w:t xml:space="preserve"> (6 U.S.C. </w:t>
      </w:r>
      <w:r w:rsidRPr="00A72280">
        <w:rPr>
          <w:rFonts w:ascii="Times New Roman" w:hAnsi="Times New Roman"/>
          <w:szCs w:val="24"/>
        </w:rPr>
        <w:t>§</w:t>
      </w:r>
      <w:r w:rsidRPr="00A72280">
        <w:rPr>
          <w:rFonts w:ascii="Times New Roman" w:hAnsi="Times New Roman"/>
          <w:iCs/>
          <w:szCs w:val="24"/>
        </w:rPr>
        <w:t>151);</w:t>
      </w:r>
    </w:p>
    <w:p w14:paraId="52E4250E" w14:textId="77777777" w:rsidR="00A72280" w:rsidRPr="00A72280" w:rsidRDefault="00A72280" w:rsidP="00DC73DA">
      <w:pPr>
        <w:pStyle w:val="ListParagraph"/>
        <w:numPr>
          <w:ilvl w:val="0"/>
          <w:numId w:val="17"/>
        </w:numPr>
        <w:spacing w:line="240" w:lineRule="auto"/>
        <w:ind w:left="450"/>
        <w:rPr>
          <w:rFonts w:ascii="Times New Roman" w:hAnsi="Times New Roman"/>
          <w:iCs/>
          <w:szCs w:val="24"/>
        </w:rPr>
      </w:pPr>
      <w:r w:rsidRPr="00A72280">
        <w:rPr>
          <w:rFonts w:ascii="Times New Roman" w:hAnsi="Times New Roman"/>
          <w:szCs w:val="24"/>
        </w:rPr>
        <w:t>The U.S. Department of Education General Handbook for Information Technology Security General Support Systems and Major Applications Inventory Procedures (March 2005);</w:t>
      </w:r>
    </w:p>
    <w:p w14:paraId="156E5F0F" w14:textId="77777777" w:rsidR="00A72280" w:rsidRPr="00A72280" w:rsidRDefault="00A72280" w:rsidP="00DC73DA">
      <w:pPr>
        <w:pStyle w:val="ListParagraph"/>
        <w:numPr>
          <w:ilvl w:val="0"/>
          <w:numId w:val="17"/>
        </w:numPr>
        <w:spacing w:line="240" w:lineRule="auto"/>
        <w:ind w:left="450"/>
        <w:rPr>
          <w:rFonts w:ascii="Times New Roman" w:hAnsi="Times New Roman"/>
          <w:iCs/>
          <w:szCs w:val="24"/>
        </w:rPr>
      </w:pPr>
      <w:r w:rsidRPr="00A72280">
        <w:rPr>
          <w:rFonts w:ascii="Times New Roman" w:hAnsi="Times New Roman"/>
          <w:szCs w:val="24"/>
        </w:rPr>
        <w:t>The U.S. Department of Education Incident Handling Procedures (February 2009);</w:t>
      </w:r>
    </w:p>
    <w:p w14:paraId="4641752D" w14:textId="77777777" w:rsidR="00A72280" w:rsidRPr="00A72280" w:rsidRDefault="00A72280" w:rsidP="00DC73DA">
      <w:pPr>
        <w:pStyle w:val="ListParagraph"/>
        <w:numPr>
          <w:ilvl w:val="0"/>
          <w:numId w:val="17"/>
        </w:numPr>
        <w:spacing w:line="240" w:lineRule="auto"/>
        <w:ind w:left="450"/>
        <w:rPr>
          <w:rFonts w:ascii="Times New Roman" w:hAnsi="Times New Roman"/>
          <w:iCs/>
          <w:szCs w:val="24"/>
        </w:rPr>
      </w:pPr>
      <w:r w:rsidRPr="00A72280">
        <w:rPr>
          <w:rFonts w:ascii="Times New Roman" w:hAnsi="Times New Roman"/>
          <w:szCs w:val="24"/>
        </w:rPr>
        <w:t>The U.S. Department of Education, ACS Directive OM: 5-101, Contractor Employee Personnel Security Screenings;</w:t>
      </w:r>
    </w:p>
    <w:p w14:paraId="58391810" w14:textId="77777777" w:rsidR="00A72280" w:rsidRPr="00A72280" w:rsidRDefault="00A72280" w:rsidP="00DC73DA">
      <w:pPr>
        <w:pStyle w:val="ListParagraph"/>
        <w:numPr>
          <w:ilvl w:val="0"/>
          <w:numId w:val="17"/>
        </w:numPr>
        <w:spacing w:line="240" w:lineRule="auto"/>
        <w:ind w:left="450"/>
        <w:rPr>
          <w:rFonts w:ascii="Times New Roman" w:hAnsi="Times New Roman"/>
          <w:szCs w:val="24"/>
        </w:rPr>
      </w:pPr>
      <w:r w:rsidRPr="00A72280">
        <w:rPr>
          <w:rFonts w:ascii="Times New Roman" w:hAnsi="Times New Roman"/>
          <w:szCs w:val="24"/>
        </w:rPr>
        <w:t>NCES</w:t>
      </w:r>
      <w:r w:rsidRPr="00A72280">
        <w:rPr>
          <w:rFonts w:ascii="Times New Roman" w:hAnsi="Times New Roman"/>
          <w:iCs/>
          <w:szCs w:val="24"/>
        </w:rPr>
        <w:t xml:space="preserve"> Statistical Standards; and</w:t>
      </w:r>
    </w:p>
    <w:p w14:paraId="215CFA0D" w14:textId="77777777" w:rsidR="00A72280" w:rsidRPr="00A72280" w:rsidRDefault="00A72280" w:rsidP="00DC73DA">
      <w:pPr>
        <w:pStyle w:val="ListParagraph"/>
        <w:numPr>
          <w:ilvl w:val="0"/>
          <w:numId w:val="17"/>
        </w:numPr>
        <w:spacing w:after="120" w:line="240" w:lineRule="auto"/>
        <w:ind w:left="450"/>
        <w:rPr>
          <w:rFonts w:ascii="Times New Roman" w:hAnsi="Times New Roman"/>
          <w:szCs w:val="24"/>
        </w:rPr>
      </w:pPr>
      <w:r w:rsidRPr="00A72280">
        <w:rPr>
          <w:rFonts w:ascii="Times New Roman" w:hAnsi="Times New Roman"/>
          <w:szCs w:val="24"/>
        </w:rPr>
        <w:t>All new legislation that impacts the data collected through the inter-agency agreement for this study.</w:t>
      </w:r>
    </w:p>
    <w:p w14:paraId="1A4649E8" w14:textId="77777777" w:rsidR="00032F69" w:rsidRPr="008C653A" w:rsidRDefault="00032F69" w:rsidP="00032F69">
      <w:pPr>
        <w:ind w:right="-36"/>
        <w:rPr>
          <w:rFonts w:ascii="Times New Roman" w:hAnsi="Times New Roman"/>
          <w:szCs w:val="24"/>
        </w:rPr>
      </w:pPr>
      <w:r w:rsidRPr="008C653A">
        <w:rPr>
          <w:rFonts w:ascii="Times New Roman" w:hAnsi="Times New Roman"/>
          <w:szCs w:val="24"/>
        </w:rPr>
        <w:t>The U.S. Census Bureau will collect data under an interagency agreement with NCES, and maintain the individually identifiable questionnaires per the agreement, including:</w:t>
      </w:r>
    </w:p>
    <w:p w14:paraId="158E17E2" w14:textId="77777777" w:rsidR="00032F69" w:rsidRPr="00050C68" w:rsidRDefault="00032F69" w:rsidP="00032F69">
      <w:pPr>
        <w:pStyle w:val="ListParagraph"/>
        <w:widowControl w:val="0"/>
        <w:numPr>
          <w:ilvl w:val="0"/>
          <w:numId w:val="13"/>
        </w:numPr>
        <w:spacing w:line="240" w:lineRule="auto"/>
        <w:ind w:right="-36"/>
        <w:rPr>
          <w:rFonts w:ascii="Times New Roman" w:hAnsi="Times New Roman"/>
          <w:bCs/>
        </w:rPr>
      </w:pPr>
      <w:r w:rsidRPr="00050C68">
        <w:rPr>
          <w:rFonts w:ascii="Times New Roman" w:hAnsi="Times New Roman"/>
          <w:bCs/>
        </w:rPr>
        <w:t>Provisions for data collection in the field;</w:t>
      </w:r>
    </w:p>
    <w:p w14:paraId="07370156" w14:textId="77777777" w:rsidR="00032F69" w:rsidRPr="00050C68" w:rsidRDefault="00032F69" w:rsidP="00032F69">
      <w:pPr>
        <w:pStyle w:val="ListParagraph"/>
        <w:widowControl w:val="0"/>
        <w:numPr>
          <w:ilvl w:val="0"/>
          <w:numId w:val="13"/>
        </w:numPr>
        <w:spacing w:line="240" w:lineRule="auto"/>
        <w:ind w:right="-36"/>
        <w:rPr>
          <w:rFonts w:ascii="Times New Roman" w:hAnsi="Times New Roman"/>
          <w:bCs/>
        </w:rPr>
      </w:pPr>
      <w:r w:rsidRPr="00050C68">
        <w:rPr>
          <w:rFonts w:ascii="Times New Roman" w:hAnsi="Times New Roman"/>
          <w:bCs/>
        </w:rPr>
        <w:t>Provisions to protect the data-coding phase required before machine processing;</w:t>
      </w:r>
    </w:p>
    <w:p w14:paraId="643AF79D" w14:textId="77777777" w:rsidR="00032F69" w:rsidRPr="00050C68" w:rsidRDefault="00032F69" w:rsidP="00032F69">
      <w:pPr>
        <w:pStyle w:val="ListParagraph"/>
        <w:widowControl w:val="0"/>
        <w:numPr>
          <w:ilvl w:val="0"/>
          <w:numId w:val="13"/>
        </w:numPr>
        <w:spacing w:line="240" w:lineRule="auto"/>
        <w:ind w:right="-36"/>
        <w:rPr>
          <w:rFonts w:ascii="Times New Roman" w:hAnsi="Times New Roman"/>
          <w:bCs/>
        </w:rPr>
      </w:pPr>
      <w:r w:rsidRPr="00050C68">
        <w:rPr>
          <w:rFonts w:ascii="Times New Roman" w:hAnsi="Times New Roman"/>
          <w:bCs/>
        </w:rPr>
        <w:t>Provisions to safeguard completed survey documents;</w:t>
      </w:r>
    </w:p>
    <w:p w14:paraId="453A24CA" w14:textId="77777777" w:rsidR="00032F69" w:rsidRPr="00050C68" w:rsidRDefault="00032F69" w:rsidP="00032F69">
      <w:pPr>
        <w:pStyle w:val="ListParagraph"/>
        <w:widowControl w:val="0"/>
        <w:numPr>
          <w:ilvl w:val="0"/>
          <w:numId w:val="13"/>
        </w:numPr>
        <w:spacing w:line="240" w:lineRule="auto"/>
        <w:ind w:right="-36"/>
        <w:rPr>
          <w:rFonts w:ascii="Times New Roman" w:hAnsi="Times New Roman"/>
          <w:bCs/>
        </w:rPr>
      </w:pPr>
      <w:r w:rsidRPr="00050C68">
        <w:rPr>
          <w:rFonts w:ascii="Times New Roman" w:hAnsi="Times New Roman"/>
          <w:bCs/>
        </w:rPr>
        <w:t>Authorization procedures to access or obtain files containing identifying information; and</w:t>
      </w:r>
    </w:p>
    <w:p w14:paraId="62A242A8" w14:textId="77777777" w:rsidR="00032F69" w:rsidRPr="00050C68" w:rsidRDefault="00032F69" w:rsidP="00032F69">
      <w:pPr>
        <w:pStyle w:val="ListParagraph"/>
        <w:widowControl w:val="0"/>
        <w:numPr>
          <w:ilvl w:val="0"/>
          <w:numId w:val="13"/>
        </w:numPr>
        <w:spacing w:after="120" w:line="240" w:lineRule="auto"/>
        <w:ind w:right="-43"/>
        <w:rPr>
          <w:rFonts w:ascii="Times New Roman" w:hAnsi="Times New Roman"/>
          <w:bCs/>
        </w:rPr>
      </w:pPr>
      <w:r w:rsidRPr="00050C68">
        <w:rPr>
          <w:rFonts w:ascii="Times New Roman" w:hAnsi="Times New Roman"/>
          <w:bCs/>
        </w:rPr>
        <w:t>Provisions to remove printouts and other outputs that contain identification information from normal operation</w:t>
      </w:r>
      <w:r>
        <w:rPr>
          <w:rFonts w:ascii="Times New Roman" w:hAnsi="Times New Roman"/>
          <w:bCs/>
        </w:rPr>
        <w:t xml:space="preserve"> (s</w:t>
      </w:r>
      <w:r w:rsidRPr="00050C68">
        <w:rPr>
          <w:rFonts w:ascii="Times New Roman" w:hAnsi="Times New Roman"/>
          <w:bCs/>
        </w:rPr>
        <w:t xml:space="preserve">uch </w:t>
      </w:r>
      <w:r w:rsidRPr="00865783">
        <w:rPr>
          <w:rFonts w:ascii="Times New Roman" w:hAnsi="Times New Roman"/>
          <w:bCs/>
        </w:rPr>
        <w:t>materials will be maintained in secured storage areas and will be securely destroyed as soon as practical</w:t>
      </w:r>
      <w:r>
        <w:rPr>
          <w:rFonts w:ascii="Times New Roman" w:hAnsi="Times New Roman"/>
          <w:bCs/>
        </w:rPr>
        <w:t>)</w:t>
      </w:r>
      <w:r w:rsidRPr="00050C68">
        <w:rPr>
          <w:rFonts w:ascii="Times New Roman" w:hAnsi="Times New Roman"/>
          <w:bCs/>
        </w:rPr>
        <w:t>.</w:t>
      </w:r>
    </w:p>
    <w:p w14:paraId="05E408BE" w14:textId="3992DD1E" w:rsidR="00032F69" w:rsidRPr="008C653A" w:rsidRDefault="00032F69" w:rsidP="00032F69">
      <w:pPr>
        <w:pStyle w:val="BodyText"/>
        <w:widowControl w:val="0"/>
        <w:spacing w:before="0"/>
        <w:ind w:right="-43" w:firstLine="0"/>
        <w:rPr>
          <w:szCs w:val="24"/>
        </w:rPr>
      </w:pPr>
      <w:r w:rsidRPr="008C653A">
        <w:rPr>
          <w:szCs w:val="24"/>
        </w:rPr>
        <w:t>U.S. Census Bureau</w:t>
      </w:r>
      <w:r>
        <w:rPr>
          <w:szCs w:val="24"/>
        </w:rPr>
        <w:t xml:space="preserve"> and contractors working on </w:t>
      </w:r>
      <w:r w:rsidR="00DC73DA" w:rsidRPr="00865783">
        <w:t xml:space="preserve">NTPS </w:t>
      </w:r>
      <w:r w:rsidR="00DC73DA" w:rsidRPr="00032F69">
        <w:t xml:space="preserve">2019-20 </w:t>
      </w:r>
      <w:r w:rsidRPr="008C653A">
        <w:rPr>
          <w:szCs w:val="24"/>
        </w:rPr>
        <w:t xml:space="preserve">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w:t>
      </w:r>
      <w:r w:rsidRPr="00645FA0">
        <w:rPr>
          <w:szCs w:val="24"/>
        </w:rPr>
        <w:t>Office of Management and Budget (OMB) Circulars</w:t>
      </w:r>
      <w:r w:rsidRPr="008C653A">
        <w:rPr>
          <w:szCs w:val="24"/>
        </w:rPr>
        <w:t xml:space="preserve">, and the National Institute of Standards and Technology (NIST) standards and guidance. All data products and publications will also adhere to: the revised NCES Statistical Standards, as described at the website: </w:t>
      </w:r>
      <w:hyperlink r:id="rId13" w:history="1">
        <w:r w:rsidRPr="00645FA0">
          <w:rPr>
            <w:color w:val="0000FF"/>
            <w:szCs w:val="24"/>
            <w:u w:val="single"/>
          </w:rPr>
          <w:t>http://nces.ed.gov/statprog/2012/</w:t>
        </w:r>
      </w:hyperlink>
      <w:r w:rsidRPr="008C653A">
        <w:rPr>
          <w:szCs w:val="24"/>
        </w:rPr>
        <w:t>.</w:t>
      </w:r>
    </w:p>
    <w:p w14:paraId="18300F1B" w14:textId="77777777" w:rsidR="00032F69" w:rsidRDefault="00032F69" w:rsidP="00032F69">
      <w:pPr>
        <w:spacing w:after="120"/>
        <w:ind w:right="-43" w:firstLine="4"/>
        <w:rPr>
          <w:rFonts w:ascii="Times New Roman" w:hAnsi="Times New Roman"/>
        </w:rPr>
      </w:pPr>
      <w:r w:rsidRPr="00956441">
        <w:rPr>
          <w:rFonts w:ascii="Times New Roman" w:hAnsi="Times New Roman"/>
        </w:rPr>
        <w:t>By law (20 U.S.C. §9573), a violation of the confidentiality restrictions is a felony, punishable by imprisonment of up to 5 years and/or a fine of up to $250,000. All government or contracted staff working on the NTPS study and having access to the data, including NTPS field staff, are required to sign an NCES Affidavit of Nondisclosure and have received public-trust security clearance</w:t>
      </w:r>
      <w:r w:rsidRPr="00F8391E">
        <w:rPr>
          <w:rFonts w:ascii="Times New Roman" w:hAnsi="Times New Roman"/>
        </w:rPr>
        <w:t>.</w:t>
      </w:r>
      <w:r>
        <w:rPr>
          <w:rFonts w:ascii="Times New Roman" w:hAnsi="Times New Roman"/>
        </w:rPr>
        <w:t xml:space="preserve"> </w:t>
      </w:r>
      <w:r w:rsidRPr="002F451A">
        <w:rPr>
          <w:rFonts w:ascii="Times New Roman" w:hAnsi="Times New Roman"/>
          <w:color w:val="000000" w:themeColor="text1"/>
          <w:szCs w:val="24"/>
        </w:rPr>
        <w:t>These requirements include the successful certification and accreditation of the system before it can be implemented. Appropriate memoranda of understanding and interconnection security agreements will be documented as part of the certification and accreditation process</w:t>
      </w:r>
      <w:r>
        <w:rPr>
          <w:rFonts w:ascii="Times New Roman" w:hAnsi="Times New Roman"/>
          <w:color w:val="000000" w:themeColor="text1"/>
          <w:szCs w:val="24"/>
        </w:rPr>
        <w:t>.</w:t>
      </w:r>
    </w:p>
    <w:p w14:paraId="06C04D7D" w14:textId="77777777" w:rsidR="00032F69" w:rsidRDefault="00032F69" w:rsidP="00032F69">
      <w:pPr>
        <w:spacing w:after="120"/>
        <w:ind w:right="-43" w:firstLine="4"/>
        <w:rPr>
          <w:rFonts w:ascii="Times New Roman" w:hAnsi="Times New Roman"/>
        </w:rPr>
      </w:pPr>
      <w:r w:rsidRPr="00F8391E">
        <w:rPr>
          <w:rFonts w:ascii="Times New Roman" w:hAnsi="Times New Roman"/>
        </w:rPr>
        <w:t xml:space="preserve">From the initial contact with the participants in this survey through all of the follow-up efforts, potential survey respondents will be informed that </w:t>
      </w:r>
      <w:r>
        <w:rPr>
          <w:rFonts w:ascii="Times New Roman" w:hAnsi="Times New Roman"/>
        </w:rPr>
        <w:t>(a) t</w:t>
      </w:r>
      <w:r w:rsidRPr="00A848A8">
        <w:rPr>
          <w:rFonts w:ascii="Times New Roman" w:hAnsi="Times New Roman"/>
        </w:rPr>
        <w:t xml:space="preserve">he U.S. Census Bureau administers </w:t>
      </w:r>
      <w:r>
        <w:rPr>
          <w:rFonts w:ascii="Times New Roman" w:hAnsi="Times New Roman"/>
        </w:rPr>
        <w:t>NTPS</w:t>
      </w:r>
      <w:r w:rsidRPr="00F8391E">
        <w:rPr>
          <w:rFonts w:ascii="Times New Roman" w:hAnsi="Times New Roman"/>
        </w:rPr>
        <w:t xml:space="preserve"> </w:t>
      </w:r>
      <w:r w:rsidRPr="00A848A8">
        <w:rPr>
          <w:rFonts w:ascii="Times New Roman" w:hAnsi="Times New Roman"/>
        </w:rPr>
        <w:t>on behalf of NCES</w:t>
      </w:r>
      <w:r>
        <w:rPr>
          <w:rFonts w:ascii="Times New Roman" w:hAnsi="Times New Roman"/>
        </w:rPr>
        <w:t xml:space="preserve">; (b) </w:t>
      </w:r>
      <w:r w:rsidRPr="00A848A8">
        <w:rPr>
          <w:rFonts w:ascii="Times New Roman" w:hAnsi="Times New Roman"/>
        </w:rPr>
        <w:t xml:space="preserve">NCES is authorized to conduct </w:t>
      </w:r>
      <w:r>
        <w:rPr>
          <w:rFonts w:ascii="Times New Roman" w:hAnsi="Times New Roman"/>
        </w:rPr>
        <w:t>NTPS</w:t>
      </w:r>
      <w:r w:rsidRPr="00F8391E">
        <w:rPr>
          <w:rFonts w:ascii="Times New Roman" w:hAnsi="Times New Roman"/>
        </w:rPr>
        <w:t xml:space="preserve"> </w:t>
      </w:r>
      <w:r w:rsidRPr="00A848A8">
        <w:rPr>
          <w:rFonts w:ascii="Times New Roman" w:hAnsi="Times New Roman"/>
        </w:rPr>
        <w:t>by the Education Sciences Reform Act of 2002 (ESRA</w:t>
      </w:r>
      <w:r>
        <w:rPr>
          <w:rFonts w:ascii="Times New Roman" w:hAnsi="Times New Roman"/>
        </w:rPr>
        <w:t xml:space="preserve"> 2002,</w:t>
      </w:r>
      <w:r w:rsidRPr="00A848A8">
        <w:rPr>
          <w:rFonts w:ascii="Times New Roman" w:hAnsi="Times New Roman"/>
        </w:rPr>
        <w:t xml:space="preserve"> 20 U.S.</w:t>
      </w:r>
      <w:r>
        <w:rPr>
          <w:rFonts w:ascii="Times New Roman" w:hAnsi="Times New Roman"/>
        </w:rPr>
        <w:t xml:space="preserve">C. </w:t>
      </w:r>
      <w:r w:rsidRPr="00A848A8">
        <w:rPr>
          <w:rFonts w:ascii="Times New Roman" w:hAnsi="Times New Roman"/>
        </w:rPr>
        <w:t>§9543)</w:t>
      </w:r>
      <w:r>
        <w:rPr>
          <w:rFonts w:ascii="Times New Roman" w:hAnsi="Times New Roman"/>
        </w:rPr>
        <w:t xml:space="preserve">; (c) </w:t>
      </w:r>
      <w:r w:rsidRPr="00F8391E">
        <w:rPr>
          <w:rFonts w:ascii="Times New Roman" w:hAnsi="Times New Roman"/>
        </w:rPr>
        <w:t xml:space="preserve">all of the information they </w:t>
      </w:r>
      <w:r w:rsidRPr="00A848A8">
        <w:rPr>
          <w:rFonts w:ascii="Times New Roman" w:hAnsi="Times New Roman"/>
        </w:rPr>
        <w:t xml:space="preserve">provide may </w:t>
      </w:r>
      <w:r>
        <w:rPr>
          <w:rFonts w:ascii="Times New Roman" w:hAnsi="Times New Roman"/>
        </w:rPr>
        <w:t xml:space="preserve">only </w:t>
      </w:r>
      <w:r w:rsidRPr="00A848A8">
        <w:rPr>
          <w:rFonts w:ascii="Times New Roman" w:hAnsi="Times New Roman"/>
        </w:rPr>
        <w:t>be used for statistical purposes and may not be disclosed, or used, in identifiable form for any other purpose except as required by law (20 U.S.C</w:t>
      </w:r>
      <w:r>
        <w:rPr>
          <w:rFonts w:ascii="Times New Roman" w:hAnsi="Times New Roman"/>
        </w:rPr>
        <w:t>.</w:t>
      </w:r>
      <w:r w:rsidRPr="00A848A8">
        <w:rPr>
          <w:rFonts w:ascii="Times New Roman" w:hAnsi="Times New Roman"/>
        </w:rPr>
        <w:t xml:space="preserve"> §9573 and 6 U.S.C. §151)</w:t>
      </w:r>
      <w:r>
        <w:rPr>
          <w:rFonts w:ascii="Times New Roman" w:hAnsi="Times New Roman"/>
        </w:rPr>
        <w:t>; and (d) that their participation is voluntary.</w:t>
      </w:r>
    </w:p>
    <w:p w14:paraId="1A695D40" w14:textId="77777777" w:rsidR="00032F69" w:rsidRDefault="00032F69" w:rsidP="00032F69">
      <w:pPr>
        <w:spacing w:after="120" w:line="240" w:lineRule="auto"/>
        <w:ind w:right="-43" w:firstLine="4"/>
        <w:rPr>
          <w:rFonts w:ascii="Times New Roman" w:hAnsi="Times New Roman"/>
        </w:rPr>
      </w:pPr>
      <w:r w:rsidRPr="00F8391E">
        <w:rPr>
          <w:rFonts w:ascii="Times New Roman" w:hAnsi="Times New Roman"/>
        </w:rPr>
        <w:t>The following language will be included in respondent contact materials</w:t>
      </w:r>
      <w:r w:rsidRPr="00C35BC3">
        <w:t xml:space="preserve"> </w:t>
      </w:r>
      <w:r w:rsidRPr="00C35BC3">
        <w:rPr>
          <w:rFonts w:ascii="Times New Roman" w:hAnsi="Times New Roman"/>
        </w:rPr>
        <w:t>and on data collection instruments</w:t>
      </w:r>
      <w:r w:rsidRPr="00F8391E">
        <w:rPr>
          <w:rFonts w:ascii="Times New Roman" w:hAnsi="Times New Roman"/>
        </w:rPr>
        <w:t>:</w:t>
      </w:r>
    </w:p>
    <w:p w14:paraId="572B1380" w14:textId="77777777" w:rsidR="00032F69" w:rsidRPr="00CA3C97" w:rsidRDefault="00032F69" w:rsidP="00032F69">
      <w:pPr>
        <w:pStyle w:val="L1-FlLSp12"/>
        <w:spacing w:after="120" w:line="240" w:lineRule="auto"/>
        <w:ind w:left="360"/>
        <w:rPr>
          <w:rFonts w:ascii="Times New Roman" w:hAnsi="Times New Roman"/>
          <w:szCs w:val="24"/>
        </w:rPr>
      </w:pPr>
      <w:r w:rsidRPr="00CA3C97">
        <w:rPr>
          <w:rFonts w:ascii="Times New Roman" w:hAnsi="Times New Roman"/>
          <w:szCs w:val="24"/>
        </w:rPr>
        <w:t>The National Center for Education Statistics (NCES), within the U.S. Department of Education, conduct</w:t>
      </w:r>
      <w:r>
        <w:rPr>
          <w:rFonts w:ascii="Times New Roman" w:hAnsi="Times New Roman"/>
          <w:szCs w:val="24"/>
        </w:rPr>
        <w:t>s</w:t>
      </w:r>
      <w:r w:rsidRPr="00CA3C97">
        <w:rPr>
          <w:rFonts w:ascii="Times New Roman" w:hAnsi="Times New Roman"/>
          <w:szCs w:val="24"/>
        </w:rPr>
        <w:t xml:space="preserve"> </w:t>
      </w:r>
      <w:r>
        <w:rPr>
          <w:rFonts w:ascii="Times New Roman" w:hAnsi="Times New Roman"/>
          <w:szCs w:val="24"/>
        </w:rPr>
        <w:t>NTPS</w:t>
      </w:r>
      <w:r w:rsidRPr="00CA3C97">
        <w:rPr>
          <w:rFonts w:ascii="Times New Roman" w:hAnsi="Times New Roman"/>
          <w:szCs w:val="24"/>
        </w:rPr>
        <w:t xml:space="preserve"> </w:t>
      </w:r>
      <w:r>
        <w:rPr>
          <w:rFonts w:ascii="Times New Roman" w:hAnsi="Times New Roman"/>
          <w:szCs w:val="24"/>
        </w:rPr>
        <w:t>a</w:t>
      </w:r>
      <w:r w:rsidRPr="00CA3C97">
        <w:rPr>
          <w:rFonts w:ascii="Times New Roman" w:hAnsi="Times New Roman"/>
          <w:szCs w:val="24"/>
        </w:rPr>
        <w:t>s authorized by the Education Sciences Reform Act of 2002 (ESRA</w:t>
      </w:r>
      <w:r>
        <w:rPr>
          <w:rFonts w:ascii="Times New Roman" w:hAnsi="Times New Roman"/>
          <w:szCs w:val="24"/>
        </w:rPr>
        <w:t xml:space="preserve"> 2002, 20 U.S.C. §9543).</w:t>
      </w:r>
    </w:p>
    <w:p w14:paraId="2A97F8A2" w14:textId="77777777" w:rsidR="00032F69" w:rsidRDefault="00032F69" w:rsidP="00032F69">
      <w:pPr>
        <w:pStyle w:val="L1-FlLSp12"/>
        <w:spacing w:after="120" w:line="240" w:lineRule="auto"/>
        <w:ind w:left="360"/>
        <w:rPr>
          <w:rFonts w:ascii="Times New Roman" w:hAnsi="Times New Roman"/>
          <w:szCs w:val="24"/>
        </w:rPr>
      </w:pPr>
      <w:r w:rsidRPr="00CA3C97">
        <w:rPr>
          <w:rFonts w:ascii="Times New Roman" w:hAnsi="Times New Roman"/>
          <w:szCs w:val="24"/>
        </w:rPr>
        <w:t>All of the information you provide may be used only for statistical purposes and may not be disclosed, or used, in identifiable form for any other purpose except as required by law (20 U.S.C. §9573 and 6 U.S.C. §151).</w:t>
      </w:r>
    </w:p>
    <w:p w14:paraId="232A1E3E" w14:textId="523994C7" w:rsidR="00032F69" w:rsidRPr="00CA3C97" w:rsidRDefault="00032F69" w:rsidP="00DC73DA">
      <w:pPr>
        <w:pStyle w:val="L1-FlLSp12"/>
        <w:spacing w:after="120" w:line="240" w:lineRule="auto"/>
        <w:ind w:left="360"/>
        <w:rPr>
          <w:rFonts w:ascii="Times New Roman" w:hAnsi="Times New Roman"/>
          <w:szCs w:val="24"/>
        </w:rPr>
      </w:pPr>
      <w:r w:rsidRPr="00CA3C97">
        <w:rPr>
          <w:rFonts w:ascii="Times New Roman" w:hAnsi="Times New Roman"/>
          <w:szCs w:val="24"/>
        </w:rPr>
        <w:t xml:space="preserve">According to the Paperwork Reduction Act of 1995, no persons are required to respond to a collection of information unless it displays a valid OMB control number. The valid OMB control number for this voluntary information collection is 1850-0598. The time required to complete this information collection is estimated to average [XX]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r:id="rId14" w:history="1">
        <w:r w:rsidRPr="00CA3C97">
          <w:rPr>
            <w:rStyle w:val="Hyperlink"/>
            <w:rFonts w:ascii="Times New Roman" w:hAnsi="Times New Roman"/>
            <w:szCs w:val="24"/>
          </w:rPr>
          <w:t>ntps@census.gov</w:t>
        </w:r>
      </w:hyperlink>
      <w:r w:rsidRPr="00CA3C97">
        <w:rPr>
          <w:rFonts w:ascii="Times New Roman" w:hAnsi="Times New Roman"/>
          <w:szCs w:val="24"/>
        </w:rPr>
        <w:t>, or write directly to: National Teacher and Principal Survey (NTPS), National Center for Education Statistics, Potomac Center Plaza, 550 12</w:t>
      </w:r>
      <w:r w:rsidRPr="00645FA0">
        <w:rPr>
          <w:rFonts w:ascii="Times New Roman" w:hAnsi="Times New Roman"/>
          <w:szCs w:val="24"/>
          <w:vertAlign w:val="superscript"/>
        </w:rPr>
        <w:t>th</w:t>
      </w:r>
      <w:r>
        <w:rPr>
          <w:rFonts w:ascii="Times New Roman" w:hAnsi="Times New Roman"/>
          <w:szCs w:val="24"/>
        </w:rPr>
        <w:t xml:space="preserve"> </w:t>
      </w:r>
      <w:r w:rsidRPr="00CA3C97">
        <w:rPr>
          <w:rFonts w:ascii="Times New Roman" w:hAnsi="Times New Roman"/>
          <w:szCs w:val="24"/>
        </w:rPr>
        <w:t>Street SW, Washington, DC 20202.</w:t>
      </w:r>
    </w:p>
    <w:p w14:paraId="0AD8885D" w14:textId="6786974B" w:rsidR="00F24997" w:rsidRPr="002F451A" w:rsidRDefault="00F24997" w:rsidP="0042753D">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id="22" w:name="_Toc517967139"/>
      <w:r w:rsidRPr="002F451A">
        <w:rPr>
          <w:rFonts w:ascii="Times New Roman" w:hAnsi="Times New Roman"/>
          <w:color w:val="000000" w:themeColor="text1"/>
          <w:sz w:val="24"/>
          <w:szCs w:val="24"/>
        </w:rPr>
        <w:t>A.11</w:t>
      </w:r>
      <w:r w:rsidRPr="002F451A">
        <w:rPr>
          <w:rFonts w:ascii="Times New Roman" w:hAnsi="Times New Roman"/>
          <w:color w:val="000000" w:themeColor="text1"/>
          <w:sz w:val="24"/>
          <w:szCs w:val="24"/>
        </w:rPr>
        <w:tab/>
        <w:t>Sensitive Questions</w:t>
      </w:r>
      <w:bookmarkEnd w:id="22"/>
    </w:p>
    <w:p w14:paraId="1B6111AF" w14:textId="015DAB8D" w:rsidR="00CC3F2E" w:rsidRDefault="004B5F47" w:rsidP="0042753D">
      <w:pPr>
        <w:pStyle w:val="L1-FlLSp12"/>
        <w:widowControl w:val="0"/>
        <w:spacing w:after="120" w:line="23" w:lineRule="atLeast"/>
        <w:rPr>
          <w:rFonts w:ascii="Times New Roman" w:hAnsi="Times New Roman"/>
          <w:color w:val="000000" w:themeColor="text1"/>
          <w:szCs w:val="24"/>
        </w:rPr>
      </w:pPr>
      <w:r w:rsidRPr="000314C5">
        <w:rPr>
          <w:rFonts w:ascii="Times New Roman" w:hAnsi="Times New Roman"/>
          <w:color w:val="000000" w:themeColor="text1"/>
          <w:szCs w:val="24"/>
        </w:rPr>
        <w:t>The teacher and principal questionnaires collect data on salary</w:t>
      </w:r>
      <w:r w:rsidR="00034F5C" w:rsidRPr="000314C5">
        <w:rPr>
          <w:rFonts w:ascii="Times New Roman" w:hAnsi="Times New Roman"/>
          <w:color w:val="000000" w:themeColor="text1"/>
          <w:szCs w:val="24"/>
        </w:rPr>
        <w:t>.</w:t>
      </w:r>
      <w:r w:rsidR="004D6CA3" w:rsidRPr="000314C5">
        <w:rPr>
          <w:rFonts w:ascii="Times New Roman" w:hAnsi="Times New Roman"/>
          <w:color w:val="000000" w:themeColor="text1"/>
          <w:szCs w:val="24"/>
        </w:rPr>
        <w:t xml:space="preserve"> </w:t>
      </w:r>
      <w:r w:rsidRPr="000314C5">
        <w:rPr>
          <w:rFonts w:ascii="Times New Roman" w:hAnsi="Times New Roman"/>
          <w:color w:val="000000" w:themeColor="text1"/>
          <w:szCs w:val="24"/>
        </w:rPr>
        <w:t>While these items might be considered sensitive, they have been used in the past</w:t>
      </w:r>
      <w:r w:rsidR="00034F5C" w:rsidRPr="000314C5">
        <w:rPr>
          <w:rFonts w:ascii="Times New Roman" w:hAnsi="Times New Roman"/>
          <w:color w:val="000000" w:themeColor="text1"/>
          <w:szCs w:val="24"/>
        </w:rPr>
        <w:t>,</w:t>
      </w:r>
      <w:r w:rsidRPr="000314C5">
        <w:rPr>
          <w:rFonts w:ascii="Times New Roman" w:hAnsi="Times New Roman"/>
          <w:color w:val="000000" w:themeColor="text1"/>
          <w:szCs w:val="24"/>
        </w:rPr>
        <w:t xml:space="preserve"> and response rates for these items are traditionally high, </w:t>
      </w:r>
      <w:r w:rsidR="001B2120" w:rsidRPr="000314C5">
        <w:rPr>
          <w:rFonts w:ascii="Times New Roman" w:hAnsi="Times New Roman"/>
          <w:color w:val="000000" w:themeColor="text1"/>
          <w:szCs w:val="24"/>
        </w:rPr>
        <w:t xml:space="preserve">at 95.2% for </w:t>
      </w:r>
      <w:r w:rsidRPr="000314C5">
        <w:rPr>
          <w:rFonts w:ascii="Times New Roman" w:hAnsi="Times New Roman"/>
          <w:color w:val="000000" w:themeColor="text1"/>
          <w:szCs w:val="24"/>
        </w:rPr>
        <w:t>principals and</w:t>
      </w:r>
      <w:r w:rsidR="001B2120" w:rsidRPr="000314C5">
        <w:rPr>
          <w:rFonts w:ascii="Times New Roman" w:hAnsi="Times New Roman"/>
          <w:color w:val="000000" w:themeColor="text1"/>
          <w:szCs w:val="24"/>
        </w:rPr>
        <w:t xml:space="preserve"> ranging from</w:t>
      </w:r>
      <w:r w:rsidRPr="000314C5">
        <w:rPr>
          <w:rFonts w:ascii="Times New Roman" w:hAnsi="Times New Roman"/>
          <w:color w:val="000000" w:themeColor="text1"/>
          <w:szCs w:val="24"/>
        </w:rPr>
        <w:t xml:space="preserve"> </w:t>
      </w:r>
      <w:r w:rsidR="001B2120" w:rsidRPr="000314C5">
        <w:rPr>
          <w:rFonts w:ascii="Times New Roman" w:hAnsi="Times New Roman"/>
          <w:color w:val="000000" w:themeColor="text1"/>
          <w:szCs w:val="24"/>
        </w:rPr>
        <w:t>85.0</w:t>
      </w:r>
      <w:r w:rsidRPr="000314C5">
        <w:rPr>
          <w:rFonts w:ascii="Times New Roman" w:hAnsi="Times New Roman"/>
          <w:color w:val="000000" w:themeColor="text1"/>
          <w:szCs w:val="24"/>
        </w:rPr>
        <w:t xml:space="preserve">% to </w:t>
      </w:r>
      <w:r w:rsidR="001B2120" w:rsidRPr="000314C5">
        <w:rPr>
          <w:rFonts w:ascii="Times New Roman" w:hAnsi="Times New Roman"/>
          <w:color w:val="000000" w:themeColor="text1"/>
          <w:szCs w:val="24"/>
        </w:rPr>
        <w:t>93.62</w:t>
      </w:r>
      <w:r w:rsidRPr="000314C5">
        <w:rPr>
          <w:rFonts w:ascii="Times New Roman" w:hAnsi="Times New Roman"/>
          <w:color w:val="000000" w:themeColor="text1"/>
          <w:szCs w:val="24"/>
        </w:rPr>
        <w:t>% for teachers</w:t>
      </w:r>
      <w:r w:rsidR="00F24997" w:rsidRPr="000314C5">
        <w:rPr>
          <w:rFonts w:ascii="Times New Roman" w:hAnsi="Times New Roman"/>
          <w:color w:val="000000" w:themeColor="text1"/>
          <w:szCs w:val="24"/>
        </w:rPr>
        <w:t>.</w:t>
      </w:r>
    </w:p>
    <w:p w14:paraId="09878DD6" w14:textId="746AC89A" w:rsidR="00347039" w:rsidRDefault="00D75412" w:rsidP="00D75412">
      <w:pPr>
        <w:pStyle w:val="L1-FlLSp12"/>
        <w:spacing w:after="120" w:line="23" w:lineRule="atLeast"/>
        <w:rPr>
          <w:rFonts w:ascii="Times New Roman" w:hAnsi="Times New Roman"/>
          <w:color w:val="000000" w:themeColor="text1"/>
          <w:szCs w:val="24"/>
        </w:rPr>
      </w:pPr>
      <w:r>
        <w:rPr>
          <w:rFonts w:ascii="Times New Roman" w:hAnsi="Times New Roman"/>
          <w:color w:val="000000" w:themeColor="text1"/>
          <w:szCs w:val="24"/>
        </w:rPr>
        <w:t xml:space="preserve">Based on </w:t>
      </w:r>
      <w:r w:rsidR="00347039">
        <w:rPr>
          <w:rFonts w:ascii="Times New Roman" w:hAnsi="Times New Roman"/>
          <w:color w:val="000000" w:themeColor="text1"/>
          <w:szCs w:val="24"/>
        </w:rPr>
        <w:t xml:space="preserve">public comments </w:t>
      </w:r>
      <w:r>
        <w:rPr>
          <w:rFonts w:ascii="Times New Roman" w:hAnsi="Times New Roman"/>
          <w:color w:val="000000" w:themeColor="text1"/>
          <w:szCs w:val="24"/>
        </w:rPr>
        <w:t>received for NTPS</w:t>
      </w:r>
      <w:r w:rsidR="00347039">
        <w:rPr>
          <w:rFonts w:ascii="Times New Roman" w:hAnsi="Times New Roman"/>
          <w:color w:val="000000" w:themeColor="text1"/>
          <w:szCs w:val="24"/>
        </w:rPr>
        <w:t xml:space="preserve"> 2017-18</w:t>
      </w:r>
      <w:r>
        <w:rPr>
          <w:rFonts w:ascii="Times New Roman" w:hAnsi="Times New Roman"/>
          <w:color w:val="000000" w:themeColor="text1"/>
          <w:szCs w:val="24"/>
        </w:rPr>
        <w:t xml:space="preserve">, </w:t>
      </w:r>
      <w:r w:rsidR="00347039">
        <w:rPr>
          <w:rFonts w:ascii="Times New Roman" w:hAnsi="Times New Roman"/>
          <w:color w:val="000000" w:themeColor="text1"/>
          <w:szCs w:val="24"/>
        </w:rPr>
        <w:t>cognitive interviews are currently underway</w:t>
      </w:r>
      <w:r w:rsidR="00347039" w:rsidRPr="00347039">
        <w:rPr>
          <w:rFonts w:ascii="Times New Roman" w:hAnsi="Times New Roman"/>
          <w:color w:val="000000" w:themeColor="text1"/>
          <w:szCs w:val="24"/>
        </w:rPr>
        <w:t xml:space="preserve"> (OMB #1850-0803 v.</w:t>
      </w:r>
      <w:r w:rsidR="00347039">
        <w:rPr>
          <w:rFonts w:ascii="Times New Roman" w:hAnsi="Times New Roman"/>
          <w:color w:val="000000" w:themeColor="text1"/>
          <w:szCs w:val="24"/>
        </w:rPr>
        <w:t>218</w:t>
      </w:r>
      <w:r w:rsidR="00347039" w:rsidRPr="00347039">
        <w:rPr>
          <w:rFonts w:ascii="Times New Roman" w:hAnsi="Times New Roman"/>
          <w:color w:val="000000" w:themeColor="text1"/>
          <w:szCs w:val="24"/>
        </w:rPr>
        <w:t>)</w:t>
      </w:r>
      <w:r w:rsidR="00347039">
        <w:rPr>
          <w:rFonts w:ascii="Times New Roman" w:hAnsi="Times New Roman"/>
          <w:color w:val="000000" w:themeColor="text1"/>
          <w:szCs w:val="24"/>
        </w:rPr>
        <w:t xml:space="preserve"> to </w:t>
      </w:r>
      <w:r w:rsidR="00347039" w:rsidRPr="00347039">
        <w:rPr>
          <w:rFonts w:ascii="Times New Roman" w:hAnsi="Times New Roman"/>
          <w:color w:val="000000" w:themeColor="text1"/>
          <w:szCs w:val="24"/>
        </w:rPr>
        <w:t xml:space="preserve">test new NTPS 2019-20 </w:t>
      </w:r>
      <w:r w:rsidR="00347039">
        <w:rPr>
          <w:rFonts w:ascii="Times New Roman" w:hAnsi="Times New Roman"/>
          <w:color w:val="000000" w:themeColor="text1"/>
          <w:szCs w:val="24"/>
        </w:rPr>
        <w:t xml:space="preserve">content, including </w:t>
      </w:r>
      <w:r>
        <w:rPr>
          <w:rFonts w:ascii="Times New Roman" w:hAnsi="Times New Roman"/>
          <w:color w:val="000000" w:themeColor="text1"/>
          <w:szCs w:val="24"/>
        </w:rPr>
        <w:t xml:space="preserve">questions that ask public school principals and teachers about their sexual orientation and gender identity. Depending on the results of this testing, including whether </w:t>
      </w:r>
      <w:r w:rsidR="00347039">
        <w:rPr>
          <w:rFonts w:ascii="Times New Roman" w:hAnsi="Times New Roman"/>
          <w:color w:val="000000" w:themeColor="text1"/>
          <w:szCs w:val="24"/>
        </w:rPr>
        <w:t>and</w:t>
      </w:r>
      <w:r>
        <w:rPr>
          <w:rFonts w:ascii="Times New Roman" w:hAnsi="Times New Roman"/>
          <w:color w:val="000000" w:themeColor="text1"/>
          <w:szCs w:val="24"/>
        </w:rPr>
        <w:t xml:space="preserve"> the degree to which respondents consider these items to be sensitive, the</w:t>
      </w:r>
      <w:r w:rsidR="00347039">
        <w:rPr>
          <w:rFonts w:ascii="Times New Roman" w:hAnsi="Times New Roman"/>
          <w:color w:val="000000" w:themeColor="text1"/>
          <w:szCs w:val="24"/>
        </w:rPr>
        <w:t>se items</w:t>
      </w:r>
      <w:r>
        <w:rPr>
          <w:rFonts w:ascii="Times New Roman" w:hAnsi="Times New Roman"/>
          <w:color w:val="000000" w:themeColor="text1"/>
          <w:szCs w:val="24"/>
        </w:rPr>
        <w:t xml:space="preserve"> may be </w:t>
      </w:r>
      <w:r w:rsidR="00655CDE">
        <w:rPr>
          <w:rFonts w:ascii="Times New Roman" w:hAnsi="Times New Roman"/>
          <w:color w:val="000000" w:themeColor="text1"/>
          <w:szCs w:val="24"/>
        </w:rPr>
        <w:t xml:space="preserve">included in </w:t>
      </w:r>
      <w:r w:rsidR="00347039">
        <w:rPr>
          <w:rFonts w:ascii="Times New Roman" w:hAnsi="Times New Roman"/>
          <w:color w:val="000000" w:themeColor="text1"/>
          <w:szCs w:val="24"/>
        </w:rPr>
        <w:t xml:space="preserve">the 2019-20 questionnaires, which will be provided in the </w:t>
      </w:r>
      <w:r w:rsidR="00347039" w:rsidRPr="005E0DC2">
        <w:rPr>
          <w:rFonts w:ascii="Times New Roman" w:hAnsi="Times New Roman"/>
          <w:color w:val="000000" w:themeColor="text1"/>
          <w:szCs w:val="24"/>
        </w:rPr>
        <w:t xml:space="preserve">NTPS 2019-20 </w:t>
      </w:r>
      <w:r w:rsidR="00347039">
        <w:rPr>
          <w:rFonts w:ascii="Times New Roman" w:hAnsi="Times New Roman"/>
          <w:color w:val="000000" w:themeColor="text1"/>
          <w:szCs w:val="24"/>
        </w:rPr>
        <w:t xml:space="preserve">Main Study </w:t>
      </w:r>
      <w:r w:rsidR="00347039" w:rsidRPr="005E0DC2">
        <w:rPr>
          <w:rFonts w:ascii="Times New Roman" w:hAnsi="Times New Roman"/>
          <w:color w:val="000000" w:themeColor="text1"/>
          <w:szCs w:val="24"/>
        </w:rPr>
        <w:t>submis</w:t>
      </w:r>
      <w:r w:rsidR="00347039">
        <w:rPr>
          <w:rFonts w:ascii="Times New Roman" w:hAnsi="Times New Roman"/>
          <w:color w:val="000000" w:themeColor="text1"/>
          <w:szCs w:val="24"/>
        </w:rPr>
        <w:t>sion</w:t>
      </w:r>
      <w:r w:rsidR="00347039" w:rsidRPr="005E0DC2">
        <w:rPr>
          <w:rFonts w:ascii="Times New Roman" w:hAnsi="Times New Roman"/>
          <w:color w:val="000000" w:themeColor="text1"/>
          <w:szCs w:val="24"/>
        </w:rPr>
        <w:t xml:space="preserve"> in </w:t>
      </w:r>
      <w:r w:rsidR="00347039">
        <w:rPr>
          <w:rFonts w:ascii="Times New Roman" w:hAnsi="Times New Roman"/>
          <w:color w:val="000000" w:themeColor="text1"/>
          <w:szCs w:val="24"/>
        </w:rPr>
        <w:t>December</w:t>
      </w:r>
      <w:r w:rsidR="00347039" w:rsidRPr="005E0DC2">
        <w:rPr>
          <w:rFonts w:ascii="Times New Roman" w:hAnsi="Times New Roman"/>
          <w:color w:val="000000" w:themeColor="text1"/>
          <w:szCs w:val="24"/>
        </w:rPr>
        <w:t xml:space="preserve"> 2018</w:t>
      </w:r>
      <w:r w:rsidR="00347039">
        <w:rPr>
          <w:rFonts w:ascii="Times New Roman" w:hAnsi="Times New Roman"/>
          <w:color w:val="000000" w:themeColor="text1"/>
          <w:szCs w:val="24"/>
        </w:rPr>
        <w:t>.</w:t>
      </w:r>
    </w:p>
    <w:p w14:paraId="33F09788" w14:textId="0E4F82FE" w:rsidR="009F2F52" w:rsidRDefault="009F2F52" w:rsidP="007E4F8D">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id="23" w:name="_Toc517967140"/>
      <w:r w:rsidRPr="002F451A">
        <w:rPr>
          <w:rFonts w:ascii="Times New Roman" w:hAnsi="Times New Roman"/>
          <w:color w:val="000000" w:themeColor="text1"/>
          <w:sz w:val="24"/>
          <w:szCs w:val="24"/>
        </w:rPr>
        <w:t>A.12</w:t>
      </w:r>
      <w:r w:rsidRPr="002F451A">
        <w:rPr>
          <w:rFonts w:ascii="Times New Roman" w:hAnsi="Times New Roman"/>
          <w:color w:val="000000" w:themeColor="text1"/>
          <w:sz w:val="24"/>
          <w:szCs w:val="24"/>
        </w:rPr>
        <w:tab/>
        <w:t>Estimated Response Burden</w:t>
      </w:r>
      <w:bookmarkEnd w:id="23"/>
    </w:p>
    <w:p w14:paraId="12ACE898" w14:textId="5BB92605" w:rsidR="003109FD" w:rsidRDefault="0016655C" w:rsidP="003109FD">
      <w:pPr>
        <w:widowControl w:val="0"/>
        <w:spacing w:after="120"/>
        <w:rPr>
          <w:rFonts w:ascii="Times New Roman" w:hAnsi="Times New Roman"/>
        </w:rPr>
      </w:pPr>
      <w:r w:rsidRPr="0002216F">
        <w:rPr>
          <w:rFonts w:ascii="Times New Roman" w:hAnsi="Times New Roman"/>
        </w:rPr>
        <w:t xml:space="preserve">This request is to contact </w:t>
      </w:r>
      <w:r w:rsidR="003109FD">
        <w:rPr>
          <w:rFonts w:ascii="Times New Roman" w:hAnsi="Times New Roman"/>
        </w:rPr>
        <w:t xml:space="preserve">districts and schools </w:t>
      </w:r>
      <w:r w:rsidR="003109FD" w:rsidRPr="0002216F">
        <w:rPr>
          <w:rFonts w:ascii="Times New Roman" w:hAnsi="Times New Roman"/>
        </w:rPr>
        <w:t xml:space="preserve">in order to begin </w:t>
      </w:r>
      <w:r w:rsidR="003109FD">
        <w:rPr>
          <w:rFonts w:ascii="Times New Roman" w:hAnsi="Times New Roman"/>
        </w:rPr>
        <w:t>preliminary activities</w:t>
      </w:r>
      <w:r w:rsidR="003109FD" w:rsidRPr="0002216F">
        <w:rPr>
          <w:rFonts w:ascii="Times New Roman" w:hAnsi="Times New Roman"/>
        </w:rPr>
        <w:t xml:space="preserve"> for </w:t>
      </w:r>
      <w:r w:rsidR="003109FD">
        <w:rPr>
          <w:rFonts w:ascii="Times New Roman" w:hAnsi="Times New Roman"/>
        </w:rPr>
        <w:t xml:space="preserve">NTPS </w:t>
      </w:r>
      <w:r w:rsidR="009830D7">
        <w:rPr>
          <w:rFonts w:ascii="Times New Roman" w:hAnsi="Times New Roman"/>
        </w:rPr>
        <w:t>2019-20</w:t>
      </w:r>
      <w:r w:rsidR="003109FD">
        <w:rPr>
          <w:rFonts w:ascii="Times New Roman" w:hAnsi="Times New Roman"/>
        </w:rPr>
        <w:t>, namely: (a)</w:t>
      </w:r>
      <w:r w:rsidR="003109FD" w:rsidRPr="00F75D5F">
        <w:rPr>
          <w:rFonts w:ascii="Times New Roman" w:hAnsi="Times New Roman"/>
        </w:rPr>
        <w:t xml:space="preserve"> contacting</w:t>
      </w:r>
      <w:r w:rsidR="003109FD">
        <w:rPr>
          <w:rFonts w:ascii="Times New Roman" w:hAnsi="Times New Roman"/>
        </w:rPr>
        <w:t xml:space="preserve"> </w:t>
      </w:r>
      <w:r w:rsidR="003109FD" w:rsidRPr="0002216F">
        <w:rPr>
          <w:rFonts w:ascii="Times New Roman" w:hAnsi="Times New Roman"/>
        </w:rPr>
        <w:t>and seek</w:t>
      </w:r>
      <w:r w:rsidR="003109FD">
        <w:rPr>
          <w:rFonts w:ascii="Times New Roman" w:hAnsi="Times New Roman"/>
        </w:rPr>
        <w:t>ing</w:t>
      </w:r>
      <w:r w:rsidR="003109FD" w:rsidRPr="0002216F">
        <w:rPr>
          <w:rFonts w:ascii="Times New Roman" w:hAnsi="Times New Roman"/>
        </w:rPr>
        <w:t xml:space="preserve"> research approval</w:t>
      </w:r>
      <w:r w:rsidR="003109FD">
        <w:rPr>
          <w:rFonts w:ascii="Times New Roman" w:hAnsi="Times New Roman"/>
        </w:rPr>
        <w:t>s</w:t>
      </w:r>
      <w:r w:rsidR="003109FD" w:rsidRPr="0002216F">
        <w:rPr>
          <w:rFonts w:ascii="Times New Roman" w:hAnsi="Times New Roman"/>
        </w:rPr>
        <w:t xml:space="preserve"> from </w:t>
      </w:r>
      <w:r w:rsidR="003109FD">
        <w:rPr>
          <w:rFonts w:ascii="Times New Roman" w:hAnsi="Times New Roman"/>
        </w:rPr>
        <w:t>s</w:t>
      </w:r>
      <w:r w:rsidR="003109FD" w:rsidRPr="0002216F">
        <w:rPr>
          <w:rFonts w:ascii="Times New Roman" w:hAnsi="Times New Roman"/>
        </w:rPr>
        <w:t xml:space="preserve">pecial </w:t>
      </w:r>
      <w:r w:rsidR="003109FD">
        <w:rPr>
          <w:rFonts w:ascii="Times New Roman" w:hAnsi="Times New Roman"/>
        </w:rPr>
        <w:t>contact d</w:t>
      </w:r>
      <w:r w:rsidR="003109FD" w:rsidRPr="0002216F">
        <w:rPr>
          <w:rFonts w:ascii="Times New Roman" w:hAnsi="Times New Roman"/>
        </w:rPr>
        <w:t>istricts</w:t>
      </w:r>
      <w:r w:rsidR="003109FD">
        <w:rPr>
          <w:rFonts w:ascii="Times New Roman" w:hAnsi="Times New Roman"/>
        </w:rPr>
        <w:t xml:space="preserve">, where applicable, and (b) </w:t>
      </w:r>
      <w:r w:rsidR="003109FD" w:rsidRPr="0002216F">
        <w:rPr>
          <w:rFonts w:ascii="Times New Roman" w:hAnsi="Times New Roman"/>
        </w:rPr>
        <w:t>notify</w:t>
      </w:r>
      <w:r w:rsidR="003109FD">
        <w:rPr>
          <w:rFonts w:ascii="Times New Roman" w:hAnsi="Times New Roman"/>
        </w:rPr>
        <w:t xml:space="preserve">ing sampled schools of </w:t>
      </w:r>
      <w:r w:rsidR="003109FD" w:rsidRPr="002F451A">
        <w:rPr>
          <w:rFonts w:ascii="Times New Roman" w:hAnsi="Times New Roman"/>
          <w:color w:val="000000" w:themeColor="text1"/>
          <w:szCs w:val="24"/>
        </w:rPr>
        <w:t>their selection for the survey and verify</w:t>
      </w:r>
      <w:r w:rsidR="003109FD">
        <w:rPr>
          <w:rFonts w:ascii="Times New Roman" w:hAnsi="Times New Roman"/>
          <w:color w:val="000000" w:themeColor="text1"/>
          <w:szCs w:val="24"/>
        </w:rPr>
        <w:t>ing their</w:t>
      </w:r>
      <w:r w:rsidR="003109FD" w:rsidRPr="002F451A">
        <w:rPr>
          <w:rFonts w:ascii="Times New Roman" w:hAnsi="Times New Roman"/>
          <w:color w:val="000000" w:themeColor="text1"/>
          <w:szCs w:val="24"/>
        </w:rPr>
        <w:t xml:space="preserve"> mailing addresses</w:t>
      </w:r>
      <w:r w:rsidR="00FB7C02">
        <w:rPr>
          <w:rFonts w:ascii="Times New Roman" w:hAnsi="Times New Roman"/>
        </w:rPr>
        <w:t>.</w:t>
      </w:r>
    </w:p>
    <w:p w14:paraId="275B93DE" w14:textId="726C95F2" w:rsidR="003109FD" w:rsidRDefault="003109FD" w:rsidP="003109FD">
      <w:pPr>
        <w:widowControl w:val="0"/>
        <w:spacing w:after="120"/>
        <w:rPr>
          <w:rFonts w:ascii="Times New Roman" w:hAnsi="Times New Roman"/>
          <w:color w:val="000000" w:themeColor="text1"/>
          <w:szCs w:val="24"/>
        </w:rPr>
      </w:pPr>
      <w:r w:rsidRPr="00AC034E">
        <w:rPr>
          <w:rFonts w:ascii="Times New Roman" w:hAnsi="Times New Roman"/>
          <w:color w:val="000000" w:themeColor="text1"/>
          <w:szCs w:val="24"/>
        </w:rPr>
        <w:t>Based on an initial assessment of previous NTPS data collections, we estimate that roughly 300 special contact districts will be in the sample.</w:t>
      </w:r>
      <w:r>
        <w:rPr>
          <w:rFonts w:ascii="Times New Roman" w:hAnsi="Times New Roman"/>
          <w:color w:val="000000" w:themeColor="text1"/>
          <w:szCs w:val="24"/>
        </w:rPr>
        <w:t xml:space="preserve"> </w:t>
      </w:r>
      <w:r w:rsidRPr="002F451A">
        <w:rPr>
          <w:rFonts w:ascii="Times New Roman" w:hAnsi="Times New Roman"/>
          <w:color w:val="000000" w:themeColor="text1"/>
          <w:szCs w:val="24"/>
        </w:rPr>
        <w:t>The special contact districts are those known to require completion of a research application before they will allow schools under their jurisdiction to participate in a study.</w:t>
      </w:r>
      <w:r>
        <w:rPr>
          <w:rFonts w:ascii="Times New Roman" w:hAnsi="Times New Roman"/>
          <w:color w:val="000000" w:themeColor="text1"/>
          <w:szCs w:val="24"/>
        </w:rPr>
        <w:t xml:space="preserve"> </w:t>
      </w:r>
      <w:r w:rsidRPr="002F451A">
        <w:rPr>
          <w:rFonts w:ascii="Times New Roman" w:hAnsi="Times New Roman"/>
          <w:color w:val="000000" w:themeColor="text1"/>
          <w:szCs w:val="24"/>
        </w:rPr>
        <w:t>Contacting special districts begins with updating district information based on what can be gleaned from online sources</w:t>
      </w:r>
      <w:r>
        <w:rPr>
          <w:rFonts w:ascii="Times New Roman" w:hAnsi="Times New Roman"/>
          <w:color w:val="000000" w:themeColor="text1"/>
          <w:szCs w:val="24"/>
        </w:rPr>
        <w:t xml:space="preserve"> and what is known from previous cycles of collection</w:t>
      </w:r>
      <w:r w:rsidRPr="002F451A">
        <w:rPr>
          <w:rFonts w:ascii="Times New Roman" w:hAnsi="Times New Roman"/>
          <w:color w:val="000000" w:themeColor="text1"/>
          <w:szCs w:val="24"/>
        </w:rPr>
        <w:t xml:space="preserve">. Individual districts will be contacted as needed to fill in gaps about where and to whom to send the completed required research application forms. The estimated number of such districts represents those with particularly detailed application forms and lengthy processes for approval. This operation should begin as soon as possible after receiving OMB’s approval, but no later than December </w:t>
      </w:r>
      <w:r w:rsidR="009830D7">
        <w:rPr>
          <w:rFonts w:ascii="Times New Roman" w:hAnsi="Times New Roman"/>
          <w:color w:val="000000" w:themeColor="text1"/>
          <w:szCs w:val="24"/>
        </w:rPr>
        <w:t xml:space="preserve">2018 </w:t>
      </w:r>
      <w:r w:rsidRPr="002F451A">
        <w:rPr>
          <w:rFonts w:ascii="Times New Roman" w:hAnsi="Times New Roman"/>
          <w:color w:val="000000" w:themeColor="text1"/>
          <w:szCs w:val="24"/>
        </w:rPr>
        <w:t>to allow sufficient time for special districts’ review processes. We will continue to work with the districts until we receive a final response (approval or denial of request) as long as there is sufficient time for sampled schools, principals and teachers to respond to the NTPS.</w:t>
      </w:r>
    </w:p>
    <w:p w14:paraId="7F4479CC" w14:textId="061F4F78" w:rsidR="003109FD" w:rsidRDefault="003109FD" w:rsidP="003109FD">
      <w:pPr>
        <w:widowControl w:val="0"/>
        <w:spacing w:after="120"/>
        <w:rPr>
          <w:rFonts w:ascii="Times New Roman" w:hAnsi="Times New Roman"/>
          <w:color w:val="000000" w:themeColor="text1"/>
          <w:szCs w:val="24"/>
        </w:rPr>
      </w:pPr>
      <w:r w:rsidRPr="002F451A">
        <w:rPr>
          <w:rFonts w:ascii="Times New Roman" w:hAnsi="Times New Roman"/>
          <w:color w:val="000000" w:themeColor="text1"/>
          <w:szCs w:val="24"/>
        </w:rPr>
        <w:t xml:space="preserve">The projected number of </w:t>
      </w:r>
      <w:r w:rsidR="00B5120B">
        <w:rPr>
          <w:rFonts w:ascii="Times New Roman" w:hAnsi="Times New Roman"/>
          <w:color w:val="000000" w:themeColor="text1"/>
          <w:szCs w:val="24"/>
        </w:rPr>
        <w:t xml:space="preserve">2019-20 </w:t>
      </w:r>
      <w:r w:rsidRPr="002F451A">
        <w:rPr>
          <w:rFonts w:ascii="Times New Roman" w:hAnsi="Times New Roman"/>
          <w:color w:val="000000" w:themeColor="text1"/>
          <w:szCs w:val="24"/>
        </w:rPr>
        <w:t xml:space="preserve">responses is based on the </w:t>
      </w:r>
      <w:r w:rsidR="00B5120B" w:rsidRPr="002F451A">
        <w:rPr>
          <w:rFonts w:ascii="Times New Roman" w:hAnsi="Times New Roman"/>
          <w:color w:val="000000" w:themeColor="text1"/>
          <w:szCs w:val="24"/>
        </w:rPr>
        <w:t xml:space="preserve">eligibility and response rates </w:t>
      </w:r>
      <w:r w:rsidR="00B5120B">
        <w:rPr>
          <w:rFonts w:ascii="Times New Roman" w:hAnsi="Times New Roman"/>
          <w:color w:val="000000" w:themeColor="text1"/>
          <w:szCs w:val="24"/>
        </w:rPr>
        <w:t xml:space="preserve">observed in </w:t>
      </w:r>
      <w:r w:rsidRPr="002F451A">
        <w:rPr>
          <w:rFonts w:ascii="Times New Roman" w:hAnsi="Times New Roman"/>
          <w:color w:val="000000" w:themeColor="text1"/>
          <w:szCs w:val="24"/>
        </w:rPr>
        <w:t xml:space="preserve">NTPS </w:t>
      </w:r>
      <w:r w:rsidR="00B5120B">
        <w:rPr>
          <w:rFonts w:ascii="Times New Roman" w:hAnsi="Times New Roman"/>
          <w:color w:val="000000" w:themeColor="text1"/>
          <w:szCs w:val="24"/>
        </w:rPr>
        <w:t>2017-18</w:t>
      </w:r>
      <w:r w:rsidR="00D66EAD">
        <w:rPr>
          <w:rFonts w:ascii="Times New Roman" w:hAnsi="Times New Roman"/>
          <w:color w:val="000000" w:themeColor="text1"/>
          <w:szCs w:val="24"/>
        </w:rPr>
        <w:t>.</w:t>
      </w:r>
      <w:r>
        <w:rPr>
          <w:rFonts w:ascii="Times New Roman" w:hAnsi="Times New Roman"/>
          <w:color w:val="000000" w:themeColor="text1"/>
          <w:szCs w:val="24"/>
        </w:rPr>
        <w:t xml:space="preserve"> Not all districts initially flagged as special contact districts will respond in the recruitment effort because they may not have a formal research application process and are not actually a special contact district, as such, the estimated number of responding special districts is lower than the estimated sample size for the special district operation.</w:t>
      </w:r>
    </w:p>
    <w:p w14:paraId="722A9DB8" w14:textId="0AF5D2A1" w:rsidR="00034EFF" w:rsidRDefault="003109FD" w:rsidP="003109FD">
      <w:pPr>
        <w:spacing w:after="120" w:line="23" w:lineRule="atLeast"/>
        <w:rPr>
          <w:rFonts w:ascii="Times New Roman" w:hAnsi="Times New Roman"/>
        </w:rPr>
      </w:pPr>
      <w:r w:rsidRPr="0002216F">
        <w:rPr>
          <w:rFonts w:ascii="Times New Roman" w:hAnsi="Times New Roman"/>
        </w:rPr>
        <w:t xml:space="preserve">The total response burden </w:t>
      </w:r>
      <w:r>
        <w:rPr>
          <w:rFonts w:ascii="Times New Roman" w:hAnsi="Times New Roman"/>
        </w:rPr>
        <w:t>estimate</w:t>
      </w:r>
      <w:r w:rsidRPr="0002216F">
        <w:rPr>
          <w:rFonts w:ascii="Times New Roman" w:hAnsi="Times New Roman"/>
        </w:rPr>
        <w:t xml:space="preserve"> for </w:t>
      </w:r>
      <w:r>
        <w:rPr>
          <w:rFonts w:ascii="Times New Roman" w:hAnsi="Times New Roman"/>
        </w:rPr>
        <w:t>special d</w:t>
      </w:r>
      <w:r w:rsidRPr="003B0730">
        <w:rPr>
          <w:rFonts w:ascii="Times New Roman" w:hAnsi="Times New Roman"/>
        </w:rPr>
        <w:t xml:space="preserve">istrict </w:t>
      </w:r>
      <w:r w:rsidRPr="0002216F">
        <w:rPr>
          <w:rFonts w:ascii="Times New Roman" w:hAnsi="Times New Roman"/>
        </w:rPr>
        <w:t xml:space="preserve">IRB approvals </w:t>
      </w:r>
      <w:r>
        <w:rPr>
          <w:rFonts w:ascii="Times New Roman" w:hAnsi="Times New Roman"/>
        </w:rPr>
        <w:t xml:space="preserve">is </w:t>
      </w:r>
      <w:r w:rsidRPr="0002216F">
        <w:rPr>
          <w:rFonts w:ascii="Times New Roman" w:hAnsi="Times New Roman"/>
        </w:rPr>
        <w:t xml:space="preserve">based on </w:t>
      </w:r>
      <w:r>
        <w:rPr>
          <w:rFonts w:ascii="Times New Roman" w:hAnsi="Times New Roman"/>
        </w:rPr>
        <w:t>360</w:t>
      </w:r>
      <w:r w:rsidRPr="0002216F">
        <w:rPr>
          <w:rFonts w:ascii="Times New Roman" w:hAnsi="Times New Roman"/>
        </w:rPr>
        <w:t xml:space="preserve"> minutes for </w:t>
      </w:r>
      <w:r w:rsidRPr="003B0730">
        <w:rPr>
          <w:rFonts w:ascii="Times New Roman" w:hAnsi="Times New Roman"/>
        </w:rPr>
        <w:t>IRB</w:t>
      </w:r>
      <w:r>
        <w:rPr>
          <w:rFonts w:ascii="Times New Roman" w:hAnsi="Times New Roman"/>
        </w:rPr>
        <w:t xml:space="preserve"> review by one </w:t>
      </w:r>
      <w:r w:rsidRPr="003B0730">
        <w:rPr>
          <w:rFonts w:ascii="Times New Roman" w:hAnsi="Times New Roman"/>
        </w:rPr>
        <w:t xml:space="preserve">staff </w:t>
      </w:r>
      <w:r>
        <w:rPr>
          <w:rFonts w:ascii="Times New Roman" w:hAnsi="Times New Roman"/>
        </w:rPr>
        <w:t>member,</w:t>
      </w:r>
      <w:r w:rsidRPr="003B0730">
        <w:rPr>
          <w:rFonts w:ascii="Times New Roman" w:hAnsi="Times New Roman"/>
        </w:rPr>
        <w:t xml:space="preserve"> </w:t>
      </w:r>
      <w:r w:rsidRPr="0002216F">
        <w:rPr>
          <w:rFonts w:ascii="Times New Roman" w:hAnsi="Times New Roman"/>
        </w:rPr>
        <w:t xml:space="preserve">and 60 minutes </w:t>
      </w:r>
      <w:r>
        <w:rPr>
          <w:rFonts w:ascii="Times New Roman" w:hAnsi="Times New Roman"/>
        </w:rPr>
        <w:t>per member for special d</w:t>
      </w:r>
      <w:r w:rsidRPr="003B0730">
        <w:rPr>
          <w:rFonts w:ascii="Times New Roman" w:hAnsi="Times New Roman"/>
        </w:rPr>
        <w:t>istrict IRB panel review</w:t>
      </w:r>
      <w:r>
        <w:rPr>
          <w:rFonts w:ascii="Times New Roman" w:hAnsi="Times New Roman"/>
        </w:rPr>
        <w:t>, assuming each panel would on average be composed of six panel members</w:t>
      </w:r>
      <w:r w:rsidRPr="0002216F">
        <w:rPr>
          <w:rFonts w:ascii="Times New Roman" w:hAnsi="Times New Roman"/>
        </w:rPr>
        <w:t>.</w:t>
      </w:r>
      <w:r>
        <w:rPr>
          <w:rFonts w:ascii="Times New Roman" w:hAnsi="Times New Roman"/>
        </w:rPr>
        <w:t xml:space="preserve"> </w:t>
      </w:r>
      <w:r w:rsidRPr="00990DE4">
        <w:rPr>
          <w:rFonts w:ascii="Times New Roman" w:hAnsi="Times New Roman"/>
        </w:rPr>
        <w:t xml:space="preserve">The </w:t>
      </w:r>
      <w:r w:rsidRPr="0002216F">
        <w:rPr>
          <w:rFonts w:ascii="Times New Roman" w:hAnsi="Times New Roman"/>
        </w:rPr>
        <w:t xml:space="preserve">burden </w:t>
      </w:r>
      <w:r>
        <w:rPr>
          <w:rFonts w:ascii="Times New Roman" w:hAnsi="Times New Roman"/>
        </w:rPr>
        <w:t>per</w:t>
      </w:r>
      <w:r w:rsidRPr="0002216F">
        <w:rPr>
          <w:rFonts w:ascii="Times New Roman" w:hAnsi="Times New Roman"/>
        </w:rPr>
        <w:t xml:space="preserve"> </w:t>
      </w:r>
      <w:r>
        <w:rPr>
          <w:rFonts w:ascii="Times New Roman" w:hAnsi="Times New Roman"/>
        </w:rPr>
        <w:t xml:space="preserve">school </w:t>
      </w:r>
      <w:r w:rsidR="006F353C">
        <w:rPr>
          <w:rFonts w:ascii="Times New Roman" w:hAnsi="Times New Roman"/>
        </w:rPr>
        <w:t xml:space="preserve">for </w:t>
      </w:r>
      <w:r>
        <w:rPr>
          <w:rFonts w:ascii="Times New Roman" w:hAnsi="Times New Roman"/>
        </w:rPr>
        <w:t>reading and potentially following up on the NTPS</w:t>
      </w:r>
      <w:r w:rsidRPr="00990DE4">
        <w:rPr>
          <w:rFonts w:ascii="Times New Roman" w:hAnsi="Times New Roman"/>
        </w:rPr>
        <w:t xml:space="preserve"> </w:t>
      </w:r>
      <w:r>
        <w:rPr>
          <w:rFonts w:ascii="Times New Roman" w:hAnsi="Times New Roman"/>
        </w:rPr>
        <w:t>notification letter</w:t>
      </w:r>
      <w:r w:rsidRPr="00990DE4">
        <w:rPr>
          <w:rFonts w:ascii="Times New Roman" w:hAnsi="Times New Roman"/>
        </w:rPr>
        <w:t xml:space="preserve"> is </w:t>
      </w:r>
      <w:r>
        <w:rPr>
          <w:rFonts w:ascii="Times New Roman" w:hAnsi="Times New Roman"/>
        </w:rPr>
        <w:t>estimated to average about</w:t>
      </w:r>
      <w:r w:rsidRPr="00990DE4">
        <w:rPr>
          <w:rFonts w:ascii="Times New Roman" w:hAnsi="Times New Roman"/>
        </w:rPr>
        <w:t xml:space="preserve"> </w:t>
      </w:r>
      <w:r>
        <w:rPr>
          <w:rFonts w:ascii="Times New Roman" w:hAnsi="Times New Roman"/>
        </w:rPr>
        <w:t>3</w:t>
      </w:r>
      <w:r w:rsidRPr="00990DE4">
        <w:rPr>
          <w:rFonts w:ascii="Times New Roman" w:hAnsi="Times New Roman"/>
        </w:rPr>
        <w:t xml:space="preserve"> minutes</w:t>
      </w:r>
      <w:r w:rsidRPr="0002216F">
        <w:rPr>
          <w:rFonts w:ascii="Times New Roman" w:hAnsi="Times New Roman"/>
        </w:rPr>
        <w:t>.</w:t>
      </w:r>
      <w:r w:rsidR="00766C92">
        <w:rPr>
          <w:rFonts w:ascii="Times New Roman" w:hAnsi="Times New Roman"/>
        </w:rPr>
        <w:t xml:space="preserve"> </w:t>
      </w:r>
      <w:r w:rsidR="00766C92" w:rsidRPr="00705D63">
        <w:rPr>
          <w:rFonts w:ascii="Times New Roman" w:hAnsi="Times New Roman"/>
        </w:rPr>
        <w:t>Based on the estimated hourly rates for principals</w:t>
      </w:r>
      <w:r w:rsidR="00FC352D" w:rsidRPr="00705D63">
        <w:rPr>
          <w:rFonts w:ascii="Times New Roman" w:hAnsi="Times New Roman"/>
        </w:rPr>
        <w:t xml:space="preserve">/administrators </w:t>
      </w:r>
      <w:r w:rsidR="00766C92" w:rsidRPr="00705D63">
        <w:rPr>
          <w:rFonts w:ascii="Times New Roman" w:hAnsi="Times New Roman"/>
        </w:rPr>
        <w:t>of $</w:t>
      </w:r>
      <w:r w:rsidR="00705D63" w:rsidRPr="00705D63">
        <w:rPr>
          <w:rFonts w:ascii="Times New Roman" w:hAnsi="Times New Roman"/>
        </w:rPr>
        <w:t>46.85</w:t>
      </w:r>
      <w:r w:rsidR="00766C92" w:rsidRPr="00705D63">
        <w:rPr>
          <w:rStyle w:val="FootnoteReference"/>
          <w:rFonts w:ascii="Times New Roman" w:hAnsi="Times New Roman"/>
        </w:rPr>
        <w:footnoteReference w:id="3"/>
      </w:r>
      <w:r w:rsidR="00FC352D" w:rsidRPr="00705D63">
        <w:rPr>
          <w:rFonts w:ascii="Times New Roman" w:hAnsi="Times New Roman"/>
        </w:rPr>
        <w:t xml:space="preserve">, and based on </w:t>
      </w:r>
      <w:r w:rsidR="007B739C" w:rsidRPr="00705D63">
        <w:rPr>
          <w:rFonts w:ascii="Times New Roman" w:hAnsi="Times New Roman"/>
        </w:rPr>
        <w:t>3</w:t>
      </w:r>
      <w:r w:rsidR="00F64855" w:rsidRPr="00705D63">
        <w:rPr>
          <w:rFonts w:ascii="Times New Roman" w:hAnsi="Times New Roman"/>
        </w:rPr>
        <w:t>,</w:t>
      </w:r>
      <w:r w:rsidR="00815037" w:rsidRPr="00705D63">
        <w:rPr>
          <w:rFonts w:ascii="Times New Roman" w:hAnsi="Times New Roman"/>
        </w:rPr>
        <w:t>322</w:t>
      </w:r>
      <w:r w:rsidR="00766C92" w:rsidRPr="00705D63">
        <w:rPr>
          <w:rFonts w:ascii="Times New Roman" w:hAnsi="Times New Roman"/>
        </w:rPr>
        <w:t xml:space="preserve"> </w:t>
      </w:r>
      <w:r w:rsidR="00F64855" w:rsidRPr="00705D63">
        <w:rPr>
          <w:rFonts w:ascii="Times New Roman" w:hAnsi="Times New Roman"/>
        </w:rPr>
        <w:t xml:space="preserve">total </w:t>
      </w:r>
      <w:r w:rsidR="00766C92" w:rsidRPr="00705D63">
        <w:rPr>
          <w:rFonts w:ascii="Times New Roman" w:hAnsi="Times New Roman"/>
        </w:rPr>
        <w:t xml:space="preserve">burden hours for </w:t>
      </w:r>
      <w:r w:rsidR="00FC352D" w:rsidRPr="00705D63">
        <w:rPr>
          <w:rFonts w:ascii="Times New Roman" w:hAnsi="Times New Roman"/>
        </w:rPr>
        <w:t xml:space="preserve">NTPS </w:t>
      </w:r>
      <w:r w:rsidR="009830D7" w:rsidRPr="00705D63">
        <w:rPr>
          <w:rFonts w:ascii="Times New Roman" w:hAnsi="Times New Roman"/>
        </w:rPr>
        <w:t>2019-20</w:t>
      </w:r>
      <w:r w:rsidR="00FC352D" w:rsidRPr="00705D63">
        <w:rPr>
          <w:rFonts w:ascii="Times New Roman" w:hAnsi="Times New Roman"/>
        </w:rPr>
        <w:t xml:space="preserve"> preliminary activities</w:t>
      </w:r>
      <w:r w:rsidR="00766C92" w:rsidRPr="00705D63">
        <w:rPr>
          <w:rFonts w:ascii="Times New Roman" w:hAnsi="Times New Roman"/>
        </w:rPr>
        <w:t xml:space="preserve">, the </w:t>
      </w:r>
      <w:r w:rsidR="00F64855" w:rsidRPr="00705D63">
        <w:rPr>
          <w:rFonts w:ascii="Times New Roman" w:hAnsi="Times New Roman"/>
        </w:rPr>
        <w:t xml:space="preserve">total </w:t>
      </w:r>
      <w:r w:rsidR="00766C92" w:rsidRPr="00705D63">
        <w:rPr>
          <w:rFonts w:ascii="Times New Roman" w:hAnsi="Times New Roman"/>
        </w:rPr>
        <w:t xml:space="preserve">estimated burden time cost </w:t>
      </w:r>
      <w:r w:rsidR="00F64855" w:rsidRPr="00705D63">
        <w:rPr>
          <w:rFonts w:ascii="Times New Roman" w:hAnsi="Times New Roman"/>
        </w:rPr>
        <w:t xml:space="preserve">to respondents </w:t>
      </w:r>
      <w:r w:rsidR="00766C92" w:rsidRPr="00705D63">
        <w:rPr>
          <w:rFonts w:ascii="Times New Roman" w:hAnsi="Times New Roman"/>
        </w:rPr>
        <w:t>is</w:t>
      </w:r>
      <w:r w:rsidR="0016655C" w:rsidRPr="00705D63">
        <w:rPr>
          <w:rFonts w:ascii="Times New Roman" w:hAnsi="Times New Roman"/>
        </w:rPr>
        <w:t xml:space="preserve"> </w:t>
      </w:r>
      <w:r w:rsidR="00705D63" w:rsidRPr="00705D63">
        <w:rPr>
          <w:rFonts w:ascii="Times New Roman" w:hAnsi="Times New Roman"/>
        </w:rPr>
        <w:t>$155,636</w:t>
      </w:r>
      <w:r w:rsidR="007B739C" w:rsidRPr="00705D63">
        <w:rPr>
          <w:rFonts w:ascii="Times New Roman" w:hAnsi="Times New Roman"/>
        </w:rPr>
        <w:t>.</w:t>
      </w:r>
    </w:p>
    <w:p w14:paraId="7C325AA7" w14:textId="77250E51" w:rsidR="004B5F47" w:rsidRPr="002F451A" w:rsidRDefault="004B5F47" w:rsidP="004B5F47">
      <w:pPr>
        <w:spacing w:before="200" w:line="240" w:lineRule="auto"/>
        <w:rPr>
          <w:rFonts w:ascii="Times New Roman" w:hAnsi="Times New Roman"/>
          <w:b/>
          <w:color w:val="000000" w:themeColor="text1"/>
          <w:szCs w:val="24"/>
        </w:rPr>
      </w:pPr>
      <w:r w:rsidRPr="002F451A">
        <w:rPr>
          <w:rFonts w:ascii="Times New Roman" w:hAnsi="Times New Roman"/>
          <w:b/>
          <w:color w:val="000000" w:themeColor="text1"/>
          <w:szCs w:val="24"/>
        </w:rPr>
        <w:t xml:space="preserve">Table 1. Estimates of respondent burden for preliminary field activities for NTPS </w:t>
      </w:r>
      <w:r w:rsidR="009830D7">
        <w:rPr>
          <w:rFonts w:ascii="Times New Roman" w:hAnsi="Times New Roman"/>
          <w:b/>
          <w:color w:val="000000" w:themeColor="text1"/>
          <w:szCs w:val="24"/>
        </w:rPr>
        <w:t>2019-20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3"/>
        <w:gridCol w:w="870"/>
        <w:gridCol w:w="1155"/>
        <w:gridCol w:w="1379"/>
        <w:gridCol w:w="1196"/>
        <w:gridCol w:w="2116"/>
        <w:gridCol w:w="1013"/>
      </w:tblGrid>
      <w:tr w:rsidR="00232C7F" w:rsidRPr="0016655C" w14:paraId="64C99F5C" w14:textId="77777777" w:rsidTr="00232C7F">
        <w:trPr>
          <w:trHeight w:val="174"/>
        </w:trPr>
        <w:tc>
          <w:tcPr>
            <w:tcW w:w="1446" w:type="pct"/>
            <w:tcBorders>
              <w:bottom w:val="single" w:sz="4" w:space="0" w:color="auto"/>
            </w:tcBorders>
            <w:shd w:val="clear" w:color="auto" w:fill="D9D9D9" w:themeFill="background1" w:themeFillShade="D9"/>
            <w:vAlign w:val="center"/>
          </w:tcPr>
          <w:p w14:paraId="26789FF5" w14:textId="77777777" w:rsidR="00232C7F" w:rsidRPr="0016655C" w:rsidRDefault="00232C7F" w:rsidP="000D31F3">
            <w:pPr>
              <w:keepNext/>
              <w:spacing w:line="240" w:lineRule="auto"/>
              <w:jc w:val="center"/>
              <w:rPr>
                <w:rFonts w:ascii="Times New Roman" w:hAnsi="Times New Roman"/>
                <w:b/>
                <w:sz w:val="20"/>
              </w:rPr>
            </w:pPr>
            <w:r w:rsidRPr="0016655C">
              <w:rPr>
                <w:rFonts w:ascii="Times New Roman" w:hAnsi="Times New Roman"/>
                <w:b/>
                <w:bCs/>
                <w:sz w:val="20"/>
              </w:rPr>
              <w:t>Activity</w:t>
            </w:r>
          </w:p>
        </w:tc>
        <w:tc>
          <w:tcPr>
            <w:tcW w:w="400" w:type="pct"/>
            <w:tcBorders>
              <w:bottom w:val="single" w:sz="4" w:space="0" w:color="auto"/>
            </w:tcBorders>
            <w:shd w:val="clear" w:color="auto" w:fill="D9D9D9" w:themeFill="background1" w:themeFillShade="D9"/>
            <w:vAlign w:val="center"/>
          </w:tcPr>
          <w:p w14:paraId="7C9D3C63" w14:textId="77777777" w:rsidR="00232C7F" w:rsidRPr="0016655C" w:rsidRDefault="00232C7F" w:rsidP="000D31F3">
            <w:pPr>
              <w:keepNext/>
              <w:spacing w:line="240" w:lineRule="auto"/>
              <w:jc w:val="center"/>
              <w:rPr>
                <w:rFonts w:ascii="Times New Roman" w:hAnsi="Times New Roman"/>
                <w:b/>
                <w:sz w:val="20"/>
              </w:rPr>
            </w:pPr>
            <w:r w:rsidRPr="0016655C">
              <w:rPr>
                <w:rFonts w:ascii="Times New Roman" w:hAnsi="Times New Roman"/>
                <w:b/>
                <w:bCs/>
                <w:sz w:val="20"/>
              </w:rPr>
              <w:t>Sample Size</w:t>
            </w:r>
          </w:p>
        </w:tc>
        <w:tc>
          <w:tcPr>
            <w:tcW w:w="531" w:type="pct"/>
            <w:tcBorders>
              <w:bottom w:val="single" w:sz="4" w:space="0" w:color="auto"/>
            </w:tcBorders>
            <w:shd w:val="clear" w:color="auto" w:fill="D9D9D9" w:themeFill="background1" w:themeFillShade="D9"/>
            <w:vAlign w:val="center"/>
          </w:tcPr>
          <w:p w14:paraId="37229F9F" w14:textId="77777777" w:rsidR="00232C7F" w:rsidRPr="0016655C" w:rsidRDefault="00232C7F" w:rsidP="000D31F3">
            <w:pPr>
              <w:keepNext/>
              <w:spacing w:line="240" w:lineRule="auto"/>
              <w:jc w:val="center"/>
              <w:rPr>
                <w:rFonts w:ascii="Times New Roman" w:hAnsi="Times New Roman"/>
                <w:b/>
                <w:sz w:val="20"/>
              </w:rPr>
            </w:pPr>
            <w:r w:rsidRPr="0016655C">
              <w:rPr>
                <w:rFonts w:ascii="Times New Roman" w:hAnsi="Times New Roman"/>
                <w:b/>
                <w:bCs/>
                <w:sz w:val="20"/>
              </w:rPr>
              <w:t>Estimated Response Rate</w:t>
            </w:r>
          </w:p>
        </w:tc>
        <w:tc>
          <w:tcPr>
            <w:tcW w:w="634" w:type="pct"/>
            <w:tcBorders>
              <w:bottom w:val="single" w:sz="4" w:space="0" w:color="auto"/>
            </w:tcBorders>
            <w:shd w:val="clear" w:color="auto" w:fill="D9D9D9" w:themeFill="background1" w:themeFillShade="D9"/>
            <w:vAlign w:val="center"/>
          </w:tcPr>
          <w:p w14:paraId="465261C4" w14:textId="77777777" w:rsidR="00232C7F" w:rsidRPr="0016655C" w:rsidRDefault="00232C7F" w:rsidP="000D31F3">
            <w:pPr>
              <w:keepNext/>
              <w:spacing w:line="240" w:lineRule="auto"/>
              <w:jc w:val="center"/>
              <w:rPr>
                <w:rFonts w:ascii="Times New Roman" w:hAnsi="Times New Roman"/>
                <w:b/>
                <w:sz w:val="20"/>
              </w:rPr>
            </w:pPr>
            <w:r w:rsidRPr="0016655C">
              <w:rPr>
                <w:rFonts w:ascii="Times New Roman" w:hAnsi="Times New Roman"/>
                <w:b/>
                <w:bCs/>
                <w:sz w:val="20"/>
              </w:rPr>
              <w:t>Estimated Number of Respondents</w:t>
            </w:r>
          </w:p>
        </w:tc>
        <w:tc>
          <w:tcPr>
            <w:tcW w:w="550" w:type="pct"/>
            <w:tcBorders>
              <w:bottom w:val="single" w:sz="4" w:space="0" w:color="auto"/>
            </w:tcBorders>
            <w:shd w:val="clear" w:color="auto" w:fill="D9D9D9" w:themeFill="background1" w:themeFillShade="D9"/>
            <w:vAlign w:val="center"/>
          </w:tcPr>
          <w:p w14:paraId="617D6F39" w14:textId="77777777" w:rsidR="00232C7F" w:rsidRPr="0016655C" w:rsidRDefault="00232C7F" w:rsidP="000D31F3">
            <w:pPr>
              <w:keepNext/>
              <w:spacing w:line="240" w:lineRule="auto"/>
              <w:jc w:val="center"/>
              <w:rPr>
                <w:rFonts w:ascii="Times New Roman" w:hAnsi="Times New Roman"/>
                <w:b/>
                <w:sz w:val="20"/>
              </w:rPr>
            </w:pPr>
            <w:r w:rsidRPr="0016655C">
              <w:rPr>
                <w:rFonts w:ascii="Times New Roman" w:hAnsi="Times New Roman"/>
                <w:b/>
                <w:bCs/>
                <w:sz w:val="20"/>
              </w:rPr>
              <w:t>Estimated Number of Responses</w:t>
            </w:r>
          </w:p>
        </w:tc>
        <w:tc>
          <w:tcPr>
            <w:tcW w:w="973" w:type="pct"/>
            <w:tcBorders>
              <w:bottom w:val="single" w:sz="4" w:space="0" w:color="auto"/>
            </w:tcBorders>
            <w:shd w:val="clear" w:color="auto" w:fill="D9D9D9" w:themeFill="background1" w:themeFillShade="D9"/>
            <w:vAlign w:val="center"/>
          </w:tcPr>
          <w:p w14:paraId="2420C170" w14:textId="77777777" w:rsidR="00232C7F" w:rsidRPr="0016655C" w:rsidRDefault="00232C7F" w:rsidP="000D31F3">
            <w:pPr>
              <w:keepNext/>
              <w:spacing w:line="240" w:lineRule="auto"/>
              <w:ind w:left="-18" w:right="-18"/>
              <w:jc w:val="center"/>
              <w:rPr>
                <w:rFonts w:ascii="Times New Roman" w:hAnsi="Times New Roman"/>
                <w:b/>
                <w:sz w:val="20"/>
              </w:rPr>
            </w:pPr>
            <w:r w:rsidRPr="0016655C">
              <w:rPr>
                <w:rFonts w:ascii="Times New Roman" w:hAnsi="Times New Roman"/>
                <w:b/>
                <w:bCs/>
                <w:sz w:val="20"/>
              </w:rPr>
              <w:t>Average Burden Time per Respondent (Minutes)</w:t>
            </w:r>
          </w:p>
        </w:tc>
        <w:tc>
          <w:tcPr>
            <w:tcW w:w="465" w:type="pct"/>
            <w:tcBorders>
              <w:bottom w:val="single" w:sz="4" w:space="0" w:color="auto"/>
            </w:tcBorders>
            <w:shd w:val="clear" w:color="auto" w:fill="D9D9D9" w:themeFill="background1" w:themeFillShade="D9"/>
            <w:vAlign w:val="center"/>
          </w:tcPr>
          <w:p w14:paraId="17A9B677" w14:textId="77777777" w:rsidR="00232C7F" w:rsidRPr="0016655C" w:rsidRDefault="00232C7F" w:rsidP="000D31F3">
            <w:pPr>
              <w:keepNext/>
              <w:spacing w:line="240" w:lineRule="auto"/>
              <w:jc w:val="center"/>
              <w:rPr>
                <w:rFonts w:ascii="Times New Roman" w:hAnsi="Times New Roman"/>
                <w:b/>
                <w:sz w:val="20"/>
              </w:rPr>
            </w:pPr>
            <w:r w:rsidRPr="0016655C">
              <w:rPr>
                <w:rFonts w:ascii="Times New Roman" w:hAnsi="Times New Roman"/>
                <w:b/>
                <w:bCs/>
                <w:sz w:val="20"/>
              </w:rPr>
              <w:t>Total Burden Hours</w:t>
            </w:r>
          </w:p>
        </w:tc>
      </w:tr>
      <w:tr w:rsidR="002A1EC4" w:rsidRPr="0016655C" w14:paraId="1110F47E" w14:textId="77777777" w:rsidTr="002A1EC4">
        <w:trPr>
          <w:trHeight w:val="53"/>
        </w:trPr>
        <w:tc>
          <w:tcPr>
            <w:tcW w:w="5000" w:type="pct"/>
            <w:gridSpan w:val="7"/>
            <w:shd w:val="clear" w:color="auto" w:fill="auto"/>
            <w:vAlign w:val="center"/>
          </w:tcPr>
          <w:p w14:paraId="09620971" w14:textId="4EFB2E8E" w:rsidR="002A1EC4" w:rsidRPr="0016655C" w:rsidRDefault="0016655C" w:rsidP="0016655C">
            <w:pPr>
              <w:spacing w:line="240" w:lineRule="auto"/>
              <w:ind w:right="144"/>
              <w:rPr>
                <w:rFonts w:ascii="Times New Roman" w:hAnsi="Times New Roman"/>
                <w:sz w:val="20"/>
              </w:rPr>
            </w:pPr>
            <w:r w:rsidRPr="0016655C">
              <w:rPr>
                <w:rFonts w:ascii="Times New Roman" w:hAnsi="Times New Roman"/>
                <w:b/>
                <w:bCs/>
                <w:sz w:val="20"/>
              </w:rPr>
              <w:t>Preliminary Activities</w:t>
            </w:r>
          </w:p>
        </w:tc>
      </w:tr>
      <w:tr w:rsidR="002A1EC4" w:rsidRPr="0016655C" w14:paraId="052EAC47" w14:textId="77777777" w:rsidTr="00232C7F">
        <w:trPr>
          <w:trHeight w:val="53"/>
        </w:trPr>
        <w:tc>
          <w:tcPr>
            <w:tcW w:w="1446" w:type="pct"/>
            <w:shd w:val="clear" w:color="auto" w:fill="auto"/>
            <w:vAlign w:val="center"/>
          </w:tcPr>
          <w:p w14:paraId="25F38C1A" w14:textId="77777777" w:rsidR="00232C7F" w:rsidRPr="0016655C" w:rsidRDefault="00232C7F" w:rsidP="00232C7F">
            <w:pPr>
              <w:spacing w:line="240" w:lineRule="auto"/>
              <w:ind w:left="90"/>
              <w:rPr>
                <w:rFonts w:ascii="Times New Roman" w:hAnsi="Times New Roman"/>
                <w:sz w:val="20"/>
              </w:rPr>
            </w:pPr>
            <w:r w:rsidRPr="0016655C">
              <w:rPr>
                <w:rFonts w:ascii="Times New Roman" w:hAnsi="Times New Roman"/>
                <w:sz w:val="20"/>
              </w:rPr>
              <w:t>District IRB Staff Review</w:t>
            </w:r>
          </w:p>
        </w:tc>
        <w:tc>
          <w:tcPr>
            <w:tcW w:w="400" w:type="pct"/>
            <w:shd w:val="clear" w:color="auto" w:fill="auto"/>
            <w:vAlign w:val="center"/>
          </w:tcPr>
          <w:p w14:paraId="0B5288B5" w14:textId="77777777" w:rsidR="00232C7F" w:rsidRPr="0016655C" w:rsidRDefault="00232C7F" w:rsidP="004A2BD2">
            <w:pPr>
              <w:spacing w:line="240" w:lineRule="auto"/>
              <w:jc w:val="right"/>
              <w:rPr>
                <w:rFonts w:ascii="Times New Roman" w:hAnsi="Times New Roman"/>
                <w:sz w:val="20"/>
              </w:rPr>
            </w:pPr>
            <w:r w:rsidRPr="0016655C">
              <w:rPr>
                <w:rFonts w:ascii="Times New Roman" w:hAnsi="Times New Roman"/>
                <w:sz w:val="20"/>
              </w:rPr>
              <w:t>300</w:t>
            </w:r>
          </w:p>
        </w:tc>
        <w:tc>
          <w:tcPr>
            <w:tcW w:w="531" w:type="pct"/>
            <w:vAlign w:val="center"/>
          </w:tcPr>
          <w:p w14:paraId="78533143" w14:textId="77777777" w:rsidR="00232C7F" w:rsidRPr="0016655C" w:rsidRDefault="00232C7F" w:rsidP="004A2BD2">
            <w:pPr>
              <w:spacing w:line="240" w:lineRule="auto"/>
              <w:jc w:val="center"/>
              <w:rPr>
                <w:rFonts w:ascii="Times New Roman" w:hAnsi="Times New Roman"/>
                <w:sz w:val="20"/>
              </w:rPr>
            </w:pPr>
            <w:r w:rsidRPr="0016655C">
              <w:rPr>
                <w:rFonts w:ascii="Times New Roman" w:hAnsi="Times New Roman"/>
                <w:sz w:val="20"/>
              </w:rPr>
              <w:t>80%</w:t>
            </w:r>
          </w:p>
        </w:tc>
        <w:tc>
          <w:tcPr>
            <w:tcW w:w="634" w:type="pct"/>
            <w:vAlign w:val="center"/>
          </w:tcPr>
          <w:p w14:paraId="2A95C94F" w14:textId="77777777" w:rsidR="00232C7F" w:rsidRPr="0016655C" w:rsidRDefault="00232C7F" w:rsidP="004A2BD2">
            <w:pPr>
              <w:spacing w:line="240" w:lineRule="auto"/>
              <w:ind w:right="313"/>
              <w:jc w:val="right"/>
              <w:rPr>
                <w:rFonts w:ascii="Times New Roman" w:hAnsi="Times New Roman"/>
                <w:sz w:val="20"/>
              </w:rPr>
            </w:pPr>
            <w:r w:rsidRPr="0016655C">
              <w:rPr>
                <w:rFonts w:ascii="Times New Roman" w:hAnsi="Times New Roman"/>
                <w:sz w:val="20"/>
              </w:rPr>
              <w:t>240</w:t>
            </w:r>
          </w:p>
        </w:tc>
        <w:tc>
          <w:tcPr>
            <w:tcW w:w="550" w:type="pct"/>
            <w:shd w:val="clear" w:color="auto" w:fill="auto"/>
            <w:vAlign w:val="center"/>
          </w:tcPr>
          <w:p w14:paraId="4F5899D0" w14:textId="77777777" w:rsidR="00232C7F" w:rsidRPr="0016655C" w:rsidRDefault="00232C7F" w:rsidP="004A2BD2">
            <w:pPr>
              <w:spacing w:line="240" w:lineRule="auto"/>
              <w:ind w:right="253"/>
              <w:jc w:val="right"/>
              <w:rPr>
                <w:rFonts w:ascii="Times New Roman" w:hAnsi="Times New Roman"/>
                <w:sz w:val="20"/>
              </w:rPr>
            </w:pPr>
            <w:r w:rsidRPr="0016655C">
              <w:rPr>
                <w:rFonts w:ascii="Times New Roman" w:hAnsi="Times New Roman"/>
                <w:sz w:val="20"/>
              </w:rPr>
              <w:t>240</w:t>
            </w:r>
          </w:p>
        </w:tc>
        <w:tc>
          <w:tcPr>
            <w:tcW w:w="973" w:type="pct"/>
            <w:shd w:val="clear" w:color="auto" w:fill="auto"/>
            <w:vAlign w:val="center"/>
          </w:tcPr>
          <w:p w14:paraId="1511B0A8" w14:textId="77777777" w:rsidR="00232C7F" w:rsidRPr="0016655C" w:rsidRDefault="00232C7F" w:rsidP="004A2BD2">
            <w:pPr>
              <w:spacing w:line="240" w:lineRule="auto"/>
              <w:ind w:left="-18" w:right="793"/>
              <w:jc w:val="right"/>
              <w:rPr>
                <w:rFonts w:ascii="Times New Roman" w:hAnsi="Times New Roman"/>
                <w:sz w:val="20"/>
              </w:rPr>
            </w:pPr>
            <w:r w:rsidRPr="0016655C">
              <w:rPr>
                <w:rFonts w:ascii="Times New Roman" w:hAnsi="Times New Roman"/>
                <w:sz w:val="20"/>
              </w:rPr>
              <w:t>360</w:t>
            </w:r>
          </w:p>
        </w:tc>
        <w:tc>
          <w:tcPr>
            <w:tcW w:w="465" w:type="pct"/>
            <w:shd w:val="clear" w:color="auto" w:fill="auto"/>
            <w:vAlign w:val="center"/>
          </w:tcPr>
          <w:p w14:paraId="62B2ECAE" w14:textId="77777777" w:rsidR="00232C7F" w:rsidRPr="0016655C" w:rsidRDefault="00232C7F" w:rsidP="004A2BD2">
            <w:pPr>
              <w:spacing w:line="240" w:lineRule="auto"/>
              <w:ind w:right="144"/>
              <w:jc w:val="right"/>
              <w:rPr>
                <w:rFonts w:ascii="Times New Roman" w:hAnsi="Times New Roman"/>
                <w:sz w:val="20"/>
              </w:rPr>
            </w:pPr>
            <w:r w:rsidRPr="0016655C">
              <w:rPr>
                <w:rFonts w:ascii="Times New Roman" w:hAnsi="Times New Roman"/>
                <w:sz w:val="20"/>
              </w:rPr>
              <w:t>1,440</w:t>
            </w:r>
          </w:p>
        </w:tc>
      </w:tr>
      <w:tr w:rsidR="002A1EC4" w:rsidRPr="0016655C" w14:paraId="7F25A6FA" w14:textId="77777777" w:rsidTr="00232C7F">
        <w:trPr>
          <w:trHeight w:val="53"/>
        </w:trPr>
        <w:tc>
          <w:tcPr>
            <w:tcW w:w="1446" w:type="pct"/>
            <w:shd w:val="clear" w:color="auto" w:fill="auto"/>
            <w:vAlign w:val="center"/>
          </w:tcPr>
          <w:p w14:paraId="6A93C3D5" w14:textId="77777777" w:rsidR="00232C7F" w:rsidRPr="0016655C" w:rsidRDefault="00232C7F" w:rsidP="00232C7F">
            <w:pPr>
              <w:spacing w:line="240" w:lineRule="auto"/>
              <w:ind w:left="90"/>
              <w:rPr>
                <w:rFonts w:ascii="Times New Roman" w:hAnsi="Times New Roman"/>
                <w:sz w:val="20"/>
              </w:rPr>
            </w:pPr>
            <w:r w:rsidRPr="0016655C">
              <w:rPr>
                <w:rFonts w:ascii="Times New Roman" w:hAnsi="Times New Roman"/>
                <w:sz w:val="20"/>
              </w:rPr>
              <w:t>District IRB Panel Review</w:t>
            </w:r>
          </w:p>
        </w:tc>
        <w:tc>
          <w:tcPr>
            <w:tcW w:w="400" w:type="pct"/>
            <w:shd w:val="clear" w:color="auto" w:fill="auto"/>
            <w:vAlign w:val="center"/>
          </w:tcPr>
          <w:p w14:paraId="41CCAA61" w14:textId="77777777" w:rsidR="00232C7F" w:rsidRPr="0016655C" w:rsidRDefault="00232C7F" w:rsidP="004A2BD2">
            <w:pPr>
              <w:spacing w:line="240" w:lineRule="auto"/>
              <w:jc w:val="right"/>
              <w:rPr>
                <w:rFonts w:ascii="Times New Roman" w:hAnsi="Times New Roman"/>
                <w:sz w:val="20"/>
              </w:rPr>
            </w:pPr>
            <w:r w:rsidRPr="0016655C">
              <w:rPr>
                <w:rFonts w:ascii="Times New Roman" w:hAnsi="Times New Roman"/>
                <w:sz w:val="20"/>
              </w:rPr>
              <w:t>300*6</w:t>
            </w:r>
          </w:p>
        </w:tc>
        <w:tc>
          <w:tcPr>
            <w:tcW w:w="531" w:type="pct"/>
            <w:vAlign w:val="center"/>
          </w:tcPr>
          <w:p w14:paraId="63B12992" w14:textId="77777777" w:rsidR="00232C7F" w:rsidRPr="0016655C" w:rsidRDefault="00232C7F" w:rsidP="004A2BD2">
            <w:pPr>
              <w:spacing w:line="240" w:lineRule="auto"/>
              <w:jc w:val="center"/>
              <w:rPr>
                <w:rFonts w:ascii="Times New Roman" w:hAnsi="Times New Roman"/>
                <w:sz w:val="20"/>
              </w:rPr>
            </w:pPr>
            <w:r w:rsidRPr="0016655C">
              <w:rPr>
                <w:rFonts w:ascii="Times New Roman" w:hAnsi="Times New Roman"/>
                <w:sz w:val="20"/>
              </w:rPr>
              <w:t>80%</w:t>
            </w:r>
          </w:p>
        </w:tc>
        <w:tc>
          <w:tcPr>
            <w:tcW w:w="634" w:type="pct"/>
            <w:vAlign w:val="center"/>
          </w:tcPr>
          <w:p w14:paraId="1E94BA2E" w14:textId="77777777" w:rsidR="00232C7F" w:rsidRPr="0016655C" w:rsidRDefault="00232C7F" w:rsidP="004A2BD2">
            <w:pPr>
              <w:spacing w:line="240" w:lineRule="auto"/>
              <w:ind w:right="313"/>
              <w:jc w:val="right"/>
              <w:rPr>
                <w:rFonts w:ascii="Times New Roman" w:hAnsi="Times New Roman"/>
                <w:sz w:val="20"/>
              </w:rPr>
            </w:pPr>
            <w:r w:rsidRPr="0016655C">
              <w:rPr>
                <w:rFonts w:ascii="Times New Roman" w:hAnsi="Times New Roman"/>
                <w:sz w:val="20"/>
              </w:rPr>
              <w:t>1,440</w:t>
            </w:r>
          </w:p>
        </w:tc>
        <w:tc>
          <w:tcPr>
            <w:tcW w:w="550" w:type="pct"/>
            <w:shd w:val="clear" w:color="auto" w:fill="auto"/>
            <w:vAlign w:val="center"/>
          </w:tcPr>
          <w:p w14:paraId="4AB73F04" w14:textId="77777777" w:rsidR="00232C7F" w:rsidRPr="0016655C" w:rsidRDefault="00232C7F" w:rsidP="004A2BD2">
            <w:pPr>
              <w:spacing w:line="240" w:lineRule="auto"/>
              <w:ind w:right="253"/>
              <w:jc w:val="right"/>
              <w:rPr>
                <w:rFonts w:ascii="Times New Roman" w:hAnsi="Times New Roman"/>
                <w:sz w:val="20"/>
              </w:rPr>
            </w:pPr>
            <w:r w:rsidRPr="0016655C">
              <w:rPr>
                <w:rFonts w:ascii="Times New Roman" w:hAnsi="Times New Roman"/>
                <w:sz w:val="20"/>
              </w:rPr>
              <w:t>1,440</w:t>
            </w:r>
          </w:p>
        </w:tc>
        <w:tc>
          <w:tcPr>
            <w:tcW w:w="973" w:type="pct"/>
            <w:shd w:val="clear" w:color="auto" w:fill="auto"/>
            <w:vAlign w:val="center"/>
          </w:tcPr>
          <w:p w14:paraId="72F96127" w14:textId="77777777" w:rsidR="00232C7F" w:rsidRPr="0016655C" w:rsidRDefault="00232C7F" w:rsidP="004A2BD2">
            <w:pPr>
              <w:spacing w:line="240" w:lineRule="auto"/>
              <w:ind w:left="-18" w:right="793"/>
              <w:jc w:val="right"/>
              <w:rPr>
                <w:rFonts w:ascii="Times New Roman" w:hAnsi="Times New Roman"/>
                <w:sz w:val="20"/>
              </w:rPr>
            </w:pPr>
            <w:r w:rsidRPr="0016655C">
              <w:rPr>
                <w:rFonts w:ascii="Times New Roman" w:hAnsi="Times New Roman"/>
                <w:sz w:val="20"/>
              </w:rPr>
              <w:t>60</w:t>
            </w:r>
          </w:p>
        </w:tc>
        <w:tc>
          <w:tcPr>
            <w:tcW w:w="465" w:type="pct"/>
            <w:shd w:val="clear" w:color="auto" w:fill="auto"/>
            <w:vAlign w:val="center"/>
          </w:tcPr>
          <w:p w14:paraId="64111A2A" w14:textId="77777777" w:rsidR="00232C7F" w:rsidRPr="0016655C" w:rsidRDefault="00232C7F" w:rsidP="004A2BD2">
            <w:pPr>
              <w:spacing w:line="240" w:lineRule="auto"/>
              <w:ind w:right="144"/>
              <w:jc w:val="right"/>
              <w:rPr>
                <w:rFonts w:ascii="Times New Roman" w:hAnsi="Times New Roman"/>
                <w:sz w:val="20"/>
              </w:rPr>
            </w:pPr>
            <w:r w:rsidRPr="0016655C">
              <w:rPr>
                <w:rFonts w:ascii="Times New Roman" w:hAnsi="Times New Roman"/>
                <w:sz w:val="20"/>
              </w:rPr>
              <w:t>1,440</w:t>
            </w:r>
          </w:p>
        </w:tc>
      </w:tr>
      <w:tr w:rsidR="002A1EC4" w:rsidRPr="0016655C" w14:paraId="57CB3049" w14:textId="77777777" w:rsidTr="00232C7F">
        <w:trPr>
          <w:trHeight w:val="53"/>
        </w:trPr>
        <w:tc>
          <w:tcPr>
            <w:tcW w:w="1446" w:type="pct"/>
            <w:shd w:val="clear" w:color="auto" w:fill="auto"/>
            <w:vAlign w:val="center"/>
          </w:tcPr>
          <w:p w14:paraId="6283D056" w14:textId="77777777" w:rsidR="00232C7F" w:rsidRPr="0016655C" w:rsidRDefault="00232C7F" w:rsidP="00232C7F">
            <w:pPr>
              <w:spacing w:line="240" w:lineRule="auto"/>
              <w:ind w:left="90"/>
              <w:rPr>
                <w:rFonts w:ascii="Times New Roman" w:hAnsi="Times New Roman"/>
                <w:sz w:val="20"/>
              </w:rPr>
            </w:pPr>
            <w:r w:rsidRPr="0016655C">
              <w:rPr>
                <w:rFonts w:ascii="Times New Roman" w:hAnsi="Times New Roman"/>
                <w:sz w:val="20"/>
              </w:rPr>
              <w:t>Notification letter – public schools</w:t>
            </w:r>
          </w:p>
        </w:tc>
        <w:tc>
          <w:tcPr>
            <w:tcW w:w="400" w:type="pct"/>
            <w:shd w:val="clear" w:color="auto" w:fill="auto"/>
            <w:vAlign w:val="center"/>
          </w:tcPr>
          <w:p w14:paraId="75DC5552" w14:textId="77777777" w:rsidR="00232C7F" w:rsidRPr="0016655C" w:rsidRDefault="00232C7F" w:rsidP="004A2BD2">
            <w:pPr>
              <w:spacing w:line="240" w:lineRule="auto"/>
              <w:jc w:val="right"/>
              <w:rPr>
                <w:rFonts w:ascii="Times New Roman" w:hAnsi="Times New Roman"/>
                <w:sz w:val="20"/>
              </w:rPr>
            </w:pPr>
            <w:r w:rsidRPr="0016655C">
              <w:rPr>
                <w:rFonts w:ascii="Times New Roman" w:hAnsi="Times New Roman"/>
                <w:sz w:val="20"/>
              </w:rPr>
              <w:t>9,300</w:t>
            </w:r>
          </w:p>
        </w:tc>
        <w:tc>
          <w:tcPr>
            <w:tcW w:w="531" w:type="pct"/>
            <w:vAlign w:val="center"/>
          </w:tcPr>
          <w:p w14:paraId="20C22214" w14:textId="77777777" w:rsidR="00232C7F" w:rsidRPr="0016655C" w:rsidRDefault="00232C7F" w:rsidP="004A2BD2">
            <w:pPr>
              <w:spacing w:line="240" w:lineRule="auto"/>
              <w:jc w:val="center"/>
              <w:rPr>
                <w:rFonts w:ascii="Times New Roman" w:hAnsi="Times New Roman"/>
                <w:sz w:val="20"/>
              </w:rPr>
            </w:pPr>
            <w:r w:rsidRPr="0016655C">
              <w:rPr>
                <w:rFonts w:ascii="Times New Roman" w:hAnsi="Times New Roman"/>
                <w:sz w:val="20"/>
              </w:rPr>
              <w:t>65%</w:t>
            </w:r>
          </w:p>
        </w:tc>
        <w:tc>
          <w:tcPr>
            <w:tcW w:w="634" w:type="pct"/>
            <w:vAlign w:val="center"/>
          </w:tcPr>
          <w:p w14:paraId="52A21356" w14:textId="77777777" w:rsidR="00232C7F" w:rsidRPr="0016655C" w:rsidRDefault="00232C7F" w:rsidP="004A2BD2">
            <w:pPr>
              <w:spacing w:line="240" w:lineRule="auto"/>
              <w:ind w:right="313"/>
              <w:jc w:val="right"/>
              <w:rPr>
                <w:rFonts w:ascii="Times New Roman" w:hAnsi="Times New Roman"/>
                <w:sz w:val="20"/>
              </w:rPr>
            </w:pPr>
            <w:r w:rsidRPr="0016655C">
              <w:rPr>
                <w:rFonts w:ascii="Times New Roman" w:hAnsi="Times New Roman"/>
                <w:sz w:val="20"/>
              </w:rPr>
              <w:t>6,045</w:t>
            </w:r>
          </w:p>
        </w:tc>
        <w:tc>
          <w:tcPr>
            <w:tcW w:w="550" w:type="pct"/>
            <w:shd w:val="clear" w:color="auto" w:fill="auto"/>
            <w:vAlign w:val="center"/>
          </w:tcPr>
          <w:p w14:paraId="2ECC9B51" w14:textId="77777777" w:rsidR="00232C7F" w:rsidRPr="0016655C" w:rsidRDefault="00232C7F" w:rsidP="004A2BD2">
            <w:pPr>
              <w:spacing w:line="240" w:lineRule="auto"/>
              <w:ind w:right="253"/>
              <w:jc w:val="right"/>
              <w:rPr>
                <w:rFonts w:ascii="Times New Roman" w:hAnsi="Times New Roman"/>
                <w:sz w:val="20"/>
              </w:rPr>
            </w:pPr>
            <w:r w:rsidRPr="0016655C">
              <w:rPr>
                <w:rFonts w:ascii="Times New Roman" w:hAnsi="Times New Roman"/>
                <w:sz w:val="20"/>
              </w:rPr>
              <w:t>6,045</w:t>
            </w:r>
          </w:p>
        </w:tc>
        <w:tc>
          <w:tcPr>
            <w:tcW w:w="973" w:type="pct"/>
            <w:shd w:val="clear" w:color="auto" w:fill="auto"/>
            <w:vAlign w:val="center"/>
          </w:tcPr>
          <w:p w14:paraId="7A6F3A6E" w14:textId="77777777" w:rsidR="00232C7F" w:rsidRPr="0016655C" w:rsidRDefault="00232C7F" w:rsidP="004A2BD2">
            <w:pPr>
              <w:spacing w:line="240" w:lineRule="auto"/>
              <w:ind w:left="-18" w:right="793"/>
              <w:jc w:val="right"/>
              <w:rPr>
                <w:rFonts w:ascii="Times New Roman" w:hAnsi="Times New Roman"/>
                <w:sz w:val="20"/>
              </w:rPr>
            </w:pPr>
            <w:r w:rsidRPr="0016655C">
              <w:rPr>
                <w:rFonts w:ascii="Times New Roman" w:hAnsi="Times New Roman"/>
                <w:sz w:val="20"/>
              </w:rPr>
              <w:t>3</w:t>
            </w:r>
          </w:p>
        </w:tc>
        <w:tc>
          <w:tcPr>
            <w:tcW w:w="465" w:type="pct"/>
            <w:shd w:val="clear" w:color="auto" w:fill="auto"/>
            <w:vAlign w:val="center"/>
          </w:tcPr>
          <w:p w14:paraId="18217D28" w14:textId="77777777" w:rsidR="00232C7F" w:rsidRPr="0016655C" w:rsidRDefault="00232C7F" w:rsidP="004A2BD2">
            <w:pPr>
              <w:spacing w:line="240" w:lineRule="auto"/>
              <w:ind w:right="144"/>
              <w:jc w:val="right"/>
              <w:rPr>
                <w:rFonts w:ascii="Times New Roman" w:hAnsi="Times New Roman"/>
                <w:sz w:val="20"/>
              </w:rPr>
            </w:pPr>
            <w:r w:rsidRPr="0016655C">
              <w:rPr>
                <w:rFonts w:ascii="Times New Roman" w:hAnsi="Times New Roman"/>
                <w:sz w:val="20"/>
              </w:rPr>
              <w:t>302</w:t>
            </w:r>
          </w:p>
        </w:tc>
      </w:tr>
      <w:tr w:rsidR="002A1EC4" w:rsidRPr="0016655C" w14:paraId="2C543F36" w14:textId="77777777" w:rsidTr="00232C7F">
        <w:trPr>
          <w:trHeight w:val="53"/>
        </w:trPr>
        <w:tc>
          <w:tcPr>
            <w:tcW w:w="1446" w:type="pct"/>
            <w:shd w:val="clear" w:color="auto" w:fill="auto"/>
            <w:vAlign w:val="center"/>
          </w:tcPr>
          <w:p w14:paraId="290848AC" w14:textId="77777777" w:rsidR="00232C7F" w:rsidRPr="0016655C" w:rsidRDefault="00232C7F" w:rsidP="00232C7F">
            <w:pPr>
              <w:spacing w:line="240" w:lineRule="auto"/>
              <w:ind w:left="90"/>
              <w:rPr>
                <w:rFonts w:ascii="Times New Roman" w:hAnsi="Times New Roman"/>
                <w:sz w:val="20"/>
              </w:rPr>
            </w:pPr>
            <w:r w:rsidRPr="0016655C">
              <w:rPr>
                <w:rFonts w:ascii="Times New Roman" w:hAnsi="Times New Roman"/>
                <w:sz w:val="20"/>
              </w:rPr>
              <w:t>Notification letter – private schools</w:t>
            </w:r>
          </w:p>
        </w:tc>
        <w:tc>
          <w:tcPr>
            <w:tcW w:w="400" w:type="pct"/>
            <w:shd w:val="clear" w:color="auto" w:fill="auto"/>
            <w:vAlign w:val="center"/>
          </w:tcPr>
          <w:p w14:paraId="3DD8B465" w14:textId="77777777" w:rsidR="00232C7F" w:rsidRPr="0016655C" w:rsidRDefault="00232C7F" w:rsidP="004A2BD2">
            <w:pPr>
              <w:spacing w:line="240" w:lineRule="auto"/>
              <w:jc w:val="right"/>
              <w:rPr>
                <w:rFonts w:ascii="Times New Roman" w:hAnsi="Times New Roman"/>
                <w:sz w:val="20"/>
              </w:rPr>
            </w:pPr>
            <w:r w:rsidRPr="0016655C">
              <w:rPr>
                <w:rFonts w:ascii="Times New Roman" w:hAnsi="Times New Roman"/>
                <w:sz w:val="20"/>
              </w:rPr>
              <w:t>4,000</w:t>
            </w:r>
          </w:p>
        </w:tc>
        <w:tc>
          <w:tcPr>
            <w:tcW w:w="531" w:type="pct"/>
            <w:vAlign w:val="center"/>
          </w:tcPr>
          <w:p w14:paraId="3D8D4C3A" w14:textId="77777777" w:rsidR="00232C7F" w:rsidRPr="0016655C" w:rsidRDefault="00232C7F" w:rsidP="004A2BD2">
            <w:pPr>
              <w:spacing w:line="240" w:lineRule="auto"/>
              <w:jc w:val="center"/>
              <w:rPr>
                <w:rFonts w:ascii="Times New Roman" w:hAnsi="Times New Roman"/>
                <w:sz w:val="20"/>
              </w:rPr>
            </w:pPr>
            <w:r w:rsidRPr="0016655C">
              <w:rPr>
                <w:rFonts w:ascii="Times New Roman" w:hAnsi="Times New Roman"/>
                <w:sz w:val="20"/>
              </w:rPr>
              <w:t>70%</w:t>
            </w:r>
          </w:p>
        </w:tc>
        <w:tc>
          <w:tcPr>
            <w:tcW w:w="634" w:type="pct"/>
            <w:vAlign w:val="center"/>
          </w:tcPr>
          <w:p w14:paraId="70B2161F" w14:textId="77777777" w:rsidR="00232C7F" w:rsidRPr="0016655C" w:rsidRDefault="00232C7F" w:rsidP="004A2BD2">
            <w:pPr>
              <w:spacing w:line="240" w:lineRule="auto"/>
              <w:ind w:right="313"/>
              <w:jc w:val="right"/>
              <w:rPr>
                <w:rFonts w:ascii="Times New Roman" w:hAnsi="Times New Roman"/>
                <w:sz w:val="20"/>
              </w:rPr>
            </w:pPr>
            <w:r w:rsidRPr="0016655C">
              <w:rPr>
                <w:rFonts w:ascii="Times New Roman" w:hAnsi="Times New Roman"/>
                <w:sz w:val="20"/>
              </w:rPr>
              <w:t>2,800</w:t>
            </w:r>
          </w:p>
        </w:tc>
        <w:tc>
          <w:tcPr>
            <w:tcW w:w="550" w:type="pct"/>
            <w:shd w:val="clear" w:color="auto" w:fill="auto"/>
            <w:vAlign w:val="center"/>
          </w:tcPr>
          <w:p w14:paraId="7B07A748" w14:textId="77777777" w:rsidR="00232C7F" w:rsidRPr="0016655C" w:rsidRDefault="00232C7F" w:rsidP="004A2BD2">
            <w:pPr>
              <w:spacing w:line="240" w:lineRule="auto"/>
              <w:ind w:right="253"/>
              <w:jc w:val="right"/>
              <w:rPr>
                <w:rFonts w:ascii="Times New Roman" w:hAnsi="Times New Roman"/>
                <w:sz w:val="20"/>
              </w:rPr>
            </w:pPr>
            <w:r w:rsidRPr="0016655C">
              <w:rPr>
                <w:rFonts w:ascii="Times New Roman" w:hAnsi="Times New Roman"/>
                <w:sz w:val="20"/>
              </w:rPr>
              <w:t>2,800</w:t>
            </w:r>
          </w:p>
        </w:tc>
        <w:tc>
          <w:tcPr>
            <w:tcW w:w="973" w:type="pct"/>
            <w:shd w:val="clear" w:color="auto" w:fill="auto"/>
            <w:vAlign w:val="center"/>
          </w:tcPr>
          <w:p w14:paraId="6FA9774E" w14:textId="77777777" w:rsidR="00232C7F" w:rsidRPr="0016655C" w:rsidRDefault="00232C7F" w:rsidP="004A2BD2">
            <w:pPr>
              <w:spacing w:line="240" w:lineRule="auto"/>
              <w:ind w:left="-18" w:right="793"/>
              <w:jc w:val="right"/>
              <w:rPr>
                <w:rFonts w:ascii="Times New Roman" w:hAnsi="Times New Roman"/>
                <w:sz w:val="20"/>
              </w:rPr>
            </w:pPr>
            <w:r w:rsidRPr="0016655C">
              <w:rPr>
                <w:rFonts w:ascii="Times New Roman" w:hAnsi="Times New Roman"/>
                <w:sz w:val="20"/>
              </w:rPr>
              <w:t>3</w:t>
            </w:r>
          </w:p>
        </w:tc>
        <w:tc>
          <w:tcPr>
            <w:tcW w:w="465" w:type="pct"/>
            <w:shd w:val="clear" w:color="auto" w:fill="auto"/>
            <w:vAlign w:val="center"/>
          </w:tcPr>
          <w:p w14:paraId="5352D8CE" w14:textId="77777777" w:rsidR="00232C7F" w:rsidRPr="0016655C" w:rsidRDefault="00232C7F" w:rsidP="004A2BD2">
            <w:pPr>
              <w:spacing w:line="240" w:lineRule="auto"/>
              <w:ind w:right="144"/>
              <w:jc w:val="right"/>
              <w:rPr>
                <w:rFonts w:ascii="Times New Roman" w:hAnsi="Times New Roman"/>
                <w:sz w:val="20"/>
              </w:rPr>
            </w:pPr>
            <w:r w:rsidRPr="0016655C">
              <w:rPr>
                <w:rFonts w:ascii="Times New Roman" w:hAnsi="Times New Roman"/>
                <w:sz w:val="20"/>
              </w:rPr>
              <w:t>140</w:t>
            </w:r>
          </w:p>
        </w:tc>
      </w:tr>
      <w:tr w:rsidR="002A1EC4" w:rsidRPr="0016655C" w14:paraId="2D9A7E01" w14:textId="77777777" w:rsidTr="001F40B3">
        <w:trPr>
          <w:trHeight w:val="53"/>
        </w:trPr>
        <w:tc>
          <w:tcPr>
            <w:tcW w:w="1446" w:type="pct"/>
            <w:shd w:val="clear" w:color="auto" w:fill="F2F2F2" w:themeFill="background1" w:themeFillShade="F2"/>
            <w:vAlign w:val="center"/>
          </w:tcPr>
          <w:p w14:paraId="3709D56E" w14:textId="72F6B128" w:rsidR="00232C7F" w:rsidRPr="0016655C" w:rsidRDefault="00232C7F" w:rsidP="004A2BD2">
            <w:pPr>
              <w:spacing w:line="240" w:lineRule="auto"/>
              <w:rPr>
                <w:rFonts w:ascii="Times New Roman" w:hAnsi="Times New Roman"/>
                <w:b/>
                <w:i/>
                <w:sz w:val="20"/>
              </w:rPr>
            </w:pPr>
            <w:r w:rsidRPr="0016655C">
              <w:rPr>
                <w:rFonts w:ascii="Times New Roman" w:hAnsi="Times New Roman"/>
                <w:b/>
                <w:bCs/>
                <w:i/>
                <w:sz w:val="20"/>
              </w:rPr>
              <w:t>Total Preliminary Activities</w:t>
            </w:r>
          </w:p>
        </w:tc>
        <w:tc>
          <w:tcPr>
            <w:tcW w:w="400" w:type="pct"/>
            <w:shd w:val="clear" w:color="auto" w:fill="F2F2F2" w:themeFill="background1" w:themeFillShade="F2"/>
            <w:vAlign w:val="center"/>
          </w:tcPr>
          <w:p w14:paraId="0F4DBC7F" w14:textId="77777777" w:rsidR="00232C7F" w:rsidRPr="0016655C" w:rsidRDefault="00232C7F" w:rsidP="004A2BD2">
            <w:pPr>
              <w:spacing w:line="240" w:lineRule="auto"/>
              <w:jc w:val="center"/>
              <w:rPr>
                <w:rFonts w:ascii="Times New Roman" w:hAnsi="Times New Roman"/>
                <w:b/>
                <w:i/>
                <w:sz w:val="20"/>
              </w:rPr>
            </w:pPr>
            <w:r w:rsidRPr="0016655C">
              <w:rPr>
                <w:rFonts w:ascii="Times New Roman" w:hAnsi="Times New Roman"/>
                <w:b/>
                <w:bCs/>
                <w:i/>
                <w:sz w:val="20"/>
              </w:rPr>
              <w:t>--</w:t>
            </w:r>
          </w:p>
        </w:tc>
        <w:tc>
          <w:tcPr>
            <w:tcW w:w="531" w:type="pct"/>
            <w:shd w:val="clear" w:color="auto" w:fill="F2F2F2" w:themeFill="background1" w:themeFillShade="F2"/>
            <w:vAlign w:val="center"/>
          </w:tcPr>
          <w:p w14:paraId="34451E51" w14:textId="77777777" w:rsidR="00232C7F" w:rsidRPr="0016655C" w:rsidRDefault="00232C7F" w:rsidP="004A2BD2">
            <w:pPr>
              <w:spacing w:line="240" w:lineRule="auto"/>
              <w:jc w:val="center"/>
              <w:rPr>
                <w:rFonts w:ascii="Times New Roman" w:hAnsi="Times New Roman"/>
                <w:b/>
                <w:i/>
                <w:sz w:val="20"/>
              </w:rPr>
            </w:pPr>
            <w:r w:rsidRPr="0016655C">
              <w:rPr>
                <w:rFonts w:ascii="Times New Roman" w:hAnsi="Times New Roman"/>
                <w:b/>
                <w:bCs/>
                <w:i/>
                <w:sz w:val="20"/>
              </w:rPr>
              <w:t>--</w:t>
            </w:r>
          </w:p>
        </w:tc>
        <w:tc>
          <w:tcPr>
            <w:tcW w:w="634" w:type="pct"/>
            <w:shd w:val="clear" w:color="auto" w:fill="F2F2F2" w:themeFill="background1" w:themeFillShade="F2"/>
            <w:vAlign w:val="center"/>
          </w:tcPr>
          <w:p w14:paraId="5AA8DC85" w14:textId="77777777" w:rsidR="00232C7F" w:rsidRPr="0016655C" w:rsidRDefault="00232C7F" w:rsidP="004A2BD2">
            <w:pPr>
              <w:spacing w:line="240" w:lineRule="auto"/>
              <w:ind w:right="313"/>
              <w:jc w:val="right"/>
              <w:rPr>
                <w:rFonts w:ascii="Times New Roman" w:hAnsi="Times New Roman"/>
                <w:b/>
                <w:i/>
                <w:sz w:val="20"/>
              </w:rPr>
            </w:pPr>
            <w:r w:rsidRPr="0016655C">
              <w:rPr>
                <w:rFonts w:ascii="Times New Roman" w:hAnsi="Times New Roman"/>
                <w:b/>
                <w:bCs/>
                <w:i/>
                <w:sz w:val="20"/>
              </w:rPr>
              <w:t>10,525</w:t>
            </w:r>
          </w:p>
        </w:tc>
        <w:tc>
          <w:tcPr>
            <w:tcW w:w="550" w:type="pct"/>
            <w:shd w:val="clear" w:color="auto" w:fill="F2F2F2" w:themeFill="background1" w:themeFillShade="F2"/>
            <w:vAlign w:val="center"/>
          </w:tcPr>
          <w:p w14:paraId="1B20C504" w14:textId="77777777" w:rsidR="00232C7F" w:rsidRPr="0016655C" w:rsidRDefault="00232C7F" w:rsidP="004A2BD2">
            <w:pPr>
              <w:spacing w:line="240" w:lineRule="auto"/>
              <w:ind w:right="253"/>
              <w:jc w:val="right"/>
              <w:rPr>
                <w:rFonts w:ascii="Times New Roman" w:hAnsi="Times New Roman"/>
                <w:b/>
                <w:i/>
                <w:sz w:val="20"/>
              </w:rPr>
            </w:pPr>
            <w:r w:rsidRPr="0016655C">
              <w:rPr>
                <w:rFonts w:ascii="Times New Roman" w:hAnsi="Times New Roman"/>
                <w:b/>
                <w:bCs/>
                <w:i/>
                <w:sz w:val="20"/>
              </w:rPr>
              <w:t>10,525</w:t>
            </w:r>
          </w:p>
        </w:tc>
        <w:tc>
          <w:tcPr>
            <w:tcW w:w="973" w:type="pct"/>
            <w:shd w:val="clear" w:color="auto" w:fill="F2F2F2" w:themeFill="background1" w:themeFillShade="F2"/>
            <w:vAlign w:val="center"/>
          </w:tcPr>
          <w:p w14:paraId="5332F71B" w14:textId="77777777" w:rsidR="00232C7F" w:rsidRPr="0016655C" w:rsidRDefault="00232C7F" w:rsidP="004A2BD2">
            <w:pPr>
              <w:spacing w:line="240" w:lineRule="auto"/>
              <w:ind w:left="-18" w:right="-18"/>
              <w:jc w:val="center"/>
              <w:rPr>
                <w:rFonts w:ascii="Times New Roman" w:hAnsi="Times New Roman"/>
                <w:b/>
                <w:i/>
                <w:sz w:val="20"/>
              </w:rPr>
            </w:pPr>
            <w:r w:rsidRPr="0016655C">
              <w:rPr>
                <w:rFonts w:ascii="Times New Roman" w:hAnsi="Times New Roman"/>
                <w:b/>
                <w:bCs/>
                <w:i/>
                <w:sz w:val="20"/>
              </w:rPr>
              <w:t>--</w:t>
            </w:r>
          </w:p>
        </w:tc>
        <w:tc>
          <w:tcPr>
            <w:tcW w:w="465" w:type="pct"/>
            <w:shd w:val="clear" w:color="auto" w:fill="F2F2F2" w:themeFill="background1" w:themeFillShade="F2"/>
            <w:vAlign w:val="center"/>
          </w:tcPr>
          <w:p w14:paraId="653E99AD" w14:textId="77777777" w:rsidR="00232C7F" w:rsidRPr="0016655C" w:rsidRDefault="00232C7F" w:rsidP="004A2BD2">
            <w:pPr>
              <w:spacing w:line="240" w:lineRule="auto"/>
              <w:ind w:right="144"/>
              <w:jc w:val="right"/>
              <w:rPr>
                <w:rFonts w:ascii="Times New Roman" w:hAnsi="Times New Roman"/>
                <w:b/>
                <w:i/>
                <w:sz w:val="20"/>
              </w:rPr>
            </w:pPr>
            <w:r w:rsidRPr="0016655C">
              <w:rPr>
                <w:rFonts w:ascii="Times New Roman" w:hAnsi="Times New Roman"/>
                <w:b/>
                <w:bCs/>
                <w:i/>
                <w:sz w:val="20"/>
              </w:rPr>
              <w:t>3,322</w:t>
            </w:r>
          </w:p>
        </w:tc>
      </w:tr>
    </w:tbl>
    <w:p w14:paraId="4A665835" w14:textId="77777777" w:rsidR="002A1EC4" w:rsidRPr="002A1EC4" w:rsidRDefault="002A1EC4" w:rsidP="00DA61FE">
      <w:pPr>
        <w:spacing w:line="240" w:lineRule="auto"/>
        <w:rPr>
          <w:rFonts w:ascii="Times New Roman" w:hAnsi="Times New Roman"/>
          <w:sz w:val="23"/>
        </w:rPr>
      </w:pPr>
    </w:p>
    <w:p w14:paraId="4A88798D" w14:textId="77777777" w:rsidR="00407E32" w:rsidRPr="002F451A" w:rsidRDefault="00407E32" w:rsidP="0042753D">
      <w:pPr>
        <w:pStyle w:val="Heading1"/>
        <w:tabs>
          <w:tab w:val="clear" w:pos="1152"/>
          <w:tab w:val="left" w:pos="0"/>
        </w:tabs>
        <w:spacing w:after="120" w:line="23" w:lineRule="atLeast"/>
        <w:jc w:val="left"/>
        <w:rPr>
          <w:rFonts w:ascii="Times New Roman" w:hAnsi="Times New Roman"/>
          <w:b w:val="0"/>
          <w:color w:val="000000" w:themeColor="text1"/>
          <w:sz w:val="24"/>
          <w:szCs w:val="24"/>
        </w:rPr>
      </w:pPr>
      <w:bookmarkStart w:id="24" w:name="_Toc517967141"/>
      <w:r w:rsidRPr="002F451A">
        <w:rPr>
          <w:rFonts w:ascii="Times New Roman" w:hAnsi="Times New Roman"/>
          <w:color w:val="000000" w:themeColor="text1"/>
          <w:sz w:val="24"/>
          <w:szCs w:val="24"/>
        </w:rPr>
        <w:t>A.13</w:t>
      </w:r>
      <w:r w:rsidRPr="002F451A">
        <w:rPr>
          <w:rFonts w:ascii="Times New Roman" w:hAnsi="Times New Roman"/>
          <w:color w:val="000000" w:themeColor="text1"/>
          <w:sz w:val="24"/>
          <w:szCs w:val="24"/>
        </w:rPr>
        <w:tab/>
        <w:t>Estimates of Cost to Respondents</w:t>
      </w:r>
      <w:bookmarkEnd w:id="24"/>
    </w:p>
    <w:p w14:paraId="70ABFD52" w14:textId="28B49008" w:rsidR="00407E32" w:rsidRPr="002F451A" w:rsidRDefault="00407E32" w:rsidP="0042753D">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There are no costs to respondents beyond the</w:t>
      </w:r>
      <w:r w:rsidR="00B949D6">
        <w:rPr>
          <w:rFonts w:ascii="Times New Roman" w:hAnsi="Times New Roman"/>
          <w:color w:val="000000" w:themeColor="text1"/>
          <w:szCs w:val="24"/>
        </w:rPr>
        <w:t>ir</w:t>
      </w:r>
      <w:r w:rsidRPr="002F451A">
        <w:rPr>
          <w:rFonts w:ascii="Times New Roman" w:hAnsi="Times New Roman"/>
          <w:color w:val="000000" w:themeColor="text1"/>
          <w:szCs w:val="24"/>
        </w:rPr>
        <w:t xml:space="preserve"> time </w:t>
      </w:r>
      <w:r w:rsidR="00B949D6">
        <w:rPr>
          <w:rFonts w:ascii="Times New Roman" w:hAnsi="Times New Roman"/>
          <w:color w:val="000000" w:themeColor="text1"/>
          <w:szCs w:val="24"/>
        </w:rPr>
        <w:t>to participate</w:t>
      </w:r>
      <w:r w:rsidRPr="002F451A">
        <w:rPr>
          <w:rFonts w:ascii="Times New Roman" w:hAnsi="Times New Roman"/>
          <w:color w:val="000000" w:themeColor="text1"/>
          <w:szCs w:val="24"/>
        </w:rPr>
        <w:t>. No equipment, printing, or postage charges will be incurred by the participants.</w:t>
      </w:r>
    </w:p>
    <w:p w14:paraId="67AF1028" w14:textId="77777777" w:rsidR="00F24997" w:rsidRPr="002F451A" w:rsidRDefault="00F24997" w:rsidP="0042753D">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id="25" w:name="_Toc517967142"/>
      <w:r w:rsidRPr="002F451A">
        <w:rPr>
          <w:rFonts w:ascii="Times New Roman" w:hAnsi="Times New Roman"/>
          <w:color w:val="000000" w:themeColor="text1"/>
          <w:sz w:val="24"/>
          <w:szCs w:val="24"/>
        </w:rPr>
        <w:t>A.14</w:t>
      </w:r>
      <w:r w:rsidRPr="002F451A">
        <w:rPr>
          <w:rFonts w:ascii="Times New Roman" w:hAnsi="Times New Roman"/>
          <w:color w:val="000000" w:themeColor="text1"/>
          <w:sz w:val="24"/>
          <w:szCs w:val="24"/>
        </w:rPr>
        <w:tab/>
        <w:t>Cost to the Federal Government</w:t>
      </w:r>
      <w:bookmarkEnd w:id="25"/>
    </w:p>
    <w:p w14:paraId="1DC4325F" w14:textId="09483768" w:rsidR="005F19C9" w:rsidRPr="0024783F" w:rsidRDefault="005F19C9" w:rsidP="0042753D">
      <w:pPr>
        <w:pStyle w:val="L1-FlLSp12"/>
        <w:spacing w:after="120" w:line="23" w:lineRule="atLeast"/>
        <w:rPr>
          <w:rFonts w:ascii="Times New Roman" w:hAnsi="Times New Roman"/>
          <w:color w:val="000000" w:themeColor="text1"/>
          <w:szCs w:val="24"/>
          <w:highlight w:val="yellow"/>
        </w:rPr>
      </w:pPr>
      <w:r w:rsidRPr="002F451A">
        <w:rPr>
          <w:rFonts w:ascii="Times New Roman" w:hAnsi="Times New Roman"/>
          <w:color w:val="000000" w:themeColor="text1"/>
          <w:szCs w:val="24"/>
        </w:rPr>
        <w:t xml:space="preserve">The estimated cost to the federal government for </w:t>
      </w:r>
      <w:r w:rsidRPr="00757630">
        <w:rPr>
          <w:rFonts w:ascii="Times New Roman" w:hAnsi="Times New Roman"/>
          <w:color w:val="000000" w:themeColor="text1"/>
        </w:rPr>
        <w:t xml:space="preserve">NTPS </w:t>
      </w:r>
      <w:r w:rsidR="00705D63">
        <w:rPr>
          <w:rFonts w:ascii="Times New Roman" w:hAnsi="Times New Roman"/>
          <w:color w:val="000000" w:themeColor="text1"/>
        </w:rPr>
        <w:t>2019-20</w:t>
      </w:r>
      <w:r w:rsidRPr="00757630">
        <w:rPr>
          <w:rFonts w:ascii="Times New Roman" w:hAnsi="Times New Roman"/>
          <w:color w:val="000000" w:themeColor="text1"/>
        </w:rPr>
        <w:t xml:space="preserve"> is $</w:t>
      </w:r>
      <w:r w:rsidR="0024783F">
        <w:rPr>
          <w:rFonts w:ascii="Times New Roman" w:hAnsi="Times New Roman"/>
          <w:color w:val="000000" w:themeColor="text1"/>
        </w:rPr>
        <w:t>16.0</w:t>
      </w:r>
      <w:r w:rsidRPr="00757630">
        <w:rPr>
          <w:rFonts w:ascii="Times New Roman" w:hAnsi="Times New Roman"/>
          <w:color w:val="000000" w:themeColor="text1"/>
        </w:rPr>
        <w:t xml:space="preserve"> million.</w:t>
      </w:r>
      <w:r w:rsidRPr="005F19C9">
        <w:rPr>
          <w:rFonts w:ascii="Times New Roman" w:hAnsi="Times New Roman"/>
          <w:color w:val="000000" w:themeColor="text1"/>
          <w:szCs w:val="24"/>
        </w:rPr>
        <w:t xml:space="preserve"> </w:t>
      </w:r>
      <w:r w:rsidR="00270B50">
        <w:rPr>
          <w:rFonts w:ascii="Times New Roman" w:hAnsi="Times New Roman"/>
          <w:color w:val="000000" w:themeColor="text1"/>
          <w:szCs w:val="24"/>
        </w:rPr>
        <w:t xml:space="preserve">The </w:t>
      </w:r>
      <w:r w:rsidRPr="005F19C9">
        <w:rPr>
          <w:rFonts w:ascii="Times New Roman" w:hAnsi="Times New Roman"/>
          <w:color w:val="000000" w:themeColor="text1"/>
          <w:szCs w:val="24"/>
        </w:rPr>
        <w:t>estimated cost to</w:t>
      </w:r>
      <w:r w:rsidR="00270B50">
        <w:rPr>
          <w:rFonts w:ascii="Times New Roman" w:hAnsi="Times New Roman"/>
          <w:color w:val="000000" w:themeColor="text1"/>
          <w:szCs w:val="24"/>
        </w:rPr>
        <w:t xml:space="preserve"> the </w:t>
      </w:r>
      <w:r w:rsidRPr="005F19C9">
        <w:rPr>
          <w:rFonts w:ascii="Times New Roman" w:hAnsi="Times New Roman"/>
          <w:color w:val="000000" w:themeColor="text1"/>
          <w:szCs w:val="24"/>
        </w:rPr>
        <w:t>federal government for</w:t>
      </w:r>
      <w:r w:rsidR="00270B50">
        <w:rPr>
          <w:rFonts w:ascii="Times New Roman" w:hAnsi="Times New Roman"/>
          <w:color w:val="000000" w:themeColor="text1"/>
          <w:szCs w:val="24"/>
        </w:rPr>
        <w:t xml:space="preserve"> the </w:t>
      </w:r>
      <w:r w:rsidRPr="005F19C9">
        <w:rPr>
          <w:rFonts w:ascii="Times New Roman" w:hAnsi="Times New Roman"/>
          <w:color w:val="000000" w:themeColor="text1"/>
          <w:szCs w:val="24"/>
        </w:rPr>
        <w:t>preliminary</w:t>
      </w:r>
      <w:r w:rsidR="00270B50">
        <w:rPr>
          <w:rFonts w:ascii="Times New Roman" w:hAnsi="Times New Roman"/>
          <w:color w:val="000000" w:themeColor="text1"/>
          <w:szCs w:val="24"/>
        </w:rPr>
        <w:t xml:space="preserve"> activities</w:t>
      </w:r>
      <w:r w:rsidRPr="005F19C9">
        <w:rPr>
          <w:rFonts w:ascii="Times New Roman" w:hAnsi="Times New Roman"/>
          <w:color w:val="000000" w:themeColor="text1"/>
          <w:szCs w:val="24"/>
        </w:rPr>
        <w:t xml:space="preserve"> is </w:t>
      </w:r>
      <w:r w:rsidR="00493CB9" w:rsidRPr="00CF07AD">
        <w:rPr>
          <w:rFonts w:ascii="Times New Roman" w:hAnsi="Times New Roman"/>
          <w:b/>
          <w:color w:val="000000" w:themeColor="text1"/>
          <w:szCs w:val="24"/>
        </w:rPr>
        <w:t>$290,000</w:t>
      </w:r>
      <w:r w:rsidR="00493CB9">
        <w:rPr>
          <w:rFonts w:ascii="Times New Roman" w:hAnsi="Times New Roman"/>
          <w:color w:val="000000" w:themeColor="text1"/>
          <w:szCs w:val="24"/>
        </w:rPr>
        <w:t>.</w:t>
      </w:r>
    </w:p>
    <w:p w14:paraId="0ACD29A7" w14:textId="77777777" w:rsidR="005F19C9" w:rsidRPr="005F19C9" w:rsidRDefault="005F19C9" w:rsidP="00757630">
      <w:pPr>
        <w:spacing w:before="200" w:line="240" w:lineRule="auto"/>
        <w:rPr>
          <w:rFonts w:ascii="Times New Roman" w:hAnsi="Times New Roman"/>
          <w:b/>
          <w:color w:val="000000" w:themeColor="text1"/>
          <w:szCs w:val="24"/>
        </w:rPr>
      </w:pPr>
      <w:r w:rsidRPr="00D51CAC">
        <w:rPr>
          <w:rFonts w:ascii="Times New Roman" w:hAnsi="Times New Roman"/>
          <w:b/>
          <w:color w:val="000000" w:themeColor="text1"/>
          <w:szCs w:val="24"/>
        </w:rPr>
        <w:t>Table 2. Estimates of Costs to the Federal Government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6"/>
        <w:gridCol w:w="5436"/>
      </w:tblGrid>
      <w:tr w:rsidR="005F19C9" w:rsidRPr="00A21680" w14:paraId="4150E012" w14:textId="77777777" w:rsidTr="000D31F3">
        <w:trPr>
          <w:trHeight w:val="191"/>
        </w:trPr>
        <w:tc>
          <w:tcPr>
            <w:tcW w:w="2500" w:type="pct"/>
            <w:tcBorders>
              <w:bottom w:val="single" w:sz="4" w:space="0" w:color="auto"/>
            </w:tcBorders>
            <w:shd w:val="clear" w:color="auto" w:fill="D9D9D9" w:themeFill="background1" w:themeFillShade="D9"/>
            <w:vAlign w:val="center"/>
          </w:tcPr>
          <w:p w14:paraId="7BC3958D" w14:textId="77777777" w:rsidR="005F19C9" w:rsidRPr="00757630" w:rsidRDefault="005F19C9" w:rsidP="002762BA">
            <w:pPr>
              <w:spacing w:line="240" w:lineRule="auto"/>
              <w:jc w:val="center"/>
              <w:rPr>
                <w:rFonts w:ascii="Times New Roman" w:hAnsi="Times New Roman"/>
                <w:b/>
                <w:color w:val="000000" w:themeColor="text1"/>
                <w:sz w:val="20"/>
              </w:rPr>
            </w:pPr>
            <w:r w:rsidRPr="00757630">
              <w:rPr>
                <w:rFonts w:ascii="Times New Roman" w:hAnsi="Times New Roman"/>
                <w:b/>
                <w:color w:val="000000" w:themeColor="text1"/>
                <w:sz w:val="20"/>
              </w:rPr>
              <w:t>Activity</w:t>
            </w:r>
          </w:p>
        </w:tc>
        <w:tc>
          <w:tcPr>
            <w:tcW w:w="2500" w:type="pct"/>
            <w:tcBorders>
              <w:bottom w:val="single" w:sz="4" w:space="0" w:color="auto"/>
            </w:tcBorders>
            <w:shd w:val="clear" w:color="auto" w:fill="D9D9D9" w:themeFill="background1" w:themeFillShade="D9"/>
            <w:vAlign w:val="center"/>
          </w:tcPr>
          <w:p w14:paraId="194D30AB" w14:textId="77777777" w:rsidR="005F19C9" w:rsidRPr="00757630" w:rsidRDefault="005F19C9" w:rsidP="002762BA">
            <w:pPr>
              <w:spacing w:line="240" w:lineRule="auto"/>
              <w:jc w:val="center"/>
              <w:rPr>
                <w:rFonts w:ascii="Times New Roman" w:hAnsi="Times New Roman"/>
                <w:b/>
                <w:color w:val="000000" w:themeColor="text1"/>
                <w:sz w:val="20"/>
              </w:rPr>
            </w:pPr>
            <w:r w:rsidRPr="00757630">
              <w:rPr>
                <w:rFonts w:ascii="Times New Roman" w:hAnsi="Times New Roman"/>
                <w:b/>
                <w:color w:val="000000" w:themeColor="text1"/>
                <w:sz w:val="20"/>
              </w:rPr>
              <w:t>Estimated Costs</w:t>
            </w:r>
          </w:p>
        </w:tc>
      </w:tr>
      <w:tr w:rsidR="005F19C9" w:rsidRPr="00A21680" w14:paraId="7DF2A2A3" w14:textId="77777777" w:rsidTr="000D31F3">
        <w:trPr>
          <w:trHeight w:val="58"/>
        </w:trPr>
        <w:tc>
          <w:tcPr>
            <w:tcW w:w="2500" w:type="pct"/>
            <w:shd w:val="clear" w:color="auto" w:fill="auto"/>
            <w:vAlign w:val="bottom"/>
          </w:tcPr>
          <w:p w14:paraId="56B0E51C" w14:textId="77777777" w:rsidR="005F19C9" w:rsidRPr="00757630" w:rsidRDefault="005F19C9" w:rsidP="002762BA">
            <w:pPr>
              <w:spacing w:line="240" w:lineRule="auto"/>
              <w:rPr>
                <w:rFonts w:ascii="Times New Roman" w:hAnsi="Times New Roman"/>
                <w:color w:val="000000" w:themeColor="text1"/>
                <w:sz w:val="20"/>
              </w:rPr>
            </w:pPr>
            <w:r w:rsidRPr="00757630">
              <w:rPr>
                <w:rFonts w:ascii="Times New Roman" w:hAnsi="Times New Roman"/>
                <w:color w:val="000000"/>
                <w:sz w:val="20"/>
              </w:rPr>
              <w:t>Survey Development</w:t>
            </w:r>
          </w:p>
        </w:tc>
        <w:tc>
          <w:tcPr>
            <w:tcW w:w="2500" w:type="pct"/>
            <w:shd w:val="clear" w:color="auto" w:fill="auto"/>
            <w:vAlign w:val="bottom"/>
          </w:tcPr>
          <w:p w14:paraId="5B524374" w14:textId="32824994" w:rsidR="005F19C9" w:rsidRPr="00757630" w:rsidRDefault="00B523E5" w:rsidP="00D51CAC">
            <w:pPr>
              <w:spacing w:line="240" w:lineRule="auto"/>
              <w:jc w:val="right"/>
              <w:rPr>
                <w:rFonts w:ascii="Times New Roman" w:hAnsi="Times New Roman"/>
                <w:color w:val="000000" w:themeColor="text1"/>
                <w:sz w:val="20"/>
              </w:rPr>
            </w:pPr>
            <w:r>
              <w:rPr>
                <w:rFonts w:ascii="Times New Roman" w:hAnsi="Times New Roman"/>
                <w:color w:val="000000" w:themeColor="text1"/>
                <w:sz w:val="20"/>
              </w:rPr>
              <w:t>$3,5</w:t>
            </w:r>
            <w:r w:rsidR="00D51CAC">
              <w:rPr>
                <w:rFonts w:ascii="Times New Roman" w:hAnsi="Times New Roman"/>
                <w:color w:val="000000" w:themeColor="text1"/>
                <w:sz w:val="20"/>
              </w:rPr>
              <w:t>50</w:t>
            </w:r>
            <w:r>
              <w:rPr>
                <w:rFonts w:ascii="Times New Roman" w:hAnsi="Times New Roman"/>
                <w:color w:val="000000" w:themeColor="text1"/>
                <w:sz w:val="20"/>
              </w:rPr>
              <w:t>,000</w:t>
            </w:r>
          </w:p>
        </w:tc>
      </w:tr>
      <w:tr w:rsidR="005F19C9" w:rsidRPr="00A21680" w14:paraId="68EF8CC0" w14:textId="77777777" w:rsidTr="000D31F3">
        <w:trPr>
          <w:trHeight w:val="58"/>
        </w:trPr>
        <w:tc>
          <w:tcPr>
            <w:tcW w:w="2500" w:type="pct"/>
            <w:shd w:val="clear" w:color="auto" w:fill="auto"/>
            <w:vAlign w:val="bottom"/>
          </w:tcPr>
          <w:p w14:paraId="60563DD3" w14:textId="77777777" w:rsidR="005F19C9" w:rsidRPr="00757630" w:rsidRDefault="005F19C9" w:rsidP="002762BA">
            <w:pPr>
              <w:spacing w:line="240" w:lineRule="auto"/>
              <w:rPr>
                <w:rFonts w:ascii="Times New Roman" w:hAnsi="Times New Roman"/>
                <w:color w:val="000000" w:themeColor="text1"/>
                <w:sz w:val="20"/>
              </w:rPr>
            </w:pPr>
            <w:r w:rsidRPr="00757630">
              <w:rPr>
                <w:rFonts w:ascii="Times New Roman" w:hAnsi="Times New Roman"/>
                <w:color w:val="000000"/>
                <w:sz w:val="20"/>
              </w:rPr>
              <w:t>Survey Collection</w:t>
            </w:r>
          </w:p>
        </w:tc>
        <w:tc>
          <w:tcPr>
            <w:tcW w:w="2500" w:type="pct"/>
            <w:shd w:val="clear" w:color="auto" w:fill="auto"/>
            <w:vAlign w:val="bottom"/>
          </w:tcPr>
          <w:p w14:paraId="678EB62B" w14:textId="77463CEE" w:rsidR="005F19C9" w:rsidRPr="00757630" w:rsidRDefault="00D51CAC" w:rsidP="002762BA">
            <w:pPr>
              <w:spacing w:line="240" w:lineRule="auto"/>
              <w:jc w:val="right"/>
              <w:rPr>
                <w:rFonts w:ascii="Times New Roman" w:hAnsi="Times New Roman"/>
                <w:color w:val="000000" w:themeColor="text1"/>
                <w:sz w:val="20"/>
              </w:rPr>
            </w:pPr>
            <w:r>
              <w:rPr>
                <w:rFonts w:ascii="Times New Roman" w:hAnsi="Times New Roman"/>
                <w:color w:val="000000" w:themeColor="text1"/>
                <w:sz w:val="20"/>
              </w:rPr>
              <w:t>$10,917,000</w:t>
            </w:r>
          </w:p>
        </w:tc>
      </w:tr>
      <w:tr w:rsidR="005F19C9" w:rsidRPr="00A21680" w14:paraId="72E80A68" w14:textId="77777777" w:rsidTr="000D31F3">
        <w:trPr>
          <w:trHeight w:val="58"/>
        </w:trPr>
        <w:tc>
          <w:tcPr>
            <w:tcW w:w="2500" w:type="pct"/>
            <w:shd w:val="clear" w:color="auto" w:fill="auto"/>
            <w:vAlign w:val="bottom"/>
          </w:tcPr>
          <w:p w14:paraId="48F788A0" w14:textId="77777777" w:rsidR="005F19C9" w:rsidRPr="00757630" w:rsidRDefault="005F19C9" w:rsidP="002762BA">
            <w:pPr>
              <w:spacing w:line="240" w:lineRule="auto"/>
              <w:rPr>
                <w:rFonts w:ascii="Times New Roman" w:hAnsi="Times New Roman"/>
                <w:color w:val="000000" w:themeColor="text1"/>
                <w:sz w:val="20"/>
              </w:rPr>
            </w:pPr>
            <w:r w:rsidRPr="00757630">
              <w:rPr>
                <w:rFonts w:ascii="Times New Roman" w:hAnsi="Times New Roman"/>
                <w:color w:val="000000" w:themeColor="text1"/>
                <w:sz w:val="20"/>
              </w:rPr>
              <w:t>Data Processing</w:t>
            </w:r>
          </w:p>
        </w:tc>
        <w:tc>
          <w:tcPr>
            <w:tcW w:w="2500" w:type="pct"/>
            <w:shd w:val="clear" w:color="auto" w:fill="auto"/>
            <w:vAlign w:val="bottom"/>
          </w:tcPr>
          <w:p w14:paraId="5B414B06" w14:textId="5C9C5F49" w:rsidR="005F19C9" w:rsidRPr="00757630" w:rsidRDefault="00D51CAC" w:rsidP="00D51CAC">
            <w:pPr>
              <w:spacing w:line="240" w:lineRule="auto"/>
              <w:jc w:val="right"/>
              <w:rPr>
                <w:rFonts w:ascii="Times New Roman" w:hAnsi="Times New Roman"/>
                <w:color w:val="000000" w:themeColor="text1"/>
                <w:sz w:val="20"/>
              </w:rPr>
            </w:pPr>
            <w:r>
              <w:rPr>
                <w:rFonts w:ascii="Times New Roman" w:hAnsi="Times New Roman"/>
                <w:color w:val="000000" w:themeColor="text1"/>
                <w:sz w:val="20"/>
              </w:rPr>
              <w:t>$1,029,000</w:t>
            </w:r>
          </w:p>
        </w:tc>
      </w:tr>
      <w:tr w:rsidR="005F19C9" w:rsidRPr="00A21680" w14:paraId="36657D43" w14:textId="77777777" w:rsidTr="000D31F3">
        <w:trPr>
          <w:trHeight w:val="58"/>
        </w:trPr>
        <w:tc>
          <w:tcPr>
            <w:tcW w:w="2500" w:type="pct"/>
            <w:shd w:val="clear" w:color="auto" w:fill="auto"/>
            <w:vAlign w:val="bottom"/>
          </w:tcPr>
          <w:p w14:paraId="4AE420D5" w14:textId="77777777" w:rsidR="005F19C9" w:rsidRPr="00757630" w:rsidRDefault="005F19C9" w:rsidP="002762BA">
            <w:pPr>
              <w:spacing w:line="240" w:lineRule="auto"/>
              <w:rPr>
                <w:rFonts w:ascii="Times New Roman" w:hAnsi="Times New Roman"/>
                <w:color w:val="000000" w:themeColor="text1"/>
                <w:sz w:val="20"/>
              </w:rPr>
            </w:pPr>
            <w:r w:rsidRPr="00757630">
              <w:rPr>
                <w:rFonts w:ascii="Times New Roman" w:hAnsi="Times New Roman"/>
                <w:color w:val="000000" w:themeColor="text1"/>
                <w:sz w:val="20"/>
              </w:rPr>
              <w:t>Data Reporting</w:t>
            </w:r>
          </w:p>
        </w:tc>
        <w:tc>
          <w:tcPr>
            <w:tcW w:w="2500" w:type="pct"/>
            <w:shd w:val="clear" w:color="auto" w:fill="auto"/>
            <w:vAlign w:val="bottom"/>
          </w:tcPr>
          <w:p w14:paraId="2CCC5855" w14:textId="05510C57" w:rsidR="005F19C9" w:rsidRPr="00757630" w:rsidRDefault="00D51CAC" w:rsidP="00D51CAC">
            <w:pPr>
              <w:spacing w:line="240" w:lineRule="auto"/>
              <w:jc w:val="right"/>
              <w:rPr>
                <w:rFonts w:ascii="Times New Roman" w:hAnsi="Times New Roman"/>
                <w:color w:val="000000" w:themeColor="text1"/>
                <w:sz w:val="20"/>
              </w:rPr>
            </w:pPr>
            <w:r>
              <w:rPr>
                <w:rFonts w:ascii="Times New Roman" w:hAnsi="Times New Roman"/>
                <w:color w:val="000000" w:themeColor="text1"/>
                <w:sz w:val="20"/>
              </w:rPr>
              <w:t>504,000</w:t>
            </w:r>
          </w:p>
        </w:tc>
      </w:tr>
      <w:tr w:rsidR="005F19C9" w:rsidRPr="001E58A8" w14:paraId="7EDBC5F2" w14:textId="77777777" w:rsidTr="000D31F3">
        <w:trPr>
          <w:trHeight w:val="58"/>
        </w:trPr>
        <w:tc>
          <w:tcPr>
            <w:tcW w:w="2500" w:type="pct"/>
            <w:tcBorders>
              <w:bottom w:val="single" w:sz="4" w:space="0" w:color="auto"/>
            </w:tcBorders>
            <w:shd w:val="clear" w:color="auto" w:fill="auto"/>
            <w:vAlign w:val="bottom"/>
          </w:tcPr>
          <w:p w14:paraId="6E8338A5" w14:textId="77777777" w:rsidR="005F19C9" w:rsidRPr="00757630" w:rsidRDefault="005F19C9" w:rsidP="002762BA">
            <w:pPr>
              <w:spacing w:line="240" w:lineRule="auto"/>
              <w:rPr>
                <w:rFonts w:ascii="Times New Roman" w:hAnsi="Times New Roman"/>
                <w:b/>
                <w:color w:val="000000" w:themeColor="text1"/>
                <w:sz w:val="20"/>
              </w:rPr>
            </w:pPr>
            <w:r w:rsidRPr="00757630">
              <w:rPr>
                <w:rFonts w:ascii="Times New Roman" w:hAnsi="Times New Roman"/>
                <w:b/>
                <w:color w:val="000000" w:themeColor="text1"/>
                <w:sz w:val="20"/>
              </w:rPr>
              <w:t>TOTAL</w:t>
            </w:r>
          </w:p>
        </w:tc>
        <w:tc>
          <w:tcPr>
            <w:tcW w:w="2500" w:type="pct"/>
            <w:tcBorders>
              <w:bottom w:val="single" w:sz="4" w:space="0" w:color="auto"/>
            </w:tcBorders>
            <w:shd w:val="clear" w:color="auto" w:fill="auto"/>
            <w:vAlign w:val="bottom"/>
          </w:tcPr>
          <w:p w14:paraId="3B2112D2" w14:textId="5F549701" w:rsidR="005F19C9" w:rsidRPr="00757630" w:rsidRDefault="000843DC" w:rsidP="002762BA">
            <w:pPr>
              <w:spacing w:line="240" w:lineRule="auto"/>
              <w:jc w:val="right"/>
              <w:rPr>
                <w:rFonts w:ascii="Times New Roman" w:hAnsi="Times New Roman"/>
                <w:b/>
                <w:color w:val="000000" w:themeColor="text1"/>
                <w:sz w:val="20"/>
              </w:rPr>
            </w:pPr>
            <w:r>
              <w:rPr>
                <w:rFonts w:ascii="Times New Roman" w:hAnsi="Times New Roman"/>
                <w:b/>
                <w:color w:val="000000" w:themeColor="text1"/>
                <w:sz w:val="20"/>
              </w:rPr>
              <w:t>$16,000,000</w:t>
            </w:r>
          </w:p>
        </w:tc>
      </w:tr>
    </w:tbl>
    <w:p w14:paraId="2D292B03" w14:textId="77777777" w:rsidR="00503D8D" w:rsidRDefault="00503D8D" w:rsidP="0042753D">
      <w:pPr>
        <w:pStyle w:val="L1-FlLSp12"/>
        <w:spacing w:line="240" w:lineRule="auto"/>
        <w:rPr>
          <w:rFonts w:ascii="Times New Roman" w:hAnsi="Times New Roman"/>
          <w:color w:val="000000" w:themeColor="text1"/>
          <w:szCs w:val="24"/>
        </w:rPr>
      </w:pPr>
    </w:p>
    <w:p w14:paraId="39E8102F" w14:textId="1AB96131" w:rsidR="00F24997" w:rsidRPr="002F451A" w:rsidRDefault="00F24997" w:rsidP="0042753D">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id="26" w:name="_Toc517967143"/>
      <w:r w:rsidRPr="002F451A">
        <w:rPr>
          <w:rFonts w:ascii="Times New Roman" w:hAnsi="Times New Roman"/>
          <w:color w:val="000000" w:themeColor="text1"/>
          <w:sz w:val="24"/>
          <w:szCs w:val="24"/>
        </w:rPr>
        <w:t>A.15</w:t>
      </w:r>
      <w:r w:rsidRPr="002F451A">
        <w:rPr>
          <w:rFonts w:ascii="Times New Roman" w:hAnsi="Times New Roman"/>
          <w:color w:val="000000" w:themeColor="text1"/>
          <w:sz w:val="24"/>
          <w:szCs w:val="24"/>
        </w:rPr>
        <w:tab/>
        <w:t>Reasons for Changes in Response Burden and Costs</w:t>
      </w:r>
      <w:bookmarkEnd w:id="26"/>
    </w:p>
    <w:p w14:paraId="23FD5233" w14:textId="0F2CB1A4" w:rsidR="0042753D" w:rsidRDefault="003A1158" w:rsidP="0042753D">
      <w:pPr>
        <w:pStyle w:val="L1-FlLSp12"/>
        <w:spacing w:after="120" w:line="23" w:lineRule="atLeast"/>
        <w:rPr>
          <w:rFonts w:ascii="Times New Roman" w:hAnsi="Times New Roman"/>
          <w:color w:val="000000" w:themeColor="text1"/>
          <w:szCs w:val="24"/>
        </w:rPr>
      </w:pPr>
      <w:r w:rsidRPr="003A1158">
        <w:rPr>
          <w:rFonts w:ascii="Times New Roman" w:hAnsi="Times New Roman"/>
          <w:color w:val="000000" w:themeColor="text1"/>
          <w:szCs w:val="24"/>
        </w:rPr>
        <w:t>Estimated respondent burden in this request shows a decrease from the last approval, because the last approval was for the full-scale NTPS 2017-18 data collection, while this request is for NTPS 2019-20 preliminary activities only</w:t>
      </w:r>
      <w:r w:rsidR="004E10C5" w:rsidRPr="00B523E5">
        <w:rPr>
          <w:rFonts w:ascii="Times New Roman" w:hAnsi="Times New Roman"/>
          <w:color w:val="000000" w:themeColor="text1"/>
          <w:szCs w:val="24"/>
        </w:rPr>
        <w:t>.</w:t>
      </w:r>
    </w:p>
    <w:p w14:paraId="0BC07A00" w14:textId="60BBE998" w:rsidR="00F24997" w:rsidRPr="002F451A" w:rsidRDefault="00F24997" w:rsidP="0042753D">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id="27" w:name="_Toc357161926"/>
      <w:bookmarkStart w:id="28" w:name="_Toc517967144"/>
      <w:r w:rsidRPr="002F451A">
        <w:rPr>
          <w:rFonts w:ascii="Times New Roman" w:hAnsi="Times New Roman"/>
          <w:color w:val="000000" w:themeColor="text1"/>
          <w:sz w:val="24"/>
          <w:szCs w:val="24"/>
        </w:rPr>
        <w:t>A.16</w:t>
      </w:r>
      <w:r w:rsidRPr="002F451A">
        <w:rPr>
          <w:rFonts w:ascii="Times New Roman" w:hAnsi="Times New Roman"/>
          <w:color w:val="000000" w:themeColor="text1"/>
          <w:sz w:val="24"/>
          <w:szCs w:val="24"/>
        </w:rPr>
        <w:tab/>
        <w:t>Publication Plans and Time Schedule</w:t>
      </w:r>
      <w:bookmarkEnd w:id="27"/>
      <w:bookmarkEnd w:id="28"/>
    </w:p>
    <w:p w14:paraId="0FFE4DBC" w14:textId="2C3EB92A" w:rsidR="002D0FAA" w:rsidRDefault="0080768D" w:rsidP="0042753D">
      <w:pPr>
        <w:pStyle w:val="L1-FlLSp12"/>
        <w:spacing w:after="120" w:line="23" w:lineRule="atLeast"/>
        <w:rPr>
          <w:rFonts w:ascii="Times New Roman" w:hAnsi="Times New Roman"/>
          <w:snapToGrid w:val="0"/>
          <w:color w:val="000000" w:themeColor="text1"/>
          <w:szCs w:val="24"/>
        </w:rPr>
      </w:pPr>
      <w:r w:rsidRPr="006872EA">
        <w:rPr>
          <w:rFonts w:ascii="Times New Roman" w:hAnsi="Times New Roman"/>
          <w:color w:val="000000" w:themeColor="text1"/>
          <w:szCs w:val="24"/>
        </w:rPr>
        <w:t xml:space="preserve">Information </w:t>
      </w:r>
      <w:r w:rsidR="00F24997" w:rsidRPr="006872EA">
        <w:rPr>
          <w:rFonts w:ascii="Times New Roman" w:hAnsi="Times New Roman"/>
          <w:color w:val="000000" w:themeColor="text1"/>
          <w:szCs w:val="24"/>
        </w:rPr>
        <w:t>relevant to the data collection will be part of the reports resulting from</w:t>
      </w:r>
      <w:r w:rsidR="007272D4" w:rsidRPr="006872EA">
        <w:rPr>
          <w:rFonts w:ascii="Times New Roman" w:hAnsi="Times New Roman"/>
          <w:color w:val="000000" w:themeColor="text1"/>
          <w:szCs w:val="24"/>
        </w:rPr>
        <w:t xml:space="preserve"> </w:t>
      </w:r>
      <w:r w:rsidR="0040382F" w:rsidRPr="006872EA">
        <w:rPr>
          <w:rFonts w:ascii="Times New Roman" w:hAnsi="Times New Roman"/>
          <w:color w:val="000000" w:themeColor="text1"/>
          <w:szCs w:val="24"/>
        </w:rPr>
        <w:t xml:space="preserve">NTPS </w:t>
      </w:r>
      <w:r w:rsidR="00077EB0" w:rsidRPr="006872EA">
        <w:rPr>
          <w:rFonts w:ascii="Times New Roman" w:hAnsi="Times New Roman"/>
          <w:color w:val="000000" w:themeColor="text1"/>
          <w:szCs w:val="24"/>
        </w:rPr>
        <w:t>2019-20</w:t>
      </w:r>
      <w:r w:rsidR="00F24997" w:rsidRPr="006872EA">
        <w:rPr>
          <w:rFonts w:ascii="Times New Roman" w:hAnsi="Times New Roman"/>
          <w:color w:val="000000" w:themeColor="text1"/>
          <w:szCs w:val="24"/>
        </w:rPr>
        <w:t xml:space="preserve">. A data file will be produced and made available to researchers </w:t>
      </w:r>
      <w:r w:rsidR="009B2014" w:rsidRPr="006872EA">
        <w:rPr>
          <w:rFonts w:ascii="Times New Roman" w:hAnsi="Times New Roman"/>
          <w:color w:val="000000" w:themeColor="text1"/>
          <w:szCs w:val="24"/>
        </w:rPr>
        <w:t>through an online NCES data analysis tool, PowerStats,</w:t>
      </w:r>
      <w:r w:rsidR="00F6385D" w:rsidRPr="006872EA">
        <w:rPr>
          <w:rFonts w:ascii="Times New Roman" w:hAnsi="Times New Roman"/>
          <w:color w:val="000000" w:themeColor="text1"/>
          <w:szCs w:val="24"/>
        </w:rPr>
        <w:t xml:space="preserve"> as well as in</w:t>
      </w:r>
      <w:r w:rsidR="00F24997" w:rsidRPr="006872EA">
        <w:rPr>
          <w:rFonts w:ascii="Times New Roman" w:hAnsi="Times New Roman"/>
          <w:color w:val="000000" w:themeColor="text1"/>
          <w:szCs w:val="24"/>
        </w:rPr>
        <w:t xml:space="preserve"> a restricted-use data file.</w:t>
      </w:r>
      <w:r w:rsidR="00F24997" w:rsidRPr="002F451A">
        <w:rPr>
          <w:rFonts w:ascii="Times New Roman" w:hAnsi="Times New Roman"/>
          <w:color w:val="000000" w:themeColor="text1"/>
          <w:szCs w:val="24"/>
        </w:rPr>
        <w:t xml:space="preserve"> Researchers who are approved by NCES’s data confidentiality office for a restricted-use license can access restricted-use data files. Codebooks and user’s manuals will be produced for use with the restricted-use data files. </w:t>
      </w:r>
      <w:r w:rsidR="00F6385D" w:rsidRPr="002F451A">
        <w:rPr>
          <w:rFonts w:ascii="Times New Roman" w:hAnsi="Times New Roman"/>
          <w:color w:val="000000" w:themeColor="text1"/>
          <w:szCs w:val="24"/>
        </w:rPr>
        <w:t xml:space="preserve">All of the NTPS data files will be linked through the sampled school record. NTPS </w:t>
      </w:r>
      <w:r w:rsidR="00077EB0">
        <w:rPr>
          <w:rFonts w:ascii="Times New Roman" w:hAnsi="Times New Roman"/>
          <w:color w:val="000000" w:themeColor="text1"/>
          <w:szCs w:val="24"/>
        </w:rPr>
        <w:t>2019-20</w:t>
      </w:r>
      <w:r w:rsidR="00F24997" w:rsidRPr="002F451A">
        <w:rPr>
          <w:rFonts w:ascii="Times New Roman" w:hAnsi="Times New Roman"/>
          <w:snapToGrid w:val="0"/>
          <w:color w:val="000000" w:themeColor="text1"/>
          <w:szCs w:val="24"/>
        </w:rPr>
        <w:t xml:space="preserve"> reports and publications will include </w:t>
      </w:r>
      <w:r w:rsidR="00F6385D" w:rsidRPr="002F451A">
        <w:rPr>
          <w:rFonts w:ascii="Times New Roman" w:hAnsi="Times New Roman"/>
          <w:snapToGrid w:val="0"/>
          <w:color w:val="000000" w:themeColor="text1"/>
          <w:szCs w:val="24"/>
        </w:rPr>
        <w:t xml:space="preserve">a </w:t>
      </w:r>
      <w:r w:rsidR="00F24997" w:rsidRPr="002F451A">
        <w:rPr>
          <w:rFonts w:ascii="Times New Roman" w:hAnsi="Times New Roman"/>
          <w:snapToGrid w:val="0"/>
          <w:color w:val="000000" w:themeColor="text1"/>
          <w:szCs w:val="24"/>
        </w:rPr>
        <w:t>detailed methodological report describing all aspects of the data collection effort</w:t>
      </w:r>
      <w:r w:rsidR="00F6385D" w:rsidRPr="002F451A">
        <w:rPr>
          <w:rFonts w:ascii="Times New Roman" w:hAnsi="Times New Roman"/>
          <w:snapToGrid w:val="0"/>
          <w:color w:val="000000" w:themeColor="text1"/>
          <w:szCs w:val="24"/>
        </w:rPr>
        <w:t>.</w:t>
      </w:r>
    </w:p>
    <w:p w14:paraId="3E59AFAB" w14:textId="2FF974E6" w:rsidR="006F68F2" w:rsidRDefault="000F340B" w:rsidP="0042753D">
      <w:pPr>
        <w:pStyle w:val="L1-FlLSp12"/>
        <w:spacing w:after="120" w:line="23" w:lineRule="atLeast"/>
        <w:rPr>
          <w:rFonts w:ascii="Times New Roman" w:hAnsi="Times New Roman"/>
          <w:bCs/>
          <w:snapToGrid w:val="0"/>
          <w:color w:val="000000" w:themeColor="text1"/>
          <w:szCs w:val="24"/>
        </w:rPr>
      </w:pPr>
      <w:r w:rsidRPr="002F451A">
        <w:rPr>
          <w:rFonts w:ascii="Times New Roman" w:hAnsi="Times New Roman"/>
          <w:bCs/>
          <w:snapToGrid w:val="0"/>
          <w:color w:val="000000" w:themeColor="text1"/>
          <w:szCs w:val="24"/>
        </w:rPr>
        <w:t xml:space="preserve">The </w:t>
      </w:r>
      <w:r w:rsidR="003A1158">
        <w:rPr>
          <w:rFonts w:ascii="Times New Roman" w:hAnsi="Times New Roman"/>
          <w:bCs/>
          <w:snapToGrid w:val="0"/>
          <w:color w:val="000000" w:themeColor="text1"/>
          <w:szCs w:val="24"/>
        </w:rPr>
        <w:t>estimated</w:t>
      </w:r>
      <w:r w:rsidR="002A2A8D">
        <w:rPr>
          <w:rFonts w:ascii="Times New Roman" w:hAnsi="Times New Roman"/>
          <w:bCs/>
          <w:snapToGrid w:val="0"/>
          <w:color w:val="000000" w:themeColor="text1"/>
          <w:szCs w:val="24"/>
        </w:rPr>
        <w:t xml:space="preserve"> high-level </w:t>
      </w:r>
      <w:r w:rsidRPr="002F451A">
        <w:rPr>
          <w:rFonts w:ascii="Times New Roman" w:hAnsi="Times New Roman"/>
          <w:bCs/>
          <w:snapToGrid w:val="0"/>
          <w:color w:val="000000" w:themeColor="text1"/>
          <w:szCs w:val="24"/>
        </w:rPr>
        <w:t xml:space="preserve">operational schedule for </w:t>
      </w:r>
      <w:r w:rsidR="00F6385D" w:rsidRPr="002F451A">
        <w:rPr>
          <w:rFonts w:ascii="Times New Roman" w:hAnsi="Times New Roman"/>
          <w:bCs/>
          <w:snapToGrid w:val="0"/>
          <w:color w:val="000000" w:themeColor="text1"/>
          <w:szCs w:val="24"/>
        </w:rPr>
        <w:t xml:space="preserve">NTPS </w:t>
      </w:r>
      <w:r w:rsidR="00077EB0">
        <w:rPr>
          <w:rFonts w:ascii="Times New Roman" w:hAnsi="Times New Roman"/>
          <w:bCs/>
          <w:snapToGrid w:val="0"/>
          <w:color w:val="000000" w:themeColor="text1"/>
          <w:szCs w:val="24"/>
        </w:rPr>
        <w:t>2019-20</w:t>
      </w:r>
      <w:r w:rsidR="003A1158">
        <w:rPr>
          <w:rFonts w:ascii="Times New Roman" w:hAnsi="Times New Roman"/>
          <w:bCs/>
          <w:snapToGrid w:val="0"/>
          <w:color w:val="000000" w:themeColor="text1"/>
          <w:szCs w:val="24"/>
        </w:rPr>
        <w:t>, which is based on the NTPS 2017-18 schedule,</w:t>
      </w:r>
      <w:r w:rsidRPr="002F451A">
        <w:rPr>
          <w:rFonts w:ascii="Times New Roman" w:hAnsi="Times New Roman"/>
          <w:bCs/>
          <w:snapToGrid w:val="0"/>
          <w:color w:val="000000" w:themeColor="text1"/>
          <w:szCs w:val="24"/>
        </w:rPr>
        <w:t xml:space="preserve"> </w:t>
      </w:r>
      <w:r w:rsidR="003A1158">
        <w:rPr>
          <w:rFonts w:ascii="Times New Roman" w:hAnsi="Times New Roman"/>
          <w:bCs/>
          <w:snapToGrid w:val="0"/>
          <w:color w:val="000000" w:themeColor="text1"/>
          <w:szCs w:val="24"/>
        </w:rPr>
        <w:t>is provided in Table 3</w:t>
      </w:r>
      <w:r w:rsidR="00DC731F">
        <w:rPr>
          <w:rFonts w:ascii="Times New Roman" w:hAnsi="Times New Roman"/>
          <w:bCs/>
          <w:snapToGrid w:val="0"/>
          <w:color w:val="000000" w:themeColor="text1"/>
          <w:szCs w:val="24"/>
        </w:rPr>
        <w:t xml:space="preserve">. The final </w:t>
      </w:r>
      <w:r w:rsidR="003A1158">
        <w:rPr>
          <w:rFonts w:ascii="Times New Roman" w:hAnsi="Times New Roman"/>
          <w:bCs/>
          <w:snapToGrid w:val="0"/>
          <w:color w:val="000000" w:themeColor="text1"/>
          <w:szCs w:val="24"/>
        </w:rPr>
        <w:t xml:space="preserve">schedule will be provided in the </w:t>
      </w:r>
      <w:r w:rsidR="00DC731F">
        <w:rPr>
          <w:rFonts w:ascii="Times New Roman" w:hAnsi="Times New Roman"/>
          <w:bCs/>
          <w:snapToGrid w:val="0"/>
          <w:color w:val="000000" w:themeColor="text1"/>
          <w:szCs w:val="24"/>
        </w:rPr>
        <w:t xml:space="preserve">NTPS 2019-20 </w:t>
      </w:r>
      <w:r w:rsidR="003A1158">
        <w:rPr>
          <w:rFonts w:ascii="Times New Roman" w:hAnsi="Times New Roman"/>
          <w:bCs/>
          <w:snapToGrid w:val="0"/>
          <w:color w:val="000000" w:themeColor="text1"/>
          <w:szCs w:val="24"/>
        </w:rPr>
        <w:t xml:space="preserve">Main Study submission </w:t>
      </w:r>
      <w:r w:rsidR="00DC731F">
        <w:rPr>
          <w:rFonts w:ascii="Times New Roman" w:hAnsi="Times New Roman"/>
          <w:bCs/>
          <w:snapToGrid w:val="0"/>
          <w:color w:val="000000" w:themeColor="text1"/>
          <w:szCs w:val="24"/>
        </w:rPr>
        <w:t xml:space="preserve">in </w:t>
      </w:r>
      <w:r w:rsidR="00700919">
        <w:rPr>
          <w:rFonts w:ascii="Times New Roman" w:hAnsi="Times New Roman"/>
          <w:bCs/>
          <w:snapToGrid w:val="0"/>
          <w:color w:val="000000" w:themeColor="text1"/>
          <w:szCs w:val="24"/>
        </w:rPr>
        <w:t>December</w:t>
      </w:r>
      <w:r w:rsidR="00DC731F">
        <w:rPr>
          <w:rFonts w:ascii="Times New Roman" w:hAnsi="Times New Roman"/>
          <w:bCs/>
          <w:snapToGrid w:val="0"/>
          <w:color w:val="000000" w:themeColor="text1"/>
          <w:szCs w:val="24"/>
        </w:rPr>
        <w:t xml:space="preserve"> 2018.</w:t>
      </w:r>
    </w:p>
    <w:p w14:paraId="5099C866" w14:textId="78BFA92E" w:rsidR="000D31F3" w:rsidRPr="000D31F3" w:rsidRDefault="000D31F3" w:rsidP="000A1262">
      <w:pPr>
        <w:spacing w:before="200" w:after="60" w:line="240" w:lineRule="auto"/>
        <w:rPr>
          <w:rFonts w:ascii="Times New Roman" w:hAnsi="Times New Roman"/>
          <w:b/>
          <w:color w:val="000000" w:themeColor="text1"/>
          <w:szCs w:val="24"/>
        </w:rPr>
      </w:pPr>
      <w:r w:rsidRPr="005F19C9">
        <w:rPr>
          <w:rFonts w:ascii="Times New Roman" w:hAnsi="Times New Roman"/>
          <w:b/>
          <w:color w:val="000000" w:themeColor="text1"/>
          <w:szCs w:val="24"/>
        </w:rPr>
        <w:t xml:space="preserve">Table </w:t>
      </w:r>
      <w:r>
        <w:rPr>
          <w:rFonts w:ascii="Times New Roman" w:hAnsi="Times New Roman"/>
          <w:b/>
          <w:color w:val="000000" w:themeColor="text1"/>
          <w:szCs w:val="24"/>
        </w:rPr>
        <w:t>3</w:t>
      </w:r>
      <w:r w:rsidRPr="005F19C9">
        <w:rPr>
          <w:rFonts w:ascii="Times New Roman" w:hAnsi="Times New Roman"/>
          <w:b/>
          <w:color w:val="000000" w:themeColor="text1"/>
          <w:szCs w:val="24"/>
        </w:rPr>
        <w:t xml:space="preserve">. </w:t>
      </w:r>
      <w:r>
        <w:rPr>
          <w:rFonts w:ascii="Times New Roman" w:hAnsi="Times New Roman"/>
          <w:b/>
          <w:color w:val="000000" w:themeColor="text1"/>
          <w:szCs w:val="24"/>
        </w:rPr>
        <w:t>O</w:t>
      </w:r>
      <w:r w:rsidRPr="000D31F3">
        <w:rPr>
          <w:rFonts w:ascii="Times New Roman" w:hAnsi="Times New Roman"/>
          <w:b/>
          <w:color w:val="000000" w:themeColor="text1"/>
          <w:szCs w:val="24"/>
        </w:rPr>
        <w:t xml:space="preserve">perational schedule for NTPS </w:t>
      </w:r>
      <w:r w:rsidR="00077EB0">
        <w:rPr>
          <w:rFonts w:ascii="Times New Roman" w:hAnsi="Times New Roman"/>
          <w:b/>
          <w:color w:val="000000" w:themeColor="text1"/>
          <w:szCs w:val="24"/>
        </w:rPr>
        <w:t>2019-20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58"/>
        <w:gridCol w:w="3114"/>
      </w:tblGrid>
      <w:tr w:rsidR="000F340B" w:rsidRPr="002F451A" w14:paraId="1100D77B" w14:textId="77777777" w:rsidTr="003A1158">
        <w:trPr>
          <w:trHeight w:val="144"/>
          <w:tblHeader/>
          <w:jc w:val="center"/>
        </w:trPr>
        <w:tc>
          <w:tcPr>
            <w:tcW w:w="35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11E247" w14:textId="77777777" w:rsidR="000F340B" w:rsidRPr="003A1158" w:rsidRDefault="000F340B" w:rsidP="003A1158">
            <w:pPr>
              <w:pStyle w:val="L1-FlLSp12"/>
              <w:spacing w:line="240" w:lineRule="auto"/>
              <w:jc w:val="center"/>
              <w:rPr>
                <w:rFonts w:ascii="Times New Roman" w:hAnsi="Times New Roman"/>
                <w:b/>
                <w:bCs/>
                <w:snapToGrid w:val="0"/>
                <w:color w:val="000000" w:themeColor="text1"/>
                <w:sz w:val="20"/>
              </w:rPr>
            </w:pPr>
            <w:r w:rsidRPr="003A1158">
              <w:rPr>
                <w:rFonts w:ascii="Times New Roman" w:hAnsi="Times New Roman"/>
                <w:b/>
                <w:bCs/>
                <w:snapToGrid w:val="0"/>
                <w:color w:val="000000" w:themeColor="text1"/>
                <w:sz w:val="20"/>
              </w:rPr>
              <w:t>Activity</w:t>
            </w:r>
          </w:p>
        </w:tc>
        <w:tc>
          <w:tcPr>
            <w:tcW w:w="14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2282CD" w14:textId="7A99595F" w:rsidR="000F340B" w:rsidRPr="003A1158" w:rsidRDefault="006F68F2" w:rsidP="003A1158">
            <w:pPr>
              <w:pStyle w:val="L1-FlLSp12"/>
              <w:spacing w:line="240" w:lineRule="auto"/>
              <w:jc w:val="center"/>
              <w:rPr>
                <w:rFonts w:ascii="Times New Roman" w:hAnsi="Times New Roman"/>
                <w:b/>
                <w:bCs/>
                <w:snapToGrid w:val="0"/>
                <w:color w:val="000000" w:themeColor="text1"/>
                <w:sz w:val="20"/>
              </w:rPr>
            </w:pPr>
            <w:r w:rsidRPr="003A1158">
              <w:rPr>
                <w:rFonts w:ascii="Times New Roman" w:hAnsi="Times New Roman"/>
                <w:b/>
                <w:bCs/>
                <w:snapToGrid w:val="0"/>
                <w:color w:val="000000" w:themeColor="text1"/>
                <w:sz w:val="20"/>
              </w:rPr>
              <w:t xml:space="preserve">Tentative </w:t>
            </w:r>
            <w:r w:rsidR="000F340B" w:rsidRPr="003A1158">
              <w:rPr>
                <w:rFonts w:ascii="Times New Roman" w:hAnsi="Times New Roman"/>
                <w:b/>
                <w:bCs/>
                <w:snapToGrid w:val="0"/>
                <w:color w:val="000000" w:themeColor="text1"/>
                <w:sz w:val="20"/>
              </w:rPr>
              <w:t>Date</w:t>
            </w:r>
            <w:r w:rsidRPr="003A1158">
              <w:rPr>
                <w:rFonts w:ascii="Times New Roman" w:hAnsi="Times New Roman"/>
                <w:b/>
                <w:bCs/>
                <w:snapToGrid w:val="0"/>
                <w:color w:val="000000" w:themeColor="text1"/>
                <w:sz w:val="20"/>
              </w:rPr>
              <w:t>s</w:t>
            </w:r>
          </w:p>
        </w:tc>
      </w:tr>
      <w:tr w:rsidR="00D01002" w:rsidRPr="002F451A" w14:paraId="064C7363" w14:textId="77777777" w:rsidTr="003A1158">
        <w:trPr>
          <w:trHeight w:val="144"/>
          <w:jc w:val="center"/>
        </w:trPr>
        <w:tc>
          <w:tcPr>
            <w:tcW w:w="3568" w:type="pct"/>
            <w:tcBorders>
              <w:top w:val="single" w:sz="4" w:space="0" w:color="auto"/>
              <w:left w:val="single" w:sz="4" w:space="0" w:color="auto"/>
              <w:bottom w:val="single" w:sz="4" w:space="0" w:color="auto"/>
              <w:right w:val="single" w:sz="4" w:space="0" w:color="auto"/>
            </w:tcBorders>
            <w:vAlign w:val="center"/>
          </w:tcPr>
          <w:p w14:paraId="5635155F" w14:textId="5800AA4B" w:rsidR="00D01002" w:rsidRPr="003A1158" w:rsidRDefault="00D01002" w:rsidP="003A1158">
            <w:pPr>
              <w:pStyle w:val="L1-FlLSp12"/>
              <w:spacing w:line="240" w:lineRule="auto"/>
              <w:rPr>
                <w:rFonts w:ascii="Times New Roman" w:hAnsi="Times New Roman"/>
                <w:sz w:val="20"/>
              </w:rPr>
            </w:pPr>
            <w:r w:rsidRPr="003A1158">
              <w:rPr>
                <w:rFonts w:ascii="Times New Roman" w:hAnsi="Times New Roman"/>
                <w:color w:val="000000" w:themeColor="text1"/>
                <w:sz w:val="20"/>
              </w:rPr>
              <w:t>Contact Special Districts to begin approval process</w:t>
            </w:r>
          </w:p>
        </w:tc>
        <w:tc>
          <w:tcPr>
            <w:tcW w:w="1432" w:type="pct"/>
            <w:tcBorders>
              <w:top w:val="single" w:sz="4" w:space="0" w:color="auto"/>
              <w:left w:val="single" w:sz="4" w:space="0" w:color="auto"/>
              <w:bottom w:val="single" w:sz="4" w:space="0" w:color="auto"/>
              <w:right w:val="single" w:sz="4" w:space="0" w:color="auto"/>
            </w:tcBorders>
            <w:vAlign w:val="center"/>
          </w:tcPr>
          <w:p w14:paraId="4D81C417" w14:textId="05840E24" w:rsidR="00D01002" w:rsidRPr="003A1158" w:rsidRDefault="00D01002" w:rsidP="000E06BF">
            <w:pPr>
              <w:pStyle w:val="L1-FlLSp12"/>
              <w:spacing w:line="240" w:lineRule="auto"/>
              <w:ind w:left="522" w:hanging="522"/>
              <w:rPr>
                <w:rFonts w:ascii="Times New Roman" w:hAnsi="Times New Roman"/>
                <w:bCs/>
                <w:sz w:val="20"/>
              </w:rPr>
            </w:pPr>
            <w:r w:rsidRPr="003A1158">
              <w:rPr>
                <w:rFonts w:ascii="Times New Roman" w:hAnsi="Times New Roman"/>
                <w:color w:val="000000" w:themeColor="text1"/>
                <w:sz w:val="20"/>
              </w:rPr>
              <w:t xml:space="preserve">November </w:t>
            </w:r>
            <w:r w:rsidR="00876788" w:rsidRPr="003A1158">
              <w:rPr>
                <w:rFonts w:ascii="Times New Roman" w:hAnsi="Times New Roman"/>
                <w:color w:val="000000" w:themeColor="text1"/>
                <w:sz w:val="20"/>
              </w:rPr>
              <w:t>2018</w:t>
            </w:r>
          </w:p>
        </w:tc>
      </w:tr>
      <w:tr w:rsidR="00D01002" w:rsidRPr="002F451A" w14:paraId="3D1D127A" w14:textId="77777777" w:rsidTr="003A1158">
        <w:trPr>
          <w:trHeight w:val="144"/>
          <w:jc w:val="center"/>
        </w:trPr>
        <w:tc>
          <w:tcPr>
            <w:tcW w:w="3568" w:type="pct"/>
            <w:tcBorders>
              <w:top w:val="single" w:sz="4" w:space="0" w:color="auto"/>
              <w:left w:val="single" w:sz="4" w:space="0" w:color="auto"/>
              <w:bottom w:val="single" w:sz="4" w:space="0" w:color="auto"/>
              <w:right w:val="single" w:sz="4" w:space="0" w:color="auto"/>
            </w:tcBorders>
            <w:vAlign w:val="center"/>
          </w:tcPr>
          <w:p w14:paraId="61EA67B7" w14:textId="71507D86" w:rsidR="00D01002" w:rsidRPr="003A1158" w:rsidRDefault="00D01002" w:rsidP="003A1158">
            <w:pPr>
              <w:pStyle w:val="L1-FlLSp12"/>
              <w:spacing w:line="240" w:lineRule="auto"/>
              <w:rPr>
                <w:rFonts w:ascii="Times New Roman" w:hAnsi="Times New Roman"/>
                <w:sz w:val="20"/>
              </w:rPr>
            </w:pPr>
            <w:r w:rsidRPr="003A1158">
              <w:rPr>
                <w:rFonts w:ascii="Times New Roman" w:hAnsi="Times New Roman"/>
                <w:color w:val="000000" w:themeColor="text1"/>
                <w:sz w:val="20"/>
              </w:rPr>
              <w:t>Complete and deliver special district applications and packages</w:t>
            </w:r>
          </w:p>
        </w:tc>
        <w:tc>
          <w:tcPr>
            <w:tcW w:w="1432" w:type="pct"/>
            <w:tcBorders>
              <w:top w:val="single" w:sz="4" w:space="0" w:color="auto"/>
              <w:left w:val="single" w:sz="4" w:space="0" w:color="auto"/>
              <w:bottom w:val="single" w:sz="4" w:space="0" w:color="auto"/>
              <w:right w:val="single" w:sz="4" w:space="0" w:color="auto"/>
            </w:tcBorders>
            <w:vAlign w:val="center"/>
          </w:tcPr>
          <w:p w14:paraId="7899BE0E" w14:textId="5FE1573F" w:rsidR="00D01002" w:rsidRPr="003A1158" w:rsidRDefault="00975942" w:rsidP="000E06BF">
            <w:pPr>
              <w:pStyle w:val="L1-FlLSp12"/>
              <w:spacing w:line="240" w:lineRule="auto"/>
              <w:ind w:left="522" w:hanging="522"/>
              <w:rPr>
                <w:rFonts w:ascii="Times New Roman" w:hAnsi="Times New Roman"/>
                <w:bCs/>
                <w:sz w:val="20"/>
              </w:rPr>
            </w:pPr>
            <w:r w:rsidRPr="003A1158">
              <w:rPr>
                <w:rFonts w:ascii="Times New Roman" w:hAnsi="Times New Roman"/>
                <w:color w:val="000000" w:themeColor="text1"/>
                <w:sz w:val="20"/>
              </w:rPr>
              <w:t xml:space="preserve">January </w:t>
            </w:r>
            <w:r w:rsidR="00876788" w:rsidRPr="003A1158">
              <w:rPr>
                <w:rFonts w:ascii="Times New Roman" w:hAnsi="Times New Roman"/>
                <w:color w:val="000000" w:themeColor="text1"/>
                <w:sz w:val="20"/>
              </w:rPr>
              <w:t>2019</w:t>
            </w:r>
            <w:r w:rsidR="00D01002" w:rsidRPr="003A1158">
              <w:rPr>
                <w:rFonts w:ascii="Times New Roman" w:hAnsi="Times New Roman"/>
                <w:color w:val="000000" w:themeColor="text1"/>
                <w:sz w:val="20"/>
              </w:rPr>
              <w:t xml:space="preserve"> – March </w:t>
            </w:r>
            <w:r w:rsidR="00876788" w:rsidRPr="003A1158">
              <w:rPr>
                <w:rFonts w:ascii="Times New Roman" w:hAnsi="Times New Roman"/>
                <w:color w:val="000000" w:themeColor="text1"/>
                <w:sz w:val="20"/>
              </w:rPr>
              <w:t>2020</w:t>
            </w:r>
          </w:p>
        </w:tc>
      </w:tr>
      <w:tr w:rsidR="00D01002" w:rsidRPr="002F451A" w14:paraId="76A183D3" w14:textId="77777777" w:rsidTr="003A1158">
        <w:trPr>
          <w:trHeight w:val="144"/>
          <w:jc w:val="center"/>
        </w:trPr>
        <w:tc>
          <w:tcPr>
            <w:tcW w:w="3568" w:type="pct"/>
            <w:tcBorders>
              <w:top w:val="single" w:sz="4" w:space="0" w:color="auto"/>
              <w:left w:val="single" w:sz="4" w:space="0" w:color="auto"/>
              <w:bottom w:val="single" w:sz="4" w:space="0" w:color="auto"/>
              <w:right w:val="single" w:sz="4" w:space="0" w:color="auto"/>
            </w:tcBorders>
            <w:vAlign w:val="center"/>
          </w:tcPr>
          <w:p w14:paraId="2ADF3AF0" w14:textId="06B75814" w:rsidR="00D01002" w:rsidRPr="003A1158" w:rsidRDefault="00D01002" w:rsidP="003A1158">
            <w:pPr>
              <w:pStyle w:val="L1-FlLSp12"/>
              <w:spacing w:line="240" w:lineRule="auto"/>
              <w:rPr>
                <w:rFonts w:ascii="Times New Roman" w:hAnsi="Times New Roman"/>
                <w:sz w:val="20"/>
              </w:rPr>
            </w:pPr>
            <w:r w:rsidRPr="003A1158">
              <w:rPr>
                <w:rFonts w:ascii="Times New Roman" w:hAnsi="Times New Roman"/>
                <w:color w:val="000000" w:themeColor="text1"/>
                <w:sz w:val="20"/>
              </w:rPr>
              <w:t>Mail school notification letters where approved or no approval needed</w:t>
            </w:r>
          </w:p>
        </w:tc>
        <w:tc>
          <w:tcPr>
            <w:tcW w:w="1432" w:type="pct"/>
            <w:tcBorders>
              <w:top w:val="single" w:sz="4" w:space="0" w:color="auto"/>
              <w:left w:val="single" w:sz="4" w:space="0" w:color="auto"/>
              <w:bottom w:val="single" w:sz="4" w:space="0" w:color="auto"/>
              <w:right w:val="single" w:sz="4" w:space="0" w:color="auto"/>
            </w:tcBorders>
            <w:vAlign w:val="center"/>
          </w:tcPr>
          <w:p w14:paraId="50E4DA8F" w14:textId="24B457AF" w:rsidR="00D01002" w:rsidRPr="003A1158" w:rsidRDefault="00D01002" w:rsidP="000E06BF">
            <w:pPr>
              <w:pStyle w:val="L1-FlLSp12"/>
              <w:spacing w:line="240" w:lineRule="auto"/>
              <w:ind w:left="522" w:hanging="522"/>
              <w:rPr>
                <w:rFonts w:ascii="Times New Roman" w:hAnsi="Times New Roman"/>
                <w:bCs/>
                <w:sz w:val="20"/>
              </w:rPr>
            </w:pPr>
            <w:r w:rsidRPr="003A1158">
              <w:rPr>
                <w:rFonts w:ascii="Times New Roman" w:hAnsi="Times New Roman"/>
                <w:color w:val="000000" w:themeColor="text1"/>
                <w:sz w:val="20"/>
              </w:rPr>
              <w:t xml:space="preserve">June </w:t>
            </w:r>
            <w:r w:rsidR="00876788" w:rsidRPr="003A1158">
              <w:rPr>
                <w:rFonts w:ascii="Times New Roman" w:hAnsi="Times New Roman"/>
                <w:color w:val="000000" w:themeColor="text1"/>
                <w:sz w:val="20"/>
              </w:rPr>
              <w:t>2019</w:t>
            </w:r>
          </w:p>
        </w:tc>
      </w:tr>
      <w:tr w:rsidR="00EB0FFD" w:rsidRPr="002F451A" w14:paraId="087903B5" w14:textId="77777777" w:rsidTr="003A1158">
        <w:trPr>
          <w:trHeight w:val="53"/>
          <w:jc w:val="center"/>
        </w:trPr>
        <w:tc>
          <w:tcPr>
            <w:tcW w:w="3568" w:type="pct"/>
            <w:tcBorders>
              <w:top w:val="single" w:sz="4" w:space="0" w:color="auto"/>
              <w:left w:val="single" w:sz="4" w:space="0" w:color="auto"/>
              <w:bottom w:val="single" w:sz="4" w:space="0" w:color="auto"/>
              <w:right w:val="single" w:sz="4" w:space="0" w:color="auto"/>
            </w:tcBorders>
            <w:vAlign w:val="center"/>
          </w:tcPr>
          <w:p w14:paraId="0532680F" w14:textId="472A671C" w:rsidR="00EB0FFD" w:rsidRPr="003A1158" w:rsidRDefault="00EB0FFD" w:rsidP="003A1158">
            <w:pPr>
              <w:pStyle w:val="L1-FlLSp12"/>
              <w:spacing w:line="240" w:lineRule="auto"/>
              <w:rPr>
                <w:rFonts w:ascii="Times New Roman" w:hAnsi="Times New Roman"/>
                <w:color w:val="000000" w:themeColor="text1"/>
                <w:sz w:val="20"/>
              </w:rPr>
            </w:pPr>
            <w:r w:rsidRPr="003A1158">
              <w:rPr>
                <w:rFonts w:ascii="Times New Roman" w:hAnsi="Times New Roman"/>
                <w:sz w:val="20"/>
              </w:rPr>
              <w:t xml:space="preserve">Mail </w:t>
            </w:r>
            <w:r w:rsidRPr="003A1158">
              <w:rPr>
                <w:rFonts w:ascii="Times New Roman" w:hAnsi="Times New Roman"/>
                <w:bCs/>
                <w:sz w:val="20"/>
              </w:rPr>
              <w:t xml:space="preserve">advance screener letter to </w:t>
            </w:r>
            <w:r w:rsidRPr="003A1158">
              <w:rPr>
                <w:rFonts w:ascii="Times New Roman" w:hAnsi="Times New Roman"/>
                <w:sz w:val="20"/>
              </w:rPr>
              <w:t xml:space="preserve">school </w:t>
            </w:r>
            <w:r w:rsidRPr="003A1158">
              <w:rPr>
                <w:rFonts w:ascii="Times New Roman" w:hAnsi="Times New Roman"/>
                <w:bCs/>
                <w:sz w:val="20"/>
              </w:rPr>
              <w:t>principals</w:t>
            </w:r>
          </w:p>
        </w:tc>
        <w:tc>
          <w:tcPr>
            <w:tcW w:w="1432" w:type="pct"/>
            <w:tcBorders>
              <w:top w:val="single" w:sz="4" w:space="0" w:color="auto"/>
              <w:left w:val="single" w:sz="4" w:space="0" w:color="auto"/>
              <w:bottom w:val="single" w:sz="4" w:space="0" w:color="auto"/>
              <w:right w:val="single" w:sz="4" w:space="0" w:color="auto"/>
            </w:tcBorders>
            <w:vAlign w:val="center"/>
          </w:tcPr>
          <w:p w14:paraId="79CEAABD" w14:textId="5536F998" w:rsidR="00EB0FFD" w:rsidRPr="003A1158" w:rsidRDefault="00EB0FFD" w:rsidP="000E06BF">
            <w:pPr>
              <w:pStyle w:val="L1-FlLSp12"/>
              <w:spacing w:line="240" w:lineRule="auto"/>
              <w:ind w:left="522" w:hanging="522"/>
              <w:rPr>
                <w:rFonts w:ascii="Times New Roman" w:hAnsi="Times New Roman"/>
                <w:color w:val="000000" w:themeColor="text1"/>
                <w:sz w:val="20"/>
              </w:rPr>
            </w:pPr>
            <w:r w:rsidRPr="003A1158">
              <w:rPr>
                <w:rFonts w:ascii="Times New Roman" w:hAnsi="Times New Roman"/>
                <w:bCs/>
                <w:sz w:val="20"/>
              </w:rPr>
              <w:t>July</w:t>
            </w:r>
            <w:r w:rsidRPr="003A1158">
              <w:rPr>
                <w:rFonts w:ascii="Times New Roman" w:hAnsi="Times New Roman"/>
                <w:sz w:val="20"/>
              </w:rPr>
              <w:t xml:space="preserve"> </w:t>
            </w:r>
            <w:r w:rsidR="00876788" w:rsidRPr="003A1158">
              <w:rPr>
                <w:rFonts w:ascii="Times New Roman" w:hAnsi="Times New Roman"/>
                <w:sz w:val="20"/>
              </w:rPr>
              <w:t>2019</w:t>
            </w:r>
          </w:p>
        </w:tc>
      </w:tr>
      <w:tr w:rsidR="00EB0FFD" w:rsidRPr="002F451A" w14:paraId="0FC5266F" w14:textId="77777777" w:rsidTr="003A1158">
        <w:trPr>
          <w:trHeight w:val="144"/>
          <w:jc w:val="center"/>
        </w:trPr>
        <w:tc>
          <w:tcPr>
            <w:tcW w:w="3568" w:type="pct"/>
            <w:tcBorders>
              <w:top w:val="single" w:sz="4" w:space="0" w:color="auto"/>
              <w:left w:val="single" w:sz="4" w:space="0" w:color="auto"/>
              <w:bottom w:val="single" w:sz="4" w:space="0" w:color="auto"/>
              <w:right w:val="single" w:sz="4" w:space="0" w:color="auto"/>
            </w:tcBorders>
            <w:vAlign w:val="center"/>
          </w:tcPr>
          <w:p w14:paraId="1EC19D70" w14:textId="5F3D7734" w:rsidR="00EB0FFD" w:rsidRPr="003A1158" w:rsidRDefault="00EB0FFD" w:rsidP="003A1158">
            <w:pPr>
              <w:pStyle w:val="L1-FlLSp12"/>
              <w:spacing w:line="240" w:lineRule="auto"/>
              <w:rPr>
                <w:rFonts w:ascii="Times New Roman" w:hAnsi="Times New Roman"/>
                <w:color w:val="000000" w:themeColor="text1"/>
                <w:sz w:val="20"/>
              </w:rPr>
            </w:pPr>
            <w:r w:rsidRPr="003A1158">
              <w:rPr>
                <w:rFonts w:ascii="Times New Roman" w:hAnsi="Times New Roman"/>
                <w:bCs/>
                <w:sz w:val="20"/>
              </w:rPr>
              <w:t>Screener Telephone Operations to establish survey coordinator</w:t>
            </w:r>
            <w:r w:rsidR="00975942" w:rsidRPr="003A1158">
              <w:rPr>
                <w:rFonts w:ascii="Times New Roman" w:hAnsi="Times New Roman"/>
                <w:bCs/>
                <w:sz w:val="20"/>
              </w:rPr>
              <w:t xml:space="preserve"> for nonresponding principals</w:t>
            </w:r>
          </w:p>
        </w:tc>
        <w:tc>
          <w:tcPr>
            <w:tcW w:w="1432" w:type="pct"/>
            <w:tcBorders>
              <w:top w:val="single" w:sz="4" w:space="0" w:color="auto"/>
              <w:left w:val="single" w:sz="4" w:space="0" w:color="auto"/>
              <w:bottom w:val="single" w:sz="4" w:space="0" w:color="auto"/>
              <w:right w:val="single" w:sz="4" w:space="0" w:color="auto"/>
            </w:tcBorders>
            <w:vAlign w:val="center"/>
          </w:tcPr>
          <w:p w14:paraId="04C18983" w14:textId="48A98164" w:rsidR="00EB0FFD" w:rsidRPr="003A1158" w:rsidDel="00EB0FFD" w:rsidRDefault="00EB0FFD" w:rsidP="000E06BF">
            <w:pPr>
              <w:pStyle w:val="L1-FlLSp12"/>
              <w:spacing w:line="240" w:lineRule="auto"/>
              <w:ind w:left="522" w:hanging="522"/>
              <w:rPr>
                <w:rFonts w:ascii="Times New Roman" w:hAnsi="Times New Roman"/>
                <w:color w:val="000000" w:themeColor="text1"/>
                <w:sz w:val="20"/>
              </w:rPr>
            </w:pPr>
            <w:r w:rsidRPr="003A1158">
              <w:rPr>
                <w:rFonts w:ascii="Times New Roman" w:hAnsi="Times New Roman"/>
                <w:bCs/>
                <w:sz w:val="20"/>
              </w:rPr>
              <w:t xml:space="preserve">August </w:t>
            </w:r>
            <w:r w:rsidR="00876788" w:rsidRPr="003A1158">
              <w:rPr>
                <w:rFonts w:ascii="Times New Roman" w:hAnsi="Times New Roman"/>
                <w:bCs/>
                <w:sz w:val="20"/>
              </w:rPr>
              <w:t>2019</w:t>
            </w:r>
          </w:p>
        </w:tc>
      </w:tr>
      <w:tr w:rsidR="00EB0FFD" w:rsidRPr="002F451A" w14:paraId="3CAF0546" w14:textId="77777777" w:rsidTr="003A1158">
        <w:trPr>
          <w:trHeight w:val="144"/>
          <w:jc w:val="center"/>
        </w:trPr>
        <w:tc>
          <w:tcPr>
            <w:tcW w:w="3568" w:type="pct"/>
            <w:tcBorders>
              <w:top w:val="single" w:sz="4" w:space="0" w:color="auto"/>
              <w:left w:val="single" w:sz="4" w:space="0" w:color="auto"/>
              <w:bottom w:val="single" w:sz="4" w:space="0" w:color="auto"/>
              <w:right w:val="single" w:sz="4" w:space="0" w:color="auto"/>
            </w:tcBorders>
            <w:vAlign w:val="center"/>
          </w:tcPr>
          <w:p w14:paraId="35550ED5" w14:textId="42C42B68" w:rsidR="00EB0FFD" w:rsidRPr="003A1158" w:rsidRDefault="00EB0FFD" w:rsidP="003A1158">
            <w:pPr>
              <w:pStyle w:val="L1-FlLSp12"/>
              <w:spacing w:line="240" w:lineRule="auto"/>
              <w:rPr>
                <w:rFonts w:ascii="Times New Roman" w:hAnsi="Times New Roman"/>
                <w:color w:val="000000" w:themeColor="text1"/>
                <w:sz w:val="20"/>
              </w:rPr>
            </w:pPr>
            <w:r w:rsidRPr="003A1158">
              <w:rPr>
                <w:rFonts w:ascii="Times New Roman" w:hAnsi="Times New Roman"/>
                <w:color w:val="000000" w:themeColor="text1"/>
                <w:sz w:val="20"/>
              </w:rPr>
              <w:t xml:space="preserve">Begin NTPS </w:t>
            </w:r>
            <w:r w:rsidR="00077EB0" w:rsidRPr="003A1158">
              <w:rPr>
                <w:rFonts w:ascii="Times New Roman" w:hAnsi="Times New Roman"/>
                <w:color w:val="000000" w:themeColor="text1"/>
                <w:sz w:val="20"/>
              </w:rPr>
              <w:t>2019-20</w:t>
            </w:r>
            <w:r w:rsidRPr="003A1158">
              <w:rPr>
                <w:rFonts w:ascii="Times New Roman" w:hAnsi="Times New Roman"/>
                <w:color w:val="000000" w:themeColor="text1"/>
                <w:sz w:val="20"/>
              </w:rPr>
              <w:t xml:space="preserve"> Questionnaire Data Collection</w:t>
            </w:r>
          </w:p>
        </w:tc>
        <w:tc>
          <w:tcPr>
            <w:tcW w:w="1432" w:type="pct"/>
            <w:tcBorders>
              <w:top w:val="single" w:sz="4" w:space="0" w:color="auto"/>
              <w:left w:val="single" w:sz="4" w:space="0" w:color="auto"/>
              <w:bottom w:val="single" w:sz="4" w:space="0" w:color="auto"/>
              <w:right w:val="single" w:sz="4" w:space="0" w:color="auto"/>
            </w:tcBorders>
            <w:vAlign w:val="center"/>
          </w:tcPr>
          <w:p w14:paraId="1B26DB12" w14:textId="284F6DC1" w:rsidR="00EB0FFD" w:rsidRPr="003A1158" w:rsidRDefault="00EB0FFD" w:rsidP="000E06BF">
            <w:pPr>
              <w:pStyle w:val="L1-FlLSp12"/>
              <w:spacing w:line="240" w:lineRule="auto"/>
              <w:ind w:left="522" w:hanging="522"/>
              <w:rPr>
                <w:rFonts w:ascii="Times New Roman" w:hAnsi="Times New Roman"/>
                <w:color w:val="000000" w:themeColor="text1"/>
                <w:sz w:val="20"/>
              </w:rPr>
            </w:pPr>
            <w:r w:rsidRPr="003A1158">
              <w:rPr>
                <w:rFonts w:ascii="Times New Roman" w:hAnsi="Times New Roman"/>
                <w:color w:val="000000" w:themeColor="text1"/>
                <w:sz w:val="20"/>
              </w:rPr>
              <w:t xml:space="preserve">September </w:t>
            </w:r>
            <w:r w:rsidR="00876788" w:rsidRPr="003A1158">
              <w:rPr>
                <w:rFonts w:ascii="Times New Roman" w:hAnsi="Times New Roman"/>
                <w:color w:val="000000" w:themeColor="text1"/>
                <w:sz w:val="20"/>
              </w:rPr>
              <w:t>2019</w:t>
            </w:r>
          </w:p>
        </w:tc>
      </w:tr>
      <w:tr w:rsidR="00EB0FFD" w:rsidRPr="002F451A" w14:paraId="5C2A6760" w14:textId="77777777" w:rsidTr="003A1158">
        <w:trPr>
          <w:trHeight w:val="144"/>
          <w:jc w:val="center"/>
        </w:trPr>
        <w:tc>
          <w:tcPr>
            <w:tcW w:w="3568" w:type="pct"/>
            <w:tcBorders>
              <w:top w:val="single" w:sz="4" w:space="0" w:color="auto"/>
              <w:left w:val="single" w:sz="4" w:space="0" w:color="auto"/>
              <w:bottom w:val="single" w:sz="4" w:space="0" w:color="auto"/>
              <w:right w:val="single" w:sz="4" w:space="0" w:color="auto"/>
            </w:tcBorders>
            <w:vAlign w:val="center"/>
            <w:hideMark/>
          </w:tcPr>
          <w:p w14:paraId="68573776" w14:textId="77777777" w:rsidR="00EB0FFD" w:rsidRPr="003A1158" w:rsidRDefault="00EB0FFD" w:rsidP="003A1158">
            <w:pPr>
              <w:pStyle w:val="L1-FlLSp12"/>
              <w:spacing w:line="240" w:lineRule="auto"/>
              <w:rPr>
                <w:rFonts w:ascii="Times New Roman" w:hAnsi="Times New Roman"/>
                <w:bCs/>
                <w:snapToGrid w:val="0"/>
                <w:color w:val="000000" w:themeColor="text1"/>
                <w:sz w:val="20"/>
              </w:rPr>
            </w:pPr>
            <w:r w:rsidRPr="003A1158">
              <w:rPr>
                <w:rFonts w:ascii="Times New Roman" w:hAnsi="Times New Roman"/>
                <w:bCs/>
                <w:snapToGrid w:val="0"/>
                <w:color w:val="000000" w:themeColor="text1"/>
                <w:sz w:val="20"/>
              </w:rPr>
              <w:t>Mail questionnaires/internet invitations to schools, request teacher lists</w:t>
            </w:r>
          </w:p>
        </w:tc>
        <w:tc>
          <w:tcPr>
            <w:tcW w:w="1432" w:type="pct"/>
            <w:tcBorders>
              <w:top w:val="single" w:sz="4" w:space="0" w:color="auto"/>
              <w:left w:val="single" w:sz="4" w:space="0" w:color="auto"/>
              <w:bottom w:val="single" w:sz="4" w:space="0" w:color="auto"/>
              <w:right w:val="single" w:sz="4" w:space="0" w:color="auto"/>
            </w:tcBorders>
            <w:vAlign w:val="center"/>
            <w:hideMark/>
          </w:tcPr>
          <w:p w14:paraId="74F7A964" w14:textId="59041574" w:rsidR="004A638F" w:rsidRPr="003A1158" w:rsidRDefault="00EB0FFD" w:rsidP="00103176">
            <w:pPr>
              <w:pStyle w:val="L1-FlLSp12"/>
              <w:spacing w:line="240" w:lineRule="auto"/>
              <w:ind w:left="522" w:hanging="522"/>
              <w:rPr>
                <w:rFonts w:ascii="Times New Roman" w:hAnsi="Times New Roman"/>
                <w:bCs/>
                <w:snapToGrid w:val="0"/>
                <w:color w:val="000000" w:themeColor="text1"/>
                <w:sz w:val="20"/>
              </w:rPr>
            </w:pPr>
            <w:r w:rsidRPr="003A1158">
              <w:rPr>
                <w:rFonts w:ascii="Times New Roman" w:hAnsi="Times New Roman"/>
                <w:bCs/>
                <w:snapToGrid w:val="0"/>
                <w:color w:val="000000" w:themeColor="text1"/>
                <w:sz w:val="20"/>
              </w:rPr>
              <w:t>September</w:t>
            </w:r>
            <w:r w:rsidR="003A1158">
              <w:rPr>
                <w:rFonts w:ascii="Times New Roman" w:hAnsi="Times New Roman"/>
                <w:bCs/>
                <w:snapToGrid w:val="0"/>
                <w:color w:val="000000" w:themeColor="text1"/>
                <w:sz w:val="20"/>
              </w:rPr>
              <w:t xml:space="preserve"> – </w:t>
            </w:r>
            <w:r w:rsidR="004A638F" w:rsidRPr="003A1158">
              <w:rPr>
                <w:rFonts w:ascii="Times New Roman" w:hAnsi="Times New Roman"/>
                <w:bCs/>
                <w:snapToGrid w:val="0"/>
                <w:color w:val="000000" w:themeColor="text1"/>
                <w:sz w:val="20"/>
              </w:rPr>
              <w:t xml:space="preserve">October </w:t>
            </w:r>
            <w:r w:rsidR="00876788" w:rsidRPr="003A1158">
              <w:rPr>
                <w:rFonts w:ascii="Times New Roman" w:hAnsi="Times New Roman"/>
                <w:bCs/>
                <w:snapToGrid w:val="0"/>
                <w:color w:val="000000" w:themeColor="text1"/>
                <w:sz w:val="20"/>
              </w:rPr>
              <w:t>2019</w:t>
            </w:r>
          </w:p>
        </w:tc>
      </w:tr>
      <w:tr w:rsidR="00EB0FFD" w:rsidRPr="002F451A" w14:paraId="34468AD5" w14:textId="77777777" w:rsidTr="003A1158">
        <w:trPr>
          <w:trHeight w:val="144"/>
          <w:jc w:val="center"/>
        </w:trPr>
        <w:tc>
          <w:tcPr>
            <w:tcW w:w="3568" w:type="pct"/>
            <w:tcBorders>
              <w:top w:val="single" w:sz="4" w:space="0" w:color="auto"/>
              <w:left w:val="single" w:sz="4" w:space="0" w:color="auto"/>
              <w:bottom w:val="single" w:sz="4" w:space="0" w:color="auto"/>
              <w:right w:val="single" w:sz="4" w:space="0" w:color="auto"/>
            </w:tcBorders>
            <w:vAlign w:val="center"/>
          </w:tcPr>
          <w:p w14:paraId="67B56F1D" w14:textId="7C14A250" w:rsidR="00EB0FFD" w:rsidRPr="00103176" w:rsidRDefault="00EB0FFD" w:rsidP="00103176">
            <w:pPr>
              <w:spacing w:line="240" w:lineRule="auto"/>
              <w:rPr>
                <w:rFonts w:ascii="Times New Roman" w:hAnsi="Times New Roman"/>
                <w:bCs/>
                <w:sz w:val="20"/>
              </w:rPr>
            </w:pPr>
            <w:r w:rsidRPr="003A1158">
              <w:rPr>
                <w:rFonts w:ascii="Times New Roman" w:hAnsi="Times New Roman"/>
                <w:bCs/>
                <w:sz w:val="20"/>
              </w:rPr>
              <w:t>Field Operation to obtain TLF, and school and principal questionnaires</w:t>
            </w:r>
          </w:p>
        </w:tc>
        <w:tc>
          <w:tcPr>
            <w:tcW w:w="1432" w:type="pct"/>
            <w:tcBorders>
              <w:top w:val="single" w:sz="4" w:space="0" w:color="auto"/>
              <w:left w:val="single" w:sz="4" w:space="0" w:color="auto"/>
              <w:bottom w:val="single" w:sz="4" w:space="0" w:color="auto"/>
              <w:right w:val="single" w:sz="4" w:space="0" w:color="auto"/>
            </w:tcBorders>
            <w:vAlign w:val="center"/>
          </w:tcPr>
          <w:p w14:paraId="3674A764" w14:textId="223A6B64" w:rsidR="00EB0FFD" w:rsidRPr="003A1158" w:rsidRDefault="00EB0FFD" w:rsidP="000E06BF">
            <w:pPr>
              <w:pStyle w:val="L1-FlLSp12"/>
              <w:spacing w:line="240" w:lineRule="auto"/>
              <w:ind w:left="522" w:hanging="522"/>
              <w:rPr>
                <w:rFonts w:ascii="Times New Roman" w:hAnsi="Times New Roman"/>
                <w:bCs/>
                <w:snapToGrid w:val="0"/>
                <w:color w:val="000000" w:themeColor="text1"/>
                <w:sz w:val="20"/>
              </w:rPr>
            </w:pPr>
            <w:r w:rsidRPr="003A1158">
              <w:rPr>
                <w:rFonts w:ascii="Times New Roman" w:hAnsi="Times New Roman"/>
                <w:bCs/>
                <w:snapToGrid w:val="0"/>
                <w:color w:val="000000" w:themeColor="text1"/>
                <w:sz w:val="20"/>
              </w:rPr>
              <w:t>September</w:t>
            </w:r>
            <w:r w:rsidR="000B082F" w:rsidRPr="003A1158">
              <w:rPr>
                <w:rFonts w:ascii="Times New Roman" w:hAnsi="Times New Roman"/>
                <w:bCs/>
                <w:snapToGrid w:val="0"/>
                <w:color w:val="000000" w:themeColor="text1"/>
                <w:sz w:val="20"/>
              </w:rPr>
              <w:t xml:space="preserve"> – October</w:t>
            </w:r>
            <w:r w:rsidR="00876788" w:rsidRPr="003A1158">
              <w:rPr>
                <w:rFonts w:ascii="Times New Roman" w:hAnsi="Times New Roman"/>
                <w:bCs/>
                <w:snapToGrid w:val="0"/>
                <w:color w:val="000000" w:themeColor="text1"/>
                <w:sz w:val="20"/>
              </w:rPr>
              <w:t xml:space="preserve"> 2019</w:t>
            </w:r>
          </w:p>
        </w:tc>
      </w:tr>
      <w:tr w:rsidR="00EB0FFD" w:rsidRPr="002F451A" w14:paraId="71D23CF6" w14:textId="77777777" w:rsidTr="003A1158">
        <w:trPr>
          <w:trHeight w:val="144"/>
          <w:jc w:val="center"/>
        </w:trPr>
        <w:tc>
          <w:tcPr>
            <w:tcW w:w="3568" w:type="pct"/>
            <w:tcBorders>
              <w:top w:val="single" w:sz="4" w:space="0" w:color="auto"/>
              <w:left w:val="single" w:sz="4" w:space="0" w:color="auto"/>
              <w:bottom w:val="single" w:sz="4" w:space="0" w:color="auto"/>
              <w:right w:val="single" w:sz="4" w:space="0" w:color="auto"/>
            </w:tcBorders>
            <w:vAlign w:val="center"/>
            <w:hideMark/>
          </w:tcPr>
          <w:p w14:paraId="61CCA610" w14:textId="77777777" w:rsidR="00EB0FFD" w:rsidRPr="003A1158" w:rsidRDefault="00EB0FFD" w:rsidP="003A1158">
            <w:pPr>
              <w:pStyle w:val="L1-FlLSp12"/>
              <w:spacing w:line="240" w:lineRule="auto"/>
              <w:rPr>
                <w:rFonts w:ascii="Times New Roman" w:hAnsi="Times New Roman"/>
                <w:bCs/>
                <w:snapToGrid w:val="0"/>
                <w:color w:val="000000" w:themeColor="text1"/>
                <w:sz w:val="20"/>
              </w:rPr>
            </w:pPr>
            <w:r w:rsidRPr="003A1158">
              <w:rPr>
                <w:rFonts w:ascii="Times New Roman" w:hAnsi="Times New Roman"/>
                <w:bCs/>
                <w:snapToGrid w:val="0"/>
                <w:color w:val="000000" w:themeColor="text1"/>
                <w:sz w:val="20"/>
              </w:rPr>
              <w:t>Mail second questionnaire package to non-responding schools</w:t>
            </w:r>
          </w:p>
        </w:tc>
        <w:tc>
          <w:tcPr>
            <w:tcW w:w="1432" w:type="pct"/>
            <w:tcBorders>
              <w:top w:val="single" w:sz="4" w:space="0" w:color="auto"/>
              <w:left w:val="single" w:sz="4" w:space="0" w:color="auto"/>
              <w:bottom w:val="single" w:sz="4" w:space="0" w:color="auto"/>
              <w:right w:val="single" w:sz="4" w:space="0" w:color="auto"/>
            </w:tcBorders>
            <w:vAlign w:val="center"/>
            <w:hideMark/>
          </w:tcPr>
          <w:p w14:paraId="030BAC00" w14:textId="0CB7F5DC" w:rsidR="004A638F" w:rsidRPr="003A1158" w:rsidRDefault="004A638F" w:rsidP="00103176">
            <w:pPr>
              <w:pStyle w:val="L1-FlLSp12"/>
              <w:spacing w:line="240" w:lineRule="auto"/>
              <w:ind w:left="522" w:hanging="522"/>
              <w:rPr>
                <w:rFonts w:ascii="Times New Roman" w:hAnsi="Times New Roman"/>
                <w:bCs/>
                <w:snapToGrid w:val="0"/>
                <w:color w:val="000000" w:themeColor="text1"/>
                <w:sz w:val="20"/>
              </w:rPr>
            </w:pPr>
            <w:r w:rsidRPr="003A1158">
              <w:rPr>
                <w:rFonts w:ascii="Times New Roman" w:hAnsi="Times New Roman"/>
                <w:bCs/>
                <w:snapToGrid w:val="0"/>
                <w:color w:val="000000" w:themeColor="text1"/>
                <w:sz w:val="20"/>
              </w:rPr>
              <w:t xml:space="preserve">October </w:t>
            </w:r>
            <w:r w:rsidR="003A1158" w:rsidRPr="003A1158">
              <w:rPr>
                <w:rFonts w:ascii="Times New Roman" w:hAnsi="Times New Roman"/>
                <w:bCs/>
                <w:snapToGrid w:val="0"/>
                <w:color w:val="000000" w:themeColor="text1"/>
                <w:sz w:val="20"/>
              </w:rPr>
              <w:t xml:space="preserve">– </w:t>
            </w:r>
            <w:r w:rsidRPr="003A1158">
              <w:rPr>
                <w:rFonts w:ascii="Times New Roman" w:hAnsi="Times New Roman"/>
                <w:bCs/>
                <w:snapToGrid w:val="0"/>
                <w:color w:val="000000" w:themeColor="text1"/>
                <w:sz w:val="20"/>
              </w:rPr>
              <w:t xml:space="preserve">November </w:t>
            </w:r>
            <w:r w:rsidR="00876788" w:rsidRPr="003A1158">
              <w:rPr>
                <w:rFonts w:ascii="Times New Roman" w:hAnsi="Times New Roman"/>
                <w:bCs/>
                <w:snapToGrid w:val="0"/>
                <w:color w:val="000000" w:themeColor="text1"/>
                <w:sz w:val="20"/>
              </w:rPr>
              <w:t>2019</w:t>
            </w:r>
          </w:p>
        </w:tc>
      </w:tr>
      <w:tr w:rsidR="006F74E8" w:rsidRPr="002F451A" w14:paraId="1903F4F1" w14:textId="77777777" w:rsidTr="003A1158">
        <w:trPr>
          <w:trHeight w:val="144"/>
          <w:jc w:val="center"/>
        </w:trPr>
        <w:tc>
          <w:tcPr>
            <w:tcW w:w="3568" w:type="pct"/>
            <w:tcBorders>
              <w:top w:val="single" w:sz="4" w:space="0" w:color="auto"/>
              <w:left w:val="single" w:sz="4" w:space="0" w:color="auto"/>
              <w:bottom w:val="single" w:sz="4" w:space="0" w:color="auto"/>
              <w:right w:val="single" w:sz="4" w:space="0" w:color="auto"/>
            </w:tcBorders>
            <w:vAlign w:val="center"/>
          </w:tcPr>
          <w:p w14:paraId="595A2AE7" w14:textId="47D87194" w:rsidR="006F74E8" w:rsidRPr="003A1158" w:rsidRDefault="006F74E8" w:rsidP="003A1158">
            <w:pPr>
              <w:pStyle w:val="L1-FlLSp12"/>
              <w:spacing w:line="240" w:lineRule="auto"/>
              <w:rPr>
                <w:rFonts w:ascii="Times New Roman" w:hAnsi="Times New Roman"/>
                <w:bCs/>
                <w:snapToGrid w:val="0"/>
                <w:color w:val="000000" w:themeColor="text1"/>
                <w:sz w:val="20"/>
              </w:rPr>
            </w:pPr>
            <w:r w:rsidRPr="003A1158">
              <w:rPr>
                <w:rFonts w:ascii="Times New Roman" w:hAnsi="Times New Roman"/>
                <w:bCs/>
                <w:snapToGrid w:val="0"/>
                <w:color w:val="000000" w:themeColor="text1"/>
                <w:sz w:val="20"/>
              </w:rPr>
              <w:t xml:space="preserve">Mail reminder letter to non-responding schools </w:t>
            </w:r>
          </w:p>
        </w:tc>
        <w:tc>
          <w:tcPr>
            <w:tcW w:w="1432" w:type="pct"/>
            <w:tcBorders>
              <w:top w:val="single" w:sz="4" w:space="0" w:color="auto"/>
              <w:left w:val="single" w:sz="4" w:space="0" w:color="auto"/>
              <w:bottom w:val="single" w:sz="4" w:space="0" w:color="auto"/>
              <w:right w:val="single" w:sz="4" w:space="0" w:color="auto"/>
            </w:tcBorders>
            <w:vAlign w:val="center"/>
          </w:tcPr>
          <w:p w14:paraId="732CCEBC" w14:textId="3E2213CC" w:rsidR="006F74E8" w:rsidRPr="003A1158" w:rsidRDefault="006F74E8" w:rsidP="000E06BF">
            <w:pPr>
              <w:pStyle w:val="L1-FlLSp12"/>
              <w:spacing w:line="240" w:lineRule="auto"/>
              <w:ind w:left="522" w:hanging="522"/>
              <w:rPr>
                <w:rFonts w:ascii="Times New Roman" w:hAnsi="Times New Roman"/>
                <w:bCs/>
                <w:snapToGrid w:val="0"/>
                <w:color w:val="000000" w:themeColor="text1"/>
                <w:sz w:val="20"/>
              </w:rPr>
            </w:pPr>
            <w:r w:rsidRPr="003A1158">
              <w:rPr>
                <w:rFonts w:ascii="Times New Roman" w:hAnsi="Times New Roman"/>
                <w:bCs/>
                <w:snapToGrid w:val="0"/>
                <w:color w:val="000000" w:themeColor="text1"/>
                <w:sz w:val="20"/>
              </w:rPr>
              <w:t xml:space="preserve">November </w:t>
            </w:r>
            <w:r w:rsidR="00876788" w:rsidRPr="003A1158">
              <w:rPr>
                <w:rFonts w:ascii="Times New Roman" w:hAnsi="Times New Roman"/>
                <w:bCs/>
                <w:snapToGrid w:val="0"/>
                <w:color w:val="000000" w:themeColor="text1"/>
                <w:sz w:val="20"/>
              </w:rPr>
              <w:t>2019</w:t>
            </w:r>
          </w:p>
        </w:tc>
      </w:tr>
      <w:tr w:rsidR="00EB0FFD" w:rsidRPr="002F451A" w14:paraId="730575E8" w14:textId="77777777" w:rsidTr="003A1158">
        <w:trPr>
          <w:trHeight w:val="144"/>
          <w:jc w:val="center"/>
        </w:trPr>
        <w:tc>
          <w:tcPr>
            <w:tcW w:w="3568" w:type="pct"/>
            <w:tcBorders>
              <w:top w:val="single" w:sz="4" w:space="0" w:color="auto"/>
              <w:left w:val="single" w:sz="4" w:space="0" w:color="auto"/>
              <w:bottom w:val="single" w:sz="4" w:space="0" w:color="auto"/>
              <w:right w:val="single" w:sz="4" w:space="0" w:color="auto"/>
            </w:tcBorders>
            <w:vAlign w:val="center"/>
            <w:hideMark/>
          </w:tcPr>
          <w:p w14:paraId="297995B8" w14:textId="77777777" w:rsidR="00EB0FFD" w:rsidRPr="003A1158" w:rsidRDefault="00EB0FFD" w:rsidP="003A1158">
            <w:pPr>
              <w:pStyle w:val="L1-FlLSp12"/>
              <w:spacing w:line="240" w:lineRule="auto"/>
              <w:rPr>
                <w:rFonts w:ascii="Times New Roman" w:hAnsi="Times New Roman"/>
                <w:bCs/>
                <w:snapToGrid w:val="0"/>
                <w:color w:val="000000" w:themeColor="text1"/>
                <w:sz w:val="20"/>
              </w:rPr>
            </w:pPr>
            <w:r w:rsidRPr="003A1158">
              <w:rPr>
                <w:rFonts w:ascii="Times New Roman" w:hAnsi="Times New Roman"/>
                <w:bCs/>
                <w:snapToGrid w:val="0"/>
                <w:color w:val="000000" w:themeColor="text1"/>
                <w:sz w:val="20"/>
              </w:rPr>
              <w:t>Mail third package to non-responding schools</w:t>
            </w:r>
          </w:p>
        </w:tc>
        <w:tc>
          <w:tcPr>
            <w:tcW w:w="1432" w:type="pct"/>
            <w:tcBorders>
              <w:top w:val="single" w:sz="4" w:space="0" w:color="auto"/>
              <w:left w:val="single" w:sz="4" w:space="0" w:color="auto"/>
              <w:bottom w:val="single" w:sz="4" w:space="0" w:color="auto"/>
              <w:right w:val="single" w:sz="4" w:space="0" w:color="auto"/>
            </w:tcBorders>
            <w:vAlign w:val="center"/>
            <w:hideMark/>
          </w:tcPr>
          <w:p w14:paraId="387170E9" w14:textId="6841A7D2" w:rsidR="004A638F" w:rsidRPr="003A1158" w:rsidRDefault="004A638F" w:rsidP="00103176">
            <w:pPr>
              <w:pStyle w:val="L1-FlLSp12"/>
              <w:spacing w:line="240" w:lineRule="auto"/>
              <w:ind w:left="522" w:hanging="522"/>
              <w:rPr>
                <w:rFonts w:ascii="Times New Roman" w:hAnsi="Times New Roman"/>
                <w:bCs/>
                <w:snapToGrid w:val="0"/>
                <w:color w:val="000000" w:themeColor="text1"/>
                <w:sz w:val="20"/>
              </w:rPr>
            </w:pPr>
            <w:r w:rsidRPr="003A1158">
              <w:rPr>
                <w:rFonts w:ascii="Times New Roman" w:hAnsi="Times New Roman"/>
                <w:bCs/>
                <w:snapToGrid w:val="0"/>
                <w:color w:val="000000" w:themeColor="text1"/>
                <w:sz w:val="20"/>
              </w:rPr>
              <w:t>November</w:t>
            </w:r>
            <w:r w:rsidR="00EB0FFD" w:rsidRPr="003A1158">
              <w:rPr>
                <w:rFonts w:ascii="Times New Roman" w:hAnsi="Times New Roman"/>
                <w:bCs/>
                <w:snapToGrid w:val="0"/>
                <w:color w:val="000000" w:themeColor="text1"/>
                <w:sz w:val="20"/>
              </w:rPr>
              <w:t xml:space="preserve"> </w:t>
            </w:r>
            <w:r w:rsidR="00876788" w:rsidRPr="003A1158">
              <w:rPr>
                <w:rFonts w:ascii="Times New Roman" w:hAnsi="Times New Roman"/>
                <w:bCs/>
                <w:snapToGrid w:val="0"/>
                <w:color w:val="000000" w:themeColor="text1"/>
                <w:sz w:val="20"/>
              </w:rPr>
              <w:t>2019</w:t>
            </w:r>
            <w:r w:rsidR="003A1158">
              <w:rPr>
                <w:rFonts w:ascii="Times New Roman" w:hAnsi="Times New Roman"/>
                <w:bCs/>
                <w:snapToGrid w:val="0"/>
                <w:color w:val="000000" w:themeColor="text1"/>
                <w:sz w:val="20"/>
              </w:rPr>
              <w:t xml:space="preserve"> </w:t>
            </w:r>
            <w:r w:rsidR="003A1158" w:rsidRPr="003A1158">
              <w:rPr>
                <w:rFonts w:ascii="Times New Roman" w:hAnsi="Times New Roman"/>
                <w:bCs/>
                <w:snapToGrid w:val="0"/>
                <w:color w:val="000000" w:themeColor="text1"/>
                <w:sz w:val="20"/>
              </w:rPr>
              <w:t>–</w:t>
            </w:r>
            <w:r w:rsidR="000E06BF">
              <w:rPr>
                <w:rFonts w:ascii="Times New Roman" w:hAnsi="Times New Roman"/>
                <w:bCs/>
                <w:snapToGrid w:val="0"/>
                <w:color w:val="000000" w:themeColor="text1"/>
                <w:sz w:val="20"/>
              </w:rPr>
              <w:t xml:space="preserve"> </w:t>
            </w:r>
            <w:r w:rsidRPr="003A1158">
              <w:rPr>
                <w:rFonts w:ascii="Times New Roman" w:hAnsi="Times New Roman"/>
                <w:bCs/>
                <w:snapToGrid w:val="0"/>
                <w:color w:val="000000" w:themeColor="text1"/>
                <w:sz w:val="20"/>
              </w:rPr>
              <w:t xml:space="preserve">January </w:t>
            </w:r>
            <w:r w:rsidR="00103176">
              <w:rPr>
                <w:rFonts w:ascii="Times New Roman" w:hAnsi="Times New Roman"/>
                <w:bCs/>
                <w:snapToGrid w:val="0"/>
                <w:color w:val="000000" w:themeColor="text1"/>
                <w:sz w:val="20"/>
              </w:rPr>
              <w:t>2020</w:t>
            </w:r>
          </w:p>
        </w:tc>
      </w:tr>
      <w:tr w:rsidR="006F74E8" w:rsidRPr="002F451A" w14:paraId="51F49ED3" w14:textId="77777777" w:rsidTr="003A1158">
        <w:trPr>
          <w:trHeight w:val="144"/>
          <w:jc w:val="center"/>
        </w:trPr>
        <w:tc>
          <w:tcPr>
            <w:tcW w:w="3568" w:type="pct"/>
            <w:tcBorders>
              <w:top w:val="single" w:sz="4" w:space="0" w:color="auto"/>
              <w:left w:val="single" w:sz="4" w:space="0" w:color="auto"/>
              <w:bottom w:val="single" w:sz="4" w:space="0" w:color="auto"/>
              <w:right w:val="single" w:sz="4" w:space="0" w:color="auto"/>
            </w:tcBorders>
            <w:vAlign w:val="center"/>
          </w:tcPr>
          <w:p w14:paraId="7A9AF770" w14:textId="307DDD85" w:rsidR="006F74E8" w:rsidRPr="003A1158" w:rsidRDefault="006F74E8" w:rsidP="003A1158">
            <w:pPr>
              <w:pStyle w:val="L1-FlLSp12"/>
              <w:spacing w:line="240" w:lineRule="auto"/>
              <w:rPr>
                <w:rFonts w:ascii="Times New Roman" w:hAnsi="Times New Roman"/>
                <w:bCs/>
                <w:snapToGrid w:val="0"/>
                <w:color w:val="000000" w:themeColor="text1"/>
                <w:sz w:val="20"/>
              </w:rPr>
            </w:pPr>
            <w:r w:rsidRPr="003A1158">
              <w:rPr>
                <w:rFonts w:ascii="Times New Roman" w:hAnsi="Times New Roman"/>
                <w:bCs/>
                <w:snapToGrid w:val="0"/>
                <w:color w:val="000000" w:themeColor="text1"/>
                <w:sz w:val="20"/>
              </w:rPr>
              <w:t>Mail thank you letter to schools</w:t>
            </w:r>
          </w:p>
        </w:tc>
        <w:tc>
          <w:tcPr>
            <w:tcW w:w="1432" w:type="pct"/>
            <w:tcBorders>
              <w:top w:val="single" w:sz="4" w:space="0" w:color="auto"/>
              <w:left w:val="single" w:sz="4" w:space="0" w:color="auto"/>
              <w:bottom w:val="single" w:sz="4" w:space="0" w:color="auto"/>
              <w:right w:val="single" w:sz="4" w:space="0" w:color="auto"/>
            </w:tcBorders>
            <w:vAlign w:val="center"/>
          </w:tcPr>
          <w:p w14:paraId="26136ACA" w14:textId="2B9713B4" w:rsidR="006F74E8" w:rsidRPr="003A1158" w:rsidRDefault="006F74E8" w:rsidP="000E06BF">
            <w:pPr>
              <w:pStyle w:val="L1-FlLSp12"/>
              <w:spacing w:line="240" w:lineRule="auto"/>
              <w:ind w:left="522" w:hanging="522"/>
              <w:rPr>
                <w:rFonts w:ascii="Times New Roman" w:hAnsi="Times New Roman"/>
                <w:bCs/>
                <w:snapToGrid w:val="0"/>
                <w:color w:val="000000" w:themeColor="text1"/>
                <w:sz w:val="20"/>
              </w:rPr>
            </w:pPr>
            <w:r w:rsidRPr="003A1158">
              <w:rPr>
                <w:rFonts w:ascii="Times New Roman" w:hAnsi="Times New Roman"/>
                <w:bCs/>
                <w:snapToGrid w:val="0"/>
                <w:color w:val="000000" w:themeColor="text1"/>
                <w:sz w:val="20"/>
              </w:rPr>
              <w:t xml:space="preserve">February </w:t>
            </w:r>
            <w:r w:rsidR="00876788" w:rsidRPr="003A1158">
              <w:rPr>
                <w:rFonts w:ascii="Times New Roman" w:hAnsi="Times New Roman"/>
                <w:bCs/>
                <w:snapToGrid w:val="0"/>
                <w:color w:val="000000" w:themeColor="text1"/>
                <w:sz w:val="20"/>
              </w:rPr>
              <w:t>2020</w:t>
            </w:r>
          </w:p>
        </w:tc>
      </w:tr>
      <w:tr w:rsidR="00EB0FFD" w:rsidRPr="002F451A" w14:paraId="692A35BE" w14:textId="77777777" w:rsidTr="003A1158">
        <w:trPr>
          <w:trHeight w:val="144"/>
          <w:jc w:val="center"/>
        </w:trPr>
        <w:tc>
          <w:tcPr>
            <w:tcW w:w="3568" w:type="pct"/>
            <w:tcBorders>
              <w:top w:val="single" w:sz="4" w:space="0" w:color="auto"/>
              <w:left w:val="single" w:sz="4" w:space="0" w:color="auto"/>
              <w:bottom w:val="single" w:sz="4" w:space="0" w:color="auto"/>
              <w:right w:val="single" w:sz="4" w:space="0" w:color="auto"/>
            </w:tcBorders>
            <w:vAlign w:val="center"/>
            <w:hideMark/>
          </w:tcPr>
          <w:p w14:paraId="33892843" w14:textId="77777777" w:rsidR="00EB0FFD" w:rsidRPr="003A1158" w:rsidRDefault="00EB0FFD" w:rsidP="003A1158">
            <w:pPr>
              <w:pStyle w:val="L1-FlLSp12"/>
              <w:spacing w:line="240" w:lineRule="auto"/>
              <w:rPr>
                <w:rFonts w:ascii="Times New Roman" w:hAnsi="Times New Roman"/>
                <w:bCs/>
                <w:snapToGrid w:val="0"/>
                <w:color w:val="000000" w:themeColor="text1"/>
                <w:sz w:val="20"/>
              </w:rPr>
            </w:pPr>
            <w:r w:rsidRPr="003A1158">
              <w:rPr>
                <w:rFonts w:ascii="Times New Roman" w:hAnsi="Times New Roman"/>
                <w:bCs/>
                <w:snapToGrid w:val="0"/>
                <w:color w:val="000000" w:themeColor="text1"/>
                <w:sz w:val="20"/>
              </w:rPr>
              <w:t>Mail fourth package to non-responding schools</w:t>
            </w:r>
          </w:p>
        </w:tc>
        <w:tc>
          <w:tcPr>
            <w:tcW w:w="1432" w:type="pct"/>
            <w:tcBorders>
              <w:top w:val="single" w:sz="4" w:space="0" w:color="auto"/>
              <w:left w:val="single" w:sz="4" w:space="0" w:color="auto"/>
              <w:bottom w:val="single" w:sz="4" w:space="0" w:color="auto"/>
              <w:right w:val="single" w:sz="4" w:space="0" w:color="auto"/>
            </w:tcBorders>
            <w:vAlign w:val="center"/>
            <w:hideMark/>
          </w:tcPr>
          <w:p w14:paraId="2FDA6A3B" w14:textId="15323D99" w:rsidR="00EB0FFD" w:rsidRPr="003A1158" w:rsidRDefault="00EB0FFD" w:rsidP="000E06BF">
            <w:pPr>
              <w:pStyle w:val="L1-FlLSp12"/>
              <w:spacing w:line="240" w:lineRule="auto"/>
              <w:ind w:left="522" w:hanging="522"/>
              <w:rPr>
                <w:rFonts w:ascii="Times New Roman" w:hAnsi="Times New Roman"/>
                <w:bCs/>
                <w:snapToGrid w:val="0"/>
                <w:color w:val="000000" w:themeColor="text1"/>
                <w:sz w:val="20"/>
                <w:highlight w:val="yellow"/>
              </w:rPr>
            </w:pPr>
            <w:r w:rsidRPr="003A1158">
              <w:rPr>
                <w:rFonts w:ascii="Times New Roman" w:hAnsi="Times New Roman"/>
                <w:bCs/>
                <w:snapToGrid w:val="0"/>
                <w:color w:val="000000" w:themeColor="text1"/>
                <w:sz w:val="20"/>
              </w:rPr>
              <w:t>February</w:t>
            </w:r>
            <w:r w:rsidR="00975942" w:rsidRPr="003A1158">
              <w:rPr>
                <w:rFonts w:ascii="Times New Roman" w:hAnsi="Times New Roman"/>
                <w:bCs/>
                <w:snapToGrid w:val="0"/>
                <w:color w:val="000000" w:themeColor="text1"/>
                <w:sz w:val="20"/>
              </w:rPr>
              <w:t xml:space="preserve"> </w:t>
            </w:r>
            <w:r w:rsidR="00876788" w:rsidRPr="003A1158">
              <w:rPr>
                <w:rFonts w:ascii="Times New Roman" w:hAnsi="Times New Roman"/>
                <w:bCs/>
                <w:snapToGrid w:val="0"/>
                <w:color w:val="000000" w:themeColor="text1"/>
                <w:sz w:val="20"/>
              </w:rPr>
              <w:t>2020</w:t>
            </w:r>
          </w:p>
        </w:tc>
      </w:tr>
      <w:tr w:rsidR="00EB0FFD" w:rsidRPr="002F451A" w14:paraId="539742A8" w14:textId="77777777" w:rsidTr="003A1158">
        <w:trPr>
          <w:trHeight w:val="144"/>
          <w:jc w:val="center"/>
        </w:trPr>
        <w:tc>
          <w:tcPr>
            <w:tcW w:w="3568" w:type="pct"/>
            <w:tcBorders>
              <w:top w:val="single" w:sz="4" w:space="0" w:color="auto"/>
              <w:left w:val="single" w:sz="4" w:space="0" w:color="auto"/>
              <w:bottom w:val="single" w:sz="4" w:space="0" w:color="auto"/>
              <w:right w:val="single" w:sz="4" w:space="0" w:color="auto"/>
            </w:tcBorders>
            <w:vAlign w:val="center"/>
            <w:hideMark/>
          </w:tcPr>
          <w:p w14:paraId="135CB1D6" w14:textId="5F52F21E" w:rsidR="00EB0FFD" w:rsidRPr="003A1158" w:rsidRDefault="00EB0FFD" w:rsidP="003A1158">
            <w:pPr>
              <w:pStyle w:val="L1-FlLSp12"/>
              <w:spacing w:line="240" w:lineRule="auto"/>
              <w:rPr>
                <w:rFonts w:ascii="Times New Roman" w:hAnsi="Times New Roman"/>
                <w:bCs/>
                <w:snapToGrid w:val="0"/>
                <w:color w:val="000000" w:themeColor="text1"/>
                <w:sz w:val="20"/>
              </w:rPr>
            </w:pPr>
            <w:r w:rsidRPr="003A1158">
              <w:rPr>
                <w:rFonts w:ascii="Times New Roman" w:hAnsi="Times New Roman"/>
                <w:bCs/>
                <w:snapToGrid w:val="0"/>
                <w:color w:val="000000" w:themeColor="text1"/>
                <w:sz w:val="20"/>
              </w:rPr>
              <w:t xml:space="preserve">Telephone </w:t>
            </w:r>
            <w:r w:rsidR="0082727A" w:rsidRPr="003A1158">
              <w:rPr>
                <w:rFonts w:ascii="Times New Roman" w:hAnsi="Times New Roman"/>
                <w:bCs/>
                <w:snapToGrid w:val="0"/>
                <w:color w:val="000000" w:themeColor="text1"/>
                <w:sz w:val="20"/>
              </w:rPr>
              <w:t>reminder operation</w:t>
            </w:r>
          </w:p>
        </w:tc>
        <w:tc>
          <w:tcPr>
            <w:tcW w:w="1432" w:type="pct"/>
            <w:tcBorders>
              <w:top w:val="single" w:sz="4" w:space="0" w:color="auto"/>
              <w:left w:val="single" w:sz="4" w:space="0" w:color="auto"/>
              <w:bottom w:val="single" w:sz="4" w:space="0" w:color="auto"/>
              <w:right w:val="single" w:sz="4" w:space="0" w:color="auto"/>
            </w:tcBorders>
            <w:vAlign w:val="center"/>
            <w:hideMark/>
          </w:tcPr>
          <w:p w14:paraId="661F233A" w14:textId="5E45262D" w:rsidR="00EB0FFD" w:rsidRPr="003A1158" w:rsidRDefault="0082727A" w:rsidP="000E06BF">
            <w:pPr>
              <w:pStyle w:val="L1-FlLSp12"/>
              <w:spacing w:line="240" w:lineRule="auto"/>
              <w:ind w:left="522" w:hanging="522"/>
              <w:rPr>
                <w:rFonts w:ascii="Times New Roman" w:hAnsi="Times New Roman"/>
                <w:bCs/>
                <w:snapToGrid w:val="0"/>
                <w:color w:val="000000" w:themeColor="text1"/>
                <w:sz w:val="20"/>
              </w:rPr>
            </w:pPr>
            <w:r w:rsidRPr="003A1158">
              <w:rPr>
                <w:rFonts w:ascii="Times New Roman" w:hAnsi="Times New Roman"/>
                <w:bCs/>
                <w:snapToGrid w:val="0"/>
                <w:color w:val="000000" w:themeColor="text1"/>
                <w:sz w:val="20"/>
              </w:rPr>
              <w:t xml:space="preserve">November </w:t>
            </w:r>
            <w:r w:rsidR="00876788" w:rsidRPr="003A1158">
              <w:rPr>
                <w:rFonts w:ascii="Times New Roman" w:hAnsi="Times New Roman"/>
                <w:bCs/>
                <w:snapToGrid w:val="0"/>
                <w:color w:val="000000" w:themeColor="text1"/>
                <w:sz w:val="20"/>
              </w:rPr>
              <w:t xml:space="preserve">2019 </w:t>
            </w:r>
            <w:r w:rsidR="00EB0FFD" w:rsidRPr="003A1158">
              <w:rPr>
                <w:rFonts w:ascii="Times New Roman" w:hAnsi="Times New Roman"/>
                <w:bCs/>
                <w:snapToGrid w:val="0"/>
                <w:color w:val="000000" w:themeColor="text1"/>
                <w:sz w:val="20"/>
              </w:rPr>
              <w:t xml:space="preserve">– </w:t>
            </w:r>
            <w:r w:rsidRPr="003A1158">
              <w:rPr>
                <w:rFonts w:ascii="Times New Roman" w:hAnsi="Times New Roman"/>
                <w:bCs/>
                <w:snapToGrid w:val="0"/>
                <w:color w:val="000000" w:themeColor="text1"/>
                <w:sz w:val="20"/>
              </w:rPr>
              <w:t xml:space="preserve">February </w:t>
            </w:r>
            <w:r w:rsidR="00876788" w:rsidRPr="003A1158">
              <w:rPr>
                <w:rFonts w:ascii="Times New Roman" w:hAnsi="Times New Roman"/>
                <w:bCs/>
                <w:snapToGrid w:val="0"/>
                <w:color w:val="000000" w:themeColor="text1"/>
                <w:sz w:val="20"/>
              </w:rPr>
              <w:t>2020</w:t>
            </w:r>
          </w:p>
        </w:tc>
      </w:tr>
      <w:tr w:rsidR="0082727A" w:rsidRPr="002F451A" w14:paraId="42DEE56A" w14:textId="77777777" w:rsidTr="003A1158">
        <w:trPr>
          <w:trHeight w:val="144"/>
          <w:jc w:val="center"/>
        </w:trPr>
        <w:tc>
          <w:tcPr>
            <w:tcW w:w="3568" w:type="pct"/>
            <w:tcBorders>
              <w:top w:val="single" w:sz="4" w:space="0" w:color="auto"/>
              <w:left w:val="single" w:sz="4" w:space="0" w:color="auto"/>
              <w:bottom w:val="single" w:sz="4" w:space="0" w:color="auto"/>
              <w:right w:val="single" w:sz="4" w:space="0" w:color="auto"/>
            </w:tcBorders>
            <w:vAlign w:val="center"/>
          </w:tcPr>
          <w:p w14:paraId="205C8437" w14:textId="5791C02E" w:rsidR="0082727A" w:rsidRPr="003A1158" w:rsidRDefault="0082727A" w:rsidP="003A1158">
            <w:pPr>
              <w:spacing w:line="240" w:lineRule="auto"/>
              <w:rPr>
                <w:rFonts w:ascii="Times New Roman" w:hAnsi="Times New Roman"/>
                <w:snapToGrid w:val="0"/>
                <w:sz w:val="20"/>
              </w:rPr>
            </w:pPr>
            <w:r w:rsidRPr="003A1158">
              <w:rPr>
                <w:rFonts w:ascii="Times New Roman" w:hAnsi="Times New Roman"/>
                <w:bCs/>
                <w:sz w:val="20"/>
              </w:rPr>
              <w:t xml:space="preserve">Field Operation to obtain TLF </w:t>
            </w:r>
          </w:p>
        </w:tc>
        <w:tc>
          <w:tcPr>
            <w:tcW w:w="1432" w:type="pct"/>
            <w:tcBorders>
              <w:top w:val="single" w:sz="4" w:space="0" w:color="auto"/>
              <w:left w:val="single" w:sz="4" w:space="0" w:color="auto"/>
              <w:bottom w:val="single" w:sz="4" w:space="0" w:color="auto"/>
              <w:right w:val="single" w:sz="4" w:space="0" w:color="auto"/>
            </w:tcBorders>
            <w:vAlign w:val="center"/>
          </w:tcPr>
          <w:p w14:paraId="1848FB57" w14:textId="38F96E9A" w:rsidR="0082727A" w:rsidRPr="003A1158" w:rsidRDefault="0082727A" w:rsidP="000E06BF">
            <w:pPr>
              <w:pStyle w:val="L1-FlLSp12"/>
              <w:spacing w:line="240" w:lineRule="auto"/>
              <w:ind w:left="522" w:hanging="522"/>
              <w:rPr>
                <w:rFonts w:ascii="Times New Roman" w:hAnsi="Times New Roman"/>
                <w:bCs/>
                <w:snapToGrid w:val="0"/>
                <w:color w:val="000000" w:themeColor="text1"/>
                <w:sz w:val="20"/>
              </w:rPr>
            </w:pPr>
            <w:r w:rsidRPr="003A1158">
              <w:rPr>
                <w:rFonts w:ascii="Times New Roman" w:hAnsi="Times New Roman"/>
                <w:bCs/>
                <w:snapToGrid w:val="0"/>
                <w:color w:val="000000" w:themeColor="text1"/>
                <w:sz w:val="20"/>
              </w:rPr>
              <w:t>January</w:t>
            </w:r>
            <w:r w:rsidR="000B082F" w:rsidRPr="003A1158">
              <w:rPr>
                <w:rFonts w:ascii="Times New Roman" w:hAnsi="Times New Roman"/>
                <w:bCs/>
                <w:snapToGrid w:val="0"/>
                <w:color w:val="000000" w:themeColor="text1"/>
                <w:sz w:val="20"/>
              </w:rPr>
              <w:t xml:space="preserve"> – February</w:t>
            </w:r>
            <w:r w:rsidRPr="003A1158">
              <w:rPr>
                <w:rFonts w:ascii="Times New Roman" w:hAnsi="Times New Roman"/>
                <w:bCs/>
                <w:snapToGrid w:val="0"/>
                <w:color w:val="000000" w:themeColor="text1"/>
                <w:sz w:val="20"/>
              </w:rPr>
              <w:t xml:space="preserve"> </w:t>
            </w:r>
            <w:r w:rsidR="00876788" w:rsidRPr="003A1158">
              <w:rPr>
                <w:rFonts w:ascii="Times New Roman" w:hAnsi="Times New Roman"/>
                <w:bCs/>
                <w:snapToGrid w:val="0"/>
                <w:color w:val="000000" w:themeColor="text1"/>
                <w:sz w:val="20"/>
              </w:rPr>
              <w:t>2020</w:t>
            </w:r>
          </w:p>
        </w:tc>
      </w:tr>
      <w:tr w:rsidR="006F74E8" w:rsidRPr="002F451A" w14:paraId="1DA610F3" w14:textId="77777777" w:rsidTr="003A1158">
        <w:trPr>
          <w:trHeight w:val="144"/>
          <w:jc w:val="center"/>
        </w:trPr>
        <w:tc>
          <w:tcPr>
            <w:tcW w:w="3568" w:type="pct"/>
            <w:tcBorders>
              <w:top w:val="single" w:sz="4" w:space="0" w:color="auto"/>
              <w:left w:val="single" w:sz="4" w:space="0" w:color="auto"/>
              <w:bottom w:val="single" w:sz="4" w:space="0" w:color="auto"/>
              <w:right w:val="single" w:sz="4" w:space="0" w:color="auto"/>
            </w:tcBorders>
            <w:vAlign w:val="center"/>
          </w:tcPr>
          <w:p w14:paraId="2EA898EB" w14:textId="3A94D499" w:rsidR="006F74E8" w:rsidRPr="003A1158" w:rsidRDefault="006F74E8" w:rsidP="003A1158">
            <w:pPr>
              <w:pStyle w:val="L1-FlLSp12"/>
              <w:spacing w:line="240" w:lineRule="auto"/>
              <w:rPr>
                <w:rFonts w:ascii="Times New Roman" w:hAnsi="Times New Roman"/>
                <w:bCs/>
                <w:snapToGrid w:val="0"/>
                <w:color w:val="000000" w:themeColor="text1"/>
                <w:sz w:val="20"/>
              </w:rPr>
            </w:pPr>
            <w:r w:rsidRPr="003A1158">
              <w:rPr>
                <w:rFonts w:ascii="Times New Roman" w:hAnsi="Times New Roman"/>
                <w:bCs/>
                <w:snapToGrid w:val="0"/>
                <w:color w:val="000000" w:themeColor="text1"/>
                <w:sz w:val="20"/>
              </w:rPr>
              <w:t>Send initial and reminder emails to school principals and coordinators</w:t>
            </w:r>
          </w:p>
        </w:tc>
        <w:tc>
          <w:tcPr>
            <w:tcW w:w="1432" w:type="pct"/>
            <w:tcBorders>
              <w:top w:val="single" w:sz="4" w:space="0" w:color="auto"/>
              <w:left w:val="single" w:sz="4" w:space="0" w:color="auto"/>
              <w:bottom w:val="single" w:sz="4" w:space="0" w:color="auto"/>
              <w:right w:val="single" w:sz="4" w:space="0" w:color="auto"/>
            </w:tcBorders>
            <w:vAlign w:val="center"/>
          </w:tcPr>
          <w:p w14:paraId="14FF3522" w14:textId="438B71F8" w:rsidR="006F74E8" w:rsidRPr="003A1158" w:rsidRDefault="006F74E8" w:rsidP="000E06BF">
            <w:pPr>
              <w:pStyle w:val="L1-FlLSp12"/>
              <w:spacing w:line="240" w:lineRule="auto"/>
              <w:ind w:left="522" w:hanging="522"/>
              <w:rPr>
                <w:rFonts w:ascii="Times New Roman" w:hAnsi="Times New Roman"/>
                <w:bCs/>
                <w:snapToGrid w:val="0"/>
                <w:color w:val="000000" w:themeColor="text1"/>
                <w:sz w:val="20"/>
              </w:rPr>
            </w:pPr>
            <w:r w:rsidRPr="003A1158">
              <w:rPr>
                <w:rFonts w:ascii="Times New Roman" w:hAnsi="Times New Roman"/>
                <w:bCs/>
                <w:snapToGrid w:val="0"/>
                <w:color w:val="000000" w:themeColor="text1"/>
                <w:sz w:val="20"/>
              </w:rPr>
              <w:t>September 20</w:t>
            </w:r>
            <w:r w:rsidR="00B523E5" w:rsidRPr="003A1158">
              <w:rPr>
                <w:rFonts w:ascii="Times New Roman" w:hAnsi="Times New Roman"/>
                <w:bCs/>
                <w:snapToGrid w:val="0"/>
                <w:color w:val="000000" w:themeColor="text1"/>
                <w:sz w:val="20"/>
              </w:rPr>
              <w:t>19</w:t>
            </w:r>
            <w:r w:rsidRPr="003A1158">
              <w:rPr>
                <w:rFonts w:ascii="Times New Roman" w:hAnsi="Times New Roman"/>
                <w:bCs/>
                <w:snapToGrid w:val="0"/>
                <w:color w:val="000000" w:themeColor="text1"/>
                <w:sz w:val="20"/>
              </w:rPr>
              <w:t xml:space="preserve"> – January 20</w:t>
            </w:r>
            <w:r w:rsidR="00B523E5" w:rsidRPr="003A1158">
              <w:rPr>
                <w:rFonts w:ascii="Times New Roman" w:hAnsi="Times New Roman"/>
                <w:bCs/>
                <w:snapToGrid w:val="0"/>
                <w:color w:val="000000" w:themeColor="text1"/>
                <w:sz w:val="20"/>
              </w:rPr>
              <w:t>20</w:t>
            </w:r>
          </w:p>
        </w:tc>
      </w:tr>
      <w:tr w:rsidR="00EB0FFD" w:rsidRPr="002F451A" w14:paraId="774E99BE" w14:textId="77777777" w:rsidTr="003A1158">
        <w:trPr>
          <w:trHeight w:val="144"/>
          <w:jc w:val="center"/>
        </w:trPr>
        <w:tc>
          <w:tcPr>
            <w:tcW w:w="3568" w:type="pct"/>
            <w:tcBorders>
              <w:top w:val="single" w:sz="4" w:space="0" w:color="auto"/>
              <w:left w:val="single" w:sz="4" w:space="0" w:color="auto"/>
              <w:bottom w:val="single" w:sz="4" w:space="0" w:color="auto"/>
              <w:right w:val="single" w:sz="4" w:space="0" w:color="auto"/>
            </w:tcBorders>
            <w:vAlign w:val="center"/>
            <w:hideMark/>
          </w:tcPr>
          <w:p w14:paraId="0641267C" w14:textId="77777777" w:rsidR="00EB0FFD" w:rsidRPr="003A1158" w:rsidRDefault="00EB0FFD" w:rsidP="003A1158">
            <w:pPr>
              <w:pStyle w:val="L1-FlLSp12"/>
              <w:spacing w:line="240" w:lineRule="auto"/>
              <w:rPr>
                <w:rFonts w:ascii="Times New Roman" w:hAnsi="Times New Roman"/>
                <w:bCs/>
                <w:snapToGrid w:val="0"/>
                <w:color w:val="000000" w:themeColor="text1"/>
                <w:sz w:val="20"/>
              </w:rPr>
            </w:pPr>
            <w:r w:rsidRPr="003A1158">
              <w:rPr>
                <w:rFonts w:ascii="Times New Roman" w:hAnsi="Times New Roman"/>
                <w:bCs/>
                <w:snapToGrid w:val="0"/>
                <w:color w:val="000000" w:themeColor="text1"/>
                <w:sz w:val="20"/>
              </w:rPr>
              <w:t>Mail Teacher Questionnaires as teacher samples are drawn</w:t>
            </w:r>
          </w:p>
        </w:tc>
        <w:tc>
          <w:tcPr>
            <w:tcW w:w="1432" w:type="pct"/>
            <w:tcBorders>
              <w:top w:val="single" w:sz="4" w:space="0" w:color="auto"/>
              <w:left w:val="single" w:sz="4" w:space="0" w:color="auto"/>
              <w:bottom w:val="single" w:sz="4" w:space="0" w:color="auto"/>
              <w:right w:val="single" w:sz="4" w:space="0" w:color="auto"/>
            </w:tcBorders>
            <w:vAlign w:val="center"/>
            <w:hideMark/>
          </w:tcPr>
          <w:p w14:paraId="0C6E1CAC" w14:textId="324EF727" w:rsidR="00EB0FFD" w:rsidRPr="003A1158" w:rsidRDefault="000B082F" w:rsidP="000E06BF">
            <w:pPr>
              <w:pStyle w:val="L1-FlLSp12"/>
              <w:spacing w:line="240" w:lineRule="auto"/>
              <w:ind w:left="522" w:hanging="522"/>
              <w:rPr>
                <w:rFonts w:ascii="Times New Roman" w:hAnsi="Times New Roman"/>
                <w:bCs/>
                <w:snapToGrid w:val="0"/>
                <w:color w:val="000000" w:themeColor="text1"/>
                <w:sz w:val="20"/>
              </w:rPr>
            </w:pPr>
            <w:r w:rsidRPr="003A1158">
              <w:rPr>
                <w:rFonts w:ascii="Times New Roman" w:hAnsi="Times New Roman"/>
                <w:bCs/>
                <w:snapToGrid w:val="0"/>
                <w:color w:val="000000" w:themeColor="text1"/>
                <w:sz w:val="20"/>
              </w:rPr>
              <w:t>November</w:t>
            </w:r>
            <w:r w:rsidR="0082727A" w:rsidRPr="003A1158">
              <w:rPr>
                <w:rFonts w:ascii="Times New Roman" w:hAnsi="Times New Roman"/>
                <w:bCs/>
                <w:snapToGrid w:val="0"/>
                <w:color w:val="000000" w:themeColor="text1"/>
                <w:sz w:val="20"/>
              </w:rPr>
              <w:t xml:space="preserve"> </w:t>
            </w:r>
            <w:r w:rsidR="00EB0FFD" w:rsidRPr="003A1158">
              <w:rPr>
                <w:rFonts w:ascii="Times New Roman" w:hAnsi="Times New Roman"/>
                <w:bCs/>
                <w:snapToGrid w:val="0"/>
                <w:color w:val="000000" w:themeColor="text1"/>
                <w:sz w:val="20"/>
              </w:rPr>
              <w:t>20</w:t>
            </w:r>
            <w:r w:rsidR="00B523E5" w:rsidRPr="003A1158">
              <w:rPr>
                <w:rFonts w:ascii="Times New Roman" w:hAnsi="Times New Roman"/>
                <w:bCs/>
                <w:snapToGrid w:val="0"/>
                <w:color w:val="000000" w:themeColor="text1"/>
                <w:sz w:val="20"/>
              </w:rPr>
              <w:t>19</w:t>
            </w:r>
            <w:r w:rsidR="00EB0FFD" w:rsidRPr="003A1158">
              <w:rPr>
                <w:rFonts w:ascii="Times New Roman" w:hAnsi="Times New Roman"/>
                <w:bCs/>
                <w:snapToGrid w:val="0"/>
                <w:color w:val="000000" w:themeColor="text1"/>
                <w:sz w:val="20"/>
              </w:rPr>
              <w:t xml:space="preserve"> – March 20</w:t>
            </w:r>
            <w:r w:rsidR="00B523E5" w:rsidRPr="003A1158">
              <w:rPr>
                <w:rFonts w:ascii="Times New Roman" w:hAnsi="Times New Roman"/>
                <w:bCs/>
                <w:snapToGrid w:val="0"/>
                <w:color w:val="000000" w:themeColor="text1"/>
                <w:sz w:val="20"/>
              </w:rPr>
              <w:t>20</w:t>
            </w:r>
          </w:p>
        </w:tc>
      </w:tr>
      <w:tr w:rsidR="006F74E8" w:rsidRPr="002F451A" w14:paraId="40D55875" w14:textId="77777777" w:rsidTr="003A1158">
        <w:trPr>
          <w:trHeight w:val="144"/>
          <w:jc w:val="center"/>
        </w:trPr>
        <w:tc>
          <w:tcPr>
            <w:tcW w:w="3568" w:type="pct"/>
            <w:tcBorders>
              <w:top w:val="single" w:sz="4" w:space="0" w:color="auto"/>
              <w:left w:val="single" w:sz="4" w:space="0" w:color="auto"/>
              <w:bottom w:val="single" w:sz="4" w:space="0" w:color="auto"/>
              <w:right w:val="single" w:sz="4" w:space="0" w:color="auto"/>
            </w:tcBorders>
            <w:vAlign w:val="center"/>
          </w:tcPr>
          <w:p w14:paraId="51AEA5E9" w14:textId="0BDFA27A" w:rsidR="006F74E8" w:rsidRPr="003A1158" w:rsidRDefault="006F74E8" w:rsidP="003A1158">
            <w:pPr>
              <w:pStyle w:val="L1-FlLSp12"/>
              <w:spacing w:line="240" w:lineRule="auto"/>
              <w:rPr>
                <w:rFonts w:ascii="Times New Roman" w:hAnsi="Times New Roman"/>
                <w:bCs/>
                <w:snapToGrid w:val="0"/>
                <w:color w:val="000000" w:themeColor="text1"/>
                <w:sz w:val="20"/>
              </w:rPr>
            </w:pPr>
            <w:r w:rsidRPr="003A1158">
              <w:rPr>
                <w:rFonts w:ascii="Times New Roman" w:hAnsi="Times New Roman"/>
                <w:bCs/>
                <w:snapToGrid w:val="0"/>
                <w:color w:val="000000" w:themeColor="text1"/>
                <w:sz w:val="20"/>
              </w:rPr>
              <w:t xml:space="preserve">Mail up to 3 reminder packages to teachers </w:t>
            </w:r>
          </w:p>
        </w:tc>
        <w:tc>
          <w:tcPr>
            <w:tcW w:w="1432" w:type="pct"/>
            <w:tcBorders>
              <w:top w:val="single" w:sz="4" w:space="0" w:color="auto"/>
              <w:left w:val="single" w:sz="4" w:space="0" w:color="auto"/>
              <w:bottom w:val="single" w:sz="4" w:space="0" w:color="auto"/>
              <w:right w:val="single" w:sz="4" w:space="0" w:color="auto"/>
            </w:tcBorders>
            <w:vAlign w:val="center"/>
          </w:tcPr>
          <w:p w14:paraId="341FBE53" w14:textId="4BCA00F8" w:rsidR="006F74E8" w:rsidRPr="003A1158" w:rsidRDefault="006F74E8" w:rsidP="000E06BF">
            <w:pPr>
              <w:pStyle w:val="L1-FlLSp12"/>
              <w:spacing w:line="240" w:lineRule="auto"/>
              <w:ind w:left="522" w:hanging="522"/>
              <w:rPr>
                <w:rFonts w:ascii="Times New Roman" w:hAnsi="Times New Roman"/>
                <w:bCs/>
                <w:snapToGrid w:val="0"/>
                <w:color w:val="000000" w:themeColor="text1"/>
                <w:sz w:val="20"/>
              </w:rPr>
            </w:pPr>
            <w:r w:rsidRPr="003A1158">
              <w:rPr>
                <w:rFonts w:ascii="Times New Roman" w:hAnsi="Times New Roman"/>
                <w:bCs/>
                <w:snapToGrid w:val="0"/>
                <w:color w:val="000000" w:themeColor="text1"/>
                <w:sz w:val="20"/>
              </w:rPr>
              <w:t>December 20</w:t>
            </w:r>
            <w:r w:rsidR="00B523E5" w:rsidRPr="003A1158">
              <w:rPr>
                <w:rFonts w:ascii="Times New Roman" w:hAnsi="Times New Roman"/>
                <w:bCs/>
                <w:snapToGrid w:val="0"/>
                <w:color w:val="000000" w:themeColor="text1"/>
                <w:sz w:val="20"/>
              </w:rPr>
              <w:t>19</w:t>
            </w:r>
            <w:r w:rsidRPr="003A1158">
              <w:rPr>
                <w:rFonts w:ascii="Times New Roman" w:hAnsi="Times New Roman"/>
                <w:bCs/>
                <w:snapToGrid w:val="0"/>
                <w:color w:val="000000" w:themeColor="text1"/>
                <w:sz w:val="20"/>
              </w:rPr>
              <w:t xml:space="preserve"> – May 20</w:t>
            </w:r>
            <w:r w:rsidR="00B523E5" w:rsidRPr="003A1158">
              <w:rPr>
                <w:rFonts w:ascii="Times New Roman" w:hAnsi="Times New Roman"/>
                <w:bCs/>
                <w:snapToGrid w:val="0"/>
                <w:color w:val="000000" w:themeColor="text1"/>
                <w:sz w:val="20"/>
              </w:rPr>
              <w:t>20</w:t>
            </w:r>
          </w:p>
        </w:tc>
      </w:tr>
      <w:tr w:rsidR="006F74E8" w:rsidRPr="002F451A" w14:paraId="5A09A559" w14:textId="77777777" w:rsidTr="003A1158">
        <w:trPr>
          <w:trHeight w:val="144"/>
          <w:jc w:val="center"/>
        </w:trPr>
        <w:tc>
          <w:tcPr>
            <w:tcW w:w="3568" w:type="pct"/>
            <w:tcBorders>
              <w:top w:val="single" w:sz="4" w:space="0" w:color="auto"/>
              <w:left w:val="single" w:sz="4" w:space="0" w:color="auto"/>
              <w:bottom w:val="single" w:sz="4" w:space="0" w:color="auto"/>
              <w:right w:val="single" w:sz="4" w:space="0" w:color="auto"/>
            </w:tcBorders>
            <w:vAlign w:val="center"/>
          </w:tcPr>
          <w:p w14:paraId="5771B68A" w14:textId="41E0E93E" w:rsidR="006F74E8" w:rsidRPr="003A1158" w:rsidRDefault="006F74E8" w:rsidP="003A1158">
            <w:pPr>
              <w:pStyle w:val="L1-FlLSp12"/>
              <w:spacing w:line="240" w:lineRule="auto"/>
              <w:rPr>
                <w:rFonts w:ascii="Times New Roman" w:hAnsi="Times New Roman"/>
                <w:bCs/>
                <w:snapToGrid w:val="0"/>
                <w:color w:val="000000" w:themeColor="text1"/>
                <w:sz w:val="20"/>
              </w:rPr>
            </w:pPr>
            <w:r w:rsidRPr="003A1158">
              <w:rPr>
                <w:rFonts w:ascii="Times New Roman" w:hAnsi="Times New Roman"/>
                <w:bCs/>
                <w:snapToGrid w:val="0"/>
                <w:color w:val="000000" w:themeColor="text1"/>
                <w:sz w:val="20"/>
              </w:rPr>
              <w:t>Send initial and reminder emails to teachers</w:t>
            </w:r>
          </w:p>
        </w:tc>
        <w:tc>
          <w:tcPr>
            <w:tcW w:w="1432" w:type="pct"/>
            <w:tcBorders>
              <w:top w:val="single" w:sz="4" w:space="0" w:color="auto"/>
              <w:left w:val="single" w:sz="4" w:space="0" w:color="auto"/>
              <w:bottom w:val="single" w:sz="4" w:space="0" w:color="auto"/>
              <w:right w:val="single" w:sz="4" w:space="0" w:color="auto"/>
            </w:tcBorders>
            <w:vAlign w:val="center"/>
          </w:tcPr>
          <w:p w14:paraId="4074C07F" w14:textId="0C0BBDA3" w:rsidR="006F74E8" w:rsidRPr="003A1158" w:rsidRDefault="006F74E8" w:rsidP="000E06BF">
            <w:pPr>
              <w:pStyle w:val="L1-FlLSp12"/>
              <w:spacing w:line="240" w:lineRule="auto"/>
              <w:ind w:left="522" w:hanging="522"/>
              <w:rPr>
                <w:rFonts w:ascii="Times New Roman" w:hAnsi="Times New Roman"/>
                <w:bCs/>
                <w:snapToGrid w:val="0"/>
                <w:color w:val="000000" w:themeColor="text1"/>
                <w:sz w:val="20"/>
              </w:rPr>
            </w:pPr>
            <w:r w:rsidRPr="003A1158">
              <w:rPr>
                <w:rFonts w:ascii="Times New Roman" w:hAnsi="Times New Roman"/>
                <w:bCs/>
                <w:snapToGrid w:val="0"/>
                <w:color w:val="000000" w:themeColor="text1"/>
                <w:sz w:val="20"/>
              </w:rPr>
              <w:t>November 20</w:t>
            </w:r>
            <w:r w:rsidR="00B523E5" w:rsidRPr="003A1158">
              <w:rPr>
                <w:rFonts w:ascii="Times New Roman" w:hAnsi="Times New Roman"/>
                <w:bCs/>
                <w:snapToGrid w:val="0"/>
                <w:color w:val="000000" w:themeColor="text1"/>
                <w:sz w:val="20"/>
              </w:rPr>
              <w:t>19</w:t>
            </w:r>
            <w:r w:rsidRPr="003A1158">
              <w:rPr>
                <w:rFonts w:ascii="Times New Roman" w:hAnsi="Times New Roman"/>
                <w:bCs/>
                <w:snapToGrid w:val="0"/>
                <w:color w:val="000000" w:themeColor="text1"/>
                <w:sz w:val="20"/>
              </w:rPr>
              <w:t xml:space="preserve"> – May 20</w:t>
            </w:r>
            <w:r w:rsidR="00B523E5" w:rsidRPr="003A1158">
              <w:rPr>
                <w:rFonts w:ascii="Times New Roman" w:hAnsi="Times New Roman"/>
                <w:bCs/>
                <w:snapToGrid w:val="0"/>
                <w:color w:val="000000" w:themeColor="text1"/>
                <w:sz w:val="20"/>
              </w:rPr>
              <w:t>20</w:t>
            </w:r>
          </w:p>
        </w:tc>
      </w:tr>
      <w:tr w:rsidR="00EB0FFD" w:rsidRPr="002F451A" w14:paraId="548C7839" w14:textId="77777777" w:rsidTr="003A1158">
        <w:trPr>
          <w:trHeight w:val="144"/>
          <w:jc w:val="center"/>
        </w:trPr>
        <w:tc>
          <w:tcPr>
            <w:tcW w:w="3568" w:type="pct"/>
            <w:tcBorders>
              <w:top w:val="single" w:sz="4" w:space="0" w:color="auto"/>
              <w:left w:val="single" w:sz="4" w:space="0" w:color="auto"/>
              <w:bottom w:val="single" w:sz="4" w:space="0" w:color="auto"/>
              <w:right w:val="single" w:sz="4" w:space="0" w:color="auto"/>
            </w:tcBorders>
            <w:vAlign w:val="center"/>
          </w:tcPr>
          <w:p w14:paraId="1D6D151F" w14:textId="77777777" w:rsidR="00EB0FFD" w:rsidRPr="003A1158" w:rsidRDefault="00EB0FFD" w:rsidP="003A1158">
            <w:pPr>
              <w:pStyle w:val="L1-FlLSp12"/>
              <w:spacing w:line="240" w:lineRule="auto"/>
              <w:rPr>
                <w:rFonts w:ascii="Times New Roman" w:hAnsi="Times New Roman"/>
                <w:bCs/>
                <w:snapToGrid w:val="0"/>
                <w:color w:val="000000" w:themeColor="text1"/>
                <w:sz w:val="20"/>
              </w:rPr>
            </w:pPr>
            <w:r w:rsidRPr="003A1158">
              <w:rPr>
                <w:rFonts w:ascii="Times New Roman" w:hAnsi="Times New Roman"/>
                <w:bCs/>
                <w:snapToGrid w:val="0"/>
                <w:color w:val="000000" w:themeColor="text1"/>
                <w:sz w:val="20"/>
              </w:rPr>
              <w:t>Telephone follow-up to obtain school, principal, and teacher questionnaires</w:t>
            </w:r>
          </w:p>
        </w:tc>
        <w:tc>
          <w:tcPr>
            <w:tcW w:w="1432" w:type="pct"/>
            <w:tcBorders>
              <w:top w:val="single" w:sz="4" w:space="0" w:color="auto"/>
              <w:left w:val="single" w:sz="4" w:space="0" w:color="auto"/>
              <w:bottom w:val="single" w:sz="4" w:space="0" w:color="auto"/>
              <w:right w:val="single" w:sz="4" w:space="0" w:color="auto"/>
            </w:tcBorders>
            <w:vAlign w:val="center"/>
          </w:tcPr>
          <w:p w14:paraId="7CD00CEA" w14:textId="1F9700C8" w:rsidR="00EB0FFD" w:rsidRPr="003A1158" w:rsidRDefault="00EB0FFD" w:rsidP="000E06BF">
            <w:pPr>
              <w:pStyle w:val="L1-FlLSp12"/>
              <w:spacing w:line="240" w:lineRule="auto"/>
              <w:ind w:left="522" w:hanging="522"/>
              <w:rPr>
                <w:rFonts w:ascii="Times New Roman" w:hAnsi="Times New Roman"/>
                <w:bCs/>
                <w:snapToGrid w:val="0"/>
                <w:color w:val="000000" w:themeColor="text1"/>
                <w:sz w:val="20"/>
              </w:rPr>
            </w:pPr>
            <w:r w:rsidRPr="003A1158">
              <w:rPr>
                <w:rFonts w:ascii="Times New Roman" w:hAnsi="Times New Roman"/>
                <w:bCs/>
                <w:snapToGrid w:val="0"/>
                <w:color w:val="000000" w:themeColor="text1"/>
                <w:sz w:val="20"/>
              </w:rPr>
              <w:t>February– March 20</w:t>
            </w:r>
            <w:r w:rsidR="00B523E5" w:rsidRPr="003A1158">
              <w:rPr>
                <w:rFonts w:ascii="Times New Roman" w:hAnsi="Times New Roman"/>
                <w:bCs/>
                <w:snapToGrid w:val="0"/>
                <w:color w:val="000000" w:themeColor="text1"/>
                <w:sz w:val="20"/>
              </w:rPr>
              <w:t>20</w:t>
            </w:r>
          </w:p>
        </w:tc>
      </w:tr>
      <w:tr w:rsidR="0082727A" w:rsidRPr="002F451A" w:rsidDel="0082727A" w14:paraId="7170C50E" w14:textId="77777777" w:rsidTr="003A1158">
        <w:trPr>
          <w:trHeight w:val="144"/>
          <w:jc w:val="center"/>
        </w:trPr>
        <w:tc>
          <w:tcPr>
            <w:tcW w:w="3568" w:type="pct"/>
            <w:tcBorders>
              <w:top w:val="single" w:sz="4" w:space="0" w:color="auto"/>
              <w:left w:val="single" w:sz="4" w:space="0" w:color="auto"/>
              <w:bottom w:val="single" w:sz="4" w:space="0" w:color="auto"/>
              <w:right w:val="single" w:sz="4" w:space="0" w:color="auto"/>
            </w:tcBorders>
            <w:vAlign w:val="center"/>
          </w:tcPr>
          <w:p w14:paraId="74E869C3" w14:textId="063BE559" w:rsidR="0082727A" w:rsidRPr="003A1158" w:rsidDel="0082727A" w:rsidRDefault="0082727A" w:rsidP="003A1158">
            <w:pPr>
              <w:pStyle w:val="L1-FlLSp12"/>
              <w:spacing w:line="240" w:lineRule="auto"/>
              <w:rPr>
                <w:rFonts w:ascii="Times New Roman" w:hAnsi="Times New Roman"/>
                <w:bCs/>
                <w:snapToGrid w:val="0"/>
                <w:color w:val="000000" w:themeColor="text1"/>
                <w:sz w:val="20"/>
              </w:rPr>
            </w:pPr>
            <w:r w:rsidRPr="003A1158">
              <w:rPr>
                <w:rFonts w:ascii="Times New Roman" w:hAnsi="Times New Roman"/>
                <w:bCs/>
                <w:snapToGrid w:val="0"/>
                <w:color w:val="000000" w:themeColor="text1"/>
                <w:sz w:val="20"/>
              </w:rPr>
              <w:t>Field Operation to obtain teacher, school, and principal questionnaires</w:t>
            </w:r>
          </w:p>
        </w:tc>
        <w:tc>
          <w:tcPr>
            <w:tcW w:w="1432" w:type="pct"/>
            <w:tcBorders>
              <w:top w:val="single" w:sz="4" w:space="0" w:color="auto"/>
              <w:left w:val="single" w:sz="4" w:space="0" w:color="auto"/>
              <w:bottom w:val="single" w:sz="4" w:space="0" w:color="auto"/>
              <w:right w:val="single" w:sz="4" w:space="0" w:color="auto"/>
            </w:tcBorders>
            <w:vAlign w:val="center"/>
          </w:tcPr>
          <w:p w14:paraId="132E4744" w14:textId="171B4717" w:rsidR="0082727A" w:rsidRPr="003A1158" w:rsidDel="0082727A" w:rsidRDefault="0082727A" w:rsidP="000E06BF">
            <w:pPr>
              <w:pStyle w:val="L1-FlLSp12"/>
              <w:spacing w:line="240" w:lineRule="auto"/>
              <w:ind w:left="522" w:hanging="522"/>
              <w:rPr>
                <w:rFonts w:ascii="Times New Roman" w:hAnsi="Times New Roman"/>
                <w:bCs/>
                <w:snapToGrid w:val="0"/>
                <w:color w:val="000000" w:themeColor="text1"/>
                <w:sz w:val="20"/>
              </w:rPr>
            </w:pPr>
            <w:r w:rsidRPr="003A1158">
              <w:rPr>
                <w:rFonts w:ascii="Times New Roman" w:hAnsi="Times New Roman"/>
                <w:bCs/>
                <w:snapToGrid w:val="0"/>
                <w:color w:val="000000" w:themeColor="text1"/>
                <w:sz w:val="20"/>
              </w:rPr>
              <w:t xml:space="preserve">March – May </w:t>
            </w:r>
            <w:r w:rsidR="00876788" w:rsidRPr="003A1158">
              <w:rPr>
                <w:rFonts w:ascii="Times New Roman" w:hAnsi="Times New Roman"/>
                <w:bCs/>
                <w:snapToGrid w:val="0"/>
                <w:color w:val="000000" w:themeColor="text1"/>
                <w:sz w:val="20"/>
              </w:rPr>
              <w:t>2020</w:t>
            </w:r>
          </w:p>
        </w:tc>
      </w:tr>
      <w:tr w:rsidR="00EB0FFD" w:rsidRPr="002F451A" w14:paraId="4E44DE8C" w14:textId="77777777" w:rsidTr="003A1158">
        <w:trPr>
          <w:trHeight w:val="144"/>
          <w:jc w:val="center"/>
        </w:trPr>
        <w:tc>
          <w:tcPr>
            <w:tcW w:w="3568" w:type="pct"/>
            <w:tcBorders>
              <w:top w:val="single" w:sz="4" w:space="0" w:color="auto"/>
              <w:left w:val="single" w:sz="4" w:space="0" w:color="auto"/>
              <w:bottom w:val="single" w:sz="4" w:space="0" w:color="auto"/>
              <w:right w:val="single" w:sz="4" w:space="0" w:color="auto"/>
            </w:tcBorders>
            <w:vAlign w:val="center"/>
          </w:tcPr>
          <w:p w14:paraId="493BEA76" w14:textId="35CF4ED8" w:rsidR="00EB0FFD" w:rsidRPr="003A1158" w:rsidRDefault="00EB0FFD" w:rsidP="003A1158">
            <w:pPr>
              <w:pStyle w:val="L1-FlLSp12"/>
              <w:spacing w:line="240" w:lineRule="auto"/>
              <w:rPr>
                <w:rFonts w:ascii="Times New Roman" w:hAnsi="Times New Roman"/>
                <w:bCs/>
                <w:snapToGrid w:val="0"/>
                <w:color w:val="000000" w:themeColor="text1"/>
                <w:sz w:val="20"/>
              </w:rPr>
            </w:pPr>
            <w:r w:rsidRPr="003A1158">
              <w:rPr>
                <w:rFonts w:ascii="Times New Roman" w:hAnsi="Times New Roman"/>
                <w:color w:val="000000" w:themeColor="text1"/>
                <w:sz w:val="20"/>
              </w:rPr>
              <w:t xml:space="preserve">End NTPS </w:t>
            </w:r>
            <w:r w:rsidR="00077EB0" w:rsidRPr="003A1158">
              <w:rPr>
                <w:rFonts w:ascii="Times New Roman" w:hAnsi="Times New Roman"/>
                <w:color w:val="000000" w:themeColor="text1"/>
                <w:sz w:val="20"/>
              </w:rPr>
              <w:t>2019-20</w:t>
            </w:r>
            <w:r w:rsidRPr="003A1158">
              <w:rPr>
                <w:rFonts w:ascii="Times New Roman" w:hAnsi="Times New Roman"/>
                <w:color w:val="000000" w:themeColor="text1"/>
                <w:sz w:val="20"/>
              </w:rPr>
              <w:t xml:space="preserve"> Data Collection</w:t>
            </w:r>
          </w:p>
        </w:tc>
        <w:tc>
          <w:tcPr>
            <w:tcW w:w="1432" w:type="pct"/>
            <w:tcBorders>
              <w:top w:val="single" w:sz="4" w:space="0" w:color="auto"/>
              <w:left w:val="single" w:sz="4" w:space="0" w:color="auto"/>
              <w:bottom w:val="single" w:sz="4" w:space="0" w:color="auto"/>
              <w:right w:val="single" w:sz="4" w:space="0" w:color="auto"/>
            </w:tcBorders>
            <w:vAlign w:val="center"/>
          </w:tcPr>
          <w:p w14:paraId="1A9E8444" w14:textId="468CE2D1" w:rsidR="00EB0FFD" w:rsidRPr="003A1158" w:rsidRDefault="00EB0FFD" w:rsidP="000E06BF">
            <w:pPr>
              <w:pStyle w:val="L1-FlLSp12"/>
              <w:spacing w:line="240" w:lineRule="auto"/>
              <w:ind w:left="522" w:hanging="522"/>
              <w:rPr>
                <w:rFonts w:ascii="Times New Roman" w:hAnsi="Times New Roman"/>
                <w:bCs/>
                <w:snapToGrid w:val="0"/>
                <w:color w:val="000000" w:themeColor="text1"/>
                <w:sz w:val="20"/>
              </w:rPr>
            </w:pPr>
            <w:r w:rsidRPr="003A1158">
              <w:rPr>
                <w:rFonts w:ascii="Times New Roman" w:hAnsi="Times New Roman"/>
                <w:color w:val="000000" w:themeColor="text1"/>
                <w:sz w:val="20"/>
              </w:rPr>
              <w:t xml:space="preserve">July </w:t>
            </w:r>
            <w:r w:rsidR="00876788" w:rsidRPr="003A1158">
              <w:rPr>
                <w:rFonts w:ascii="Times New Roman" w:hAnsi="Times New Roman"/>
                <w:color w:val="000000" w:themeColor="text1"/>
                <w:sz w:val="20"/>
              </w:rPr>
              <w:t>2020</w:t>
            </w:r>
          </w:p>
        </w:tc>
      </w:tr>
      <w:tr w:rsidR="00EB0FFD" w:rsidRPr="002F451A" w14:paraId="783DE939" w14:textId="77777777" w:rsidTr="003A1158">
        <w:trPr>
          <w:trHeight w:val="144"/>
          <w:jc w:val="center"/>
        </w:trPr>
        <w:tc>
          <w:tcPr>
            <w:tcW w:w="3568" w:type="pct"/>
            <w:tcBorders>
              <w:top w:val="single" w:sz="4" w:space="0" w:color="auto"/>
              <w:left w:val="single" w:sz="4" w:space="0" w:color="auto"/>
              <w:bottom w:val="single" w:sz="4" w:space="0" w:color="auto"/>
              <w:right w:val="single" w:sz="4" w:space="0" w:color="auto"/>
            </w:tcBorders>
            <w:vAlign w:val="center"/>
            <w:hideMark/>
          </w:tcPr>
          <w:p w14:paraId="4705DD07" w14:textId="77777777" w:rsidR="00EB0FFD" w:rsidRPr="003A1158" w:rsidRDefault="00EB0FFD" w:rsidP="003A1158">
            <w:pPr>
              <w:pStyle w:val="L1-FlLSp12"/>
              <w:spacing w:line="240" w:lineRule="auto"/>
              <w:rPr>
                <w:rFonts w:ascii="Times New Roman" w:hAnsi="Times New Roman"/>
                <w:bCs/>
                <w:snapToGrid w:val="0"/>
                <w:color w:val="000000" w:themeColor="text1"/>
                <w:sz w:val="20"/>
              </w:rPr>
            </w:pPr>
            <w:r w:rsidRPr="003A1158">
              <w:rPr>
                <w:rFonts w:ascii="Times New Roman" w:hAnsi="Times New Roman"/>
                <w:bCs/>
                <w:snapToGrid w:val="0"/>
                <w:color w:val="000000" w:themeColor="text1"/>
                <w:sz w:val="20"/>
              </w:rPr>
              <w:t>Data capture of all questionnaires</w:t>
            </w:r>
          </w:p>
        </w:tc>
        <w:tc>
          <w:tcPr>
            <w:tcW w:w="1432" w:type="pct"/>
            <w:tcBorders>
              <w:top w:val="single" w:sz="4" w:space="0" w:color="auto"/>
              <w:left w:val="single" w:sz="4" w:space="0" w:color="auto"/>
              <w:bottom w:val="single" w:sz="4" w:space="0" w:color="auto"/>
              <w:right w:val="single" w:sz="4" w:space="0" w:color="auto"/>
            </w:tcBorders>
            <w:vAlign w:val="center"/>
            <w:hideMark/>
          </w:tcPr>
          <w:p w14:paraId="46FD233E" w14:textId="0E818844" w:rsidR="00EB0FFD" w:rsidRPr="003A1158" w:rsidRDefault="00EB0FFD" w:rsidP="000E06BF">
            <w:pPr>
              <w:pStyle w:val="L1-FlLSp12"/>
              <w:spacing w:line="240" w:lineRule="auto"/>
              <w:ind w:left="522" w:hanging="522"/>
              <w:rPr>
                <w:rFonts w:ascii="Times New Roman" w:hAnsi="Times New Roman"/>
                <w:bCs/>
                <w:snapToGrid w:val="0"/>
                <w:color w:val="000000" w:themeColor="text1"/>
                <w:sz w:val="20"/>
              </w:rPr>
            </w:pPr>
            <w:r w:rsidRPr="003A1158">
              <w:rPr>
                <w:rFonts w:ascii="Times New Roman" w:hAnsi="Times New Roman"/>
                <w:bCs/>
                <w:snapToGrid w:val="0"/>
                <w:color w:val="000000" w:themeColor="text1"/>
                <w:sz w:val="20"/>
              </w:rPr>
              <w:t xml:space="preserve">September </w:t>
            </w:r>
            <w:r w:rsidR="00876788" w:rsidRPr="003A1158">
              <w:rPr>
                <w:rFonts w:ascii="Times New Roman" w:hAnsi="Times New Roman"/>
                <w:bCs/>
                <w:snapToGrid w:val="0"/>
                <w:color w:val="000000" w:themeColor="text1"/>
                <w:sz w:val="20"/>
              </w:rPr>
              <w:t>2019</w:t>
            </w:r>
            <w:r w:rsidR="003A1158">
              <w:rPr>
                <w:rFonts w:ascii="Times New Roman" w:hAnsi="Times New Roman"/>
                <w:bCs/>
                <w:snapToGrid w:val="0"/>
                <w:color w:val="000000" w:themeColor="text1"/>
                <w:sz w:val="20"/>
              </w:rPr>
              <w:t xml:space="preserve"> </w:t>
            </w:r>
            <w:r w:rsidRPr="003A1158">
              <w:rPr>
                <w:rFonts w:ascii="Times New Roman" w:hAnsi="Times New Roman"/>
                <w:bCs/>
                <w:snapToGrid w:val="0"/>
                <w:color w:val="000000" w:themeColor="text1"/>
                <w:sz w:val="20"/>
              </w:rPr>
              <w:t xml:space="preserve">– June </w:t>
            </w:r>
            <w:r w:rsidR="00876788" w:rsidRPr="003A1158">
              <w:rPr>
                <w:rFonts w:ascii="Times New Roman" w:hAnsi="Times New Roman"/>
                <w:bCs/>
                <w:snapToGrid w:val="0"/>
                <w:color w:val="000000" w:themeColor="text1"/>
                <w:sz w:val="20"/>
              </w:rPr>
              <w:t>2020</w:t>
            </w:r>
          </w:p>
        </w:tc>
      </w:tr>
      <w:tr w:rsidR="00EB0FFD" w:rsidRPr="002F451A" w14:paraId="0E9301E1" w14:textId="77777777" w:rsidTr="003A1158">
        <w:trPr>
          <w:trHeight w:val="144"/>
          <w:jc w:val="center"/>
        </w:trPr>
        <w:tc>
          <w:tcPr>
            <w:tcW w:w="3568" w:type="pct"/>
            <w:tcBorders>
              <w:top w:val="single" w:sz="4" w:space="0" w:color="auto"/>
              <w:left w:val="single" w:sz="4" w:space="0" w:color="auto"/>
              <w:bottom w:val="single" w:sz="4" w:space="0" w:color="auto"/>
              <w:right w:val="single" w:sz="4" w:space="0" w:color="auto"/>
            </w:tcBorders>
            <w:vAlign w:val="center"/>
            <w:hideMark/>
          </w:tcPr>
          <w:p w14:paraId="7A291887" w14:textId="77777777" w:rsidR="00EB0FFD" w:rsidRPr="003A1158" w:rsidRDefault="00EB0FFD" w:rsidP="003A1158">
            <w:pPr>
              <w:pStyle w:val="L1-FlLSp12"/>
              <w:spacing w:line="240" w:lineRule="auto"/>
              <w:rPr>
                <w:rFonts w:ascii="Times New Roman" w:hAnsi="Times New Roman"/>
                <w:bCs/>
                <w:snapToGrid w:val="0"/>
                <w:color w:val="000000" w:themeColor="text1"/>
                <w:sz w:val="20"/>
              </w:rPr>
            </w:pPr>
            <w:r w:rsidRPr="003A1158">
              <w:rPr>
                <w:rFonts w:ascii="Times New Roman" w:hAnsi="Times New Roman"/>
                <w:bCs/>
                <w:snapToGrid w:val="0"/>
                <w:color w:val="000000" w:themeColor="text1"/>
                <w:sz w:val="20"/>
              </w:rPr>
              <w:t>Data processing</w:t>
            </w:r>
          </w:p>
        </w:tc>
        <w:tc>
          <w:tcPr>
            <w:tcW w:w="1432" w:type="pct"/>
            <w:tcBorders>
              <w:top w:val="single" w:sz="4" w:space="0" w:color="auto"/>
              <w:left w:val="single" w:sz="4" w:space="0" w:color="auto"/>
              <w:bottom w:val="single" w:sz="4" w:space="0" w:color="auto"/>
              <w:right w:val="single" w:sz="4" w:space="0" w:color="auto"/>
            </w:tcBorders>
            <w:vAlign w:val="center"/>
            <w:hideMark/>
          </w:tcPr>
          <w:p w14:paraId="159EF7BE" w14:textId="74BFB7E6" w:rsidR="00EB0FFD" w:rsidRPr="003A1158" w:rsidRDefault="007258EA" w:rsidP="000E06BF">
            <w:pPr>
              <w:pStyle w:val="L1-FlLSp12"/>
              <w:spacing w:line="240" w:lineRule="auto"/>
              <w:ind w:left="522" w:hanging="522"/>
              <w:rPr>
                <w:rFonts w:ascii="Times New Roman" w:hAnsi="Times New Roman"/>
                <w:bCs/>
                <w:snapToGrid w:val="0"/>
                <w:color w:val="000000" w:themeColor="text1"/>
                <w:sz w:val="20"/>
              </w:rPr>
            </w:pPr>
            <w:r w:rsidRPr="003A1158">
              <w:rPr>
                <w:rFonts w:ascii="Times New Roman" w:hAnsi="Times New Roman"/>
                <w:bCs/>
                <w:snapToGrid w:val="0"/>
                <w:color w:val="000000" w:themeColor="text1"/>
                <w:sz w:val="20"/>
              </w:rPr>
              <w:t xml:space="preserve">March </w:t>
            </w:r>
            <w:r w:rsidR="00876788" w:rsidRPr="003A1158">
              <w:rPr>
                <w:rFonts w:ascii="Times New Roman" w:hAnsi="Times New Roman"/>
                <w:bCs/>
                <w:snapToGrid w:val="0"/>
                <w:color w:val="000000" w:themeColor="text1"/>
                <w:sz w:val="20"/>
              </w:rPr>
              <w:t xml:space="preserve">2020 </w:t>
            </w:r>
            <w:r w:rsidR="00EB0FFD" w:rsidRPr="003A1158">
              <w:rPr>
                <w:rFonts w:ascii="Times New Roman" w:hAnsi="Times New Roman"/>
                <w:bCs/>
                <w:snapToGrid w:val="0"/>
                <w:color w:val="000000" w:themeColor="text1"/>
                <w:sz w:val="20"/>
              </w:rPr>
              <w:t xml:space="preserve">– </w:t>
            </w:r>
            <w:r w:rsidRPr="003A1158">
              <w:rPr>
                <w:rFonts w:ascii="Times New Roman" w:hAnsi="Times New Roman"/>
                <w:bCs/>
                <w:snapToGrid w:val="0"/>
                <w:color w:val="000000" w:themeColor="text1"/>
                <w:sz w:val="20"/>
              </w:rPr>
              <w:t xml:space="preserve">January </w:t>
            </w:r>
            <w:r w:rsidR="00876788" w:rsidRPr="003A1158">
              <w:rPr>
                <w:rFonts w:ascii="Times New Roman" w:hAnsi="Times New Roman"/>
                <w:bCs/>
                <w:snapToGrid w:val="0"/>
                <w:color w:val="000000" w:themeColor="text1"/>
                <w:sz w:val="20"/>
              </w:rPr>
              <w:t>2021</w:t>
            </w:r>
          </w:p>
        </w:tc>
      </w:tr>
      <w:tr w:rsidR="00EB0FFD" w:rsidRPr="002F451A" w14:paraId="3B560879" w14:textId="77777777" w:rsidTr="003A1158">
        <w:trPr>
          <w:trHeight w:val="144"/>
          <w:jc w:val="center"/>
        </w:trPr>
        <w:tc>
          <w:tcPr>
            <w:tcW w:w="3568" w:type="pct"/>
            <w:tcBorders>
              <w:top w:val="single" w:sz="4" w:space="0" w:color="auto"/>
              <w:left w:val="single" w:sz="4" w:space="0" w:color="auto"/>
              <w:bottom w:val="single" w:sz="4" w:space="0" w:color="auto"/>
              <w:right w:val="single" w:sz="4" w:space="0" w:color="auto"/>
            </w:tcBorders>
            <w:vAlign w:val="center"/>
            <w:hideMark/>
          </w:tcPr>
          <w:p w14:paraId="38BBBDA6" w14:textId="6FE0EC0B" w:rsidR="00EB0FFD" w:rsidRPr="003A1158" w:rsidRDefault="00EB0FFD" w:rsidP="003A1158">
            <w:pPr>
              <w:pStyle w:val="L1-FlLSp12"/>
              <w:spacing w:line="240" w:lineRule="auto"/>
              <w:rPr>
                <w:rFonts w:ascii="Times New Roman" w:hAnsi="Times New Roman"/>
                <w:bCs/>
                <w:snapToGrid w:val="0"/>
                <w:color w:val="000000" w:themeColor="text1"/>
                <w:sz w:val="20"/>
              </w:rPr>
            </w:pPr>
            <w:r w:rsidRPr="003A1158">
              <w:rPr>
                <w:rFonts w:ascii="Times New Roman" w:hAnsi="Times New Roman"/>
                <w:bCs/>
                <w:snapToGrid w:val="0"/>
                <w:color w:val="000000" w:themeColor="text1"/>
                <w:sz w:val="20"/>
              </w:rPr>
              <w:t>Release initial reports and data files</w:t>
            </w:r>
          </w:p>
        </w:tc>
        <w:tc>
          <w:tcPr>
            <w:tcW w:w="1432" w:type="pct"/>
            <w:tcBorders>
              <w:top w:val="single" w:sz="4" w:space="0" w:color="auto"/>
              <w:left w:val="single" w:sz="4" w:space="0" w:color="auto"/>
              <w:bottom w:val="single" w:sz="4" w:space="0" w:color="auto"/>
              <w:right w:val="single" w:sz="4" w:space="0" w:color="auto"/>
            </w:tcBorders>
            <w:vAlign w:val="center"/>
            <w:hideMark/>
          </w:tcPr>
          <w:p w14:paraId="156769E4" w14:textId="6BF9C63F" w:rsidR="00EB0FFD" w:rsidRPr="003A1158" w:rsidRDefault="00EB0FFD" w:rsidP="000E06BF">
            <w:pPr>
              <w:pStyle w:val="L1-FlLSp12"/>
              <w:spacing w:line="240" w:lineRule="auto"/>
              <w:ind w:left="522" w:hanging="522"/>
              <w:rPr>
                <w:rFonts w:ascii="Times New Roman" w:hAnsi="Times New Roman"/>
                <w:bCs/>
                <w:snapToGrid w:val="0"/>
                <w:color w:val="000000" w:themeColor="text1"/>
                <w:sz w:val="20"/>
              </w:rPr>
            </w:pPr>
            <w:r w:rsidRPr="003A1158">
              <w:rPr>
                <w:rFonts w:ascii="Times New Roman" w:hAnsi="Times New Roman"/>
                <w:bCs/>
                <w:snapToGrid w:val="0"/>
                <w:color w:val="000000" w:themeColor="text1"/>
                <w:sz w:val="20"/>
              </w:rPr>
              <w:t xml:space="preserve">July </w:t>
            </w:r>
            <w:r w:rsidR="00876788" w:rsidRPr="003A1158">
              <w:rPr>
                <w:rFonts w:ascii="Times New Roman" w:hAnsi="Times New Roman"/>
                <w:bCs/>
                <w:snapToGrid w:val="0"/>
                <w:color w:val="000000" w:themeColor="text1"/>
                <w:sz w:val="20"/>
              </w:rPr>
              <w:t>2021</w:t>
            </w:r>
          </w:p>
        </w:tc>
      </w:tr>
    </w:tbl>
    <w:p w14:paraId="12C99BAA" w14:textId="3C5959E0" w:rsidR="00A3639F" w:rsidRPr="002F451A" w:rsidRDefault="00A3639F" w:rsidP="0042753D">
      <w:pPr>
        <w:pStyle w:val="L1-FlLSp12"/>
        <w:spacing w:line="240" w:lineRule="auto"/>
        <w:rPr>
          <w:rFonts w:ascii="Times New Roman" w:hAnsi="Times New Roman"/>
          <w:color w:val="000000" w:themeColor="text1"/>
          <w:szCs w:val="24"/>
        </w:rPr>
      </w:pPr>
    </w:p>
    <w:p w14:paraId="6A97070B" w14:textId="77777777" w:rsidR="00F24997" w:rsidRPr="002F451A" w:rsidRDefault="00F24997" w:rsidP="0042753D">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id="29" w:name="_Toc517967145"/>
      <w:r w:rsidRPr="002F451A">
        <w:rPr>
          <w:rFonts w:ascii="Times New Roman" w:hAnsi="Times New Roman"/>
          <w:color w:val="000000" w:themeColor="text1"/>
          <w:sz w:val="24"/>
          <w:szCs w:val="24"/>
        </w:rPr>
        <w:t>A.17</w:t>
      </w:r>
      <w:r w:rsidRPr="002F451A">
        <w:rPr>
          <w:rFonts w:ascii="Times New Roman" w:hAnsi="Times New Roman"/>
          <w:color w:val="000000" w:themeColor="text1"/>
          <w:sz w:val="24"/>
          <w:szCs w:val="24"/>
        </w:rPr>
        <w:tab/>
        <w:t>Approval for Not Displaying the Expiration Date for OMB Approval</w:t>
      </w:r>
      <w:bookmarkEnd w:id="29"/>
    </w:p>
    <w:p w14:paraId="3EF61AB8" w14:textId="18DD1B31" w:rsidR="00F24997" w:rsidRPr="002F451A" w:rsidRDefault="00F24997" w:rsidP="0042753D">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No exemption from the requirement to display the expiration date for OMB approval of the information collection is being requested for </w:t>
      </w:r>
      <w:r w:rsidR="0040382F">
        <w:rPr>
          <w:rFonts w:ascii="Times New Roman" w:hAnsi="Times New Roman"/>
          <w:color w:val="000000" w:themeColor="text1"/>
          <w:szCs w:val="24"/>
        </w:rPr>
        <w:t xml:space="preserve">NTPS </w:t>
      </w:r>
      <w:r w:rsidR="00876788">
        <w:rPr>
          <w:rFonts w:ascii="Times New Roman" w:hAnsi="Times New Roman"/>
          <w:color w:val="000000" w:themeColor="text1"/>
          <w:szCs w:val="24"/>
        </w:rPr>
        <w:t>2019-20</w:t>
      </w:r>
      <w:r w:rsidRPr="002F451A">
        <w:rPr>
          <w:rFonts w:ascii="Times New Roman" w:hAnsi="Times New Roman"/>
          <w:color w:val="000000" w:themeColor="text1"/>
          <w:szCs w:val="24"/>
        </w:rPr>
        <w:t>.</w:t>
      </w:r>
    </w:p>
    <w:p w14:paraId="00FCBDB9" w14:textId="77777777" w:rsidR="00F24997" w:rsidRPr="002F451A" w:rsidRDefault="00F24997" w:rsidP="0042753D">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id="30" w:name="_Toc517967146"/>
      <w:r w:rsidRPr="002F451A">
        <w:rPr>
          <w:rFonts w:ascii="Times New Roman" w:hAnsi="Times New Roman"/>
          <w:color w:val="000000" w:themeColor="text1"/>
          <w:sz w:val="24"/>
          <w:szCs w:val="24"/>
        </w:rPr>
        <w:t>A.18</w:t>
      </w:r>
      <w:r w:rsidRPr="002F451A">
        <w:rPr>
          <w:rFonts w:ascii="Times New Roman" w:hAnsi="Times New Roman"/>
          <w:color w:val="000000" w:themeColor="text1"/>
          <w:sz w:val="24"/>
          <w:szCs w:val="24"/>
        </w:rPr>
        <w:tab/>
        <w:t>Exceptions to the Certification Statement</w:t>
      </w:r>
      <w:bookmarkEnd w:id="30"/>
    </w:p>
    <w:p w14:paraId="7B070CC4" w14:textId="66813405" w:rsidR="00F24997" w:rsidRPr="002F451A" w:rsidRDefault="00F24997" w:rsidP="0042753D">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No exceptions to the certification statement apply to </w:t>
      </w:r>
      <w:r w:rsidR="0040382F">
        <w:rPr>
          <w:rFonts w:ascii="Times New Roman" w:hAnsi="Times New Roman"/>
          <w:color w:val="000000" w:themeColor="text1"/>
          <w:szCs w:val="24"/>
        </w:rPr>
        <w:t xml:space="preserve">NTPS </w:t>
      </w:r>
      <w:r w:rsidR="00876788">
        <w:rPr>
          <w:rFonts w:ascii="Times New Roman" w:hAnsi="Times New Roman"/>
          <w:color w:val="000000" w:themeColor="text1"/>
          <w:szCs w:val="24"/>
        </w:rPr>
        <w:t>2019-20</w:t>
      </w:r>
      <w:r w:rsidR="00944E41" w:rsidRPr="002F451A">
        <w:rPr>
          <w:rFonts w:ascii="Times New Roman" w:hAnsi="Times New Roman"/>
          <w:color w:val="000000" w:themeColor="text1"/>
          <w:szCs w:val="24"/>
        </w:rPr>
        <w:t>.</w:t>
      </w:r>
    </w:p>
    <w:sectPr w:rsidR="00F24997" w:rsidRPr="002F451A" w:rsidSect="007E6AFF">
      <w:headerReference w:type="default" r:id="rId15"/>
      <w:footerReference w:type="default" r:id="rId16"/>
      <w:pgSz w:w="12240" w:h="15840" w:code="1"/>
      <w:pgMar w:top="792" w:right="792" w:bottom="720" w:left="792" w:header="432" w:footer="288" w:gutter="0"/>
      <w:pgNumType w:chapStyle="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E69F7E" w14:textId="77777777" w:rsidR="003F2F34" w:rsidRDefault="003F2F34">
      <w:pPr>
        <w:spacing w:line="240" w:lineRule="auto"/>
      </w:pPr>
      <w:r>
        <w:separator/>
      </w:r>
    </w:p>
  </w:endnote>
  <w:endnote w:type="continuationSeparator" w:id="0">
    <w:p w14:paraId="70092B10" w14:textId="77777777" w:rsidR="003F2F34" w:rsidRDefault="003F2F34">
      <w:pPr>
        <w:spacing w:line="240" w:lineRule="auto"/>
      </w:pPr>
      <w:r>
        <w:continuationSeparator/>
      </w:r>
    </w:p>
  </w:endnote>
  <w:endnote w:type="continuationNotice" w:id="1">
    <w:p w14:paraId="08C6E71F" w14:textId="77777777" w:rsidR="003F2F34" w:rsidRDefault="003F2F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00" w:firstRow="0" w:lastRow="0" w:firstColumn="0" w:lastColumn="0" w:noHBand="0" w:noVBand="0"/>
    </w:tblPr>
    <w:tblGrid>
      <w:gridCol w:w="4992"/>
      <w:gridCol w:w="1017"/>
      <w:gridCol w:w="4993"/>
    </w:tblGrid>
    <w:tr w:rsidR="00286D7E" w14:paraId="39F6CE37" w14:textId="77777777" w:rsidTr="004F0E3E">
      <w:trPr>
        <w:cantSplit/>
        <w:trHeight w:hRule="exact" w:val="120"/>
      </w:trPr>
      <w:tc>
        <w:tcPr>
          <w:tcW w:w="2269" w:type="pct"/>
          <w:vAlign w:val="center"/>
        </w:tcPr>
        <w:p w14:paraId="4B1AF31D" w14:textId="77777777" w:rsidR="00286D7E" w:rsidRPr="00C0787C" w:rsidRDefault="00286D7E" w:rsidP="0008123F">
          <w:pPr>
            <w:spacing w:line="240" w:lineRule="auto"/>
            <w:rPr>
              <w:rFonts w:ascii="Franklin Gothic Medium" w:hAnsi="Franklin Gothic Medium"/>
              <w:sz w:val="18"/>
              <w:szCs w:val="18"/>
            </w:rPr>
          </w:pPr>
        </w:p>
      </w:tc>
      <w:tc>
        <w:tcPr>
          <w:tcW w:w="462" w:type="pct"/>
          <w:vAlign w:val="center"/>
        </w:tcPr>
        <w:p w14:paraId="63ED733A" w14:textId="77777777" w:rsidR="00286D7E" w:rsidRDefault="00286D7E" w:rsidP="0008123F">
          <w:pPr>
            <w:spacing w:line="240" w:lineRule="auto"/>
            <w:jc w:val="center"/>
            <w:rPr>
              <w:rFonts w:ascii="Franklin Gothic Medium" w:hAnsi="Franklin Gothic Medium"/>
              <w:sz w:val="14"/>
              <w:szCs w:val="24"/>
            </w:rPr>
          </w:pPr>
        </w:p>
      </w:tc>
      <w:tc>
        <w:tcPr>
          <w:tcW w:w="2269" w:type="pct"/>
          <w:tcMar>
            <w:left w:w="288" w:type="dxa"/>
          </w:tcMar>
          <w:vAlign w:val="center"/>
        </w:tcPr>
        <w:p w14:paraId="276A7427" w14:textId="77777777" w:rsidR="00286D7E" w:rsidRDefault="00286D7E" w:rsidP="0008123F">
          <w:pPr>
            <w:spacing w:line="240" w:lineRule="auto"/>
            <w:jc w:val="right"/>
            <w:rPr>
              <w:rFonts w:ascii="Franklin Gothic Medium" w:hAnsi="Franklin Gothic Medium"/>
              <w:sz w:val="14"/>
              <w:szCs w:val="24"/>
            </w:rPr>
          </w:pPr>
        </w:p>
      </w:tc>
    </w:tr>
    <w:tr w:rsidR="00286D7E" w14:paraId="02DC55F6" w14:textId="77777777">
      <w:trPr>
        <w:cantSplit/>
      </w:trPr>
      <w:tc>
        <w:tcPr>
          <w:tcW w:w="2269" w:type="pct"/>
          <w:vAlign w:val="center"/>
        </w:tcPr>
        <w:p w14:paraId="4C51E9D9" w14:textId="77777777" w:rsidR="00286D7E" w:rsidRPr="00C0787C" w:rsidRDefault="00286D7E" w:rsidP="0008123F">
          <w:pPr>
            <w:spacing w:line="240" w:lineRule="auto"/>
            <w:rPr>
              <w:rFonts w:ascii="Franklin Gothic Medium" w:hAnsi="Franklin Gothic Medium"/>
              <w:sz w:val="18"/>
              <w:szCs w:val="18"/>
            </w:rPr>
          </w:pPr>
        </w:p>
      </w:tc>
      <w:tc>
        <w:tcPr>
          <w:tcW w:w="462" w:type="pct"/>
          <w:vAlign w:val="center"/>
        </w:tcPr>
        <w:p w14:paraId="7D8509D0" w14:textId="77777777" w:rsidR="00286D7E" w:rsidRPr="00EB7BC3" w:rsidRDefault="00286D7E" w:rsidP="0008123F">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14:paraId="73D6648C" w14:textId="77777777" w:rsidR="00286D7E" w:rsidRPr="00EB7BC3" w:rsidRDefault="00286D7E" w:rsidP="0008123F">
          <w:pPr>
            <w:spacing w:line="240" w:lineRule="auto"/>
            <w:jc w:val="right"/>
            <w:rPr>
              <w:rFonts w:ascii="Franklin Gothic Medium" w:hAnsi="Franklin Gothic Medium"/>
              <w:b/>
              <w:sz w:val="20"/>
            </w:rPr>
          </w:pPr>
        </w:p>
      </w:tc>
    </w:tr>
  </w:tbl>
  <w:p w14:paraId="59DA5EA9" w14:textId="77777777" w:rsidR="00286D7E" w:rsidRDefault="00286D7E" w:rsidP="0008123F">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663235"/>
      <w:docPartObj>
        <w:docPartGallery w:val="Page Numbers (Bottom of Page)"/>
        <w:docPartUnique/>
      </w:docPartObj>
    </w:sdtPr>
    <w:sdtEndPr>
      <w:rPr>
        <w:rFonts w:ascii="Times New Roman" w:hAnsi="Times New Roman"/>
        <w:noProof/>
      </w:rPr>
    </w:sdtEndPr>
    <w:sdtContent>
      <w:p w14:paraId="4B5517BC" w14:textId="4474D425" w:rsidR="00286D7E" w:rsidRPr="0062255B" w:rsidRDefault="00286D7E" w:rsidP="00347039">
        <w:pPr>
          <w:pStyle w:val="Footer"/>
          <w:spacing w:line="240" w:lineRule="auto"/>
          <w:jc w:val="center"/>
          <w:rPr>
            <w:rFonts w:ascii="Times New Roman" w:hAnsi="Times New Roman"/>
          </w:rPr>
        </w:pPr>
        <w:r w:rsidRPr="0062255B">
          <w:rPr>
            <w:rFonts w:ascii="Times New Roman" w:hAnsi="Times New Roman"/>
          </w:rPr>
          <w:fldChar w:fldCharType="begin"/>
        </w:r>
        <w:r w:rsidRPr="0062255B">
          <w:rPr>
            <w:rFonts w:ascii="Times New Roman" w:hAnsi="Times New Roman"/>
          </w:rPr>
          <w:instrText xml:space="preserve"> PAGE   \* MERGEFORMAT </w:instrText>
        </w:r>
        <w:r w:rsidRPr="0062255B">
          <w:rPr>
            <w:rFonts w:ascii="Times New Roman" w:hAnsi="Times New Roman"/>
          </w:rPr>
          <w:fldChar w:fldCharType="separate"/>
        </w:r>
        <w:r w:rsidR="00D539BD">
          <w:rPr>
            <w:rFonts w:ascii="Times New Roman" w:hAnsi="Times New Roman"/>
            <w:noProof/>
          </w:rPr>
          <w:t>14</w:t>
        </w:r>
        <w:r w:rsidRPr="0062255B">
          <w:rPr>
            <w:rFonts w:ascii="Times New Roman" w:hAnsi="Times New Roman"/>
            <w:noProof/>
          </w:rPr>
          <w:fldChar w:fldCharType="end"/>
        </w:r>
      </w:p>
    </w:sdtContent>
  </w:sdt>
  <w:p w14:paraId="1B1189E9" w14:textId="77777777" w:rsidR="00286D7E" w:rsidRDefault="00286D7E" w:rsidP="0008123F">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DA21BF" w14:textId="77777777" w:rsidR="003F2F34" w:rsidRDefault="003F2F34">
      <w:pPr>
        <w:spacing w:line="240" w:lineRule="auto"/>
      </w:pPr>
      <w:r>
        <w:separator/>
      </w:r>
    </w:p>
  </w:footnote>
  <w:footnote w:type="continuationSeparator" w:id="0">
    <w:p w14:paraId="7178BADD" w14:textId="77777777" w:rsidR="003F2F34" w:rsidRDefault="003F2F34">
      <w:pPr>
        <w:spacing w:line="240" w:lineRule="auto"/>
      </w:pPr>
      <w:r>
        <w:continuationSeparator/>
      </w:r>
    </w:p>
  </w:footnote>
  <w:footnote w:type="continuationNotice" w:id="1">
    <w:p w14:paraId="50A491D9" w14:textId="77777777" w:rsidR="003F2F34" w:rsidRDefault="003F2F34">
      <w:pPr>
        <w:spacing w:line="240" w:lineRule="auto"/>
      </w:pPr>
    </w:p>
  </w:footnote>
  <w:footnote w:id="2">
    <w:p w14:paraId="3E65F857" w14:textId="7EEA9315" w:rsidR="00286D7E" w:rsidRPr="003109FD" w:rsidRDefault="00286D7E" w:rsidP="00710300">
      <w:pPr>
        <w:pStyle w:val="FootnoteText"/>
        <w:spacing w:before="0" w:line="240" w:lineRule="auto"/>
        <w:rPr>
          <w:rFonts w:ascii="Times New Roman" w:hAnsi="Times New Roman"/>
          <w:sz w:val="18"/>
          <w:szCs w:val="18"/>
        </w:rPr>
      </w:pPr>
      <w:r w:rsidRPr="003109FD">
        <w:rPr>
          <w:rStyle w:val="FootnoteReference"/>
          <w:rFonts w:ascii="Times New Roman" w:hAnsi="Times New Roman"/>
          <w:sz w:val="18"/>
          <w:szCs w:val="18"/>
        </w:rPr>
        <w:footnoteRef/>
      </w:r>
      <w:r w:rsidRPr="003109FD">
        <w:rPr>
          <w:rFonts w:ascii="Times New Roman" w:hAnsi="Times New Roman"/>
          <w:sz w:val="18"/>
          <w:szCs w:val="18"/>
        </w:rPr>
        <w:t xml:space="preserve"> The TFS and PFS are conducted every four years as a follow up to sample members from the prior year’s NTPS. </w:t>
      </w:r>
      <w:r>
        <w:rPr>
          <w:rFonts w:ascii="Times New Roman" w:hAnsi="Times New Roman"/>
          <w:sz w:val="18"/>
          <w:szCs w:val="18"/>
        </w:rPr>
        <w:t xml:space="preserve">The latest </w:t>
      </w:r>
      <w:r w:rsidRPr="003109FD">
        <w:rPr>
          <w:rFonts w:ascii="Times New Roman" w:hAnsi="Times New Roman"/>
          <w:sz w:val="18"/>
          <w:szCs w:val="18"/>
        </w:rPr>
        <w:t xml:space="preserve">PFS </w:t>
      </w:r>
      <w:r>
        <w:rPr>
          <w:rFonts w:ascii="Times New Roman" w:hAnsi="Times New Roman"/>
          <w:sz w:val="18"/>
          <w:szCs w:val="18"/>
        </w:rPr>
        <w:t>was</w:t>
      </w:r>
      <w:r w:rsidRPr="003109FD">
        <w:rPr>
          <w:rFonts w:ascii="Times New Roman" w:hAnsi="Times New Roman"/>
          <w:sz w:val="18"/>
          <w:szCs w:val="18"/>
        </w:rPr>
        <w:t xml:space="preserve"> fielded in 2016-17 as a follow up to NTPS 2015-16. TFS or PFS </w:t>
      </w:r>
      <w:r>
        <w:rPr>
          <w:rFonts w:ascii="Times New Roman" w:hAnsi="Times New Roman"/>
          <w:sz w:val="18"/>
          <w:szCs w:val="18"/>
        </w:rPr>
        <w:t>will be next administered in</w:t>
      </w:r>
      <w:r w:rsidRPr="003109FD">
        <w:rPr>
          <w:rFonts w:ascii="Times New Roman" w:hAnsi="Times New Roman"/>
          <w:sz w:val="18"/>
          <w:szCs w:val="18"/>
        </w:rPr>
        <w:t xml:space="preserve"> 2020-21</w:t>
      </w:r>
      <w:r>
        <w:rPr>
          <w:rFonts w:ascii="Times New Roman" w:hAnsi="Times New Roman"/>
          <w:sz w:val="18"/>
          <w:szCs w:val="18"/>
        </w:rPr>
        <w:t>,</w:t>
      </w:r>
      <w:r w:rsidRPr="003109FD">
        <w:rPr>
          <w:rFonts w:ascii="Times New Roman" w:hAnsi="Times New Roman"/>
          <w:sz w:val="18"/>
          <w:szCs w:val="18"/>
        </w:rPr>
        <w:t xml:space="preserve"> as a follow-up to NTPS 2019-20.</w:t>
      </w:r>
    </w:p>
  </w:footnote>
  <w:footnote w:id="3">
    <w:p w14:paraId="67AD3E0D" w14:textId="14490D21" w:rsidR="00286D7E" w:rsidRDefault="00286D7E" w:rsidP="00F64855">
      <w:pPr>
        <w:pStyle w:val="FootnoteText"/>
        <w:spacing w:before="0" w:line="240" w:lineRule="auto"/>
      </w:pPr>
      <w:r w:rsidRPr="00F64855">
        <w:rPr>
          <w:rStyle w:val="FootnoteReference"/>
          <w:rFonts w:ascii="Times New Roman" w:hAnsi="Times New Roman"/>
        </w:rPr>
        <w:footnoteRef/>
      </w:r>
      <w:r w:rsidRPr="00F64855">
        <w:rPr>
          <w:rFonts w:ascii="Times New Roman" w:hAnsi="Times New Roman"/>
        </w:rPr>
        <w:t xml:space="preserve"> The average hourly earnings of principals/education administrators in the May </w:t>
      </w:r>
      <w:r>
        <w:rPr>
          <w:rFonts w:ascii="Times New Roman" w:hAnsi="Times New Roman"/>
        </w:rPr>
        <w:t>2017</w:t>
      </w:r>
      <w:r w:rsidRPr="00F64855">
        <w:rPr>
          <w:rFonts w:ascii="Times New Roman" w:hAnsi="Times New Roman"/>
        </w:rPr>
        <w:t xml:space="preserve"> National Occupational and Employment Wage Estimates sponsored by the Bureau of L</w:t>
      </w:r>
      <w:r>
        <w:rPr>
          <w:rFonts w:ascii="Times New Roman" w:hAnsi="Times New Roman"/>
        </w:rPr>
        <w:t>abor Statistics (BLS) is $46.85.</w:t>
      </w:r>
      <w:r w:rsidRPr="00F64855">
        <w:rPr>
          <w:rFonts w:ascii="Times New Roman" w:hAnsi="Times New Roman"/>
        </w:rPr>
        <w:t xml:space="preserve"> Source: BLS Occupation Employment Statistics, http://data.bls.gov/</w:t>
      </w:r>
      <w:r>
        <w:rPr>
          <w:rFonts w:ascii="Times New Roman" w:hAnsi="Times New Roman"/>
        </w:rPr>
        <w:t>oes/ data type: Occupation code</w:t>
      </w:r>
      <w:r w:rsidRPr="00F64855">
        <w:rPr>
          <w:rFonts w:ascii="Times New Roman" w:hAnsi="Times New Roman"/>
        </w:rPr>
        <w:t xml:space="preserve">: Education Administrators, Elementary and Secondary Schools (11-9032); </w:t>
      </w:r>
      <w:r>
        <w:rPr>
          <w:rFonts w:ascii="Times New Roman" w:hAnsi="Times New Roman"/>
        </w:rPr>
        <w:t>Annual Mean Wage $97,440/2080 hours. A</w:t>
      </w:r>
      <w:r w:rsidRPr="00F64855">
        <w:rPr>
          <w:rFonts w:ascii="Times New Roman" w:hAnsi="Times New Roman"/>
        </w:rPr>
        <w:t xml:space="preserve">ccessed on </w:t>
      </w:r>
      <w:r>
        <w:rPr>
          <w:rFonts w:ascii="Times New Roman" w:hAnsi="Times New Roman"/>
        </w:rPr>
        <w:t>May, 18,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852B0" w14:textId="77777777" w:rsidR="00286D7E" w:rsidRDefault="00286D7E" w:rsidP="00EF1882">
    <w:pPr>
      <w:pStyle w:val="Heade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46E38E6"/>
    <w:lvl w:ilvl="0">
      <w:start w:val="1"/>
      <w:numFmt w:val="decimal"/>
      <w:pStyle w:val="N2-2ndBullet"/>
      <w:lvlText w:val="%1."/>
      <w:lvlJc w:val="left"/>
      <w:pPr>
        <w:tabs>
          <w:tab w:val="num" w:pos="1800"/>
        </w:tabs>
        <w:ind w:left="1800" w:hanging="360"/>
      </w:pPr>
      <w:rPr>
        <w:rFonts w:cs="Times New Roman"/>
      </w:rPr>
    </w:lvl>
  </w:abstractNum>
  <w:abstractNum w:abstractNumId="1">
    <w:nsid w:val="0ED002F3"/>
    <w:multiLevelType w:val="hybridMultilevel"/>
    <w:tmpl w:val="CC9AD5C0"/>
    <w:lvl w:ilvl="0" w:tplc="055E38F0">
      <w:start w:val="1"/>
      <w:numFmt w:val="bullet"/>
      <w:pStyle w:val="N1-1st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4">
    <w:nsid w:val="1C0A5DB9"/>
    <w:multiLevelType w:val="hybridMultilevel"/>
    <w:tmpl w:val="94CE15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F64CD4"/>
    <w:multiLevelType w:val="hybridMultilevel"/>
    <w:tmpl w:val="C1F42ADA"/>
    <w:lvl w:ilvl="0" w:tplc="C8807B2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288660C5"/>
    <w:multiLevelType w:val="hybridMultilevel"/>
    <w:tmpl w:val="9A8C58A4"/>
    <w:lvl w:ilvl="0" w:tplc="04090001">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94741ED"/>
    <w:multiLevelType w:val="hybridMultilevel"/>
    <w:tmpl w:val="5F54AEA0"/>
    <w:lvl w:ilvl="0" w:tplc="176ABF8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3B1E3BEC"/>
    <w:multiLevelType w:val="hybridMultilevel"/>
    <w:tmpl w:val="3E1E5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4DA20CCE"/>
    <w:multiLevelType w:val="hybridMultilevel"/>
    <w:tmpl w:val="CDCA682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51A907CA"/>
    <w:multiLevelType w:val="hybridMultilevel"/>
    <w:tmpl w:val="5978A630"/>
    <w:lvl w:ilvl="0" w:tplc="25EEA59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907093"/>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14">
    <w:nsid w:val="5CB55469"/>
    <w:multiLevelType w:val="multilevel"/>
    <w:tmpl w:val="0409001D"/>
    <w:styleLink w:val="A-Style"/>
    <w:lvl w:ilvl="0">
      <w:start w:val="1"/>
      <w:numFmt w:val="upperLetter"/>
      <w:lvlText w:val="%1)"/>
      <w:lvlJc w:val="left"/>
      <w:pPr>
        <w:ind w:left="360" w:hanging="360"/>
      </w:pPr>
      <w:rPr>
        <w:rFonts w:ascii="Franklin Gothic Medium" w:hAnsi="Franklin Gothic Medium" w:cs="Times New Roman"/>
        <w:sz w:val="2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nsid w:val="609E593C"/>
    <w:multiLevelType w:val="hybridMultilevel"/>
    <w:tmpl w:val="3BD83A48"/>
    <w:lvl w:ilvl="0" w:tplc="9E20AE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67152E"/>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A60959"/>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2"/>
  </w:num>
  <w:num w:numId="5">
    <w:abstractNumId w:val="16"/>
  </w:num>
  <w:num w:numId="6">
    <w:abstractNumId w:val="14"/>
  </w:num>
  <w:num w:numId="7">
    <w:abstractNumId w:val="3"/>
    <w:lvlOverride w:ilvl="0">
      <w:startOverride w:val="1"/>
    </w:lvlOverride>
  </w:num>
  <w:num w:numId="8">
    <w:abstractNumId w:val="11"/>
  </w:num>
  <w:num w:numId="9">
    <w:abstractNumId w:val="17"/>
  </w:num>
  <w:num w:numId="10">
    <w:abstractNumId w:val="12"/>
  </w:num>
  <w:num w:numId="11">
    <w:abstractNumId w:val="13"/>
  </w:num>
  <w:num w:numId="12">
    <w:abstractNumId w:val="4"/>
  </w:num>
  <w:num w:numId="13">
    <w:abstractNumId w:val="5"/>
  </w:num>
  <w:num w:numId="14">
    <w:abstractNumId w:val="8"/>
  </w:num>
  <w:num w:numId="15">
    <w:abstractNumId w:val="10"/>
  </w:num>
  <w:num w:numId="16">
    <w:abstractNumId w:val="7"/>
  </w:num>
  <w:num w:numId="17">
    <w:abstractNumId w:val="15"/>
  </w:num>
  <w:num w:numId="18">
    <w:abstractNumId w:val="6"/>
  </w:num>
  <w:num w:numId="19">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rawingGridHorizontalSpacing w:val="187"/>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59968622-96ff-4718-baf1-52457da0c0d6"/>
  </w:docVars>
  <w:rsids>
    <w:rsidRoot w:val="0008123F"/>
    <w:rsid w:val="000008D6"/>
    <w:rsid w:val="000020A6"/>
    <w:rsid w:val="00003752"/>
    <w:rsid w:val="00004FDF"/>
    <w:rsid w:val="00006512"/>
    <w:rsid w:val="00010FF3"/>
    <w:rsid w:val="00013D33"/>
    <w:rsid w:val="0001428C"/>
    <w:rsid w:val="00014F0D"/>
    <w:rsid w:val="000160A5"/>
    <w:rsid w:val="00016484"/>
    <w:rsid w:val="00016A3C"/>
    <w:rsid w:val="0001798D"/>
    <w:rsid w:val="00022A7B"/>
    <w:rsid w:val="00022D34"/>
    <w:rsid w:val="000236A3"/>
    <w:rsid w:val="00025B93"/>
    <w:rsid w:val="00025F9B"/>
    <w:rsid w:val="00030BF9"/>
    <w:rsid w:val="00031167"/>
    <w:rsid w:val="000314C5"/>
    <w:rsid w:val="00032F69"/>
    <w:rsid w:val="0003332E"/>
    <w:rsid w:val="00034EFF"/>
    <w:rsid w:val="00034F5C"/>
    <w:rsid w:val="000350E9"/>
    <w:rsid w:val="000359E8"/>
    <w:rsid w:val="000360F0"/>
    <w:rsid w:val="00036AF4"/>
    <w:rsid w:val="00037CFC"/>
    <w:rsid w:val="00040A0A"/>
    <w:rsid w:val="000425C2"/>
    <w:rsid w:val="00043871"/>
    <w:rsid w:val="00044502"/>
    <w:rsid w:val="000447C2"/>
    <w:rsid w:val="00044F75"/>
    <w:rsid w:val="00047085"/>
    <w:rsid w:val="00051931"/>
    <w:rsid w:val="00051FAB"/>
    <w:rsid w:val="000522B0"/>
    <w:rsid w:val="0005243E"/>
    <w:rsid w:val="000536BB"/>
    <w:rsid w:val="00055D7C"/>
    <w:rsid w:val="00057925"/>
    <w:rsid w:val="00063542"/>
    <w:rsid w:val="00064662"/>
    <w:rsid w:val="0006498E"/>
    <w:rsid w:val="00064F4D"/>
    <w:rsid w:val="00065031"/>
    <w:rsid w:val="00065F33"/>
    <w:rsid w:val="00066207"/>
    <w:rsid w:val="00066C64"/>
    <w:rsid w:val="00067A6A"/>
    <w:rsid w:val="00072D50"/>
    <w:rsid w:val="00073632"/>
    <w:rsid w:val="00073F2D"/>
    <w:rsid w:val="00075721"/>
    <w:rsid w:val="00076495"/>
    <w:rsid w:val="00076E45"/>
    <w:rsid w:val="00077EB0"/>
    <w:rsid w:val="0008123F"/>
    <w:rsid w:val="0008175D"/>
    <w:rsid w:val="00081780"/>
    <w:rsid w:val="0008178A"/>
    <w:rsid w:val="000843DC"/>
    <w:rsid w:val="00084CAF"/>
    <w:rsid w:val="00084DB2"/>
    <w:rsid w:val="00091A23"/>
    <w:rsid w:val="00093D24"/>
    <w:rsid w:val="00095082"/>
    <w:rsid w:val="00095EE6"/>
    <w:rsid w:val="000A1262"/>
    <w:rsid w:val="000A1829"/>
    <w:rsid w:val="000A3BE1"/>
    <w:rsid w:val="000A5870"/>
    <w:rsid w:val="000A7519"/>
    <w:rsid w:val="000A7D33"/>
    <w:rsid w:val="000B082F"/>
    <w:rsid w:val="000B1F11"/>
    <w:rsid w:val="000B4260"/>
    <w:rsid w:val="000B4741"/>
    <w:rsid w:val="000B69FA"/>
    <w:rsid w:val="000C1509"/>
    <w:rsid w:val="000C1D87"/>
    <w:rsid w:val="000C33DB"/>
    <w:rsid w:val="000C3D22"/>
    <w:rsid w:val="000C66DD"/>
    <w:rsid w:val="000C733C"/>
    <w:rsid w:val="000D0015"/>
    <w:rsid w:val="000D02CD"/>
    <w:rsid w:val="000D0E4F"/>
    <w:rsid w:val="000D1A84"/>
    <w:rsid w:val="000D2AB1"/>
    <w:rsid w:val="000D31F3"/>
    <w:rsid w:val="000D51B5"/>
    <w:rsid w:val="000D547C"/>
    <w:rsid w:val="000D7F80"/>
    <w:rsid w:val="000E06B1"/>
    <w:rsid w:val="000E06BF"/>
    <w:rsid w:val="000E07BE"/>
    <w:rsid w:val="000E0DE4"/>
    <w:rsid w:val="000E3799"/>
    <w:rsid w:val="000E3C99"/>
    <w:rsid w:val="000E5927"/>
    <w:rsid w:val="000E6EBE"/>
    <w:rsid w:val="000E7C3D"/>
    <w:rsid w:val="000E7FB7"/>
    <w:rsid w:val="000F05C5"/>
    <w:rsid w:val="000F0774"/>
    <w:rsid w:val="000F0D82"/>
    <w:rsid w:val="000F13BA"/>
    <w:rsid w:val="000F261C"/>
    <w:rsid w:val="000F340B"/>
    <w:rsid w:val="000F394C"/>
    <w:rsid w:val="000F4B14"/>
    <w:rsid w:val="000F4CFB"/>
    <w:rsid w:val="000F72EE"/>
    <w:rsid w:val="0010108B"/>
    <w:rsid w:val="00101C84"/>
    <w:rsid w:val="00102FE3"/>
    <w:rsid w:val="00103176"/>
    <w:rsid w:val="00103B0D"/>
    <w:rsid w:val="00104D4A"/>
    <w:rsid w:val="00110D5D"/>
    <w:rsid w:val="0011206A"/>
    <w:rsid w:val="00114847"/>
    <w:rsid w:val="00114C6E"/>
    <w:rsid w:val="00117810"/>
    <w:rsid w:val="00120A6B"/>
    <w:rsid w:val="00121A4A"/>
    <w:rsid w:val="0012288F"/>
    <w:rsid w:val="001233AA"/>
    <w:rsid w:val="0012345B"/>
    <w:rsid w:val="00125BF5"/>
    <w:rsid w:val="00125FA2"/>
    <w:rsid w:val="00126E59"/>
    <w:rsid w:val="001275AC"/>
    <w:rsid w:val="00127AB5"/>
    <w:rsid w:val="001333A8"/>
    <w:rsid w:val="00134D26"/>
    <w:rsid w:val="00134EFB"/>
    <w:rsid w:val="00135343"/>
    <w:rsid w:val="00141142"/>
    <w:rsid w:val="001418ED"/>
    <w:rsid w:val="00142B27"/>
    <w:rsid w:val="001434D8"/>
    <w:rsid w:val="00144327"/>
    <w:rsid w:val="00144870"/>
    <w:rsid w:val="00147D20"/>
    <w:rsid w:val="001501F8"/>
    <w:rsid w:val="001505B3"/>
    <w:rsid w:val="001509A3"/>
    <w:rsid w:val="00150E57"/>
    <w:rsid w:val="00152B01"/>
    <w:rsid w:val="001533FC"/>
    <w:rsid w:val="00153623"/>
    <w:rsid w:val="00155CB0"/>
    <w:rsid w:val="00156208"/>
    <w:rsid w:val="00156DFE"/>
    <w:rsid w:val="00160F75"/>
    <w:rsid w:val="00161C12"/>
    <w:rsid w:val="00163417"/>
    <w:rsid w:val="00163705"/>
    <w:rsid w:val="0016442A"/>
    <w:rsid w:val="001659AC"/>
    <w:rsid w:val="0016655C"/>
    <w:rsid w:val="00167816"/>
    <w:rsid w:val="00170726"/>
    <w:rsid w:val="001709D0"/>
    <w:rsid w:val="00170A3E"/>
    <w:rsid w:val="00171B85"/>
    <w:rsid w:val="001736A7"/>
    <w:rsid w:val="00175F74"/>
    <w:rsid w:val="001768BA"/>
    <w:rsid w:val="0017727F"/>
    <w:rsid w:val="00181108"/>
    <w:rsid w:val="0018216F"/>
    <w:rsid w:val="00183583"/>
    <w:rsid w:val="00183BF1"/>
    <w:rsid w:val="00183D85"/>
    <w:rsid w:val="001841A1"/>
    <w:rsid w:val="001844E1"/>
    <w:rsid w:val="0018476A"/>
    <w:rsid w:val="00184A10"/>
    <w:rsid w:val="00184A7B"/>
    <w:rsid w:val="001917A5"/>
    <w:rsid w:val="001921B7"/>
    <w:rsid w:val="00195C19"/>
    <w:rsid w:val="00197625"/>
    <w:rsid w:val="001A093B"/>
    <w:rsid w:val="001A0D6D"/>
    <w:rsid w:val="001A10A2"/>
    <w:rsid w:val="001A1F49"/>
    <w:rsid w:val="001A366C"/>
    <w:rsid w:val="001A56A5"/>
    <w:rsid w:val="001A56FD"/>
    <w:rsid w:val="001A57D1"/>
    <w:rsid w:val="001B0107"/>
    <w:rsid w:val="001B097C"/>
    <w:rsid w:val="001B19DA"/>
    <w:rsid w:val="001B1B95"/>
    <w:rsid w:val="001B2120"/>
    <w:rsid w:val="001B241F"/>
    <w:rsid w:val="001B6AA1"/>
    <w:rsid w:val="001C0BC1"/>
    <w:rsid w:val="001C28E0"/>
    <w:rsid w:val="001C375A"/>
    <w:rsid w:val="001C3E72"/>
    <w:rsid w:val="001C4168"/>
    <w:rsid w:val="001C69DD"/>
    <w:rsid w:val="001C7796"/>
    <w:rsid w:val="001D0187"/>
    <w:rsid w:val="001D0BC6"/>
    <w:rsid w:val="001D1119"/>
    <w:rsid w:val="001D1F70"/>
    <w:rsid w:val="001D2B10"/>
    <w:rsid w:val="001D4AA6"/>
    <w:rsid w:val="001D5DFC"/>
    <w:rsid w:val="001D5E48"/>
    <w:rsid w:val="001D672D"/>
    <w:rsid w:val="001D75ED"/>
    <w:rsid w:val="001D7D22"/>
    <w:rsid w:val="001E03BE"/>
    <w:rsid w:val="001E066D"/>
    <w:rsid w:val="001E334C"/>
    <w:rsid w:val="001E361B"/>
    <w:rsid w:val="001E3800"/>
    <w:rsid w:val="001E4BC1"/>
    <w:rsid w:val="001E58A8"/>
    <w:rsid w:val="001E5F24"/>
    <w:rsid w:val="001E6079"/>
    <w:rsid w:val="001E6485"/>
    <w:rsid w:val="001F15C9"/>
    <w:rsid w:val="001F1A6C"/>
    <w:rsid w:val="001F337B"/>
    <w:rsid w:val="001F3C2E"/>
    <w:rsid w:val="001F40B3"/>
    <w:rsid w:val="001F4AF6"/>
    <w:rsid w:val="001F5902"/>
    <w:rsid w:val="001F5D3B"/>
    <w:rsid w:val="001F7681"/>
    <w:rsid w:val="00201EE9"/>
    <w:rsid w:val="00202149"/>
    <w:rsid w:val="00203527"/>
    <w:rsid w:val="00203B69"/>
    <w:rsid w:val="00203CA4"/>
    <w:rsid w:val="00203EFB"/>
    <w:rsid w:val="0020415E"/>
    <w:rsid w:val="0020526D"/>
    <w:rsid w:val="0020538E"/>
    <w:rsid w:val="00206D77"/>
    <w:rsid w:val="0021098B"/>
    <w:rsid w:val="00212FFB"/>
    <w:rsid w:val="002140F5"/>
    <w:rsid w:val="00214258"/>
    <w:rsid w:val="002143C2"/>
    <w:rsid w:val="00214B46"/>
    <w:rsid w:val="00215642"/>
    <w:rsid w:val="00217120"/>
    <w:rsid w:val="00217964"/>
    <w:rsid w:val="00222F3C"/>
    <w:rsid w:val="00223484"/>
    <w:rsid w:val="00231110"/>
    <w:rsid w:val="00232506"/>
    <w:rsid w:val="00232C7F"/>
    <w:rsid w:val="00233998"/>
    <w:rsid w:val="00234894"/>
    <w:rsid w:val="0024031C"/>
    <w:rsid w:val="002404FA"/>
    <w:rsid w:val="0024783F"/>
    <w:rsid w:val="002478D7"/>
    <w:rsid w:val="00247C5C"/>
    <w:rsid w:val="00250F2C"/>
    <w:rsid w:val="002517C6"/>
    <w:rsid w:val="00254AA2"/>
    <w:rsid w:val="00256ACB"/>
    <w:rsid w:val="00260641"/>
    <w:rsid w:val="00260CDB"/>
    <w:rsid w:val="00261E1D"/>
    <w:rsid w:val="002621E8"/>
    <w:rsid w:val="00266495"/>
    <w:rsid w:val="00267642"/>
    <w:rsid w:val="002676A4"/>
    <w:rsid w:val="002678AC"/>
    <w:rsid w:val="00267989"/>
    <w:rsid w:val="00270B50"/>
    <w:rsid w:val="00270CA5"/>
    <w:rsid w:val="00271E2A"/>
    <w:rsid w:val="00271F91"/>
    <w:rsid w:val="0027425B"/>
    <w:rsid w:val="002747D9"/>
    <w:rsid w:val="00275A95"/>
    <w:rsid w:val="002762BA"/>
    <w:rsid w:val="00276932"/>
    <w:rsid w:val="00276EAF"/>
    <w:rsid w:val="00276F60"/>
    <w:rsid w:val="00277C11"/>
    <w:rsid w:val="002808BE"/>
    <w:rsid w:val="00282312"/>
    <w:rsid w:val="002833BB"/>
    <w:rsid w:val="00283ED9"/>
    <w:rsid w:val="002846D6"/>
    <w:rsid w:val="002851B1"/>
    <w:rsid w:val="0028531E"/>
    <w:rsid w:val="00286D7E"/>
    <w:rsid w:val="002910D2"/>
    <w:rsid w:val="00293844"/>
    <w:rsid w:val="00294EC9"/>
    <w:rsid w:val="00295DA6"/>
    <w:rsid w:val="002961CE"/>
    <w:rsid w:val="0029633C"/>
    <w:rsid w:val="0029784F"/>
    <w:rsid w:val="002A02F6"/>
    <w:rsid w:val="002A0EE3"/>
    <w:rsid w:val="002A1EC1"/>
    <w:rsid w:val="002A1EC4"/>
    <w:rsid w:val="002A2A8D"/>
    <w:rsid w:val="002A5A31"/>
    <w:rsid w:val="002A606B"/>
    <w:rsid w:val="002A6821"/>
    <w:rsid w:val="002A73E3"/>
    <w:rsid w:val="002B2B2A"/>
    <w:rsid w:val="002B3CC8"/>
    <w:rsid w:val="002B4533"/>
    <w:rsid w:val="002B46BC"/>
    <w:rsid w:val="002B482A"/>
    <w:rsid w:val="002B647C"/>
    <w:rsid w:val="002C04B0"/>
    <w:rsid w:val="002C1D29"/>
    <w:rsid w:val="002C2861"/>
    <w:rsid w:val="002C3C8C"/>
    <w:rsid w:val="002C6609"/>
    <w:rsid w:val="002D0FAA"/>
    <w:rsid w:val="002D1420"/>
    <w:rsid w:val="002D3B82"/>
    <w:rsid w:val="002D3E8C"/>
    <w:rsid w:val="002D41EA"/>
    <w:rsid w:val="002D4E8E"/>
    <w:rsid w:val="002D7FBD"/>
    <w:rsid w:val="002E0018"/>
    <w:rsid w:val="002E175C"/>
    <w:rsid w:val="002E2BEA"/>
    <w:rsid w:val="002E396D"/>
    <w:rsid w:val="002E5945"/>
    <w:rsid w:val="002E7C23"/>
    <w:rsid w:val="002F0F19"/>
    <w:rsid w:val="002F2122"/>
    <w:rsid w:val="002F2FFA"/>
    <w:rsid w:val="002F451A"/>
    <w:rsid w:val="002F5259"/>
    <w:rsid w:val="002F53FA"/>
    <w:rsid w:val="002F76E5"/>
    <w:rsid w:val="00301EA8"/>
    <w:rsid w:val="00302E5C"/>
    <w:rsid w:val="00304009"/>
    <w:rsid w:val="00304A2F"/>
    <w:rsid w:val="00304E7C"/>
    <w:rsid w:val="003054BC"/>
    <w:rsid w:val="00305C4D"/>
    <w:rsid w:val="00305CD6"/>
    <w:rsid w:val="00306951"/>
    <w:rsid w:val="003109FD"/>
    <w:rsid w:val="00311564"/>
    <w:rsid w:val="00311B04"/>
    <w:rsid w:val="0031339F"/>
    <w:rsid w:val="00313BEE"/>
    <w:rsid w:val="00314D0B"/>
    <w:rsid w:val="00315646"/>
    <w:rsid w:val="0031575D"/>
    <w:rsid w:val="00315DC6"/>
    <w:rsid w:val="00317F9D"/>
    <w:rsid w:val="00321622"/>
    <w:rsid w:val="003222D7"/>
    <w:rsid w:val="0032242A"/>
    <w:rsid w:val="00322570"/>
    <w:rsid w:val="00322701"/>
    <w:rsid w:val="00322B4B"/>
    <w:rsid w:val="0032380E"/>
    <w:rsid w:val="00323FC9"/>
    <w:rsid w:val="003253AA"/>
    <w:rsid w:val="003254F9"/>
    <w:rsid w:val="00325768"/>
    <w:rsid w:val="00327F2E"/>
    <w:rsid w:val="00330018"/>
    <w:rsid w:val="00332498"/>
    <w:rsid w:val="00336FD2"/>
    <w:rsid w:val="003373B6"/>
    <w:rsid w:val="00340F70"/>
    <w:rsid w:val="00341467"/>
    <w:rsid w:val="00341D1B"/>
    <w:rsid w:val="003434BF"/>
    <w:rsid w:val="003456B5"/>
    <w:rsid w:val="00347039"/>
    <w:rsid w:val="0034774E"/>
    <w:rsid w:val="00347F95"/>
    <w:rsid w:val="00352FD6"/>
    <w:rsid w:val="003537DC"/>
    <w:rsid w:val="003543E1"/>
    <w:rsid w:val="00354532"/>
    <w:rsid w:val="00354F6A"/>
    <w:rsid w:val="00363245"/>
    <w:rsid w:val="00363331"/>
    <w:rsid w:val="003640B3"/>
    <w:rsid w:val="00364E85"/>
    <w:rsid w:val="00371404"/>
    <w:rsid w:val="003714E5"/>
    <w:rsid w:val="00372F1C"/>
    <w:rsid w:val="003754B7"/>
    <w:rsid w:val="003756E4"/>
    <w:rsid w:val="00376423"/>
    <w:rsid w:val="00377028"/>
    <w:rsid w:val="00377A62"/>
    <w:rsid w:val="003801D0"/>
    <w:rsid w:val="00381E8A"/>
    <w:rsid w:val="00383C29"/>
    <w:rsid w:val="00390F4C"/>
    <w:rsid w:val="00391198"/>
    <w:rsid w:val="00397B0B"/>
    <w:rsid w:val="00397CA4"/>
    <w:rsid w:val="003A1158"/>
    <w:rsid w:val="003A1B98"/>
    <w:rsid w:val="003A229A"/>
    <w:rsid w:val="003A33F2"/>
    <w:rsid w:val="003A3C45"/>
    <w:rsid w:val="003A4615"/>
    <w:rsid w:val="003A46F5"/>
    <w:rsid w:val="003A522C"/>
    <w:rsid w:val="003A52FA"/>
    <w:rsid w:val="003A6AB6"/>
    <w:rsid w:val="003B0730"/>
    <w:rsid w:val="003B31CD"/>
    <w:rsid w:val="003B4520"/>
    <w:rsid w:val="003B4564"/>
    <w:rsid w:val="003B67F9"/>
    <w:rsid w:val="003B703D"/>
    <w:rsid w:val="003B7423"/>
    <w:rsid w:val="003B75B8"/>
    <w:rsid w:val="003C00E8"/>
    <w:rsid w:val="003C2758"/>
    <w:rsid w:val="003C2957"/>
    <w:rsid w:val="003C3199"/>
    <w:rsid w:val="003C3892"/>
    <w:rsid w:val="003C6374"/>
    <w:rsid w:val="003C63DC"/>
    <w:rsid w:val="003C63ED"/>
    <w:rsid w:val="003C75F2"/>
    <w:rsid w:val="003D1BA1"/>
    <w:rsid w:val="003D335C"/>
    <w:rsid w:val="003D4498"/>
    <w:rsid w:val="003D4765"/>
    <w:rsid w:val="003D5967"/>
    <w:rsid w:val="003E2674"/>
    <w:rsid w:val="003E28AF"/>
    <w:rsid w:val="003E3E73"/>
    <w:rsid w:val="003E3F4E"/>
    <w:rsid w:val="003E5818"/>
    <w:rsid w:val="003E7A19"/>
    <w:rsid w:val="003F1083"/>
    <w:rsid w:val="003F1D67"/>
    <w:rsid w:val="003F29E1"/>
    <w:rsid w:val="003F2F34"/>
    <w:rsid w:val="003F349A"/>
    <w:rsid w:val="003F3F6C"/>
    <w:rsid w:val="003F5809"/>
    <w:rsid w:val="003F66B7"/>
    <w:rsid w:val="003F7E6D"/>
    <w:rsid w:val="00401562"/>
    <w:rsid w:val="00402E2E"/>
    <w:rsid w:val="0040382F"/>
    <w:rsid w:val="00404256"/>
    <w:rsid w:val="004049DB"/>
    <w:rsid w:val="00407E32"/>
    <w:rsid w:val="00414165"/>
    <w:rsid w:val="004144E2"/>
    <w:rsid w:val="00414B36"/>
    <w:rsid w:val="004153AF"/>
    <w:rsid w:val="00415BA2"/>
    <w:rsid w:val="004175B8"/>
    <w:rsid w:val="00417779"/>
    <w:rsid w:val="00420FE9"/>
    <w:rsid w:val="0042164E"/>
    <w:rsid w:val="00421E98"/>
    <w:rsid w:val="00421EBF"/>
    <w:rsid w:val="00422E0A"/>
    <w:rsid w:val="00424EC2"/>
    <w:rsid w:val="00425FB6"/>
    <w:rsid w:val="004273F4"/>
    <w:rsid w:val="0042753D"/>
    <w:rsid w:val="00431F33"/>
    <w:rsid w:val="00432606"/>
    <w:rsid w:val="00434B8A"/>
    <w:rsid w:val="00442304"/>
    <w:rsid w:val="0044408B"/>
    <w:rsid w:val="0044557A"/>
    <w:rsid w:val="00445FAE"/>
    <w:rsid w:val="00446034"/>
    <w:rsid w:val="00451F0A"/>
    <w:rsid w:val="00452DF0"/>
    <w:rsid w:val="00453375"/>
    <w:rsid w:val="00454112"/>
    <w:rsid w:val="00456CFE"/>
    <w:rsid w:val="004609B7"/>
    <w:rsid w:val="004660E3"/>
    <w:rsid w:val="00467AA0"/>
    <w:rsid w:val="0047041E"/>
    <w:rsid w:val="00471F2F"/>
    <w:rsid w:val="00472437"/>
    <w:rsid w:val="00474912"/>
    <w:rsid w:val="00474B3E"/>
    <w:rsid w:val="004762B0"/>
    <w:rsid w:val="004764C0"/>
    <w:rsid w:val="00480731"/>
    <w:rsid w:val="00481101"/>
    <w:rsid w:val="00481DB2"/>
    <w:rsid w:val="00485245"/>
    <w:rsid w:val="00485832"/>
    <w:rsid w:val="004870F2"/>
    <w:rsid w:val="004909FF"/>
    <w:rsid w:val="004936AD"/>
    <w:rsid w:val="00493CB9"/>
    <w:rsid w:val="00493D90"/>
    <w:rsid w:val="00493E51"/>
    <w:rsid w:val="00495353"/>
    <w:rsid w:val="00495931"/>
    <w:rsid w:val="004963D1"/>
    <w:rsid w:val="004977AA"/>
    <w:rsid w:val="004A0B49"/>
    <w:rsid w:val="004A1EC5"/>
    <w:rsid w:val="004A2BD2"/>
    <w:rsid w:val="004A4C35"/>
    <w:rsid w:val="004A638F"/>
    <w:rsid w:val="004A6F7F"/>
    <w:rsid w:val="004A7275"/>
    <w:rsid w:val="004A7A49"/>
    <w:rsid w:val="004B14BB"/>
    <w:rsid w:val="004B157D"/>
    <w:rsid w:val="004B3AEF"/>
    <w:rsid w:val="004B4390"/>
    <w:rsid w:val="004B5F47"/>
    <w:rsid w:val="004B70BD"/>
    <w:rsid w:val="004C01B4"/>
    <w:rsid w:val="004C42E5"/>
    <w:rsid w:val="004C60A4"/>
    <w:rsid w:val="004D0D4C"/>
    <w:rsid w:val="004D2845"/>
    <w:rsid w:val="004D3719"/>
    <w:rsid w:val="004D6CA3"/>
    <w:rsid w:val="004E09E4"/>
    <w:rsid w:val="004E0C00"/>
    <w:rsid w:val="004E10C5"/>
    <w:rsid w:val="004E1238"/>
    <w:rsid w:val="004E2F00"/>
    <w:rsid w:val="004E315C"/>
    <w:rsid w:val="004E6CE6"/>
    <w:rsid w:val="004E6E03"/>
    <w:rsid w:val="004E7AC1"/>
    <w:rsid w:val="004F01FF"/>
    <w:rsid w:val="004F0B4F"/>
    <w:rsid w:val="004F0E3E"/>
    <w:rsid w:val="004F109E"/>
    <w:rsid w:val="004F1F60"/>
    <w:rsid w:val="004F4001"/>
    <w:rsid w:val="004F42D3"/>
    <w:rsid w:val="004F4C4B"/>
    <w:rsid w:val="004F5E9C"/>
    <w:rsid w:val="004F610D"/>
    <w:rsid w:val="004F788C"/>
    <w:rsid w:val="005007EA"/>
    <w:rsid w:val="005016FC"/>
    <w:rsid w:val="00503D8D"/>
    <w:rsid w:val="00505A01"/>
    <w:rsid w:val="00506414"/>
    <w:rsid w:val="00511DA2"/>
    <w:rsid w:val="00513379"/>
    <w:rsid w:val="00513B32"/>
    <w:rsid w:val="00513D85"/>
    <w:rsid w:val="005165BE"/>
    <w:rsid w:val="00516616"/>
    <w:rsid w:val="00516E5E"/>
    <w:rsid w:val="00517BD9"/>
    <w:rsid w:val="00524686"/>
    <w:rsid w:val="00526F16"/>
    <w:rsid w:val="005313F5"/>
    <w:rsid w:val="0053161D"/>
    <w:rsid w:val="005328DC"/>
    <w:rsid w:val="005360D9"/>
    <w:rsid w:val="00536221"/>
    <w:rsid w:val="00537BB9"/>
    <w:rsid w:val="0054106D"/>
    <w:rsid w:val="0054440F"/>
    <w:rsid w:val="005444F4"/>
    <w:rsid w:val="005460E2"/>
    <w:rsid w:val="005463D3"/>
    <w:rsid w:val="00547D73"/>
    <w:rsid w:val="00551083"/>
    <w:rsid w:val="00551A18"/>
    <w:rsid w:val="005547B9"/>
    <w:rsid w:val="005557E3"/>
    <w:rsid w:val="00556E93"/>
    <w:rsid w:val="005625B8"/>
    <w:rsid w:val="005672CF"/>
    <w:rsid w:val="00567441"/>
    <w:rsid w:val="005707EF"/>
    <w:rsid w:val="00572BB6"/>
    <w:rsid w:val="00572E7D"/>
    <w:rsid w:val="00574237"/>
    <w:rsid w:val="00574683"/>
    <w:rsid w:val="00574BC3"/>
    <w:rsid w:val="00575A41"/>
    <w:rsid w:val="00575C11"/>
    <w:rsid w:val="0057771D"/>
    <w:rsid w:val="00580564"/>
    <w:rsid w:val="005807D9"/>
    <w:rsid w:val="00580B23"/>
    <w:rsid w:val="005827A6"/>
    <w:rsid w:val="00582F51"/>
    <w:rsid w:val="00584917"/>
    <w:rsid w:val="00586D91"/>
    <w:rsid w:val="00593313"/>
    <w:rsid w:val="00595208"/>
    <w:rsid w:val="00595473"/>
    <w:rsid w:val="00595E7E"/>
    <w:rsid w:val="005961E6"/>
    <w:rsid w:val="00596C37"/>
    <w:rsid w:val="00597514"/>
    <w:rsid w:val="005A5524"/>
    <w:rsid w:val="005A62C6"/>
    <w:rsid w:val="005A62D4"/>
    <w:rsid w:val="005A6429"/>
    <w:rsid w:val="005B343B"/>
    <w:rsid w:val="005B7031"/>
    <w:rsid w:val="005B75DE"/>
    <w:rsid w:val="005C2246"/>
    <w:rsid w:val="005C2389"/>
    <w:rsid w:val="005C32AC"/>
    <w:rsid w:val="005D1174"/>
    <w:rsid w:val="005D46D8"/>
    <w:rsid w:val="005D5275"/>
    <w:rsid w:val="005D5BBC"/>
    <w:rsid w:val="005D651D"/>
    <w:rsid w:val="005E0991"/>
    <w:rsid w:val="005E0A14"/>
    <w:rsid w:val="005E0ADF"/>
    <w:rsid w:val="005E0DC2"/>
    <w:rsid w:val="005E10F8"/>
    <w:rsid w:val="005E121E"/>
    <w:rsid w:val="005E3875"/>
    <w:rsid w:val="005E3AA1"/>
    <w:rsid w:val="005E4675"/>
    <w:rsid w:val="005E51B2"/>
    <w:rsid w:val="005E53FF"/>
    <w:rsid w:val="005E59FF"/>
    <w:rsid w:val="005E6913"/>
    <w:rsid w:val="005E7F3B"/>
    <w:rsid w:val="005F131E"/>
    <w:rsid w:val="005F19C9"/>
    <w:rsid w:val="005F33C9"/>
    <w:rsid w:val="005F4EB5"/>
    <w:rsid w:val="005F5509"/>
    <w:rsid w:val="005F6663"/>
    <w:rsid w:val="00603388"/>
    <w:rsid w:val="00603D61"/>
    <w:rsid w:val="00606400"/>
    <w:rsid w:val="00606DB0"/>
    <w:rsid w:val="00610929"/>
    <w:rsid w:val="006130FB"/>
    <w:rsid w:val="00613780"/>
    <w:rsid w:val="00614494"/>
    <w:rsid w:val="00616B72"/>
    <w:rsid w:val="00621716"/>
    <w:rsid w:val="006220EB"/>
    <w:rsid w:val="0062255B"/>
    <w:rsid w:val="0062276D"/>
    <w:rsid w:val="00622822"/>
    <w:rsid w:val="00623326"/>
    <w:rsid w:val="00623B66"/>
    <w:rsid w:val="0062433F"/>
    <w:rsid w:val="006259E5"/>
    <w:rsid w:val="006271AE"/>
    <w:rsid w:val="00630216"/>
    <w:rsid w:val="006313A0"/>
    <w:rsid w:val="0063245B"/>
    <w:rsid w:val="00635A41"/>
    <w:rsid w:val="00641B28"/>
    <w:rsid w:val="00644471"/>
    <w:rsid w:val="00651022"/>
    <w:rsid w:val="00652814"/>
    <w:rsid w:val="00653C91"/>
    <w:rsid w:val="00654AE9"/>
    <w:rsid w:val="00655CDE"/>
    <w:rsid w:val="00657A03"/>
    <w:rsid w:val="00657C41"/>
    <w:rsid w:val="006627B7"/>
    <w:rsid w:val="00663255"/>
    <w:rsid w:val="006636D2"/>
    <w:rsid w:val="00663A4A"/>
    <w:rsid w:val="00664AA5"/>
    <w:rsid w:val="006658B1"/>
    <w:rsid w:val="0066680E"/>
    <w:rsid w:val="006723BB"/>
    <w:rsid w:val="00672E8F"/>
    <w:rsid w:val="006756A3"/>
    <w:rsid w:val="00675B92"/>
    <w:rsid w:val="006807A5"/>
    <w:rsid w:val="00680EF4"/>
    <w:rsid w:val="0068253C"/>
    <w:rsid w:val="00683296"/>
    <w:rsid w:val="00683629"/>
    <w:rsid w:val="0068381B"/>
    <w:rsid w:val="00683820"/>
    <w:rsid w:val="006849A8"/>
    <w:rsid w:val="00685474"/>
    <w:rsid w:val="00686207"/>
    <w:rsid w:val="006872EA"/>
    <w:rsid w:val="006901D7"/>
    <w:rsid w:val="006905A3"/>
    <w:rsid w:val="00691013"/>
    <w:rsid w:val="006913E1"/>
    <w:rsid w:val="00695E5A"/>
    <w:rsid w:val="006961FD"/>
    <w:rsid w:val="0069753F"/>
    <w:rsid w:val="006A0637"/>
    <w:rsid w:val="006A14F9"/>
    <w:rsid w:val="006A238C"/>
    <w:rsid w:val="006A39A9"/>
    <w:rsid w:val="006A45EE"/>
    <w:rsid w:val="006A46F6"/>
    <w:rsid w:val="006A4E33"/>
    <w:rsid w:val="006A507A"/>
    <w:rsid w:val="006A5D56"/>
    <w:rsid w:val="006B2934"/>
    <w:rsid w:val="006B4EF7"/>
    <w:rsid w:val="006B672F"/>
    <w:rsid w:val="006B721A"/>
    <w:rsid w:val="006C2B69"/>
    <w:rsid w:val="006C4919"/>
    <w:rsid w:val="006C58F9"/>
    <w:rsid w:val="006C6F24"/>
    <w:rsid w:val="006D2143"/>
    <w:rsid w:val="006D4DFA"/>
    <w:rsid w:val="006D54BF"/>
    <w:rsid w:val="006D60F4"/>
    <w:rsid w:val="006D735C"/>
    <w:rsid w:val="006E034B"/>
    <w:rsid w:val="006E05E0"/>
    <w:rsid w:val="006E1BFD"/>
    <w:rsid w:val="006E5D75"/>
    <w:rsid w:val="006E706B"/>
    <w:rsid w:val="006E775D"/>
    <w:rsid w:val="006F238F"/>
    <w:rsid w:val="006F3052"/>
    <w:rsid w:val="006F329B"/>
    <w:rsid w:val="006F353C"/>
    <w:rsid w:val="006F3D2D"/>
    <w:rsid w:val="006F3F99"/>
    <w:rsid w:val="006F4F83"/>
    <w:rsid w:val="006F68F2"/>
    <w:rsid w:val="006F74E8"/>
    <w:rsid w:val="006F77DB"/>
    <w:rsid w:val="006F7A71"/>
    <w:rsid w:val="0070039E"/>
    <w:rsid w:val="00700919"/>
    <w:rsid w:val="007035CD"/>
    <w:rsid w:val="00703DF7"/>
    <w:rsid w:val="00704C32"/>
    <w:rsid w:val="00705A09"/>
    <w:rsid w:val="00705D63"/>
    <w:rsid w:val="00706528"/>
    <w:rsid w:val="00707A44"/>
    <w:rsid w:val="00710300"/>
    <w:rsid w:val="00714561"/>
    <w:rsid w:val="00715FCF"/>
    <w:rsid w:val="007162F5"/>
    <w:rsid w:val="00721588"/>
    <w:rsid w:val="0072337A"/>
    <w:rsid w:val="007258EA"/>
    <w:rsid w:val="007272D4"/>
    <w:rsid w:val="007275EF"/>
    <w:rsid w:val="007304BD"/>
    <w:rsid w:val="0073077D"/>
    <w:rsid w:val="00731A44"/>
    <w:rsid w:val="00732BDA"/>
    <w:rsid w:val="00741FAB"/>
    <w:rsid w:val="0074389B"/>
    <w:rsid w:val="00745A09"/>
    <w:rsid w:val="00745D77"/>
    <w:rsid w:val="00746660"/>
    <w:rsid w:val="007510B0"/>
    <w:rsid w:val="00751A01"/>
    <w:rsid w:val="00754C41"/>
    <w:rsid w:val="00755E78"/>
    <w:rsid w:val="007571B1"/>
    <w:rsid w:val="00757630"/>
    <w:rsid w:val="00757869"/>
    <w:rsid w:val="00763E9A"/>
    <w:rsid w:val="00763ECD"/>
    <w:rsid w:val="00764A51"/>
    <w:rsid w:val="00766C92"/>
    <w:rsid w:val="00766E60"/>
    <w:rsid w:val="00770E81"/>
    <w:rsid w:val="00771826"/>
    <w:rsid w:val="007730C5"/>
    <w:rsid w:val="0077398C"/>
    <w:rsid w:val="0077416B"/>
    <w:rsid w:val="00774268"/>
    <w:rsid w:val="00775BE9"/>
    <w:rsid w:val="0077775D"/>
    <w:rsid w:val="0077799A"/>
    <w:rsid w:val="0078038E"/>
    <w:rsid w:val="0078214D"/>
    <w:rsid w:val="007837F5"/>
    <w:rsid w:val="0079055E"/>
    <w:rsid w:val="007918B0"/>
    <w:rsid w:val="00791FBB"/>
    <w:rsid w:val="00791FBF"/>
    <w:rsid w:val="007949B8"/>
    <w:rsid w:val="00795419"/>
    <w:rsid w:val="00795760"/>
    <w:rsid w:val="007A072A"/>
    <w:rsid w:val="007A0995"/>
    <w:rsid w:val="007A1188"/>
    <w:rsid w:val="007A1A2D"/>
    <w:rsid w:val="007A217C"/>
    <w:rsid w:val="007A4247"/>
    <w:rsid w:val="007A4873"/>
    <w:rsid w:val="007A4BF5"/>
    <w:rsid w:val="007A68AF"/>
    <w:rsid w:val="007A6B1A"/>
    <w:rsid w:val="007A76FF"/>
    <w:rsid w:val="007A7CB3"/>
    <w:rsid w:val="007A7E3E"/>
    <w:rsid w:val="007B0D08"/>
    <w:rsid w:val="007B0E61"/>
    <w:rsid w:val="007B1411"/>
    <w:rsid w:val="007B1948"/>
    <w:rsid w:val="007B22FE"/>
    <w:rsid w:val="007B30AA"/>
    <w:rsid w:val="007B739C"/>
    <w:rsid w:val="007B791C"/>
    <w:rsid w:val="007B7E5A"/>
    <w:rsid w:val="007C0946"/>
    <w:rsid w:val="007C0F9B"/>
    <w:rsid w:val="007C220C"/>
    <w:rsid w:val="007C2461"/>
    <w:rsid w:val="007C2D80"/>
    <w:rsid w:val="007C2F88"/>
    <w:rsid w:val="007C3E12"/>
    <w:rsid w:val="007C53AA"/>
    <w:rsid w:val="007C5CC7"/>
    <w:rsid w:val="007C619C"/>
    <w:rsid w:val="007C6408"/>
    <w:rsid w:val="007C6526"/>
    <w:rsid w:val="007C7E9D"/>
    <w:rsid w:val="007D67C2"/>
    <w:rsid w:val="007E1776"/>
    <w:rsid w:val="007E3B21"/>
    <w:rsid w:val="007E43F7"/>
    <w:rsid w:val="007E4F8D"/>
    <w:rsid w:val="007E6AFF"/>
    <w:rsid w:val="007E7B3B"/>
    <w:rsid w:val="007F0911"/>
    <w:rsid w:val="007F251C"/>
    <w:rsid w:val="007F2C74"/>
    <w:rsid w:val="007F53A3"/>
    <w:rsid w:val="00803110"/>
    <w:rsid w:val="00803E7B"/>
    <w:rsid w:val="008040DB"/>
    <w:rsid w:val="00805268"/>
    <w:rsid w:val="00805E72"/>
    <w:rsid w:val="0080768D"/>
    <w:rsid w:val="0081128C"/>
    <w:rsid w:val="0081133C"/>
    <w:rsid w:val="00811C6E"/>
    <w:rsid w:val="008131E0"/>
    <w:rsid w:val="008132D4"/>
    <w:rsid w:val="00814552"/>
    <w:rsid w:val="00815037"/>
    <w:rsid w:val="0081561D"/>
    <w:rsid w:val="00815AC2"/>
    <w:rsid w:val="00815EC5"/>
    <w:rsid w:val="008204BF"/>
    <w:rsid w:val="00820C97"/>
    <w:rsid w:val="008216AC"/>
    <w:rsid w:val="00824EF4"/>
    <w:rsid w:val="0082727A"/>
    <w:rsid w:val="008339EE"/>
    <w:rsid w:val="00834509"/>
    <w:rsid w:val="008357C5"/>
    <w:rsid w:val="008373E1"/>
    <w:rsid w:val="00837633"/>
    <w:rsid w:val="00840B8E"/>
    <w:rsid w:val="008457A2"/>
    <w:rsid w:val="00847087"/>
    <w:rsid w:val="008474E2"/>
    <w:rsid w:val="008476B3"/>
    <w:rsid w:val="008478CF"/>
    <w:rsid w:val="00850A8B"/>
    <w:rsid w:val="0085139C"/>
    <w:rsid w:val="008513CA"/>
    <w:rsid w:val="008524E0"/>
    <w:rsid w:val="00853851"/>
    <w:rsid w:val="008551AB"/>
    <w:rsid w:val="00855926"/>
    <w:rsid w:val="008562F2"/>
    <w:rsid w:val="00860078"/>
    <w:rsid w:val="0086324B"/>
    <w:rsid w:val="008642A0"/>
    <w:rsid w:val="00864321"/>
    <w:rsid w:val="008644C3"/>
    <w:rsid w:val="0086478A"/>
    <w:rsid w:val="00865783"/>
    <w:rsid w:val="00866B4B"/>
    <w:rsid w:val="008673BB"/>
    <w:rsid w:val="008677D8"/>
    <w:rsid w:val="0086786A"/>
    <w:rsid w:val="00867E6C"/>
    <w:rsid w:val="00870D05"/>
    <w:rsid w:val="00871109"/>
    <w:rsid w:val="0087289C"/>
    <w:rsid w:val="008750B5"/>
    <w:rsid w:val="00876788"/>
    <w:rsid w:val="0088021E"/>
    <w:rsid w:val="00883657"/>
    <w:rsid w:val="00886607"/>
    <w:rsid w:val="008874B0"/>
    <w:rsid w:val="00887EC8"/>
    <w:rsid w:val="00890465"/>
    <w:rsid w:val="008906E9"/>
    <w:rsid w:val="00892B49"/>
    <w:rsid w:val="00892B91"/>
    <w:rsid w:val="00893B08"/>
    <w:rsid w:val="00894610"/>
    <w:rsid w:val="0089478E"/>
    <w:rsid w:val="00895937"/>
    <w:rsid w:val="00895E95"/>
    <w:rsid w:val="008960A2"/>
    <w:rsid w:val="008A0E59"/>
    <w:rsid w:val="008A1C78"/>
    <w:rsid w:val="008A1D46"/>
    <w:rsid w:val="008A5D92"/>
    <w:rsid w:val="008A5FF8"/>
    <w:rsid w:val="008B1A17"/>
    <w:rsid w:val="008B29B9"/>
    <w:rsid w:val="008B3442"/>
    <w:rsid w:val="008B577C"/>
    <w:rsid w:val="008B73B9"/>
    <w:rsid w:val="008C0D06"/>
    <w:rsid w:val="008C653A"/>
    <w:rsid w:val="008D07A9"/>
    <w:rsid w:val="008D0C98"/>
    <w:rsid w:val="008D1579"/>
    <w:rsid w:val="008D2AFA"/>
    <w:rsid w:val="008D45A5"/>
    <w:rsid w:val="008E029B"/>
    <w:rsid w:val="008E09AA"/>
    <w:rsid w:val="008E0E0C"/>
    <w:rsid w:val="008E1448"/>
    <w:rsid w:val="008E1BB9"/>
    <w:rsid w:val="008E36FF"/>
    <w:rsid w:val="008E3922"/>
    <w:rsid w:val="008E4647"/>
    <w:rsid w:val="008E5275"/>
    <w:rsid w:val="008E6C90"/>
    <w:rsid w:val="008F02A8"/>
    <w:rsid w:val="008F043A"/>
    <w:rsid w:val="008F05CC"/>
    <w:rsid w:val="008F2463"/>
    <w:rsid w:val="008F437F"/>
    <w:rsid w:val="008F4992"/>
    <w:rsid w:val="008F4CF8"/>
    <w:rsid w:val="008F5353"/>
    <w:rsid w:val="008F536B"/>
    <w:rsid w:val="008F7530"/>
    <w:rsid w:val="009005D0"/>
    <w:rsid w:val="0090152C"/>
    <w:rsid w:val="00901C92"/>
    <w:rsid w:val="00905068"/>
    <w:rsid w:val="009233B0"/>
    <w:rsid w:val="00923737"/>
    <w:rsid w:val="00923C66"/>
    <w:rsid w:val="00925305"/>
    <w:rsid w:val="00925F07"/>
    <w:rsid w:val="00925F46"/>
    <w:rsid w:val="00926112"/>
    <w:rsid w:val="00926A80"/>
    <w:rsid w:val="00930DC8"/>
    <w:rsid w:val="0093524E"/>
    <w:rsid w:val="009355F7"/>
    <w:rsid w:val="00935AC7"/>
    <w:rsid w:val="009368B4"/>
    <w:rsid w:val="009368BF"/>
    <w:rsid w:val="00937F1E"/>
    <w:rsid w:val="00940319"/>
    <w:rsid w:val="00940ED5"/>
    <w:rsid w:val="00941ADF"/>
    <w:rsid w:val="00942D63"/>
    <w:rsid w:val="00943956"/>
    <w:rsid w:val="00944E41"/>
    <w:rsid w:val="00945079"/>
    <w:rsid w:val="00946F73"/>
    <w:rsid w:val="00947C5A"/>
    <w:rsid w:val="00950722"/>
    <w:rsid w:val="00950A60"/>
    <w:rsid w:val="00951EC2"/>
    <w:rsid w:val="00952031"/>
    <w:rsid w:val="00953134"/>
    <w:rsid w:val="00953610"/>
    <w:rsid w:val="0095362B"/>
    <w:rsid w:val="00960E13"/>
    <w:rsid w:val="00961246"/>
    <w:rsid w:val="00961DA1"/>
    <w:rsid w:val="009622AB"/>
    <w:rsid w:val="00962F9D"/>
    <w:rsid w:val="00963828"/>
    <w:rsid w:val="00963D36"/>
    <w:rsid w:val="00964EB4"/>
    <w:rsid w:val="00965220"/>
    <w:rsid w:val="00967511"/>
    <w:rsid w:val="00970B84"/>
    <w:rsid w:val="009713ED"/>
    <w:rsid w:val="0097142D"/>
    <w:rsid w:val="00975942"/>
    <w:rsid w:val="00976EC9"/>
    <w:rsid w:val="009776E4"/>
    <w:rsid w:val="00977E87"/>
    <w:rsid w:val="00980A2E"/>
    <w:rsid w:val="00982B80"/>
    <w:rsid w:val="00982E5A"/>
    <w:rsid w:val="009830D7"/>
    <w:rsid w:val="009847B2"/>
    <w:rsid w:val="0098585C"/>
    <w:rsid w:val="009871D3"/>
    <w:rsid w:val="009905CF"/>
    <w:rsid w:val="0099084F"/>
    <w:rsid w:val="00990DE4"/>
    <w:rsid w:val="00992616"/>
    <w:rsid w:val="00992641"/>
    <w:rsid w:val="0099307A"/>
    <w:rsid w:val="009938AC"/>
    <w:rsid w:val="00993E8E"/>
    <w:rsid w:val="00993F9E"/>
    <w:rsid w:val="009943A4"/>
    <w:rsid w:val="009951D5"/>
    <w:rsid w:val="00995383"/>
    <w:rsid w:val="00995758"/>
    <w:rsid w:val="009A0458"/>
    <w:rsid w:val="009A090D"/>
    <w:rsid w:val="009A1EF9"/>
    <w:rsid w:val="009A2BA2"/>
    <w:rsid w:val="009A7ADD"/>
    <w:rsid w:val="009B2014"/>
    <w:rsid w:val="009B35F1"/>
    <w:rsid w:val="009B6539"/>
    <w:rsid w:val="009C20CB"/>
    <w:rsid w:val="009C2F24"/>
    <w:rsid w:val="009C4E60"/>
    <w:rsid w:val="009C6880"/>
    <w:rsid w:val="009D0AD8"/>
    <w:rsid w:val="009D254B"/>
    <w:rsid w:val="009D3478"/>
    <w:rsid w:val="009D6FA6"/>
    <w:rsid w:val="009D7C46"/>
    <w:rsid w:val="009E1777"/>
    <w:rsid w:val="009E2FAC"/>
    <w:rsid w:val="009E434E"/>
    <w:rsid w:val="009E6CF9"/>
    <w:rsid w:val="009F0A51"/>
    <w:rsid w:val="009F0ACF"/>
    <w:rsid w:val="009F0E7D"/>
    <w:rsid w:val="009F0F72"/>
    <w:rsid w:val="009F2F52"/>
    <w:rsid w:val="009F37AD"/>
    <w:rsid w:val="009F53F1"/>
    <w:rsid w:val="009F5AA0"/>
    <w:rsid w:val="009F7168"/>
    <w:rsid w:val="00A00EA6"/>
    <w:rsid w:val="00A01004"/>
    <w:rsid w:val="00A0331F"/>
    <w:rsid w:val="00A07567"/>
    <w:rsid w:val="00A102F1"/>
    <w:rsid w:val="00A1266D"/>
    <w:rsid w:val="00A147D3"/>
    <w:rsid w:val="00A15340"/>
    <w:rsid w:val="00A15A6F"/>
    <w:rsid w:val="00A17111"/>
    <w:rsid w:val="00A17E6F"/>
    <w:rsid w:val="00A2163D"/>
    <w:rsid w:val="00A21680"/>
    <w:rsid w:val="00A21E69"/>
    <w:rsid w:val="00A2575E"/>
    <w:rsid w:val="00A2602F"/>
    <w:rsid w:val="00A26E08"/>
    <w:rsid w:val="00A31BE8"/>
    <w:rsid w:val="00A32AE7"/>
    <w:rsid w:val="00A334F5"/>
    <w:rsid w:val="00A33596"/>
    <w:rsid w:val="00A3639F"/>
    <w:rsid w:val="00A376D1"/>
    <w:rsid w:val="00A407A1"/>
    <w:rsid w:val="00A44935"/>
    <w:rsid w:val="00A458D1"/>
    <w:rsid w:val="00A46357"/>
    <w:rsid w:val="00A46AF9"/>
    <w:rsid w:val="00A47D38"/>
    <w:rsid w:val="00A5064E"/>
    <w:rsid w:val="00A51337"/>
    <w:rsid w:val="00A53451"/>
    <w:rsid w:val="00A54276"/>
    <w:rsid w:val="00A55AD0"/>
    <w:rsid w:val="00A566A8"/>
    <w:rsid w:val="00A572AD"/>
    <w:rsid w:val="00A575A4"/>
    <w:rsid w:val="00A602AE"/>
    <w:rsid w:val="00A62116"/>
    <w:rsid w:val="00A62218"/>
    <w:rsid w:val="00A62AA4"/>
    <w:rsid w:val="00A63B9B"/>
    <w:rsid w:val="00A64C0A"/>
    <w:rsid w:val="00A64C64"/>
    <w:rsid w:val="00A65566"/>
    <w:rsid w:val="00A668DB"/>
    <w:rsid w:val="00A67487"/>
    <w:rsid w:val="00A70DC0"/>
    <w:rsid w:val="00A72280"/>
    <w:rsid w:val="00A73C01"/>
    <w:rsid w:val="00A755BD"/>
    <w:rsid w:val="00A75648"/>
    <w:rsid w:val="00A767A7"/>
    <w:rsid w:val="00A77D80"/>
    <w:rsid w:val="00A77E35"/>
    <w:rsid w:val="00A80085"/>
    <w:rsid w:val="00A80C12"/>
    <w:rsid w:val="00A8187C"/>
    <w:rsid w:val="00A81A5A"/>
    <w:rsid w:val="00A83AEE"/>
    <w:rsid w:val="00A858CE"/>
    <w:rsid w:val="00A8689C"/>
    <w:rsid w:val="00A86F7F"/>
    <w:rsid w:val="00A8731C"/>
    <w:rsid w:val="00A877F4"/>
    <w:rsid w:val="00A879CA"/>
    <w:rsid w:val="00A90F7E"/>
    <w:rsid w:val="00A9104B"/>
    <w:rsid w:val="00A92FC1"/>
    <w:rsid w:val="00A93916"/>
    <w:rsid w:val="00A943E0"/>
    <w:rsid w:val="00AA049F"/>
    <w:rsid w:val="00AA07E1"/>
    <w:rsid w:val="00AA2007"/>
    <w:rsid w:val="00AA2663"/>
    <w:rsid w:val="00AA6DED"/>
    <w:rsid w:val="00AA7DA7"/>
    <w:rsid w:val="00AB1E4D"/>
    <w:rsid w:val="00AB3A2C"/>
    <w:rsid w:val="00AB5396"/>
    <w:rsid w:val="00AB64CE"/>
    <w:rsid w:val="00AB71D4"/>
    <w:rsid w:val="00AB74C1"/>
    <w:rsid w:val="00AC034E"/>
    <w:rsid w:val="00AC154D"/>
    <w:rsid w:val="00AC1FDA"/>
    <w:rsid w:val="00AC2234"/>
    <w:rsid w:val="00AC2D09"/>
    <w:rsid w:val="00AC48F8"/>
    <w:rsid w:val="00AC57BC"/>
    <w:rsid w:val="00AC64BC"/>
    <w:rsid w:val="00AD20F7"/>
    <w:rsid w:val="00AD30C9"/>
    <w:rsid w:val="00AD5179"/>
    <w:rsid w:val="00AD53CF"/>
    <w:rsid w:val="00AD5980"/>
    <w:rsid w:val="00AD675A"/>
    <w:rsid w:val="00AE39AD"/>
    <w:rsid w:val="00AE4701"/>
    <w:rsid w:val="00AE5706"/>
    <w:rsid w:val="00AE64A0"/>
    <w:rsid w:val="00AE7DE0"/>
    <w:rsid w:val="00AF0093"/>
    <w:rsid w:val="00AF1251"/>
    <w:rsid w:val="00AF141E"/>
    <w:rsid w:val="00AF1849"/>
    <w:rsid w:val="00AF3094"/>
    <w:rsid w:val="00AF57EE"/>
    <w:rsid w:val="00AF5FC1"/>
    <w:rsid w:val="00AF6B91"/>
    <w:rsid w:val="00AF7EC3"/>
    <w:rsid w:val="00B06C1E"/>
    <w:rsid w:val="00B06CAC"/>
    <w:rsid w:val="00B10A23"/>
    <w:rsid w:val="00B10E5F"/>
    <w:rsid w:val="00B118D4"/>
    <w:rsid w:val="00B11E90"/>
    <w:rsid w:val="00B148AB"/>
    <w:rsid w:val="00B15579"/>
    <w:rsid w:val="00B17AC9"/>
    <w:rsid w:val="00B2139D"/>
    <w:rsid w:val="00B21F45"/>
    <w:rsid w:val="00B230B8"/>
    <w:rsid w:val="00B231D1"/>
    <w:rsid w:val="00B23242"/>
    <w:rsid w:val="00B277CA"/>
    <w:rsid w:val="00B32481"/>
    <w:rsid w:val="00B33386"/>
    <w:rsid w:val="00B3598C"/>
    <w:rsid w:val="00B40444"/>
    <w:rsid w:val="00B41409"/>
    <w:rsid w:val="00B41D0E"/>
    <w:rsid w:val="00B423F4"/>
    <w:rsid w:val="00B42C9C"/>
    <w:rsid w:val="00B465A0"/>
    <w:rsid w:val="00B5075B"/>
    <w:rsid w:val="00B5120B"/>
    <w:rsid w:val="00B523E5"/>
    <w:rsid w:val="00B525F2"/>
    <w:rsid w:val="00B54406"/>
    <w:rsid w:val="00B55900"/>
    <w:rsid w:val="00B55B95"/>
    <w:rsid w:val="00B60AB9"/>
    <w:rsid w:val="00B6117B"/>
    <w:rsid w:val="00B613CF"/>
    <w:rsid w:val="00B659AA"/>
    <w:rsid w:val="00B666A6"/>
    <w:rsid w:val="00B700A1"/>
    <w:rsid w:val="00B700DD"/>
    <w:rsid w:val="00B70876"/>
    <w:rsid w:val="00B71C24"/>
    <w:rsid w:val="00B730D9"/>
    <w:rsid w:val="00B73798"/>
    <w:rsid w:val="00B744BB"/>
    <w:rsid w:val="00B74519"/>
    <w:rsid w:val="00B755EB"/>
    <w:rsid w:val="00B76992"/>
    <w:rsid w:val="00B76ECD"/>
    <w:rsid w:val="00B775E3"/>
    <w:rsid w:val="00B835AF"/>
    <w:rsid w:val="00B83DB2"/>
    <w:rsid w:val="00B84D69"/>
    <w:rsid w:val="00B862A4"/>
    <w:rsid w:val="00B86509"/>
    <w:rsid w:val="00B8765C"/>
    <w:rsid w:val="00B87D0A"/>
    <w:rsid w:val="00B90705"/>
    <w:rsid w:val="00B918BB"/>
    <w:rsid w:val="00B949D6"/>
    <w:rsid w:val="00B94C74"/>
    <w:rsid w:val="00B9527D"/>
    <w:rsid w:val="00B9677F"/>
    <w:rsid w:val="00B97B04"/>
    <w:rsid w:val="00B97D5D"/>
    <w:rsid w:val="00BA1F77"/>
    <w:rsid w:val="00BA36F4"/>
    <w:rsid w:val="00BA4999"/>
    <w:rsid w:val="00BA4D4B"/>
    <w:rsid w:val="00BA5AB5"/>
    <w:rsid w:val="00BA6CE6"/>
    <w:rsid w:val="00BA7EB5"/>
    <w:rsid w:val="00BA7F6D"/>
    <w:rsid w:val="00BB06E9"/>
    <w:rsid w:val="00BB46EA"/>
    <w:rsid w:val="00BB548C"/>
    <w:rsid w:val="00BB59D7"/>
    <w:rsid w:val="00BB7018"/>
    <w:rsid w:val="00BB7679"/>
    <w:rsid w:val="00BB78FD"/>
    <w:rsid w:val="00BC120D"/>
    <w:rsid w:val="00BC1459"/>
    <w:rsid w:val="00BC2F33"/>
    <w:rsid w:val="00BC449C"/>
    <w:rsid w:val="00BC4ED9"/>
    <w:rsid w:val="00BC6E81"/>
    <w:rsid w:val="00BC760F"/>
    <w:rsid w:val="00BC7760"/>
    <w:rsid w:val="00BD1970"/>
    <w:rsid w:val="00BD290A"/>
    <w:rsid w:val="00BD4AB9"/>
    <w:rsid w:val="00BD6417"/>
    <w:rsid w:val="00BE053C"/>
    <w:rsid w:val="00BE309B"/>
    <w:rsid w:val="00BE3FB1"/>
    <w:rsid w:val="00BE4A70"/>
    <w:rsid w:val="00BE6005"/>
    <w:rsid w:val="00BE6FEB"/>
    <w:rsid w:val="00BF0C0D"/>
    <w:rsid w:val="00BF2625"/>
    <w:rsid w:val="00BF401C"/>
    <w:rsid w:val="00BF53B7"/>
    <w:rsid w:val="00BF6048"/>
    <w:rsid w:val="00BF6BE4"/>
    <w:rsid w:val="00C01023"/>
    <w:rsid w:val="00C02303"/>
    <w:rsid w:val="00C02332"/>
    <w:rsid w:val="00C03B72"/>
    <w:rsid w:val="00C04526"/>
    <w:rsid w:val="00C06140"/>
    <w:rsid w:val="00C07120"/>
    <w:rsid w:val="00C0787C"/>
    <w:rsid w:val="00C079FC"/>
    <w:rsid w:val="00C07FC8"/>
    <w:rsid w:val="00C137F7"/>
    <w:rsid w:val="00C14B4C"/>
    <w:rsid w:val="00C16990"/>
    <w:rsid w:val="00C16A6D"/>
    <w:rsid w:val="00C16E3F"/>
    <w:rsid w:val="00C1736F"/>
    <w:rsid w:val="00C17CCB"/>
    <w:rsid w:val="00C20019"/>
    <w:rsid w:val="00C23317"/>
    <w:rsid w:val="00C236ED"/>
    <w:rsid w:val="00C25200"/>
    <w:rsid w:val="00C25804"/>
    <w:rsid w:val="00C25C94"/>
    <w:rsid w:val="00C270CA"/>
    <w:rsid w:val="00C2722E"/>
    <w:rsid w:val="00C274BD"/>
    <w:rsid w:val="00C308E2"/>
    <w:rsid w:val="00C31052"/>
    <w:rsid w:val="00C31396"/>
    <w:rsid w:val="00C338CD"/>
    <w:rsid w:val="00C34ADB"/>
    <w:rsid w:val="00C36A3B"/>
    <w:rsid w:val="00C377EE"/>
    <w:rsid w:val="00C41ADD"/>
    <w:rsid w:val="00C42F30"/>
    <w:rsid w:val="00C42F94"/>
    <w:rsid w:val="00C43693"/>
    <w:rsid w:val="00C44186"/>
    <w:rsid w:val="00C45A04"/>
    <w:rsid w:val="00C4609C"/>
    <w:rsid w:val="00C50520"/>
    <w:rsid w:val="00C50612"/>
    <w:rsid w:val="00C5129B"/>
    <w:rsid w:val="00C51769"/>
    <w:rsid w:val="00C5454C"/>
    <w:rsid w:val="00C57556"/>
    <w:rsid w:val="00C6049F"/>
    <w:rsid w:val="00C61A09"/>
    <w:rsid w:val="00C61ED2"/>
    <w:rsid w:val="00C63022"/>
    <w:rsid w:val="00C630B6"/>
    <w:rsid w:val="00C63376"/>
    <w:rsid w:val="00C6527D"/>
    <w:rsid w:val="00C65D03"/>
    <w:rsid w:val="00C6602B"/>
    <w:rsid w:val="00C662AF"/>
    <w:rsid w:val="00C7130E"/>
    <w:rsid w:val="00C713FA"/>
    <w:rsid w:val="00C73637"/>
    <w:rsid w:val="00C7780E"/>
    <w:rsid w:val="00C81152"/>
    <w:rsid w:val="00C82FFC"/>
    <w:rsid w:val="00C843BA"/>
    <w:rsid w:val="00C84E71"/>
    <w:rsid w:val="00C86E5B"/>
    <w:rsid w:val="00C87BA7"/>
    <w:rsid w:val="00C9046A"/>
    <w:rsid w:val="00C9296E"/>
    <w:rsid w:val="00C92D17"/>
    <w:rsid w:val="00C93398"/>
    <w:rsid w:val="00C9473F"/>
    <w:rsid w:val="00CA136A"/>
    <w:rsid w:val="00CA17CE"/>
    <w:rsid w:val="00CA31F4"/>
    <w:rsid w:val="00CA53A7"/>
    <w:rsid w:val="00CA5EBF"/>
    <w:rsid w:val="00CA6076"/>
    <w:rsid w:val="00CA70AD"/>
    <w:rsid w:val="00CB2D77"/>
    <w:rsid w:val="00CB5667"/>
    <w:rsid w:val="00CB6421"/>
    <w:rsid w:val="00CC0351"/>
    <w:rsid w:val="00CC3290"/>
    <w:rsid w:val="00CC3621"/>
    <w:rsid w:val="00CC3F2E"/>
    <w:rsid w:val="00CC66A3"/>
    <w:rsid w:val="00CC6C98"/>
    <w:rsid w:val="00CC7641"/>
    <w:rsid w:val="00CD0E49"/>
    <w:rsid w:val="00CD1187"/>
    <w:rsid w:val="00CD48BD"/>
    <w:rsid w:val="00CD70C0"/>
    <w:rsid w:val="00CE1665"/>
    <w:rsid w:val="00CE177E"/>
    <w:rsid w:val="00CE3B0C"/>
    <w:rsid w:val="00CE5D53"/>
    <w:rsid w:val="00CE6820"/>
    <w:rsid w:val="00CF07AD"/>
    <w:rsid w:val="00CF2359"/>
    <w:rsid w:val="00CF2A28"/>
    <w:rsid w:val="00CF2F50"/>
    <w:rsid w:val="00CF4D0A"/>
    <w:rsid w:val="00CF7C85"/>
    <w:rsid w:val="00D01002"/>
    <w:rsid w:val="00D026CE"/>
    <w:rsid w:val="00D02A00"/>
    <w:rsid w:val="00D03E23"/>
    <w:rsid w:val="00D04798"/>
    <w:rsid w:val="00D05D87"/>
    <w:rsid w:val="00D1013D"/>
    <w:rsid w:val="00D10DE7"/>
    <w:rsid w:val="00D11F11"/>
    <w:rsid w:val="00D12130"/>
    <w:rsid w:val="00D15CE0"/>
    <w:rsid w:val="00D15DFF"/>
    <w:rsid w:val="00D15EF2"/>
    <w:rsid w:val="00D17686"/>
    <w:rsid w:val="00D2031A"/>
    <w:rsid w:val="00D206F0"/>
    <w:rsid w:val="00D21E2D"/>
    <w:rsid w:val="00D22301"/>
    <w:rsid w:val="00D22BD6"/>
    <w:rsid w:val="00D24440"/>
    <w:rsid w:val="00D256B0"/>
    <w:rsid w:val="00D2719B"/>
    <w:rsid w:val="00D30014"/>
    <w:rsid w:val="00D302BC"/>
    <w:rsid w:val="00D30503"/>
    <w:rsid w:val="00D31AE2"/>
    <w:rsid w:val="00D3296B"/>
    <w:rsid w:val="00D32EB1"/>
    <w:rsid w:val="00D34081"/>
    <w:rsid w:val="00D37683"/>
    <w:rsid w:val="00D430D0"/>
    <w:rsid w:val="00D44AA9"/>
    <w:rsid w:val="00D468C5"/>
    <w:rsid w:val="00D5084F"/>
    <w:rsid w:val="00D50DBC"/>
    <w:rsid w:val="00D51CAC"/>
    <w:rsid w:val="00D52887"/>
    <w:rsid w:val="00D52998"/>
    <w:rsid w:val="00D539BD"/>
    <w:rsid w:val="00D53EF3"/>
    <w:rsid w:val="00D564BE"/>
    <w:rsid w:val="00D56E60"/>
    <w:rsid w:val="00D607B4"/>
    <w:rsid w:val="00D6220F"/>
    <w:rsid w:val="00D62FEE"/>
    <w:rsid w:val="00D63563"/>
    <w:rsid w:val="00D65718"/>
    <w:rsid w:val="00D66EAD"/>
    <w:rsid w:val="00D73B4E"/>
    <w:rsid w:val="00D74B41"/>
    <w:rsid w:val="00D74C5F"/>
    <w:rsid w:val="00D75412"/>
    <w:rsid w:val="00D76CCE"/>
    <w:rsid w:val="00D8434A"/>
    <w:rsid w:val="00D8484E"/>
    <w:rsid w:val="00D85396"/>
    <w:rsid w:val="00D86C3F"/>
    <w:rsid w:val="00D87BDD"/>
    <w:rsid w:val="00D91BAE"/>
    <w:rsid w:val="00D952D1"/>
    <w:rsid w:val="00D96892"/>
    <w:rsid w:val="00DA2815"/>
    <w:rsid w:val="00DA38EF"/>
    <w:rsid w:val="00DA531A"/>
    <w:rsid w:val="00DA61FE"/>
    <w:rsid w:val="00DB0F0B"/>
    <w:rsid w:val="00DB1A61"/>
    <w:rsid w:val="00DB4901"/>
    <w:rsid w:val="00DB4B6E"/>
    <w:rsid w:val="00DB52AF"/>
    <w:rsid w:val="00DB5CA1"/>
    <w:rsid w:val="00DB7336"/>
    <w:rsid w:val="00DB7623"/>
    <w:rsid w:val="00DC16F4"/>
    <w:rsid w:val="00DC2D94"/>
    <w:rsid w:val="00DC2DB7"/>
    <w:rsid w:val="00DC510B"/>
    <w:rsid w:val="00DC731F"/>
    <w:rsid w:val="00DC73DA"/>
    <w:rsid w:val="00DD0745"/>
    <w:rsid w:val="00DD4E06"/>
    <w:rsid w:val="00DE02ED"/>
    <w:rsid w:val="00DE04F8"/>
    <w:rsid w:val="00DE0E96"/>
    <w:rsid w:val="00DE1696"/>
    <w:rsid w:val="00DE19E3"/>
    <w:rsid w:val="00DE3AE8"/>
    <w:rsid w:val="00DE453D"/>
    <w:rsid w:val="00DE6389"/>
    <w:rsid w:val="00DE658E"/>
    <w:rsid w:val="00DE6F4A"/>
    <w:rsid w:val="00DF1584"/>
    <w:rsid w:val="00DF2D10"/>
    <w:rsid w:val="00DF3F56"/>
    <w:rsid w:val="00DF40B2"/>
    <w:rsid w:val="00DF435E"/>
    <w:rsid w:val="00DF5AFD"/>
    <w:rsid w:val="00DF5F2F"/>
    <w:rsid w:val="00E0698E"/>
    <w:rsid w:val="00E06B6F"/>
    <w:rsid w:val="00E07245"/>
    <w:rsid w:val="00E11D52"/>
    <w:rsid w:val="00E120A3"/>
    <w:rsid w:val="00E123CD"/>
    <w:rsid w:val="00E13227"/>
    <w:rsid w:val="00E1521A"/>
    <w:rsid w:val="00E16BF9"/>
    <w:rsid w:val="00E177B4"/>
    <w:rsid w:val="00E222A8"/>
    <w:rsid w:val="00E22473"/>
    <w:rsid w:val="00E2381C"/>
    <w:rsid w:val="00E2403E"/>
    <w:rsid w:val="00E255BF"/>
    <w:rsid w:val="00E272FA"/>
    <w:rsid w:val="00E30619"/>
    <w:rsid w:val="00E30E6D"/>
    <w:rsid w:val="00E314C7"/>
    <w:rsid w:val="00E3177A"/>
    <w:rsid w:val="00E3291D"/>
    <w:rsid w:val="00E33761"/>
    <w:rsid w:val="00E3404D"/>
    <w:rsid w:val="00E34265"/>
    <w:rsid w:val="00E361BE"/>
    <w:rsid w:val="00E365ED"/>
    <w:rsid w:val="00E36A8C"/>
    <w:rsid w:val="00E36F75"/>
    <w:rsid w:val="00E41786"/>
    <w:rsid w:val="00E41F82"/>
    <w:rsid w:val="00E424AE"/>
    <w:rsid w:val="00E42D47"/>
    <w:rsid w:val="00E46605"/>
    <w:rsid w:val="00E47218"/>
    <w:rsid w:val="00E52278"/>
    <w:rsid w:val="00E52308"/>
    <w:rsid w:val="00E528A0"/>
    <w:rsid w:val="00E54318"/>
    <w:rsid w:val="00E567D8"/>
    <w:rsid w:val="00E57C70"/>
    <w:rsid w:val="00E601DE"/>
    <w:rsid w:val="00E60596"/>
    <w:rsid w:val="00E6096F"/>
    <w:rsid w:val="00E60EFA"/>
    <w:rsid w:val="00E61667"/>
    <w:rsid w:val="00E628B0"/>
    <w:rsid w:val="00E62BCD"/>
    <w:rsid w:val="00E63113"/>
    <w:rsid w:val="00E65433"/>
    <w:rsid w:val="00E65595"/>
    <w:rsid w:val="00E65624"/>
    <w:rsid w:val="00E6607C"/>
    <w:rsid w:val="00E664B2"/>
    <w:rsid w:val="00E7008F"/>
    <w:rsid w:val="00E70DFB"/>
    <w:rsid w:val="00E73E85"/>
    <w:rsid w:val="00E80730"/>
    <w:rsid w:val="00E812C9"/>
    <w:rsid w:val="00E82437"/>
    <w:rsid w:val="00E82DEA"/>
    <w:rsid w:val="00E841D0"/>
    <w:rsid w:val="00E844FE"/>
    <w:rsid w:val="00E90931"/>
    <w:rsid w:val="00E976F7"/>
    <w:rsid w:val="00E97E14"/>
    <w:rsid w:val="00EA2E7C"/>
    <w:rsid w:val="00EA557E"/>
    <w:rsid w:val="00EA5901"/>
    <w:rsid w:val="00EA6750"/>
    <w:rsid w:val="00EA696D"/>
    <w:rsid w:val="00EA7AF4"/>
    <w:rsid w:val="00EB0FFD"/>
    <w:rsid w:val="00EB590A"/>
    <w:rsid w:val="00EB648E"/>
    <w:rsid w:val="00EB68E9"/>
    <w:rsid w:val="00EB7BC3"/>
    <w:rsid w:val="00EB7DF6"/>
    <w:rsid w:val="00EC153B"/>
    <w:rsid w:val="00EC17B6"/>
    <w:rsid w:val="00EC1AC2"/>
    <w:rsid w:val="00EC4B00"/>
    <w:rsid w:val="00EC5256"/>
    <w:rsid w:val="00EC56FA"/>
    <w:rsid w:val="00EC5B55"/>
    <w:rsid w:val="00EC5F42"/>
    <w:rsid w:val="00EC6ED4"/>
    <w:rsid w:val="00EC7A3E"/>
    <w:rsid w:val="00ED0DD0"/>
    <w:rsid w:val="00ED361A"/>
    <w:rsid w:val="00ED3B35"/>
    <w:rsid w:val="00ED6FD7"/>
    <w:rsid w:val="00EE1D9D"/>
    <w:rsid w:val="00EE3D7D"/>
    <w:rsid w:val="00EE4DB8"/>
    <w:rsid w:val="00EE593E"/>
    <w:rsid w:val="00EE6B4A"/>
    <w:rsid w:val="00EF002E"/>
    <w:rsid w:val="00EF06A2"/>
    <w:rsid w:val="00EF0B84"/>
    <w:rsid w:val="00EF1882"/>
    <w:rsid w:val="00EF2697"/>
    <w:rsid w:val="00EF2F5D"/>
    <w:rsid w:val="00EF3671"/>
    <w:rsid w:val="00EF4608"/>
    <w:rsid w:val="00EF50C0"/>
    <w:rsid w:val="00EF585D"/>
    <w:rsid w:val="00EF69B5"/>
    <w:rsid w:val="00F01446"/>
    <w:rsid w:val="00F0375C"/>
    <w:rsid w:val="00F03900"/>
    <w:rsid w:val="00F06613"/>
    <w:rsid w:val="00F12D79"/>
    <w:rsid w:val="00F133B6"/>
    <w:rsid w:val="00F2215C"/>
    <w:rsid w:val="00F22F4F"/>
    <w:rsid w:val="00F24997"/>
    <w:rsid w:val="00F25DD1"/>
    <w:rsid w:val="00F26003"/>
    <w:rsid w:val="00F27D24"/>
    <w:rsid w:val="00F302B2"/>
    <w:rsid w:val="00F345A6"/>
    <w:rsid w:val="00F3601F"/>
    <w:rsid w:val="00F41704"/>
    <w:rsid w:val="00F41EAD"/>
    <w:rsid w:val="00F4323A"/>
    <w:rsid w:val="00F443F9"/>
    <w:rsid w:val="00F45C60"/>
    <w:rsid w:val="00F50DB4"/>
    <w:rsid w:val="00F5333A"/>
    <w:rsid w:val="00F5423D"/>
    <w:rsid w:val="00F54A25"/>
    <w:rsid w:val="00F5595C"/>
    <w:rsid w:val="00F55EA5"/>
    <w:rsid w:val="00F571CD"/>
    <w:rsid w:val="00F575BE"/>
    <w:rsid w:val="00F6385D"/>
    <w:rsid w:val="00F64855"/>
    <w:rsid w:val="00F66649"/>
    <w:rsid w:val="00F677D1"/>
    <w:rsid w:val="00F71356"/>
    <w:rsid w:val="00F72113"/>
    <w:rsid w:val="00F7273E"/>
    <w:rsid w:val="00F73B02"/>
    <w:rsid w:val="00F75D5F"/>
    <w:rsid w:val="00F77A6B"/>
    <w:rsid w:val="00F77AD0"/>
    <w:rsid w:val="00F77E38"/>
    <w:rsid w:val="00F806C8"/>
    <w:rsid w:val="00F8185C"/>
    <w:rsid w:val="00F8497F"/>
    <w:rsid w:val="00F850C9"/>
    <w:rsid w:val="00F85B32"/>
    <w:rsid w:val="00F906F2"/>
    <w:rsid w:val="00F90C2C"/>
    <w:rsid w:val="00F912B8"/>
    <w:rsid w:val="00F9480C"/>
    <w:rsid w:val="00F961C5"/>
    <w:rsid w:val="00F96354"/>
    <w:rsid w:val="00F9787D"/>
    <w:rsid w:val="00FA01A3"/>
    <w:rsid w:val="00FA17A8"/>
    <w:rsid w:val="00FA4214"/>
    <w:rsid w:val="00FA4331"/>
    <w:rsid w:val="00FA45B6"/>
    <w:rsid w:val="00FA4D65"/>
    <w:rsid w:val="00FA6681"/>
    <w:rsid w:val="00FB0439"/>
    <w:rsid w:val="00FB0FFF"/>
    <w:rsid w:val="00FB1495"/>
    <w:rsid w:val="00FB1E39"/>
    <w:rsid w:val="00FB2FBC"/>
    <w:rsid w:val="00FB3A39"/>
    <w:rsid w:val="00FB4C51"/>
    <w:rsid w:val="00FB4DA4"/>
    <w:rsid w:val="00FB5ABB"/>
    <w:rsid w:val="00FB603D"/>
    <w:rsid w:val="00FB76A2"/>
    <w:rsid w:val="00FB7C02"/>
    <w:rsid w:val="00FC1E7B"/>
    <w:rsid w:val="00FC352D"/>
    <w:rsid w:val="00FC3CBE"/>
    <w:rsid w:val="00FC4252"/>
    <w:rsid w:val="00FC764A"/>
    <w:rsid w:val="00FD052D"/>
    <w:rsid w:val="00FD0B7C"/>
    <w:rsid w:val="00FD17C2"/>
    <w:rsid w:val="00FD1A47"/>
    <w:rsid w:val="00FD2650"/>
    <w:rsid w:val="00FD4720"/>
    <w:rsid w:val="00FD5A70"/>
    <w:rsid w:val="00FD63D9"/>
    <w:rsid w:val="00FE007C"/>
    <w:rsid w:val="00FE0113"/>
    <w:rsid w:val="00FE1872"/>
    <w:rsid w:val="00FE18E5"/>
    <w:rsid w:val="00FE370E"/>
    <w:rsid w:val="00FE504C"/>
    <w:rsid w:val="00FE6D3A"/>
    <w:rsid w:val="00FE70F1"/>
    <w:rsid w:val="00FF0436"/>
    <w:rsid w:val="00FF0512"/>
    <w:rsid w:val="00FF0BEF"/>
    <w:rsid w:val="00FF1233"/>
    <w:rsid w:val="00FF1595"/>
    <w:rsid w:val="00FF1DED"/>
    <w:rsid w:val="00FF1F08"/>
    <w:rsid w:val="00FF2E15"/>
    <w:rsid w:val="00FF3CD7"/>
    <w:rsid w:val="00FF458D"/>
    <w:rsid w:val="00FF579D"/>
    <w:rsid w:val="00FF616C"/>
    <w:rsid w:val="00FF6205"/>
    <w:rsid w:val="00FF71D3"/>
    <w:rsid w:val="00FF7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A5C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uiPriority="0"/>
    <w:lsdException w:name="caption" w:locked="1" w:uiPriority="0" w:qFormat="1"/>
    <w:lsdException w:name="annotation reference" w:uiPriority="0"/>
    <w:lsdException w:name="List Number 5" w:uiPriority="0"/>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B82"/>
    <w:pPr>
      <w:spacing w:line="240" w:lineRule="atLeast"/>
    </w:pPr>
    <w:rPr>
      <w:rFonts w:ascii="Garamond" w:hAnsi="Garamond"/>
      <w:sz w:val="24"/>
    </w:rPr>
  </w:style>
  <w:style w:type="paragraph" w:styleId="Heading1">
    <w:name w:val="heading 1"/>
    <w:aliases w:val="H1-Chap. Head,H1-Sec.Head,H1-Sec.Hea"/>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08123F"/>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08123F"/>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08123F"/>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08123F"/>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08123F"/>
    <w:rPr>
      <w:rFonts w:ascii="Franklin Gothic Medium" w:hAnsi="Franklin Gothic Medium" w:cs="Times New Roman"/>
      <w:b/>
      <w:i/>
      <w:sz w:val="24"/>
    </w:rPr>
  </w:style>
  <w:style w:type="character" w:customStyle="1" w:styleId="Heading6Char">
    <w:name w:val="Heading 6 Char"/>
    <w:link w:val="Heading6"/>
    <w:uiPriority w:val="99"/>
    <w:locked/>
    <w:rsid w:val="0008123F"/>
    <w:rPr>
      <w:rFonts w:ascii="Garamond" w:hAnsi="Garamond" w:cs="Times New Roman"/>
      <w:b/>
      <w:caps/>
      <w:sz w:val="24"/>
    </w:rPr>
  </w:style>
  <w:style w:type="character" w:customStyle="1" w:styleId="Heading7Char">
    <w:name w:val="Heading 7 Char"/>
    <w:link w:val="Heading7"/>
    <w:uiPriority w:val="99"/>
    <w:locked/>
    <w:rsid w:val="0008123F"/>
    <w:rPr>
      <w:rFonts w:ascii="Garamond" w:hAnsi="Garamond" w:cs="Times New Roman"/>
      <w:sz w:val="24"/>
    </w:rPr>
  </w:style>
  <w:style w:type="paragraph" w:styleId="BalloonText">
    <w:name w:val="Balloon Text"/>
    <w:basedOn w:val="Normal"/>
    <w:link w:val="BalloonTextChar"/>
    <w:uiPriority w:val="99"/>
    <w:semiHidden/>
    <w:rsid w:val="00CE6820"/>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CE6820"/>
    <w:rPr>
      <w:rFonts w:ascii="Tahoma" w:hAnsi="Tahoma" w:cs="Tahoma"/>
      <w:sz w:val="16"/>
      <w:szCs w:val="16"/>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08123F"/>
    <w:rPr>
      <w:rFonts w:ascii="Garamond" w:hAnsi="Garamond" w:cs="Times New Roman"/>
      <w:sz w:val="24"/>
    </w:rPr>
  </w:style>
  <w:style w:type="paragraph" w:styleId="FootnoteText">
    <w:name w:val="footnote text"/>
    <w:aliases w:val="F1"/>
    <w:basedOn w:val="Normal"/>
    <w:link w:val="FootnoteTextChar"/>
    <w:uiPriority w:val="99"/>
    <w:semiHidden/>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semiHidden/>
    <w:locked/>
    <w:rsid w:val="0008123F"/>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08123F"/>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uiPriority w:val="99"/>
    <w:rsid w:val="009D254B"/>
    <w:pPr>
      <w:numPr>
        <w:numId w:val="2"/>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9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link w:val="TT-TableTitleChar"/>
    <w:uiPriority w:val="99"/>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uiPriority w:val="99"/>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uiPriority w:val="99"/>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uiPriority w:val="99"/>
    <w:rsid w:val="009D254B"/>
    <w:rPr>
      <w:rFonts w:ascii="Franklin Gothic Medium" w:hAnsi="Franklin Gothic Medium"/>
      <w:sz w:val="20"/>
    </w:rPr>
  </w:style>
  <w:style w:type="character" w:styleId="FootnoteReference">
    <w:name w:val="footnote reference"/>
    <w:uiPriority w:val="99"/>
    <w:semiHidden/>
    <w:rsid w:val="00774268"/>
    <w:rPr>
      <w:rFonts w:cs="Times New Roman"/>
      <w:vertAlign w:val="superscript"/>
    </w:rPr>
  </w:style>
  <w:style w:type="paragraph" w:customStyle="1" w:styleId="Heading0">
    <w:name w:val="Heading 0"/>
    <w:aliases w:val="H0-Chap Head"/>
    <w:basedOn w:val="Heading1"/>
    <w:uiPriority w:val="99"/>
    <w:rsid w:val="0008123F"/>
    <w:pPr>
      <w:tabs>
        <w:tab w:val="clear" w:pos="1152"/>
      </w:tabs>
    </w:pPr>
    <w:rPr>
      <w:rFonts w:ascii="Calibri Light" w:hAnsi="Calibri Light"/>
      <w:color w:val="auto"/>
      <w:kern w:val="32"/>
    </w:rPr>
  </w:style>
  <w:style w:type="paragraph" w:customStyle="1" w:styleId="StyleStyleC1-CtrBoldHdUniversCondensed72ptNotBoldFran">
    <w:name w:val="Style Style C1-Ctr BoldHd + Univers Condensed 72 pt Not Bold + Fran..."/>
    <w:basedOn w:val="Normal"/>
    <w:autoRedefine/>
    <w:uiPriority w:val="99"/>
    <w:rsid w:val="0008123F"/>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08123F"/>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08123F"/>
    <w:rPr>
      <w:rFonts w:ascii="Franklin Gothic Medium" w:hAnsi="Franklin Gothic Medium"/>
      <w:color w:val="003C79"/>
      <w:sz w:val="22"/>
      <w:szCs w:val="22"/>
    </w:rPr>
  </w:style>
  <w:style w:type="paragraph" w:customStyle="1" w:styleId="ReportCover-AuthorsHead">
    <w:name w:val="ReportCover-AuthorsHead"/>
    <w:basedOn w:val="Normal"/>
    <w:uiPriority w:val="99"/>
    <w:rsid w:val="0008123F"/>
    <w:rPr>
      <w:rFonts w:ascii="Franklin Gothic Medium" w:hAnsi="Franklin Gothic Medium"/>
      <w:b/>
      <w:color w:val="003C79"/>
      <w:szCs w:val="24"/>
    </w:rPr>
  </w:style>
  <w:style w:type="paragraph" w:customStyle="1" w:styleId="ReportCover-Date">
    <w:name w:val="ReportCover-Date"/>
    <w:basedOn w:val="Normal"/>
    <w:uiPriority w:val="99"/>
    <w:rsid w:val="0008123F"/>
    <w:rPr>
      <w:rFonts w:ascii="Franklin Gothic Medium" w:hAnsi="Franklin Gothic Medium"/>
      <w:b/>
      <w:color w:val="003C79"/>
      <w:sz w:val="28"/>
    </w:rPr>
  </w:style>
  <w:style w:type="paragraph" w:customStyle="1" w:styleId="ReportCover-Prepared">
    <w:name w:val="ReportCover-Prepared"/>
    <w:basedOn w:val="Normal"/>
    <w:uiPriority w:val="99"/>
    <w:rsid w:val="0008123F"/>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08123F"/>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08123F"/>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08123F"/>
    <w:rPr>
      <w:rFonts w:ascii="Garamond" w:hAnsi="Garamond"/>
      <w:sz w:val="24"/>
      <w:lang w:val="en-US" w:eastAsia="en-US"/>
    </w:rPr>
  </w:style>
  <w:style w:type="paragraph" w:customStyle="1" w:styleId="ReportCover-SL-FlLftSgl">
    <w:name w:val="ReportCover-SL-Fl Lft Sgl"/>
    <w:uiPriority w:val="99"/>
    <w:rsid w:val="0008123F"/>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08123F"/>
    <w:pPr>
      <w:spacing w:line="20" w:lineRule="exact"/>
      <w:jc w:val="right"/>
    </w:pPr>
  </w:style>
  <w:style w:type="paragraph" w:customStyle="1" w:styleId="ReportCover-ImageTop">
    <w:name w:val="ReportCover-ImageTop"/>
    <w:basedOn w:val="Normal"/>
    <w:uiPriority w:val="99"/>
    <w:rsid w:val="0008123F"/>
    <w:pPr>
      <w:spacing w:line="100" w:lineRule="exact"/>
    </w:pPr>
  </w:style>
  <w:style w:type="paragraph" w:styleId="BodyText">
    <w:name w:val="Body Text"/>
    <w:basedOn w:val="Normal"/>
    <w:link w:val="BodyTextChar"/>
    <w:uiPriority w:val="99"/>
    <w:rsid w:val="0008123F"/>
    <w:pPr>
      <w:spacing w:before="120" w:after="120" w:line="240" w:lineRule="auto"/>
      <w:ind w:firstLine="720"/>
    </w:pPr>
    <w:rPr>
      <w:rFonts w:ascii="Times New Roman" w:hAnsi="Times New Roman"/>
    </w:rPr>
  </w:style>
  <w:style w:type="character" w:customStyle="1" w:styleId="BodyTextChar">
    <w:name w:val="Body Text Char"/>
    <w:link w:val="BodyText"/>
    <w:uiPriority w:val="99"/>
    <w:locked/>
    <w:rsid w:val="0008123F"/>
    <w:rPr>
      <w:rFonts w:cs="Times New Roman"/>
      <w:sz w:val="24"/>
    </w:rPr>
  </w:style>
  <w:style w:type="paragraph" w:styleId="ListBullet3">
    <w:name w:val="List Bullet 3"/>
    <w:basedOn w:val="Normal"/>
    <w:autoRedefine/>
    <w:uiPriority w:val="99"/>
    <w:rsid w:val="0008123F"/>
    <w:pPr>
      <w:tabs>
        <w:tab w:val="num" w:pos="2880"/>
      </w:tabs>
      <w:ind w:left="2880" w:hanging="576"/>
      <w:jc w:val="both"/>
    </w:pPr>
    <w:rPr>
      <w:rFonts w:ascii="Times New Roman" w:hAnsi="Times New Roman"/>
      <w:sz w:val="22"/>
    </w:rPr>
  </w:style>
  <w:style w:type="paragraph" w:styleId="ListNumber5">
    <w:name w:val="List Number 5"/>
    <w:basedOn w:val="Normal"/>
    <w:rsid w:val="0008123F"/>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08123F"/>
    <w:pPr>
      <w:ind w:firstLine="0"/>
    </w:pPr>
  </w:style>
  <w:style w:type="character" w:styleId="CommentReference">
    <w:name w:val="annotation reference"/>
    <w:rsid w:val="0008123F"/>
    <w:rPr>
      <w:rFonts w:cs="Times New Roman"/>
      <w:sz w:val="16"/>
    </w:rPr>
  </w:style>
  <w:style w:type="paragraph" w:styleId="CommentText">
    <w:name w:val="annotation text"/>
    <w:basedOn w:val="Normal"/>
    <w:link w:val="CommentTextChar"/>
    <w:rsid w:val="0008123F"/>
    <w:pPr>
      <w:spacing w:line="240" w:lineRule="auto"/>
    </w:pPr>
    <w:rPr>
      <w:rFonts w:ascii="Times New Roman" w:hAnsi="Times New Roman"/>
      <w:sz w:val="20"/>
    </w:rPr>
  </w:style>
  <w:style w:type="character" w:customStyle="1" w:styleId="CommentTextChar">
    <w:name w:val="Comment Text Char"/>
    <w:link w:val="CommentText"/>
    <w:locked/>
    <w:rsid w:val="0008123F"/>
    <w:rPr>
      <w:rFonts w:cs="Times New Roman"/>
    </w:rPr>
  </w:style>
  <w:style w:type="paragraph" w:styleId="NormalWeb">
    <w:name w:val="Normal (Web)"/>
    <w:basedOn w:val="Normal"/>
    <w:uiPriority w:val="99"/>
    <w:rsid w:val="0008123F"/>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08123F"/>
    <w:rPr>
      <w:rFonts w:ascii="Arial" w:hAnsi="Arial"/>
      <w:color w:val="000000"/>
      <w:sz w:val="18"/>
      <w:u w:val="none"/>
      <w:effect w:val="none"/>
    </w:rPr>
  </w:style>
  <w:style w:type="paragraph" w:styleId="DocumentMap">
    <w:name w:val="Document Map"/>
    <w:basedOn w:val="Normal"/>
    <w:link w:val="DocumentMapChar"/>
    <w:uiPriority w:val="99"/>
    <w:semiHidden/>
    <w:rsid w:val="0008123F"/>
    <w:pPr>
      <w:shd w:val="clear" w:color="auto" w:fill="000080"/>
    </w:pPr>
    <w:rPr>
      <w:rFonts w:ascii="Tahoma" w:hAnsi="Tahoma"/>
    </w:rPr>
  </w:style>
  <w:style w:type="character" w:customStyle="1" w:styleId="DocumentMapChar">
    <w:name w:val="Document Map Char"/>
    <w:link w:val="DocumentMap"/>
    <w:uiPriority w:val="99"/>
    <w:semiHidden/>
    <w:locked/>
    <w:rsid w:val="0008123F"/>
    <w:rPr>
      <w:rFonts w:ascii="Tahoma" w:hAnsi="Tahoma" w:cs="Times New Roman"/>
      <w:sz w:val="24"/>
      <w:shd w:val="clear" w:color="auto" w:fill="000080"/>
    </w:rPr>
  </w:style>
  <w:style w:type="character" w:styleId="FollowedHyperlink">
    <w:name w:val="FollowedHyperlink"/>
    <w:uiPriority w:val="99"/>
    <w:rsid w:val="0008123F"/>
    <w:rPr>
      <w:rFonts w:cs="Times New Roman"/>
      <w:color w:val="800080"/>
      <w:u w:val="single"/>
    </w:rPr>
  </w:style>
  <w:style w:type="paragraph" w:styleId="CommentSubject">
    <w:name w:val="annotation subject"/>
    <w:basedOn w:val="CommentText"/>
    <w:next w:val="CommentText"/>
    <w:link w:val="CommentSubjectChar"/>
    <w:uiPriority w:val="99"/>
    <w:semiHidden/>
    <w:rsid w:val="0008123F"/>
    <w:pPr>
      <w:spacing w:line="240" w:lineRule="atLeast"/>
    </w:pPr>
    <w:rPr>
      <w:rFonts w:ascii="Garamond" w:hAnsi="Garamond"/>
      <w:b/>
    </w:rPr>
  </w:style>
  <w:style w:type="character" w:customStyle="1" w:styleId="CommentSubjectChar">
    <w:name w:val="Comment Subject Char"/>
    <w:link w:val="CommentSubject"/>
    <w:uiPriority w:val="99"/>
    <w:semiHidden/>
    <w:locked/>
    <w:rsid w:val="0008123F"/>
    <w:rPr>
      <w:rFonts w:ascii="Garamond" w:hAnsi="Garamond" w:cs="Times New Roman"/>
      <w:b/>
    </w:rPr>
  </w:style>
  <w:style w:type="character" w:styleId="Emphasis">
    <w:name w:val="Emphasis"/>
    <w:uiPriority w:val="99"/>
    <w:qFormat/>
    <w:rsid w:val="0008123F"/>
    <w:rPr>
      <w:rFonts w:cs="Times New Roman"/>
      <w:i/>
    </w:rPr>
  </w:style>
  <w:style w:type="paragraph" w:styleId="Title">
    <w:name w:val="Title"/>
    <w:basedOn w:val="Normal"/>
    <w:link w:val="TitleChar"/>
    <w:uiPriority w:val="99"/>
    <w:qFormat/>
    <w:rsid w:val="0008123F"/>
    <w:pPr>
      <w:spacing w:line="240" w:lineRule="auto"/>
      <w:jc w:val="center"/>
    </w:pPr>
    <w:rPr>
      <w:rFonts w:ascii="Times New Roman" w:hAnsi="Times New Roman"/>
      <w:b/>
    </w:rPr>
  </w:style>
  <w:style w:type="character" w:customStyle="1" w:styleId="TitleChar">
    <w:name w:val="Title Char"/>
    <w:link w:val="Title"/>
    <w:uiPriority w:val="99"/>
    <w:locked/>
    <w:rsid w:val="0008123F"/>
    <w:rPr>
      <w:rFonts w:cs="Times New Roman"/>
      <w:b/>
      <w:sz w:val="24"/>
    </w:rPr>
  </w:style>
  <w:style w:type="paragraph" w:styleId="BodyText2">
    <w:name w:val="Body Text 2"/>
    <w:basedOn w:val="Normal"/>
    <w:link w:val="BodyText2Char"/>
    <w:uiPriority w:val="99"/>
    <w:rsid w:val="0008123F"/>
    <w:pPr>
      <w:spacing w:line="240" w:lineRule="auto"/>
    </w:pPr>
    <w:rPr>
      <w:rFonts w:ascii="Times New Roman" w:hAnsi="Times New Roman"/>
    </w:rPr>
  </w:style>
  <w:style w:type="character" w:customStyle="1" w:styleId="BodyText2Char">
    <w:name w:val="Body Text 2 Char"/>
    <w:link w:val="BodyText2"/>
    <w:locked/>
    <w:rsid w:val="0008123F"/>
    <w:rPr>
      <w:rFonts w:cs="Times New Roman"/>
      <w:sz w:val="24"/>
    </w:rPr>
  </w:style>
  <w:style w:type="paragraph" w:styleId="NoSpacing">
    <w:name w:val="No Spacing"/>
    <w:uiPriority w:val="99"/>
    <w:qFormat/>
    <w:rsid w:val="0008123F"/>
    <w:rPr>
      <w:rFonts w:ascii="Calibri" w:hAnsi="Calibri"/>
      <w:sz w:val="22"/>
      <w:szCs w:val="22"/>
    </w:rPr>
  </w:style>
  <w:style w:type="character" w:customStyle="1" w:styleId="FootnoteCharacters">
    <w:name w:val="Footnote Characters"/>
    <w:uiPriority w:val="99"/>
    <w:rsid w:val="0008123F"/>
    <w:rPr>
      <w:vertAlign w:val="superscript"/>
    </w:rPr>
  </w:style>
  <w:style w:type="paragraph" w:styleId="Revision">
    <w:name w:val="Revision"/>
    <w:hidden/>
    <w:uiPriority w:val="99"/>
    <w:semiHidden/>
    <w:rsid w:val="0008123F"/>
    <w:rPr>
      <w:rFonts w:ascii="Garamond" w:hAnsi="Garamond"/>
      <w:sz w:val="24"/>
    </w:rPr>
  </w:style>
  <w:style w:type="character" w:customStyle="1" w:styleId="L1-FlLSp12Char">
    <w:name w:val="L1-FlL Sp&amp;1/2 Char"/>
    <w:link w:val="L1-FlLSp12"/>
    <w:uiPriority w:val="99"/>
    <w:locked/>
    <w:rsid w:val="0008123F"/>
    <w:rPr>
      <w:rFonts w:ascii="Garamond" w:hAnsi="Garamond"/>
      <w:sz w:val="24"/>
    </w:rPr>
  </w:style>
  <w:style w:type="character" w:customStyle="1" w:styleId="apple-style-span">
    <w:name w:val="apple-style-span"/>
    <w:uiPriority w:val="99"/>
    <w:rsid w:val="0008123F"/>
  </w:style>
  <w:style w:type="table" w:styleId="TableGrid">
    <w:name w:val="Table Grid"/>
    <w:basedOn w:val="TableNormal"/>
    <w:uiPriority w:val="99"/>
    <w:rsid w:val="000812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08123F"/>
    <w:rPr>
      <w:rFonts w:cs="Times New Roman"/>
      <w:color w:val="0000FF"/>
      <w:u w:val="single"/>
    </w:rPr>
  </w:style>
  <w:style w:type="character" w:customStyle="1" w:styleId="P1-StandParaChar">
    <w:name w:val="P1-Stand Para Char"/>
    <w:link w:val="P1-StandPara"/>
    <w:uiPriority w:val="99"/>
    <w:locked/>
    <w:rsid w:val="0008123F"/>
    <w:rPr>
      <w:rFonts w:ascii="Garamond" w:hAnsi="Garamond"/>
      <w:sz w:val="24"/>
    </w:rPr>
  </w:style>
  <w:style w:type="paragraph" w:styleId="ListParagraph">
    <w:name w:val="List Paragraph"/>
    <w:basedOn w:val="Normal"/>
    <w:uiPriority w:val="34"/>
    <w:qFormat/>
    <w:rsid w:val="0008123F"/>
    <w:pPr>
      <w:ind w:left="720"/>
    </w:pPr>
  </w:style>
  <w:style w:type="paragraph" w:customStyle="1" w:styleId="NCESheaderodd">
    <w:name w:val="NCES header odd"/>
    <w:basedOn w:val="Normal"/>
    <w:link w:val="NCESheaderoddChar"/>
    <w:uiPriority w:val="99"/>
    <w:rsid w:val="0008123F"/>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08123F"/>
    <w:rPr>
      <w:rFonts w:ascii="Arial" w:hAnsi="Arial"/>
      <w:smallCaps/>
      <w:noProof/>
      <w:sz w:val="18"/>
    </w:rPr>
  </w:style>
  <w:style w:type="paragraph" w:customStyle="1" w:styleId="NCESheadereven">
    <w:name w:val="NCES  header even"/>
    <w:basedOn w:val="Normal"/>
    <w:uiPriority w:val="99"/>
    <w:rsid w:val="0008123F"/>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08123F"/>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08123F"/>
    <w:rPr>
      <w:rFonts w:ascii="Arial" w:hAnsi="Arial"/>
      <w:smallCaps/>
      <w:sz w:val="18"/>
    </w:rPr>
  </w:style>
  <w:style w:type="paragraph" w:customStyle="1" w:styleId="Cov-Address">
    <w:name w:val="Cov-Address"/>
    <w:basedOn w:val="Normal"/>
    <w:uiPriority w:val="99"/>
    <w:rsid w:val="0008123F"/>
    <w:pPr>
      <w:spacing w:line="240" w:lineRule="auto"/>
      <w:jc w:val="right"/>
    </w:pPr>
    <w:rPr>
      <w:rFonts w:ascii="Arial" w:hAnsi="Arial" w:cs="Arial"/>
      <w:szCs w:val="24"/>
    </w:rPr>
  </w:style>
  <w:style w:type="paragraph" w:customStyle="1" w:styleId="Cov-Subtitle">
    <w:name w:val="Cov-Subtitle"/>
    <w:basedOn w:val="Normal"/>
    <w:uiPriority w:val="99"/>
    <w:rsid w:val="0008123F"/>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08123F"/>
    <w:pPr>
      <w:spacing w:line="240" w:lineRule="auto"/>
      <w:jc w:val="right"/>
    </w:pPr>
    <w:rPr>
      <w:rFonts w:ascii="Arial Black" w:hAnsi="Arial Black" w:cs="Arial Black"/>
      <w:smallCaps/>
      <w:sz w:val="40"/>
      <w:szCs w:val="40"/>
    </w:rPr>
  </w:style>
  <w:style w:type="character" w:styleId="Strong">
    <w:name w:val="Strong"/>
    <w:uiPriority w:val="99"/>
    <w:qFormat/>
    <w:rsid w:val="0008123F"/>
    <w:rPr>
      <w:rFonts w:cs="Times New Roman"/>
      <w:b/>
    </w:rPr>
  </w:style>
  <w:style w:type="paragraph" w:styleId="PlainText">
    <w:name w:val="Plain Text"/>
    <w:basedOn w:val="Normal"/>
    <w:link w:val="PlainTextChar"/>
    <w:uiPriority w:val="99"/>
    <w:semiHidden/>
    <w:rsid w:val="0008123F"/>
    <w:pPr>
      <w:spacing w:line="240" w:lineRule="auto"/>
    </w:pPr>
    <w:rPr>
      <w:rFonts w:ascii="Calibri" w:hAnsi="Calibri"/>
      <w:sz w:val="21"/>
    </w:rPr>
  </w:style>
  <w:style w:type="character" w:customStyle="1" w:styleId="PlainTextChar">
    <w:name w:val="Plain Text Char"/>
    <w:link w:val="PlainText"/>
    <w:uiPriority w:val="99"/>
    <w:semiHidden/>
    <w:locked/>
    <w:rsid w:val="0008123F"/>
    <w:rPr>
      <w:rFonts w:ascii="Calibri" w:hAnsi="Calibri" w:cs="Times New Roman"/>
      <w:sz w:val="21"/>
    </w:rPr>
  </w:style>
  <w:style w:type="paragraph" w:customStyle="1" w:styleId="ET-ExhibitTitle">
    <w:name w:val="ET-Exhibit_Title"/>
    <w:basedOn w:val="TT-TableTitle"/>
    <w:link w:val="ET-ExhibitTitleChar"/>
    <w:uiPriority w:val="99"/>
    <w:rsid w:val="0008123F"/>
    <w:pPr>
      <w:outlineLvl w:val="0"/>
    </w:pPr>
    <w:rPr>
      <w:rFonts w:ascii="Calibri Light" w:hAnsi="Calibri Light"/>
      <w:b/>
      <w:color w:val="324162"/>
      <w:kern w:val="32"/>
    </w:rPr>
  </w:style>
  <w:style w:type="character" w:customStyle="1" w:styleId="TT-TableTitleChar">
    <w:name w:val="TT-Table Title Char"/>
    <w:link w:val="TT-TableTitle"/>
    <w:uiPriority w:val="99"/>
    <w:locked/>
    <w:rsid w:val="0008123F"/>
    <w:rPr>
      <w:rFonts w:ascii="Franklin Gothic Medium" w:hAnsi="Franklin Gothic Medium" w:cs="Times New Roman"/>
      <w:b/>
      <w:color w:val="324162"/>
      <w:sz w:val="22"/>
      <w:lang w:val="en-US" w:eastAsia="en-US" w:bidi="ar-SA"/>
    </w:rPr>
  </w:style>
  <w:style w:type="character" w:customStyle="1" w:styleId="ET-ExhibitTitleChar">
    <w:name w:val="ET-Exhibit_Title Char"/>
    <w:link w:val="ET-ExhibitTitle"/>
    <w:uiPriority w:val="99"/>
    <w:locked/>
    <w:rsid w:val="0008123F"/>
    <w:rPr>
      <w:rFonts w:ascii="Calibri Light" w:hAnsi="Calibri Light" w:cs="Times New Roman"/>
      <w:b/>
      <w:color w:val="324162"/>
      <w:kern w:val="32"/>
      <w:sz w:val="22"/>
      <w:lang w:val="en-US" w:eastAsia="en-US" w:bidi="ar-SA"/>
    </w:rPr>
  </w:style>
  <w:style w:type="paragraph" w:styleId="TableofFigures">
    <w:name w:val="table of figures"/>
    <w:basedOn w:val="Normal"/>
    <w:next w:val="Normal"/>
    <w:uiPriority w:val="99"/>
    <w:rsid w:val="0008123F"/>
    <w:pPr>
      <w:tabs>
        <w:tab w:val="left" w:pos="2160"/>
        <w:tab w:val="right" w:leader="dot" w:pos="9072"/>
      </w:tabs>
      <w:spacing w:after="240"/>
      <w:ind w:left="1512" w:right="1440" w:hanging="1152"/>
      <w:contextualSpacing/>
    </w:pPr>
  </w:style>
  <w:style w:type="paragraph" w:styleId="EndnoteText">
    <w:name w:val="endnote text"/>
    <w:basedOn w:val="Normal"/>
    <w:link w:val="EndnoteTextChar"/>
    <w:uiPriority w:val="99"/>
    <w:semiHidden/>
    <w:rsid w:val="00B94C74"/>
    <w:rPr>
      <w:sz w:val="20"/>
    </w:rPr>
  </w:style>
  <w:style w:type="character" w:customStyle="1" w:styleId="EndnoteTextChar">
    <w:name w:val="Endnote Text Char"/>
    <w:link w:val="EndnoteText"/>
    <w:uiPriority w:val="99"/>
    <w:semiHidden/>
    <w:locked/>
    <w:rsid w:val="00B94C74"/>
    <w:rPr>
      <w:rFonts w:ascii="Garamond" w:hAnsi="Garamond" w:cs="Times New Roman"/>
      <w:sz w:val="20"/>
      <w:szCs w:val="20"/>
    </w:rPr>
  </w:style>
  <w:style w:type="character" w:styleId="EndnoteReference">
    <w:name w:val="endnote reference"/>
    <w:uiPriority w:val="99"/>
    <w:semiHidden/>
    <w:rsid w:val="00B94C74"/>
    <w:rPr>
      <w:rFonts w:cs="Times New Roman"/>
      <w:vertAlign w:val="superscript"/>
    </w:rPr>
  </w:style>
  <w:style w:type="numbering" w:customStyle="1" w:styleId="A-Style">
    <w:name w:val="A-Style"/>
    <w:rsid w:val="0009647E"/>
    <w:pPr>
      <w:numPr>
        <w:numId w:val="6"/>
      </w:numPr>
    </w:pPr>
  </w:style>
  <w:style w:type="paragraph" w:customStyle="1" w:styleId="Heading31">
    <w:name w:val="Heading3 1"/>
    <w:basedOn w:val="Normal"/>
    <w:rsid w:val="00F5595C"/>
    <w:pPr>
      <w:numPr>
        <w:numId w:val="7"/>
      </w:numPr>
      <w:spacing w:after="200" w:line="276" w:lineRule="auto"/>
      <w:jc w:val="both"/>
    </w:pPr>
    <w:rPr>
      <w:rFonts w:asciiTheme="minorHAnsi" w:eastAsiaTheme="minorEastAsia" w:hAnsiTheme="minorHAnsi" w:cstheme="minorBidi"/>
      <w:caps/>
      <w:sz w:val="32"/>
    </w:rPr>
  </w:style>
  <w:style w:type="paragraph" w:customStyle="1" w:styleId="Heading33">
    <w:name w:val="Heading3 3"/>
    <w:basedOn w:val="Normal"/>
    <w:rsid w:val="004B5F47"/>
    <w:pPr>
      <w:numPr>
        <w:numId w:val="11"/>
      </w:numPr>
      <w:spacing w:after="200" w:line="276" w:lineRule="auto"/>
      <w:jc w:val="both"/>
    </w:pPr>
    <w:rPr>
      <w:rFonts w:asciiTheme="minorHAnsi" w:eastAsiaTheme="minorEastAsia" w:hAnsiTheme="minorHAnsi" w:cstheme="minorBidi"/>
      <w:sz w:val="20"/>
    </w:rPr>
  </w:style>
  <w:style w:type="paragraph" w:customStyle="1" w:styleId="Default">
    <w:name w:val="Default"/>
    <w:rsid w:val="00DF2D10"/>
    <w:pPr>
      <w:autoSpaceDE w:val="0"/>
      <w:autoSpaceDN w:val="0"/>
      <w:adjustRightInd w:val="0"/>
    </w:pPr>
    <w:rPr>
      <w:rFonts w:ascii="Arial" w:hAnsi="Arial" w:cs="Arial"/>
      <w:color w:val="000000"/>
      <w:sz w:val="24"/>
      <w:szCs w:val="24"/>
    </w:rPr>
  </w:style>
  <w:style w:type="paragraph" w:customStyle="1" w:styleId="Bullet1">
    <w:name w:val="Bullet1"/>
    <w:basedOn w:val="bulletround"/>
    <w:rsid w:val="00A72280"/>
    <w:pPr>
      <w:numPr>
        <w:ilvl w:val="1"/>
      </w:numPr>
      <w:tabs>
        <w:tab w:val="clear" w:pos="1440"/>
        <w:tab w:val="num" w:pos="360"/>
      </w:tabs>
      <w:ind w:left="360"/>
    </w:pPr>
  </w:style>
  <w:style w:type="paragraph" w:customStyle="1" w:styleId="bulletround">
    <w:name w:val="bullet round"/>
    <w:basedOn w:val="Normal"/>
    <w:link w:val="bulletroundChar"/>
    <w:uiPriority w:val="99"/>
    <w:rsid w:val="00A72280"/>
    <w:pPr>
      <w:numPr>
        <w:numId w:val="18"/>
      </w:numPr>
      <w:spacing w:before="120" w:line="240" w:lineRule="auto"/>
    </w:pPr>
    <w:rPr>
      <w:rFonts w:cs="Arial"/>
    </w:rPr>
  </w:style>
  <w:style w:type="character" w:customStyle="1" w:styleId="bulletroundChar">
    <w:name w:val="bullet round Char"/>
    <w:basedOn w:val="DefaultParagraphFont"/>
    <w:link w:val="bulletround"/>
    <w:uiPriority w:val="99"/>
    <w:rsid w:val="00A72280"/>
    <w:rPr>
      <w:rFonts w:ascii="Garamond" w:hAnsi="Garamond" w:cs="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uiPriority="0"/>
    <w:lsdException w:name="caption" w:locked="1" w:uiPriority="0" w:qFormat="1"/>
    <w:lsdException w:name="annotation reference" w:uiPriority="0"/>
    <w:lsdException w:name="List Number 5" w:uiPriority="0"/>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B82"/>
    <w:pPr>
      <w:spacing w:line="240" w:lineRule="atLeast"/>
    </w:pPr>
    <w:rPr>
      <w:rFonts w:ascii="Garamond" w:hAnsi="Garamond"/>
      <w:sz w:val="24"/>
    </w:rPr>
  </w:style>
  <w:style w:type="paragraph" w:styleId="Heading1">
    <w:name w:val="heading 1"/>
    <w:aliases w:val="H1-Chap. Head,H1-Sec.Head,H1-Sec.Hea"/>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08123F"/>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08123F"/>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08123F"/>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08123F"/>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08123F"/>
    <w:rPr>
      <w:rFonts w:ascii="Franklin Gothic Medium" w:hAnsi="Franklin Gothic Medium" w:cs="Times New Roman"/>
      <w:b/>
      <w:i/>
      <w:sz w:val="24"/>
    </w:rPr>
  </w:style>
  <w:style w:type="character" w:customStyle="1" w:styleId="Heading6Char">
    <w:name w:val="Heading 6 Char"/>
    <w:link w:val="Heading6"/>
    <w:uiPriority w:val="99"/>
    <w:locked/>
    <w:rsid w:val="0008123F"/>
    <w:rPr>
      <w:rFonts w:ascii="Garamond" w:hAnsi="Garamond" w:cs="Times New Roman"/>
      <w:b/>
      <w:caps/>
      <w:sz w:val="24"/>
    </w:rPr>
  </w:style>
  <w:style w:type="character" w:customStyle="1" w:styleId="Heading7Char">
    <w:name w:val="Heading 7 Char"/>
    <w:link w:val="Heading7"/>
    <w:uiPriority w:val="99"/>
    <w:locked/>
    <w:rsid w:val="0008123F"/>
    <w:rPr>
      <w:rFonts w:ascii="Garamond" w:hAnsi="Garamond" w:cs="Times New Roman"/>
      <w:sz w:val="24"/>
    </w:rPr>
  </w:style>
  <w:style w:type="paragraph" w:styleId="BalloonText">
    <w:name w:val="Balloon Text"/>
    <w:basedOn w:val="Normal"/>
    <w:link w:val="BalloonTextChar"/>
    <w:uiPriority w:val="99"/>
    <w:semiHidden/>
    <w:rsid w:val="00CE6820"/>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CE6820"/>
    <w:rPr>
      <w:rFonts w:ascii="Tahoma" w:hAnsi="Tahoma" w:cs="Tahoma"/>
      <w:sz w:val="16"/>
      <w:szCs w:val="16"/>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08123F"/>
    <w:rPr>
      <w:rFonts w:ascii="Garamond" w:hAnsi="Garamond" w:cs="Times New Roman"/>
      <w:sz w:val="24"/>
    </w:rPr>
  </w:style>
  <w:style w:type="paragraph" w:styleId="FootnoteText">
    <w:name w:val="footnote text"/>
    <w:aliases w:val="F1"/>
    <w:basedOn w:val="Normal"/>
    <w:link w:val="FootnoteTextChar"/>
    <w:uiPriority w:val="99"/>
    <w:semiHidden/>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semiHidden/>
    <w:locked/>
    <w:rsid w:val="0008123F"/>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08123F"/>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uiPriority w:val="99"/>
    <w:rsid w:val="009D254B"/>
    <w:pPr>
      <w:numPr>
        <w:numId w:val="2"/>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9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link w:val="TT-TableTitleChar"/>
    <w:uiPriority w:val="99"/>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uiPriority w:val="99"/>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uiPriority w:val="99"/>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uiPriority w:val="99"/>
    <w:rsid w:val="009D254B"/>
    <w:rPr>
      <w:rFonts w:ascii="Franklin Gothic Medium" w:hAnsi="Franklin Gothic Medium"/>
      <w:sz w:val="20"/>
    </w:rPr>
  </w:style>
  <w:style w:type="character" w:styleId="FootnoteReference">
    <w:name w:val="footnote reference"/>
    <w:uiPriority w:val="99"/>
    <w:semiHidden/>
    <w:rsid w:val="00774268"/>
    <w:rPr>
      <w:rFonts w:cs="Times New Roman"/>
      <w:vertAlign w:val="superscript"/>
    </w:rPr>
  </w:style>
  <w:style w:type="paragraph" w:customStyle="1" w:styleId="Heading0">
    <w:name w:val="Heading 0"/>
    <w:aliases w:val="H0-Chap Head"/>
    <w:basedOn w:val="Heading1"/>
    <w:uiPriority w:val="99"/>
    <w:rsid w:val="0008123F"/>
    <w:pPr>
      <w:tabs>
        <w:tab w:val="clear" w:pos="1152"/>
      </w:tabs>
    </w:pPr>
    <w:rPr>
      <w:rFonts w:ascii="Calibri Light" w:hAnsi="Calibri Light"/>
      <w:color w:val="auto"/>
      <w:kern w:val="32"/>
    </w:rPr>
  </w:style>
  <w:style w:type="paragraph" w:customStyle="1" w:styleId="StyleStyleC1-CtrBoldHdUniversCondensed72ptNotBoldFran">
    <w:name w:val="Style Style C1-Ctr BoldHd + Univers Condensed 72 pt Not Bold + Fran..."/>
    <w:basedOn w:val="Normal"/>
    <w:autoRedefine/>
    <w:uiPriority w:val="99"/>
    <w:rsid w:val="0008123F"/>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08123F"/>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08123F"/>
    <w:rPr>
      <w:rFonts w:ascii="Franklin Gothic Medium" w:hAnsi="Franklin Gothic Medium"/>
      <w:color w:val="003C79"/>
      <w:sz w:val="22"/>
      <w:szCs w:val="22"/>
    </w:rPr>
  </w:style>
  <w:style w:type="paragraph" w:customStyle="1" w:styleId="ReportCover-AuthorsHead">
    <w:name w:val="ReportCover-AuthorsHead"/>
    <w:basedOn w:val="Normal"/>
    <w:uiPriority w:val="99"/>
    <w:rsid w:val="0008123F"/>
    <w:rPr>
      <w:rFonts w:ascii="Franklin Gothic Medium" w:hAnsi="Franklin Gothic Medium"/>
      <w:b/>
      <w:color w:val="003C79"/>
      <w:szCs w:val="24"/>
    </w:rPr>
  </w:style>
  <w:style w:type="paragraph" w:customStyle="1" w:styleId="ReportCover-Date">
    <w:name w:val="ReportCover-Date"/>
    <w:basedOn w:val="Normal"/>
    <w:uiPriority w:val="99"/>
    <w:rsid w:val="0008123F"/>
    <w:rPr>
      <w:rFonts w:ascii="Franklin Gothic Medium" w:hAnsi="Franklin Gothic Medium"/>
      <w:b/>
      <w:color w:val="003C79"/>
      <w:sz w:val="28"/>
    </w:rPr>
  </w:style>
  <w:style w:type="paragraph" w:customStyle="1" w:styleId="ReportCover-Prepared">
    <w:name w:val="ReportCover-Prepared"/>
    <w:basedOn w:val="Normal"/>
    <w:uiPriority w:val="99"/>
    <w:rsid w:val="0008123F"/>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08123F"/>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08123F"/>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08123F"/>
    <w:rPr>
      <w:rFonts w:ascii="Garamond" w:hAnsi="Garamond"/>
      <w:sz w:val="24"/>
      <w:lang w:val="en-US" w:eastAsia="en-US"/>
    </w:rPr>
  </w:style>
  <w:style w:type="paragraph" w:customStyle="1" w:styleId="ReportCover-SL-FlLftSgl">
    <w:name w:val="ReportCover-SL-Fl Lft Sgl"/>
    <w:uiPriority w:val="99"/>
    <w:rsid w:val="0008123F"/>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08123F"/>
    <w:pPr>
      <w:spacing w:line="20" w:lineRule="exact"/>
      <w:jc w:val="right"/>
    </w:pPr>
  </w:style>
  <w:style w:type="paragraph" w:customStyle="1" w:styleId="ReportCover-ImageTop">
    <w:name w:val="ReportCover-ImageTop"/>
    <w:basedOn w:val="Normal"/>
    <w:uiPriority w:val="99"/>
    <w:rsid w:val="0008123F"/>
    <w:pPr>
      <w:spacing w:line="100" w:lineRule="exact"/>
    </w:pPr>
  </w:style>
  <w:style w:type="paragraph" w:styleId="BodyText">
    <w:name w:val="Body Text"/>
    <w:basedOn w:val="Normal"/>
    <w:link w:val="BodyTextChar"/>
    <w:uiPriority w:val="99"/>
    <w:rsid w:val="0008123F"/>
    <w:pPr>
      <w:spacing w:before="120" w:after="120" w:line="240" w:lineRule="auto"/>
      <w:ind w:firstLine="720"/>
    </w:pPr>
    <w:rPr>
      <w:rFonts w:ascii="Times New Roman" w:hAnsi="Times New Roman"/>
    </w:rPr>
  </w:style>
  <w:style w:type="character" w:customStyle="1" w:styleId="BodyTextChar">
    <w:name w:val="Body Text Char"/>
    <w:link w:val="BodyText"/>
    <w:uiPriority w:val="99"/>
    <w:locked/>
    <w:rsid w:val="0008123F"/>
    <w:rPr>
      <w:rFonts w:cs="Times New Roman"/>
      <w:sz w:val="24"/>
    </w:rPr>
  </w:style>
  <w:style w:type="paragraph" w:styleId="ListBullet3">
    <w:name w:val="List Bullet 3"/>
    <w:basedOn w:val="Normal"/>
    <w:autoRedefine/>
    <w:uiPriority w:val="99"/>
    <w:rsid w:val="0008123F"/>
    <w:pPr>
      <w:tabs>
        <w:tab w:val="num" w:pos="2880"/>
      </w:tabs>
      <w:ind w:left="2880" w:hanging="576"/>
      <w:jc w:val="both"/>
    </w:pPr>
    <w:rPr>
      <w:rFonts w:ascii="Times New Roman" w:hAnsi="Times New Roman"/>
      <w:sz w:val="22"/>
    </w:rPr>
  </w:style>
  <w:style w:type="paragraph" w:styleId="ListNumber5">
    <w:name w:val="List Number 5"/>
    <w:basedOn w:val="Normal"/>
    <w:rsid w:val="0008123F"/>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08123F"/>
    <w:pPr>
      <w:ind w:firstLine="0"/>
    </w:pPr>
  </w:style>
  <w:style w:type="character" w:styleId="CommentReference">
    <w:name w:val="annotation reference"/>
    <w:rsid w:val="0008123F"/>
    <w:rPr>
      <w:rFonts w:cs="Times New Roman"/>
      <w:sz w:val="16"/>
    </w:rPr>
  </w:style>
  <w:style w:type="paragraph" w:styleId="CommentText">
    <w:name w:val="annotation text"/>
    <w:basedOn w:val="Normal"/>
    <w:link w:val="CommentTextChar"/>
    <w:rsid w:val="0008123F"/>
    <w:pPr>
      <w:spacing w:line="240" w:lineRule="auto"/>
    </w:pPr>
    <w:rPr>
      <w:rFonts w:ascii="Times New Roman" w:hAnsi="Times New Roman"/>
      <w:sz w:val="20"/>
    </w:rPr>
  </w:style>
  <w:style w:type="character" w:customStyle="1" w:styleId="CommentTextChar">
    <w:name w:val="Comment Text Char"/>
    <w:link w:val="CommentText"/>
    <w:locked/>
    <w:rsid w:val="0008123F"/>
    <w:rPr>
      <w:rFonts w:cs="Times New Roman"/>
    </w:rPr>
  </w:style>
  <w:style w:type="paragraph" w:styleId="NormalWeb">
    <w:name w:val="Normal (Web)"/>
    <w:basedOn w:val="Normal"/>
    <w:uiPriority w:val="99"/>
    <w:rsid w:val="0008123F"/>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08123F"/>
    <w:rPr>
      <w:rFonts w:ascii="Arial" w:hAnsi="Arial"/>
      <w:color w:val="000000"/>
      <w:sz w:val="18"/>
      <w:u w:val="none"/>
      <w:effect w:val="none"/>
    </w:rPr>
  </w:style>
  <w:style w:type="paragraph" w:styleId="DocumentMap">
    <w:name w:val="Document Map"/>
    <w:basedOn w:val="Normal"/>
    <w:link w:val="DocumentMapChar"/>
    <w:uiPriority w:val="99"/>
    <w:semiHidden/>
    <w:rsid w:val="0008123F"/>
    <w:pPr>
      <w:shd w:val="clear" w:color="auto" w:fill="000080"/>
    </w:pPr>
    <w:rPr>
      <w:rFonts w:ascii="Tahoma" w:hAnsi="Tahoma"/>
    </w:rPr>
  </w:style>
  <w:style w:type="character" w:customStyle="1" w:styleId="DocumentMapChar">
    <w:name w:val="Document Map Char"/>
    <w:link w:val="DocumentMap"/>
    <w:uiPriority w:val="99"/>
    <w:semiHidden/>
    <w:locked/>
    <w:rsid w:val="0008123F"/>
    <w:rPr>
      <w:rFonts w:ascii="Tahoma" w:hAnsi="Tahoma" w:cs="Times New Roman"/>
      <w:sz w:val="24"/>
      <w:shd w:val="clear" w:color="auto" w:fill="000080"/>
    </w:rPr>
  </w:style>
  <w:style w:type="character" w:styleId="FollowedHyperlink">
    <w:name w:val="FollowedHyperlink"/>
    <w:uiPriority w:val="99"/>
    <w:rsid w:val="0008123F"/>
    <w:rPr>
      <w:rFonts w:cs="Times New Roman"/>
      <w:color w:val="800080"/>
      <w:u w:val="single"/>
    </w:rPr>
  </w:style>
  <w:style w:type="paragraph" w:styleId="CommentSubject">
    <w:name w:val="annotation subject"/>
    <w:basedOn w:val="CommentText"/>
    <w:next w:val="CommentText"/>
    <w:link w:val="CommentSubjectChar"/>
    <w:uiPriority w:val="99"/>
    <w:semiHidden/>
    <w:rsid w:val="0008123F"/>
    <w:pPr>
      <w:spacing w:line="240" w:lineRule="atLeast"/>
    </w:pPr>
    <w:rPr>
      <w:rFonts w:ascii="Garamond" w:hAnsi="Garamond"/>
      <w:b/>
    </w:rPr>
  </w:style>
  <w:style w:type="character" w:customStyle="1" w:styleId="CommentSubjectChar">
    <w:name w:val="Comment Subject Char"/>
    <w:link w:val="CommentSubject"/>
    <w:uiPriority w:val="99"/>
    <w:semiHidden/>
    <w:locked/>
    <w:rsid w:val="0008123F"/>
    <w:rPr>
      <w:rFonts w:ascii="Garamond" w:hAnsi="Garamond" w:cs="Times New Roman"/>
      <w:b/>
    </w:rPr>
  </w:style>
  <w:style w:type="character" w:styleId="Emphasis">
    <w:name w:val="Emphasis"/>
    <w:uiPriority w:val="99"/>
    <w:qFormat/>
    <w:rsid w:val="0008123F"/>
    <w:rPr>
      <w:rFonts w:cs="Times New Roman"/>
      <w:i/>
    </w:rPr>
  </w:style>
  <w:style w:type="paragraph" w:styleId="Title">
    <w:name w:val="Title"/>
    <w:basedOn w:val="Normal"/>
    <w:link w:val="TitleChar"/>
    <w:uiPriority w:val="99"/>
    <w:qFormat/>
    <w:rsid w:val="0008123F"/>
    <w:pPr>
      <w:spacing w:line="240" w:lineRule="auto"/>
      <w:jc w:val="center"/>
    </w:pPr>
    <w:rPr>
      <w:rFonts w:ascii="Times New Roman" w:hAnsi="Times New Roman"/>
      <w:b/>
    </w:rPr>
  </w:style>
  <w:style w:type="character" w:customStyle="1" w:styleId="TitleChar">
    <w:name w:val="Title Char"/>
    <w:link w:val="Title"/>
    <w:uiPriority w:val="99"/>
    <w:locked/>
    <w:rsid w:val="0008123F"/>
    <w:rPr>
      <w:rFonts w:cs="Times New Roman"/>
      <w:b/>
      <w:sz w:val="24"/>
    </w:rPr>
  </w:style>
  <w:style w:type="paragraph" w:styleId="BodyText2">
    <w:name w:val="Body Text 2"/>
    <w:basedOn w:val="Normal"/>
    <w:link w:val="BodyText2Char"/>
    <w:uiPriority w:val="99"/>
    <w:rsid w:val="0008123F"/>
    <w:pPr>
      <w:spacing w:line="240" w:lineRule="auto"/>
    </w:pPr>
    <w:rPr>
      <w:rFonts w:ascii="Times New Roman" w:hAnsi="Times New Roman"/>
    </w:rPr>
  </w:style>
  <w:style w:type="character" w:customStyle="1" w:styleId="BodyText2Char">
    <w:name w:val="Body Text 2 Char"/>
    <w:link w:val="BodyText2"/>
    <w:locked/>
    <w:rsid w:val="0008123F"/>
    <w:rPr>
      <w:rFonts w:cs="Times New Roman"/>
      <w:sz w:val="24"/>
    </w:rPr>
  </w:style>
  <w:style w:type="paragraph" w:styleId="NoSpacing">
    <w:name w:val="No Spacing"/>
    <w:uiPriority w:val="99"/>
    <w:qFormat/>
    <w:rsid w:val="0008123F"/>
    <w:rPr>
      <w:rFonts w:ascii="Calibri" w:hAnsi="Calibri"/>
      <w:sz w:val="22"/>
      <w:szCs w:val="22"/>
    </w:rPr>
  </w:style>
  <w:style w:type="character" w:customStyle="1" w:styleId="FootnoteCharacters">
    <w:name w:val="Footnote Characters"/>
    <w:uiPriority w:val="99"/>
    <w:rsid w:val="0008123F"/>
    <w:rPr>
      <w:vertAlign w:val="superscript"/>
    </w:rPr>
  </w:style>
  <w:style w:type="paragraph" w:styleId="Revision">
    <w:name w:val="Revision"/>
    <w:hidden/>
    <w:uiPriority w:val="99"/>
    <w:semiHidden/>
    <w:rsid w:val="0008123F"/>
    <w:rPr>
      <w:rFonts w:ascii="Garamond" w:hAnsi="Garamond"/>
      <w:sz w:val="24"/>
    </w:rPr>
  </w:style>
  <w:style w:type="character" w:customStyle="1" w:styleId="L1-FlLSp12Char">
    <w:name w:val="L1-FlL Sp&amp;1/2 Char"/>
    <w:link w:val="L1-FlLSp12"/>
    <w:uiPriority w:val="99"/>
    <w:locked/>
    <w:rsid w:val="0008123F"/>
    <w:rPr>
      <w:rFonts w:ascii="Garamond" w:hAnsi="Garamond"/>
      <w:sz w:val="24"/>
    </w:rPr>
  </w:style>
  <w:style w:type="character" w:customStyle="1" w:styleId="apple-style-span">
    <w:name w:val="apple-style-span"/>
    <w:uiPriority w:val="99"/>
    <w:rsid w:val="0008123F"/>
  </w:style>
  <w:style w:type="table" w:styleId="TableGrid">
    <w:name w:val="Table Grid"/>
    <w:basedOn w:val="TableNormal"/>
    <w:uiPriority w:val="99"/>
    <w:rsid w:val="000812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08123F"/>
    <w:rPr>
      <w:rFonts w:cs="Times New Roman"/>
      <w:color w:val="0000FF"/>
      <w:u w:val="single"/>
    </w:rPr>
  </w:style>
  <w:style w:type="character" w:customStyle="1" w:styleId="P1-StandParaChar">
    <w:name w:val="P1-Stand Para Char"/>
    <w:link w:val="P1-StandPara"/>
    <w:uiPriority w:val="99"/>
    <w:locked/>
    <w:rsid w:val="0008123F"/>
    <w:rPr>
      <w:rFonts w:ascii="Garamond" w:hAnsi="Garamond"/>
      <w:sz w:val="24"/>
    </w:rPr>
  </w:style>
  <w:style w:type="paragraph" w:styleId="ListParagraph">
    <w:name w:val="List Paragraph"/>
    <w:basedOn w:val="Normal"/>
    <w:uiPriority w:val="34"/>
    <w:qFormat/>
    <w:rsid w:val="0008123F"/>
    <w:pPr>
      <w:ind w:left="720"/>
    </w:pPr>
  </w:style>
  <w:style w:type="paragraph" w:customStyle="1" w:styleId="NCESheaderodd">
    <w:name w:val="NCES header odd"/>
    <w:basedOn w:val="Normal"/>
    <w:link w:val="NCESheaderoddChar"/>
    <w:uiPriority w:val="99"/>
    <w:rsid w:val="0008123F"/>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08123F"/>
    <w:rPr>
      <w:rFonts w:ascii="Arial" w:hAnsi="Arial"/>
      <w:smallCaps/>
      <w:noProof/>
      <w:sz w:val="18"/>
    </w:rPr>
  </w:style>
  <w:style w:type="paragraph" w:customStyle="1" w:styleId="NCESheadereven">
    <w:name w:val="NCES  header even"/>
    <w:basedOn w:val="Normal"/>
    <w:uiPriority w:val="99"/>
    <w:rsid w:val="0008123F"/>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08123F"/>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08123F"/>
    <w:rPr>
      <w:rFonts w:ascii="Arial" w:hAnsi="Arial"/>
      <w:smallCaps/>
      <w:sz w:val="18"/>
    </w:rPr>
  </w:style>
  <w:style w:type="paragraph" w:customStyle="1" w:styleId="Cov-Address">
    <w:name w:val="Cov-Address"/>
    <w:basedOn w:val="Normal"/>
    <w:uiPriority w:val="99"/>
    <w:rsid w:val="0008123F"/>
    <w:pPr>
      <w:spacing w:line="240" w:lineRule="auto"/>
      <w:jc w:val="right"/>
    </w:pPr>
    <w:rPr>
      <w:rFonts w:ascii="Arial" w:hAnsi="Arial" w:cs="Arial"/>
      <w:szCs w:val="24"/>
    </w:rPr>
  </w:style>
  <w:style w:type="paragraph" w:customStyle="1" w:styleId="Cov-Subtitle">
    <w:name w:val="Cov-Subtitle"/>
    <w:basedOn w:val="Normal"/>
    <w:uiPriority w:val="99"/>
    <w:rsid w:val="0008123F"/>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08123F"/>
    <w:pPr>
      <w:spacing w:line="240" w:lineRule="auto"/>
      <w:jc w:val="right"/>
    </w:pPr>
    <w:rPr>
      <w:rFonts w:ascii="Arial Black" w:hAnsi="Arial Black" w:cs="Arial Black"/>
      <w:smallCaps/>
      <w:sz w:val="40"/>
      <w:szCs w:val="40"/>
    </w:rPr>
  </w:style>
  <w:style w:type="character" w:styleId="Strong">
    <w:name w:val="Strong"/>
    <w:uiPriority w:val="99"/>
    <w:qFormat/>
    <w:rsid w:val="0008123F"/>
    <w:rPr>
      <w:rFonts w:cs="Times New Roman"/>
      <w:b/>
    </w:rPr>
  </w:style>
  <w:style w:type="paragraph" w:styleId="PlainText">
    <w:name w:val="Plain Text"/>
    <w:basedOn w:val="Normal"/>
    <w:link w:val="PlainTextChar"/>
    <w:uiPriority w:val="99"/>
    <w:semiHidden/>
    <w:rsid w:val="0008123F"/>
    <w:pPr>
      <w:spacing w:line="240" w:lineRule="auto"/>
    </w:pPr>
    <w:rPr>
      <w:rFonts w:ascii="Calibri" w:hAnsi="Calibri"/>
      <w:sz w:val="21"/>
    </w:rPr>
  </w:style>
  <w:style w:type="character" w:customStyle="1" w:styleId="PlainTextChar">
    <w:name w:val="Plain Text Char"/>
    <w:link w:val="PlainText"/>
    <w:uiPriority w:val="99"/>
    <w:semiHidden/>
    <w:locked/>
    <w:rsid w:val="0008123F"/>
    <w:rPr>
      <w:rFonts w:ascii="Calibri" w:hAnsi="Calibri" w:cs="Times New Roman"/>
      <w:sz w:val="21"/>
    </w:rPr>
  </w:style>
  <w:style w:type="paragraph" w:customStyle="1" w:styleId="ET-ExhibitTitle">
    <w:name w:val="ET-Exhibit_Title"/>
    <w:basedOn w:val="TT-TableTitle"/>
    <w:link w:val="ET-ExhibitTitleChar"/>
    <w:uiPriority w:val="99"/>
    <w:rsid w:val="0008123F"/>
    <w:pPr>
      <w:outlineLvl w:val="0"/>
    </w:pPr>
    <w:rPr>
      <w:rFonts w:ascii="Calibri Light" w:hAnsi="Calibri Light"/>
      <w:b/>
      <w:color w:val="324162"/>
      <w:kern w:val="32"/>
    </w:rPr>
  </w:style>
  <w:style w:type="character" w:customStyle="1" w:styleId="TT-TableTitleChar">
    <w:name w:val="TT-Table Title Char"/>
    <w:link w:val="TT-TableTitle"/>
    <w:uiPriority w:val="99"/>
    <w:locked/>
    <w:rsid w:val="0008123F"/>
    <w:rPr>
      <w:rFonts w:ascii="Franklin Gothic Medium" w:hAnsi="Franklin Gothic Medium" w:cs="Times New Roman"/>
      <w:b/>
      <w:color w:val="324162"/>
      <w:sz w:val="22"/>
      <w:lang w:val="en-US" w:eastAsia="en-US" w:bidi="ar-SA"/>
    </w:rPr>
  </w:style>
  <w:style w:type="character" w:customStyle="1" w:styleId="ET-ExhibitTitleChar">
    <w:name w:val="ET-Exhibit_Title Char"/>
    <w:link w:val="ET-ExhibitTitle"/>
    <w:uiPriority w:val="99"/>
    <w:locked/>
    <w:rsid w:val="0008123F"/>
    <w:rPr>
      <w:rFonts w:ascii="Calibri Light" w:hAnsi="Calibri Light" w:cs="Times New Roman"/>
      <w:b/>
      <w:color w:val="324162"/>
      <w:kern w:val="32"/>
      <w:sz w:val="22"/>
      <w:lang w:val="en-US" w:eastAsia="en-US" w:bidi="ar-SA"/>
    </w:rPr>
  </w:style>
  <w:style w:type="paragraph" w:styleId="TableofFigures">
    <w:name w:val="table of figures"/>
    <w:basedOn w:val="Normal"/>
    <w:next w:val="Normal"/>
    <w:uiPriority w:val="99"/>
    <w:rsid w:val="0008123F"/>
    <w:pPr>
      <w:tabs>
        <w:tab w:val="left" w:pos="2160"/>
        <w:tab w:val="right" w:leader="dot" w:pos="9072"/>
      </w:tabs>
      <w:spacing w:after="240"/>
      <w:ind w:left="1512" w:right="1440" w:hanging="1152"/>
      <w:contextualSpacing/>
    </w:pPr>
  </w:style>
  <w:style w:type="paragraph" w:styleId="EndnoteText">
    <w:name w:val="endnote text"/>
    <w:basedOn w:val="Normal"/>
    <w:link w:val="EndnoteTextChar"/>
    <w:uiPriority w:val="99"/>
    <w:semiHidden/>
    <w:rsid w:val="00B94C74"/>
    <w:rPr>
      <w:sz w:val="20"/>
    </w:rPr>
  </w:style>
  <w:style w:type="character" w:customStyle="1" w:styleId="EndnoteTextChar">
    <w:name w:val="Endnote Text Char"/>
    <w:link w:val="EndnoteText"/>
    <w:uiPriority w:val="99"/>
    <w:semiHidden/>
    <w:locked/>
    <w:rsid w:val="00B94C74"/>
    <w:rPr>
      <w:rFonts w:ascii="Garamond" w:hAnsi="Garamond" w:cs="Times New Roman"/>
      <w:sz w:val="20"/>
      <w:szCs w:val="20"/>
    </w:rPr>
  </w:style>
  <w:style w:type="character" w:styleId="EndnoteReference">
    <w:name w:val="endnote reference"/>
    <w:uiPriority w:val="99"/>
    <w:semiHidden/>
    <w:rsid w:val="00B94C74"/>
    <w:rPr>
      <w:rFonts w:cs="Times New Roman"/>
      <w:vertAlign w:val="superscript"/>
    </w:rPr>
  </w:style>
  <w:style w:type="numbering" w:customStyle="1" w:styleId="A-Style">
    <w:name w:val="A-Style"/>
    <w:rsid w:val="0009647E"/>
    <w:pPr>
      <w:numPr>
        <w:numId w:val="6"/>
      </w:numPr>
    </w:pPr>
  </w:style>
  <w:style w:type="paragraph" w:customStyle="1" w:styleId="Heading31">
    <w:name w:val="Heading3 1"/>
    <w:basedOn w:val="Normal"/>
    <w:rsid w:val="00F5595C"/>
    <w:pPr>
      <w:numPr>
        <w:numId w:val="7"/>
      </w:numPr>
      <w:spacing w:after="200" w:line="276" w:lineRule="auto"/>
      <w:jc w:val="both"/>
    </w:pPr>
    <w:rPr>
      <w:rFonts w:asciiTheme="minorHAnsi" w:eastAsiaTheme="minorEastAsia" w:hAnsiTheme="minorHAnsi" w:cstheme="minorBidi"/>
      <w:caps/>
      <w:sz w:val="32"/>
    </w:rPr>
  </w:style>
  <w:style w:type="paragraph" w:customStyle="1" w:styleId="Heading33">
    <w:name w:val="Heading3 3"/>
    <w:basedOn w:val="Normal"/>
    <w:rsid w:val="004B5F47"/>
    <w:pPr>
      <w:numPr>
        <w:numId w:val="11"/>
      </w:numPr>
      <w:spacing w:after="200" w:line="276" w:lineRule="auto"/>
      <w:jc w:val="both"/>
    </w:pPr>
    <w:rPr>
      <w:rFonts w:asciiTheme="minorHAnsi" w:eastAsiaTheme="minorEastAsia" w:hAnsiTheme="minorHAnsi" w:cstheme="minorBidi"/>
      <w:sz w:val="20"/>
    </w:rPr>
  </w:style>
  <w:style w:type="paragraph" w:customStyle="1" w:styleId="Default">
    <w:name w:val="Default"/>
    <w:rsid w:val="00DF2D10"/>
    <w:pPr>
      <w:autoSpaceDE w:val="0"/>
      <w:autoSpaceDN w:val="0"/>
      <w:adjustRightInd w:val="0"/>
    </w:pPr>
    <w:rPr>
      <w:rFonts w:ascii="Arial" w:hAnsi="Arial" w:cs="Arial"/>
      <w:color w:val="000000"/>
      <w:sz w:val="24"/>
      <w:szCs w:val="24"/>
    </w:rPr>
  </w:style>
  <w:style w:type="paragraph" w:customStyle="1" w:styleId="Bullet1">
    <w:name w:val="Bullet1"/>
    <w:basedOn w:val="bulletround"/>
    <w:rsid w:val="00A72280"/>
    <w:pPr>
      <w:numPr>
        <w:ilvl w:val="1"/>
      </w:numPr>
      <w:tabs>
        <w:tab w:val="clear" w:pos="1440"/>
        <w:tab w:val="num" w:pos="360"/>
      </w:tabs>
      <w:ind w:left="360"/>
    </w:pPr>
  </w:style>
  <w:style w:type="paragraph" w:customStyle="1" w:styleId="bulletround">
    <w:name w:val="bullet round"/>
    <w:basedOn w:val="Normal"/>
    <w:link w:val="bulletroundChar"/>
    <w:uiPriority w:val="99"/>
    <w:rsid w:val="00A72280"/>
    <w:pPr>
      <w:numPr>
        <w:numId w:val="18"/>
      </w:numPr>
      <w:spacing w:before="120" w:line="240" w:lineRule="auto"/>
    </w:pPr>
    <w:rPr>
      <w:rFonts w:cs="Arial"/>
    </w:rPr>
  </w:style>
  <w:style w:type="character" w:customStyle="1" w:styleId="bulletroundChar">
    <w:name w:val="bullet round Char"/>
    <w:basedOn w:val="DefaultParagraphFont"/>
    <w:link w:val="bulletround"/>
    <w:uiPriority w:val="99"/>
    <w:rsid w:val="00A72280"/>
    <w:rPr>
      <w:rFonts w:ascii="Garamond" w:hAnsi="Garamond"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988045">
      <w:bodyDiv w:val="1"/>
      <w:marLeft w:val="0"/>
      <w:marRight w:val="0"/>
      <w:marTop w:val="0"/>
      <w:marBottom w:val="0"/>
      <w:divBdr>
        <w:top w:val="none" w:sz="0" w:space="0" w:color="auto"/>
        <w:left w:val="none" w:sz="0" w:space="0" w:color="auto"/>
        <w:bottom w:val="none" w:sz="0" w:space="0" w:color="auto"/>
        <w:right w:val="none" w:sz="0" w:space="0" w:color="auto"/>
      </w:divBdr>
    </w:div>
    <w:div w:id="282738020">
      <w:bodyDiv w:val="1"/>
      <w:marLeft w:val="0"/>
      <w:marRight w:val="0"/>
      <w:marTop w:val="0"/>
      <w:marBottom w:val="0"/>
      <w:divBdr>
        <w:top w:val="none" w:sz="0" w:space="0" w:color="auto"/>
        <w:left w:val="none" w:sz="0" w:space="0" w:color="auto"/>
        <w:bottom w:val="none" w:sz="0" w:space="0" w:color="auto"/>
        <w:right w:val="none" w:sz="0" w:space="0" w:color="auto"/>
      </w:divBdr>
    </w:div>
    <w:div w:id="299071940">
      <w:bodyDiv w:val="1"/>
      <w:marLeft w:val="0"/>
      <w:marRight w:val="0"/>
      <w:marTop w:val="0"/>
      <w:marBottom w:val="0"/>
      <w:divBdr>
        <w:top w:val="none" w:sz="0" w:space="0" w:color="auto"/>
        <w:left w:val="none" w:sz="0" w:space="0" w:color="auto"/>
        <w:bottom w:val="none" w:sz="0" w:space="0" w:color="auto"/>
        <w:right w:val="none" w:sz="0" w:space="0" w:color="auto"/>
      </w:divBdr>
    </w:div>
    <w:div w:id="400831870">
      <w:bodyDiv w:val="1"/>
      <w:marLeft w:val="0"/>
      <w:marRight w:val="0"/>
      <w:marTop w:val="0"/>
      <w:marBottom w:val="0"/>
      <w:divBdr>
        <w:top w:val="none" w:sz="0" w:space="0" w:color="auto"/>
        <w:left w:val="none" w:sz="0" w:space="0" w:color="auto"/>
        <w:bottom w:val="none" w:sz="0" w:space="0" w:color="auto"/>
        <w:right w:val="none" w:sz="0" w:space="0" w:color="auto"/>
      </w:divBdr>
    </w:div>
    <w:div w:id="415135514">
      <w:bodyDiv w:val="1"/>
      <w:marLeft w:val="0"/>
      <w:marRight w:val="0"/>
      <w:marTop w:val="0"/>
      <w:marBottom w:val="0"/>
      <w:divBdr>
        <w:top w:val="none" w:sz="0" w:space="0" w:color="auto"/>
        <w:left w:val="none" w:sz="0" w:space="0" w:color="auto"/>
        <w:bottom w:val="none" w:sz="0" w:space="0" w:color="auto"/>
        <w:right w:val="none" w:sz="0" w:space="0" w:color="auto"/>
      </w:divBdr>
    </w:div>
    <w:div w:id="432094532">
      <w:bodyDiv w:val="1"/>
      <w:marLeft w:val="0"/>
      <w:marRight w:val="0"/>
      <w:marTop w:val="0"/>
      <w:marBottom w:val="0"/>
      <w:divBdr>
        <w:top w:val="none" w:sz="0" w:space="0" w:color="auto"/>
        <w:left w:val="none" w:sz="0" w:space="0" w:color="auto"/>
        <w:bottom w:val="none" w:sz="0" w:space="0" w:color="auto"/>
        <w:right w:val="none" w:sz="0" w:space="0" w:color="auto"/>
      </w:divBdr>
    </w:div>
    <w:div w:id="450170295">
      <w:bodyDiv w:val="1"/>
      <w:marLeft w:val="0"/>
      <w:marRight w:val="0"/>
      <w:marTop w:val="0"/>
      <w:marBottom w:val="0"/>
      <w:divBdr>
        <w:top w:val="none" w:sz="0" w:space="0" w:color="auto"/>
        <w:left w:val="none" w:sz="0" w:space="0" w:color="auto"/>
        <w:bottom w:val="none" w:sz="0" w:space="0" w:color="auto"/>
        <w:right w:val="none" w:sz="0" w:space="0" w:color="auto"/>
      </w:divBdr>
    </w:div>
    <w:div w:id="627443367">
      <w:bodyDiv w:val="1"/>
      <w:marLeft w:val="0"/>
      <w:marRight w:val="0"/>
      <w:marTop w:val="0"/>
      <w:marBottom w:val="0"/>
      <w:divBdr>
        <w:top w:val="none" w:sz="0" w:space="0" w:color="auto"/>
        <w:left w:val="none" w:sz="0" w:space="0" w:color="auto"/>
        <w:bottom w:val="none" w:sz="0" w:space="0" w:color="auto"/>
        <w:right w:val="none" w:sz="0" w:space="0" w:color="auto"/>
      </w:divBdr>
    </w:div>
    <w:div w:id="816412013">
      <w:bodyDiv w:val="1"/>
      <w:marLeft w:val="0"/>
      <w:marRight w:val="0"/>
      <w:marTop w:val="0"/>
      <w:marBottom w:val="0"/>
      <w:divBdr>
        <w:top w:val="none" w:sz="0" w:space="0" w:color="auto"/>
        <w:left w:val="none" w:sz="0" w:space="0" w:color="auto"/>
        <w:bottom w:val="none" w:sz="0" w:space="0" w:color="auto"/>
        <w:right w:val="none" w:sz="0" w:space="0" w:color="auto"/>
      </w:divBdr>
    </w:div>
    <w:div w:id="950088002">
      <w:bodyDiv w:val="1"/>
      <w:marLeft w:val="0"/>
      <w:marRight w:val="0"/>
      <w:marTop w:val="0"/>
      <w:marBottom w:val="0"/>
      <w:divBdr>
        <w:top w:val="none" w:sz="0" w:space="0" w:color="auto"/>
        <w:left w:val="none" w:sz="0" w:space="0" w:color="auto"/>
        <w:bottom w:val="none" w:sz="0" w:space="0" w:color="auto"/>
        <w:right w:val="none" w:sz="0" w:space="0" w:color="auto"/>
      </w:divBdr>
    </w:div>
    <w:div w:id="956595719">
      <w:bodyDiv w:val="1"/>
      <w:marLeft w:val="0"/>
      <w:marRight w:val="0"/>
      <w:marTop w:val="0"/>
      <w:marBottom w:val="0"/>
      <w:divBdr>
        <w:top w:val="none" w:sz="0" w:space="0" w:color="auto"/>
        <w:left w:val="none" w:sz="0" w:space="0" w:color="auto"/>
        <w:bottom w:val="none" w:sz="0" w:space="0" w:color="auto"/>
        <w:right w:val="none" w:sz="0" w:space="0" w:color="auto"/>
      </w:divBdr>
    </w:div>
    <w:div w:id="1114981487">
      <w:bodyDiv w:val="1"/>
      <w:marLeft w:val="0"/>
      <w:marRight w:val="0"/>
      <w:marTop w:val="0"/>
      <w:marBottom w:val="0"/>
      <w:divBdr>
        <w:top w:val="none" w:sz="0" w:space="0" w:color="auto"/>
        <w:left w:val="none" w:sz="0" w:space="0" w:color="auto"/>
        <w:bottom w:val="none" w:sz="0" w:space="0" w:color="auto"/>
        <w:right w:val="none" w:sz="0" w:space="0" w:color="auto"/>
      </w:divBdr>
    </w:div>
    <w:div w:id="1334794555">
      <w:bodyDiv w:val="1"/>
      <w:marLeft w:val="0"/>
      <w:marRight w:val="0"/>
      <w:marTop w:val="0"/>
      <w:marBottom w:val="0"/>
      <w:divBdr>
        <w:top w:val="none" w:sz="0" w:space="0" w:color="auto"/>
        <w:left w:val="none" w:sz="0" w:space="0" w:color="auto"/>
        <w:bottom w:val="none" w:sz="0" w:space="0" w:color="auto"/>
        <w:right w:val="none" w:sz="0" w:space="0" w:color="auto"/>
      </w:divBdr>
    </w:div>
    <w:div w:id="1350332929">
      <w:bodyDiv w:val="1"/>
      <w:marLeft w:val="0"/>
      <w:marRight w:val="0"/>
      <w:marTop w:val="0"/>
      <w:marBottom w:val="0"/>
      <w:divBdr>
        <w:top w:val="none" w:sz="0" w:space="0" w:color="auto"/>
        <w:left w:val="none" w:sz="0" w:space="0" w:color="auto"/>
        <w:bottom w:val="none" w:sz="0" w:space="0" w:color="auto"/>
        <w:right w:val="none" w:sz="0" w:space="0" w:color="auto"/>
      </w:divBdr>
    </w:div>
    <w:div w:id="1411007225">
      <w:bodyDiv w:val="1"/>
      <w:marLeft w:val="0"/>
      <w:marRight w:val="0"/>
      <w:marTop w:val="0"/>
      <w:marBottom w:val="0"/>
      <w:divBdr>
        <w:top w:val="none" w:sz="0" w:space="0" w:color="auto"/>
        <w:left w:val="none" w:sz="0" w:space="0" w:color="auto"/>
        <w:bottom w:val="none" w:sz="0" w:space="0" w:color="auto"/>
        <w:right w:val="none" w:sz="0" w:space="0" w:color="auto"/>
      </w:divBdr>
    </w:div>
    <w:div w:id="1454519745">
      <w:bodyDiv w:val="1"/>
      <w:marLeft w:val="0"/>
      <w:marRight w:val="0"/>
      <w:marTop w:val="0"/>
      <w:marBottom w:val="0"/>
      <w:divBdr>
        <w:top w:val="none" w:sz="0" w:space="0" w:color="auto"/>
        <w:left w:val="none" w:sz="0" w:space="0" w:color="auto"/>
        <w:bottom w:val="none" w:sz="0" w:space="0" w:color="auto"/>
        <w:right w:val="none" w:sz="0" w:space="0" w:color="auto"/>
      </w:divBdr>
    </w:div>
    <w:div w:id="1568497353">
      <w:bodyDiv w:val="1"/>
      <w:marLeft w:val="0"/>
      <w:marRight w:val="0"/>
      <w:marTop w:val="0"/>
      <w:marBottom w:val="0"/>
      <w:divBdr>
        <w:top w:val="none" w:sz="0" w:space="0" w:color="auto"/>
        <w:left w:val="none" w:sz="0" w:space="0" w:color="auto"/>
        <w:bottom w:val="none" w:sz="0" w:space="0" w:color="auto"/>
        <w:right w:val="none" w:sz="0" w:space="0" w:color="auto"/>
      </w:divBdr>
    </w:div>
    <w:div w:id="1604266311">
      <w:bodyDiv w:val="1"/>
      <w:marLeft w:val="0"/>
      <w:marRight w:val="0"/>
      <w:marTop w:val="0"/>
      <w:marBottom w:val="0"/>
      <w:divBdr>
        <w:top w:val="none" w:sz="0" w:space="0" w:color="auto"/>
        <w:left w:val="none" w:sz="0" w:space="0" w:color="auto"/>
        <w:bottom w:val="none" w:sz="0" w:space="0" w:color="auto"/>
        <w:right w:val="none" w:sz="0" w:space="0" w:color="auto"/>
      </w:divBdr>
    </w:div>
    <w:div w:id="1843006638">
      <w:bodyDiv w:val="1"/>
      <w:marLeft w:val="0"/>
      <w:marRight w:val="0"/>
      <w:marTop w:val="0"/>
      <w:marBottom w:val="0"/>
      <w:divBdr>
        <w:top w:val="none" w:sz="0" w:space="0" w:color="auto"/>
        <w:left w:val="none" w:sz="0" w:space="0" w:color="auto"/>
        <w:bottom w:val="none" w:sz="0" w:space="0" w:color="auto"/>
        <w:right w:val="none" w:sz="0" w:space="0" w:color="auto"/>
      </w:divBdr>
    </w:div>
    <w:div w:id="1867405429">
      <w:bodyDiv w:val="1"/>
      <w:marLeft w:val="0"/>
      <w:marRight w:val="0"/>
      <w:marTop w:val="0"/>
      <w:marBottom w:val="0"/>
      <w:divBdr>
        <w:top w:val="none" w:sz="0" w:space="0" w:color="auto"/>
        <w:left w:val="none" w:sz="0" w:space="0" w:color="auto"/>
        <w:bottom w:val="none" w:sz="0" w:space="0" w:color="auto"/>
        <w:right w:val="none" w:sz="0" w:space="0" w:color="auto"/>
      </w:divBdr>
    </w:div>
    <w:div w:id="1873569441">
      <w:bodyDiv w:val="1"/>
      <w:marLeft w:val="0"/>
      <w:marRight w:val="0"/>
      <w:marTop w:val="0"/>
      <w:marBottom w:val="0"/>
      <w:divBdr>
        <w:top w:val="none" w:sz="0" w:space="0" w:color="auto"/>
        <w:left w:val="none" w:sz="0" w:space="0" w:color="auto"/>
        <w:bottom w:val="none" w:sz="0" w:space="0" w:color="auto"/>
        <w:right w:val="none" w:sz="0" w:space="0" w:color="auto"/>
      </w:divBdr>
    </w:div>
    <w:div w:id="198138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nces.ed.gov/statprog/201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tps@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EF87D59293134BB8839FC7755D14B9" ma:contentTypeVersion="1" ma:contentTypeDescription="Create a new document." ma:contentTypeScope="" ma:versionID="8499db4932f92bc3fac6d0049854cb4b">
  <xsd:schema xmlns:xsd="http://www.w3.org/2001/XMLSchema" xmlns:xs="http://www.w3.org/2001/XMLSchema" xmlns:p="http://schemas.microsoft.com/office/2006/metadata/properties" xmlns:ns2="89bf02ea-6485-4e1c-9968-32fd19641b46" targetNamespace="http://schemas.microsoft.com/office/2006/metadata/properties" ma:root="true" ma:fieldsID="2c50b2241cc75be4342da8fcfbe07b15" ns2:_="">
    <xsd:import namespace="89bf02ea-6485-4e1c-9968-32fd19641b46"/>
    <xsd:element name="properties">
      <xsd:complexType>
        <xsd:sequence>
          <xsd:element name="documentManagement">
            <xsd:complexType>
              <xsd:all>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f02ea-6485-4e1c-9968-32fd19641b46"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SourceURL xmlns="89bf02ea-6485-4e1c-9968-32fd19641b4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1E8A1-961A-4B9A-BB66-C817238CACD5}">
  <ds:schemaRefs>
    <ds:schemaRef ds:uri="http://schemas.microsoft.com/sharepoint/v3/contenttype/forms"/>
  </ds:schemaRefs>
</ds:datastoreItem>
</file>

<file path=customXml/itemProps2.xml><?xml version="1.0" encoding="utf-8"?>
<ds:datastoreItem xmlns:ds="http://schemas.openxmlformats.org/officeDocument/2006/customXml" ds:itemID="{C7C68BB9-6C6E-40E6-A8A0-075546762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f02ea-6485-4e1c-9968-32fd19641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EB4725-A82B-4B05-9913-1C74D6D314F5}">
  <ds:schemaRefs>
    <ds:schemaRef ds:uri="http://schemas.microsoft.com/office/2006/metadata/properties"/>
    <ds:schemaRef ds:uri="http://schemas.microsoft.com/office/infopath/2007/PartnerControls"/>
    <ds:schemaRef ds:uri="89bf02ea-6485-4e1c-9968-32fd19641b46"/>
  </ds:schemaRefs>
</ds:datastoreItem>
</file>

<file path=customXml/itemProps4.xml><?xml version="1.0" encoding="utf-8"?>
<ds:datastoreItem xmlns:ds="http://schemas.openxmlformats.org/officeDocument/2006/customXml" ds:itemID="{78630EAC-C65C-4248-8B5E-220E1C260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7212</Words>
  <Characters>41110</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2018-07-10T11:32:00Z</dcterms:created>
  <dcterms:modified xsi:type="dcterms:W3CDTF">2018-07-10T11:32:00Z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0x01010085EF87D59293134BB8839FC7755D14B9</vt:lpwstr>
  </property>
</Properties>
</file>