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BC1" w:rsidRDefault="00AE6BC1">
      <w:pPr>
        <w:tabs>
          <w:tab w:val="left" w:pos="0"/>
        </w:tabs>
        <w:suppressAutoHyphens/>
        <w:jc w:val="center"/>
        <w:rPr>
          <w:rFonts w:ascii="Arial Rounded MT Bold" w:hAnsi="Arial Rounded MT Bold"/>
          <w:b/>
          <w:sz w:val="26"/>
        </w:rPr>
      </w:pPr>
      <w:bookmarkStart w:id="0" w:name="_GoBack"/>
      <w:bookmarkEnd w:id="0"/>
      <w:r>
        <w:rPr>
          <w:rFonts w:ascii="Arial Rounded MT Bold" w:hAnsi="Arial Rounded MT Bold"/>
          <w:b/>
          <w:sz w:val="26"/>
        </w:rPr>
        <w:t>PAPERWORK REDUCTION ACT</w:t>
      </w:r>
      <w:r>
        <w:rPr>
          <w:rFonts w:ascii="Arial Rounded MT Bold" w:hAnsi="Arial Rounded MT Bold"/>
          <w:b/>
          <w:sz w:val="26"/>
        </w:rPr>
        <w:fldChar w:fldCharType="begin"/>
      </w:r>
      <w:r>
        <w:rPr>
          <w:rFonts w:ascii="Arial Rounded MT Bold" w:hAnsi="Arial Rounded MT Bold"/>
          <w:b/>
          <w:sz w:val="26"/>
        </w:rPr>
        <w:instrText xml:space="preserve">PRIVATE </w:instrText>
      </w:r>
      <w:r>
        <w:rPr>
          <w:rFonts w:ascii="Arial Rounded MT Bold" w:hAnsi="Arial Rounded MT Bold"/>
          <w:b/>
          <w:sz w:val="26"/>
        </w:rPr>
        <w:fldChar w:fldCharType="end"/>
      </w:r>
    </w:p>
    <w:p w:rsidR="00AE6BC1" w:rsidRDefault="00AE6BC1">
      <w:pPr>
        <w:tabs>
          <w:tab w:val="left" w:pos="0"/>
        </w:tabs>
        <w:suppressAutoHyphens/>
        <w:jc w:val="center"/>
        <w:rPr>
          <w:rFonts w:ascii="Arial Rounded MT Bold" w:hAnsi="Arial Rounded MT Bold"/>
          <w:b/>
          <w:sz w:val="24"/>
        </w:rPr>
      </w:pPr>
      <w:r>
        <w:rPr>
          <w:rFonts w:ascii="Arial Rounded MT Bold" w:hAnsi="Arial Rounded MT Bold"/>
          <w:b/>
          <w:sz w:val="26"/>
        </w:rPr>
        <w:t>CHANGE WORKSHEET</w:t>
      </w:r>
    </w:p>
    <w:p w:rsidR="00557216" w:rsidRDefault="007D02AB" w:rsidP="003B4367">
      <w:pPr>
        <w:jc w:val="center"/>
        <w:rPr>
          <w:rFonts w:ascii="Arial" w:hAnsi="Arial" w:cs="Arial"/>
          <w:sz w:val="24"/>
          <w:szCs w:val="24"/>
        </w:rPr>
      </w:pPr>
      <w:r w:rsidRPr="007D02AB">
        <w:rPr>
          <w:rFonts w:ascii="Arial" w:hAnsi="Arial" w:cs="Arial"/>
          <w:sz w:val="24"/>
          <w:szCs w:val="24"/>
        </w:rPr>
        <w:t>National Teacher and Principal Survey of 2019-2020 (NTPS 2019-20) Preliminary Field Activities</w:t>
      </w:r>
      <w:r w:rsidR="004177C0" w:rsidRPr="004177C0">
        <w:rPr>
          <w:rFonts w:ascii="Arial" w:hAnsi="Arial" w:cs="Arial"/>
          <w:sz w:val="24"/>
          <w:szCs w:val="24"/>
        </w:rPr>
        <w:t xml:space="preserve"> </w:t>
      </w:r>
      <w:r w:rsidR="00783210" w:rsidRPr="00783210">
        <w:rPr>
          <w:rFonts w:ascii="Arial" w:hAnsi="Arial" w:cs="Arial"/>
          <w:sz w:val="24"/>
          <w:szCs w:val="24"/>
        </w:rPr>
        <w:t>Change Request</w:t>
      </w:r>
    </w:p>
    <w:p w:rsidR="00527BA9" w:rsidRPr="003B4367" w:rsidRDefault="00527BA9" w:rsidP="00CE4B25">
      <w:pPr>
        <w:tabs>
          <w:tab w:val="left" w:pos="0"/>
        </w:tabs>
        <w:suppressAutoHyphens/>
        <w:rPr>
          <w:rFonts w:ascii="Arial Rounded MT Bold" w:hAnsi="Arial Rounded MT Bold"/>
          <w:b/>
          <w:sz w:val="14"/>
          <w:szCs w:val="14"/>
        </w:rPr>
      </w:pPr>
    </w:p>
    <w:tbl>
      <w:tblPr>
        <w:tblW w:w="5000" w:type="pct"/>
        <w:tblCellMar>
          <w:left w:w="97" w:type="dxa"/>
          <w:right w:w="97" w:type="dxa"/>
        </w:tblCellMar>
        <w:tblLook w:val="0000" w:firstRow="0" w:lastRow="0" w:firstColumn="0" w:lastColumn="0" w:noHBand="0" w:noVBand="0"/>
      </w:tblPr>
      <w:tblGrid>
        <w:gridCol w:w="3360"/>
        <w:gridCol w:w="3491"/>
        <w:gridCol w:w="3423"/>
      </w:tblGrid>
      <w:tr w:rsidR="00AE6BC1" w:rsidTr="00557216">
        <w:tc>
          <w:tcPr>
            <w:tcW w:w="3334" w:type="pct"/>
            <w:gridSpan w:val="2"/>
            <w:tcBorders>
              <w:top w:val="single" w:sz="7" w:space="0" w:color="auto"/>
              <w:left w:val="single" w:sz="7" w:space="0" w:color="auto"/>
            </w:tcBorders>
          </w:tcPr>
          <w:p w:rsidR="00AE6BC1" w:rsidRDefault="00AE6BC1" w:rsidP="00A21A9E">
            <w:pPr>
              <w:tabs>
                <w:tab w:val="left" w:pos="0"/>
              </w:tabs>
              <w:suppressAutoHyphens/>
              <w:rPr>
                <w:rFonts w:ascii="Arial Rounded MT Bold" w:hAnsi="Arial Rounded MT Bold"/>
                <w:b/>
                <w:sz w:val="16"/>
              </w:rPr>
            </w:pPr>
            <w:r>
              <w:rPr>
                <w:rFonts w:ascii="Arial Rounded MT Bold" w:hAnsi="Arial Rounded MT Bold"/>
                <w:b/>
                <w:sz w:val="24"/>
              </w:rPr>
              <w:fldChar w:fldCharType="begin"/>
            </w:r>
            <w:r>
              <w:rPr>
                <w:rFonts w:ascii="Arial Rounded MT Bold" w:hAnsi="Arial Rounded MT Bold"/>
                <w:b/>
                <w:sz w:val="24"/>
              </w:rPr>
              <w:instrText xml:space="preserve">PRIVATE </w:instrText>
            </w:r>
            <w:r>
              <w:rPr>
                <w:rFonts w:ascii="Arial Rounded MT Bold" w:hAnsi="Arial Rounded MT Bold"/>
                <w:b/>
                <w:sz w:val="24"/>
              </w:rPr>
              <w:fldChar w:fldCharType="end"/>
            </w:r>
            <w:r>
              <w:rPr>
                <w:rFonts w:ascii="Arial Rounded MT Bold" w:hAnsi="Arial Rounded MT Bold"/>
                <w:b/>
                <w:sz w:val="16"/>
              </w:rPr>
              <w:t>Agency/Subagency</w:t>
            </w:r>
          </w:p>
          <w:p w:rsidR="00AE6BC1" w:rsidRPr="00A21A9E" w:rsidRDefault="00AE6BC1" w:rsidP="00A21A9E">
            <w:pPr>
              <w:tabs>
                <w:tab w:val="left" w:pos="0"/>
              </w:tabs>
              <w:suppressAutoHyphens/>
              <w:rPr>
                <w:rFonts w:ascii="Arial Rounded MT Bold" w:hAnsi="Arial Rounded MT Bold"/>
                <w:b/>
                <w:sz w:val="6"/>
                <w:szCs w:val="6"/>
              </w:rPr>
            </w:pPr>
          </w:p>
          <w:p w:rsidR="00AE6BC1" w:rsidRPr="00E959ED" w:rsidRDefault="00AE6BC1" w:rsidP="00A21A9E">
            <w:pPr>
              <w:tabs>
                <w:tab w:val="left" w:pos="0"/>
              </w:tabs>
              <w:suppressAutoHyphens/>
              <w:jc w:val="center"/>
              <w:rPr>
                <w:rFonts w:ascii="Garamond" w:hAnsi="Garamond" w:cs="Garamond"/>
                <w:snapToGrid/>
                <w:sz w:val="24"/>
                <w:szCs w:val="24"/>
              </w:rPr>
            </w:pPr>
            <w:smartTag w:uri="urn:schemas-microsoft-com:office:smarttags" w:element="country-region">
              <w:r w:rsidRPr="00E959ED">
                <w:rPr>
                  <w:rFonts w:ascii="Garamond" w:hAnsi="Garamond" w:cs="Garamond"/>
                  <w:snapToGrid/>
                  <w:sz w:val="24"/>
                  <w:szCs w:val="24"/>
                </w:rPr>
                <w:t>U.S.</w:t>
              </w:r>
            </w:smartTag>
            <w:r w:rsidRPr="00E959ED">
              <w:rPr>
                <w:rFonts w:ascii="Garamond" w:hAnsi="Garamond" w:cs="Garamond"/>
                <w:snapToGrid/>
                <w:sz w:val="24"/>
                <w:szCs w:val="24"/>
              </w:rPr>
              <w:t xml:space="preserve"> Department of  Education,  </w:t>
            </w:r>
            <w:smartTag w:uri="urn:schemas-microsoft-com:office:smarttags" w:element="place">
              <w:smartTag w:uri="urn:schemas-microsoft-com:office:smarttags" w:element="PlaceType">
                <w:r w:rsidR="00AE18A8" w:rsidRPr="00E959ED">
                  <w:rPr>
                    <w:rFonts w:ascii="Garamond" w:hAnsi="Garamond" w:cs="Garamond"/>
                    <w:snapToGrid/>
                    <w:sz w:val="24"/>
                    <w:szCs w:val="24"/>
                  </w:rPr>
                  <w:t>Institute</w:t>
                </w:r>
              </w:smartTag>
              <w:r w:rsidR="00AE18A8" w:rsidRPr="00E959ED">
                <w:rPr>
                  <w:rFonts w:ascii="Garamond" w:hAnsi="Garamond" w:cs="Garamond"/>
                  <w:snapToGrid/>
                  <w:sz w:val="24"/>
                  <w:szCs w:val="24"/>
                </w:rPr>
                <w:t xml:space="preserve"> of </w:t>
              </w:r>
              <w:smartTag w:uri="urn:schemas-microsoft-com:office:smarttags" w:element="PlaceName">
                <w:r w:rsidR="00AE18A8" w:rsidRPr="00E959ED">
                  <w:rPr>
                    <w:rFonts w:ascii="Garamond" w:hAnsi="Garamond" w:cs="Garamond"/>
                    <w:snapToGrid/>
                    <w:sz w:val="24"/>
                    <w:szCs w:val="24"/>
                  </w:rPr>
                  <w:t>Education</w:t>
                </w:r>
              </w:smartTag>
            </w:smartTag>
            <w:r w:rsidR="00AE18A8" w:rsidRPr="00E959ED">
              <w:rPr>
                <w:rFonts w:ascii="Garamond" w:hAnsi="Garamond" w:cs="Garamond"/>
                <w:snapToGrid/>
                <w:sz w:val="24"/>
                <w:szCs w:val="24"/>
              </w:rPr>
              <w:t xml:space="preserve"> Sciences</w:t>
            </w:r>
          </w:p>
        </w:tc>
        <w:tc>
          <w:tcPr>
            <w:tcW w:w="1666" w:type="pct"/>
            <w:tcBorders>
              <w:top w:val="single" w:sz="7" w:space="0" w:color="auto"/>
              <w:left w:val="single" w:sz="7" w:space="0" w:color="auto"/>
              <w:right w:val="single" w:sz="7" w:space="0" w:color="auto"/>
            </w:tcBorders>
          </w:tcPr>
          <w:p w:rsidR="00AE6BC1" w:rsidRDefault="00AE6BC1" w:rsidP="00A21A9E">
            <w:pPr>
              <w:tabs>
                <w:tab w:val="left" w:pos="0"/>
              </w:tabs>
              <w:suppressAutoHyphens/>
              <w:rPr>
                <w:rFonts w:ascii="Arial Rounded MT Bold" w:hAnsi="Arial Rounded MT Bold"/>
                <w:b/>
                <w:sz w:val="16"/>
              </w:rPr>
            </w:pPr>
            <w:r>
              <w:rPr>
                <w:rFonts w:ascii="Arial Rounded MT Bold" w:hAnsi="Arial Rounded MT Bold"/>
                <w:b/>
                <w:sz w:val="16"/>
              </w:rPr>
              <w:t>OMB Control Number</w:t>
            </w:r>
          </w:p>
          <w:p w:rsidR="00AE6BC1" w:rsidRPr="00A21A9E" w:rsidRDefault="00AE6BC1" w:rsidP="00A21A9E">
            <w:pPr>
              <w:tabs>
                <w:tab w:val="left" w:pos="0"/>
              </w:tabs>
              <w:suppressAutoHyphens/>
              <w:rPr>
                <w:rFonts w:ascii="Arial Rounded MT Bold" w:hAnsi="Arial Rounded MT Bold"/>
                <w:b/>
                <w:sz w:val="6"/>
                <w:szCs w:val="6"/>
              </w:rPr>
            </w:pPr>
          </w:p>
          <w:p w:rsidR="00AE6BC1" w:rsidRPr="00E959ED" w:rsidRDefault="00557216" w:rsidP="004177C0">
            <w:pPr>
              <w:tabs>
                <w:tab w:val="left" w:pos="0"/>
              </w:tabs>
              <w:suppressAutoHyphens/>
              <w:jc w:val="center"/>
              <w:rPr>
                <w:rFonts w:ascii="Garamond" w:hAnsi="Garamond" w:cs="Garamond"/>
                <w:snapToGrid/>
                <w:sz w:val="24"/>
                <w:szCs w:val="24"/>
              </w:rPr>
            </w:pPr>
            <w:r w:rsidRPr="00557216">
              <w:rPr>
                <w:rFonts w:ascii="Garamond" w:hAnsi="Garamond" w:cs="Garamond"/>
                <w:snapToGrid/>
                <w:sz w:val="24"/>
                <w:szCs w:val="24"/>
              </w:rPr>
              <w:t>1850-0598 v.</w:t>
            </w:r>
            <w:r w:rsidR="007538AD">
              <w:rPr>
                <w:rFonts w:ascii="Garamond" w:hAnsi="Garamond" w:cs="Garamond"/>
                <w:snapToGrid/>
                <w:sz w:val="24"/>
                <w:szCs w:val="24"/>
              </w:rPr>
              <w:t>2</w:t>
            </w:r>
            <w:r w:rsidR="007D02AB">
              <w:rPr>
                <w:rFonts w:ascii="Garamond" w:hAnsi="Garamond" w:cs="Garamond"/>
                <w:snapToGrid/>
                <w:sz w:val="24"/>
                <w:szCs w:val="24"/>
              </w:rPr>
              <w:t>5</w:t>
            </w:r>
          </w:p>
        </w:tc>
      </w:tr>
      <w:tr w:rsidR="00AE6BC1" w:rsidTr="00557216">
        <w:tc>
          <w:tcPr>
            <w:tcW w:w="1635" w:type="pct"/>
            <w:tcBorders>
              <w:top w:val="single" w:sz="7" w:space="0" w:color="auto"/>
              <w:left w:val="single" w:sz="7" w:space="0" w:color="auto"/>
            </w:tcBorders>
          </w:tcPr>
          <w:p w:rsidR="00AE6BC1" w:rsidRDefault="00AE6BC1">
            <w:pPr>
              <w:tabs>
                <w:tab w:val="left" w:pos="0"/>
              </w:tabs>
              <w:suppressAutoHyphens/>
              <w:rPr>
                <w:rFonts w:ascii="Arial Rounded MT Bold" w:hAnsi="Arial Rounded MT Bold"/>
                <w:b/>
                <w:sz w:val="16"/>
              </w:rPr>
            </w:pPr>
          </w:p>
        </w:tc>
        <w:tc>
          <w:tcPr>
            <w:tcW w:w="1699" w:type="pct"/>
            <w:tcBorders>
              <w:top w:val="single" w:sz="7" w:space="0" w:color="auto"/>
            </w:tcBorders>
          </w:tcPr>
          <w:p w:rsidR="00AE6BC1" w:rsidRDefault="00AE6BC1">
            <w:pPr>
              <w:tabs>
                <w:tab w:val="left" w:pos="0"/>
              </w:tabs>
              <w:suppressAutoHyphens/>
              <w:jc w:val="center"/>
              <w:rPr>
                <w:rFonts w:ascii="Arial Rounded MT Bold" w:hAnsi="Arial Rounded MT Bold"/>
                <w:b/>
                <w:sz w:val="18"/>
              </w:rPr>
            </w:pPr>
            <w:r>
              <w:rPr>
                <w:rFonts w:ascii="Arial Rounded MT Bold" w:hAnsi="Arial Rounded MT Bold"/>
                <w:b/>
                <w:i/>
              </w:rPr>
              <w:t>Enter only items that change</w:t>
            </w:r>
          </w:p>
          <w:p w:rsidR="00AE6BC1" w:rsidRDefault="00AE6BC1">
            <w:pPr>
              <w:tabs>
                <w:tab w:val="left" w:pos="0"/>
              </w:tabs>
              <w:suppressAutoHyphens/>
              <w:jc w:val="center"/>
              <w:rPr>
                <w:rFonts w:ascii="Arial Rounded MT Bold" w:hAnsi="Arial Rounded MT Bold"/>
                <w:b/>
                <w:sz w:val="16"/>
              </w:rPr>
            </w:pPr>
            <w:r>
              <w:rPr>
                <w:rFonts w:ascii="Arial Rounded MT Bold" w:hAnsi="Arial Rounded MT Bold"/>
                <w:b/>
                <w:sz w:val="18"/>
              </w:rPr>
              <w:t>Current Record</w:t>
            </w:r>
          </w:p>
        </w:tc>
        <w:tc>
          <w:tcPr>
            <w:tcW w:w="1666" w:type="pct"/>
            <w:tcBorders>
              <w:top w:val="single" w:sz="7" w:space="0" w:color="auto"/>
              <w:right w:val="single" w:sz="7" w:space="0" w:color="auto"/>
            </w:tcBorders>
          </w:tcPr>
          <w:p w:rsidR="00AE6BC1" w:rsidRDefault="00AE6BC1">
            <w:pPr>
              <w:tabs>
                <w:tab w:val="left" w:pos="0"/>
              </w:tabs>
              <w:suppressAutoHyphens/>
              <w:rPr>
                <w:rFonts w:ascii="Arial Rounded MT Bold" w:hAnsi="Arial Rounded MT Bold"/>
                <w:b/>
                <w:sz w:val="16"/>
              </w:rPr>
            </w:pPr>
          </w:p>
          <w:p w:rsidR="00AE6BC1" w:rsidRDefault="00AE6BC1">
            <w:pPr>
              <w:tabs>
                <w:tab w:val="left" w:pos="0"/>
              </w:tabs>
              <w:suppressAutoHyphens/>
              <w:jc w:val="center"/>
              <w:rPr>
                <w:rFonts w:ascii="Arial Rounded MT Bold" w:hAnsi="Arial Rounded MT Bold"/>
                <w:b/>
                <w:sz w:val="16"/>
              </w:rPr>
            </w:pPr>
            <w:r>
              <w:rPr>
                <w:rFonts w:ascii="Arial Rounded MT Bold" w:hAnsi="Arial Rounded MT Bold"/>
                <w:b/>
                <w:sz w:val="18"/>
              </w:rPr>
              <w:t>New Record</w:t>
            </w:r>
          </w:p>
        </w:tc>
      </w:tr>
      <w:tr w:rsidR="00AE6BC1" w:rsidTr="00557216">
        <w:tc>
          <w:tcPr>
            <w:tcW w:w="1635" w:type="pct"/>
            <w:tcBorders>
              <w:top w:val="single" w:sz="7" w:space="0" w:color="auto"/>
              <w:left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Agency form number(s)</w:t>
            </w:r>
          </w:p>
        </w:tc>
        <w:tc>
          <w:tcPr>
            <w:tcW w:w="1699" w:type="pct"/>
            <w:tcBorders>
              <w:top w:val="single" w:sz="7" w:space="0" w:color="auto"/>
              <w:left w:val="single" w:sz="7" w:space="0" w:color="auto"/>
            </w:tcBorders>
          </w:tcPr>
          <w:p w:rsidR="00AE6BC1" w:rsidRDefault="00AE6BC1" w:rsidP="00E959ED">
            <w:pPr>
              <w:tabs>
                <w:tab w:val="left" w:pos="0"/>
              </w:tabs>
              <w:suppressAutoHyphens/>
              <w:jc w:val="center"/>
              <w:rPr>
                <w:rFonts w:ascii="Arial Rounded MT Bold" w:hAnsi="Arial Rounded MT Bold"/>
                <w:b/>
                <w:sz w:val="16"/>
              </w:rPr>
            </w:pPr>
            <w:r w:rsidRPr="00E959ED">
              <w:rPr>
                <w:rFonts w:ascii="Garamond" w:hAnsi="Garamond" w:cs="Garamond"/>
                <w:snapToGrid/>
                <w:sz w:val="24"/>
                <w:szCs w:val="24"/>
              </w:rPr>
              <w:t>NA</w:t>
            </w:r>
          </w:p>
        </w:tc>
        <w:tc>
          <w:tcPr>
            <w:tcW w:w="1666" w:type="pct"/>
            <w:tcBorders>
              <w:top w:val="single" w:sz="7" w:space="0" w:color="auto"/>
              <w:left w:val="single" w:sz="7" w:space="0" w:color="auto"/>
              <w:right w:val="single" w:sz="7" w:space="0" w:color="auto"/>
            </w:tcBorders>
          </w:tcPr>
          <w:p w:rsidR="00AE6BC1" w:rsidRDefault="00AE6BC1" w:rsidP="00E959ED">
            <w:pPr>
              <w:tabs>
                <w:tab w:val="left" w:pos="0"/>
              </w:tabs>
              <w:suppressAutoHyphens/>
              <w:jc w:val="center"/>
              <w:rPr>
                <w:rFonts w:ascii="Arial Rounded MT Bold" w:hAnsi="Arial Rounded MT Bold"/>
                <w:b/>
                <w:sz w:val="16"/>
              </w:rPr>
            </w:pPr>
            <w:r w:rsidRPr="00E959ED">
              <w:rPr>
                <w:rFonts w:ascii="Garamond" w:hAnsi="Garamond" w:cs="Garamond"/>
                <w:snapToGrid/>
                <w:sz w:val="24"/>
                <w:szCs w:val="24"/>
              </w:rPr>
              <w:t>NA</w:t>
            </w:r>
          </w:p>
        </w:tc>
      </w:tr>
      <w:tr w:rsidR="00AE6BC1" w:rsidTr="00557216">
        <w:tc>
          <w:tcPr>
            <w:tcW w:w="1635" w:type="pct"/>
            <w:tcBorders>
              <w:top w:val="single" w:sz="7" w:space="0" w:color="auto"/>
              <w:left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Annual reporting and record keeping hour burden</w:t>
            </w:r>
          </w:p>
        </w:tc>
        <w:tc>
          <w:tcPr>
            <w:tcW w:w="1699" w:type="pct"/>
            <w:tcBorders>
              <w:top w:val="single" w:sz="7" w:space="0" w:color="auto"/>
              <w:left w:val="single" w:sz="7" w:space="0" w:color="auto"/>
            </w:tcBorders>
            <w:shd w:val="pct25" w:color="auto" w:fill="auto"/>
          </w:tcPr>
          <w:p w:rsidR="00AE6BC1" w:rsidRDefault="00AE6BC1">
            <w:pPr>
              <w:tabs>
                <w:tab w:val="left" w:pos="0"/>
              </w:tabs>
              <w:suppressAutoHyphens/>
              <w:rPr>
                <w:rFonts w:ascii="Arial Rounded MT Bold" w:hAnsi="Arial Rounded MT Bold"/>
                <w:b/>
                <w:sz w:val="16"/>
              </w:rPr>
            </w:pPr>
          </w:p>
        </w:tc>
        <w:tc>
          <w:tcPr>
            <w:tcW w:w="1666" w:type="pct"/>
            <w:tcBorders>
              <w:top w:val="single" w:sz="7" w:space="0" w:color="auto"/>
              <w:right w:val="single" w:sz="7" w:space="0" w:color="auto"/>
            </w:tcBorders>
            <w:shd w:val="pct25" w:color="auto" w:fill="auto"/>
          </w:tcPr>
          <w:p w:rsidR="00AE6BC1" w:rsidRDefault="00AE6BC1">
            <w:pPr>
              <w:tabs>
                <w:tab w:val="left" w:pos="0"/>
              </w:tabs>
              <w:suppressAutoHyphens/>
              <w:rPr>
                <w:rFonts w:ascii="Arial Rounded MT Bold" w:hAnsi="Arial Rounded MT Bold"/>
                <w:b/>
                <w:sz w:val="16"/>
              </w:rPr>
            </w:pPr>
          </w:p>
        </w:tc>
      </w:tr>
      <w:tr w:rsidR="00276DFC" w:rsidTr="00557216">
        <w:tc>
          <w:tcPr>
            <w:tcW w:w="1635" w:type="pct"/>
            <w:tcBorders>
              <w:left w:val="single" w:sz="7" w:space="0" w:color="auto"/>
            </w:tcBorders>
          </w:tcPr>
          <w:p w:rsidR="00276DFC" w:rsidRDefault="00276DFC">
            <w:pPr>
              <w:tabs>
                <w:tab w:val="left" w:pos="0"/>
              </w:tabs>
              <w:suppressAutoHyphens/>
              <w:rPr>
                <w:rFonts w:ascii="Arial Rounded MT Bold" w:hAnsi="Arial Rounded MT Bold"/>
                <w:b/>
                <w:sz w:val="16"/>
              </w:rPr>
            </w:pPr>
            <w:r>
              <w:rPr>
                <w:rFonts w:ascii="Arial Rounded MT Bold" w:hAnsi="Arial Rounded MT Bold"/>
                <w:b/>
                <w:sz w:val="16"/>
              </w:rPr>
              <w:t xml:space="preserve">   Number of respondent</w:t>
            </w:r>
          </w:p>
        </w:tc>
        <w:tc>
          <w:tcPr>
            <w:tcW w:w="1699" w:type="pct"/>
            <w:tcBorders>
              <w:top w:val="single" w:sz="7" w:space="0" w:color="auto"/>
              <w:left w:val="single" w:sz="7" w:space="0" w:color="auto"/>
            </w:tcBorders>
          </w:tcPr>
          <w:p w:rsidR="00276DFC" w:rsidRDefault="00276DFC" w:rsidP="00751D5E">
            <w:pPr>
              <w:tabs>
                <w:tab w:val="left" w:pos="0"/>
              </w:tabs>
              <w:suppressAutoHyphens/>
              <w:jc w:val="center"/>
              <w:rPr>
                <w:rFonts w:ascii="Arial Rounded MT Bold" w:hAnsi="Arial Rounded MT Bold"/>
                <w:b/>
                <w:sz w:val="16"/>
              </w:rPr>
            </w:pPr>
            <w:r w:rsidRPr="007D02AB">
              <w:rPr>
                <w:rFonts w:ascii="Garamond" w:hAnsi="Garamond" w:cs="Garamond"/>
                <w:snapToGrid/>
                <w:sz w:val="24"/>
                <w:szCs w:val="24"/>
              </w:rPr>
              <w:t>10,525</w:t>
            </w:r>
          </w:p>
        </w:tc>
        <w:tc>
          <w:tcPr>
            <w:tcW w:w="1666" w:type="pct"/>
            <w:tcBorders>
              <w:top w:val="single" w:sz="7" w:space="0" w:color="auto"/>
              <w:left w:val="single" w:sz="7" w:space="0" w:color="auto"/>
              <w:right w:val="single" w:sz="7" w:space="0" w:color="auto"/>
            </w:tcBorders>
          </w:tcPr>
          <w:p w:rsidR="00276DFC" w:rsidRDefault="00276DFC" w:rsidP="00347A51">
            <w:pPr>
              <w:tabs>
                <w:tab w:val="left" w:pos="0"/>
              </w:tabs>
              <w:suppressAutoHyphens/>
              <w:jc w:val="center"/>
              <w:rPr>
                <w:rFonts w:ascii="Arial Rounded MT Bold" w:hAnsi="Arial Rounded MT Bold"/>
                <w:b/>
                <w:sz w:val="16"/>
              </w:rPr>
            </w:pPr>
            <w:r w:rsidRPr="007D02AB">
              <w:rPr>
                <w:rFonts w:ascii="Garamond" w:hAnsi="Garamond" w:cs="Garamond"/>
                <w:snapToGrid/>
                <w:sz w:val="24"/>
                <w:szCs w:val="24"/>
              </w:rPr>
              <w:t>10,525</w:t>
            </w:r>
          </w:p>
        </w:tc>
      </w:tr>
      <w:tr w:rsidR="00276DFC" w:rsidTr="00557216">
        <w:tc>
          <w:tcPr>
            <w:tcW w:w="1635" w:type="pct"/>
            <w:tcBorders>
              <w:left w:val="single" w:sz="7" w:space="0" w:color="auto"/>
            </w:tcBorders>
          </w:tcPr>
          <w:p w:rsidR="00276DFC" w:rsidRDefault="00276DFC">
            <w:pPr>
              <w:tabs>
                <w:tab w:val="left" w:pos="0"/>
              </w:tabs>
              <w:suppressAutoHyphens/>
              <w:rPr>
                <w:rFonts w:ascii="Arial Rounded MT Bold" w:hAnsi="Arial Rounded MT Bold"/>
                <w:b/>
                <w:sz w:val="16"/>
              </w:rPr>
            </w:pPr>
            <w:r>
              <w:rPr>
                <w:rFonts w:ascii="Arial Rounded MT Bold" w:hAnsi="Arial Rounded MT Bold"/>
                <w:b/>
                <w:sz w:val="16"/>
              </w:rPr>
              <w:t xml:space="preserve">   Total annual responses</w:t>
            </w:r>
          </w:p>
        </w:tc>
        <w:tc>
          <w:tcPr>
            <w:tcW w:w="1699" w:type="pct"/>
            <w:tcBorders>
              <w:top w:val="single" w:sz="7" w:space="0" w:color="auto"/>
              <w:left w:val="single" w:sz="7" w:space="0" w:color="auto"/>
            </w:tcBorders>
          </w:tcPr>
          <w:p w:rsidR="00276DFC" w:rsidRPr="00CE4B25" w:rsidRDefault="00276DFC" w:rsidP="00751D5E">
            <w:pPr>
              <w:tabs>
                <w:tab w:val="left" w:pos="0"/>
              </w:tabs>
              <w:suppressAutoHyphens/>
              <w:jc w:val="center"/>
              <w:rPr>
                <w:rFonts w:ascii="Garamond" w:hAnsi="Garamond" w:cs="Garamond"/>
                <w:snapToGrid/>
                <w:sz w:val="24"/>
                <w:szCs w:val="24"/>
              </w:rPr>
            </w:pPr>
            <w:r w:rsidRPr="007D02AB">
              <w:rPr>
                <w:rFonts w:ascii="Garamond" w:hAnsi="Garamond" w:cs="Garamond"/>
                <w:snapToGrid/>
                <w:sz w:val="24"/>
                <w:szCs w:val="24"/>
              </w:rPr>
              <w:t>10,525</w:t>
            </w:r>
          </w:p>
        </w:tc>
        <w:tc>
          <w:tcPr>
            <w:tcW w:w="1666" w:type="pct"/>
            <w:tcBorders>
              <w:top w:val="single" w:sz="7" w:space="0" w:color="auto"/>
              <w:left w:val="single" w:sz="7" w:space="0" w:color="auto"/>
              <w:right w:val="single" w:sz="7" w:space="0" w:color="auto"/>
            </w:tcBorders>
          </w:tcPr>
          <w:p w:rsidR="00276DFC" w:rsidRPr="00CE4B25" w:rsidRDefault="00276DFC" w:rsidP="00347A51">
            <w:pPr>
              <w:tabs>
                <w:tab w:val="left" w:pos="0"/>
              </w:tabs>
              <w:suppressAutoHyphens/>
              <w:jc w:val="center"/>
              <w:rPr>
                <w:rFonts w:ascii="Garamond" w:hAnsi="Garamond" w:cs="Garamond"/>
                <w:snapToGrid/>
                <w:sz w:val="24"/>
                <w:szCs w:val="24"/>
              </w:rPr>
            </w:pPr>
            <w:r w:rsidRPr="007D02AB">
              <w:rPr>
                <w:rFonts w:ascii="Garamond" w:hAnsi="Garamond" w:cs="Garamond"/>
                <w:snapToGrid/>
                <w:sz w:val="24"/>
                <w:szCs w:val="24"/>
              </w:rPr>
              <w:t>10,525</w:t>
            </w:r>
          </w:p>
        </w:tc>
      </w:tr>
      <w:tr w:rsidR="00276DFC" w:rsidTr="00ED35A6">
        <w:tc>
          <w:tcPr>
            <w:tcW w:w="1635" w:type="pct"/>
            <w:tcBorders>
              <w:left w:val="single" w:sz="7" w:space="0" w:color="auto"/>
            </w:tcBorders>
          </w:tcPr>
          <w:p w:rsidR="00276DFC" w:rsidRDefault="00276DFC">
            <w:pPr>
              <w:tabs>
                <w:tab w:val="left" w:pos="0"/>
              </w:tabs>
              <w:suppressAutoHyphens/>
              <w:rPr>
                <w:rFonts w:ascii="Arial Rounded MT Bold" w:hAnsi="Arial Rounded MT Bold"/>
                <w:b/>
                <w:sz w:val="16"/>
              </w:rPr>
            </w:pPr>
            <w:r>
              <w:rPr>
                <w:rFonts w:ascii="Arial Rounded MT Bold" w:hAnsi="Arial Rounded MT Bold"/>
                <w:b/>
                <w:sz w:val="16"/>
              </w:rPr>
              <w:t xml:space="preserve">      Percent of these responses                 collected electronically</w:t>
            </w:r>
          </w:p>
        </w:tc>
        <w:tc>
          <w:tcPr>
            <w:tcW w:w="1699" w:type="pct"/>
            <w:tcBorders>
              <w:top w:val="single" w:sz="7" w:space="0" w:color="auto"/>
              <w:left w:val="single" w:sz="7" w:space="0" w:color="auto"/>
            </w:tcBorders>
            <w:vAlign w:val="center"/>
          </w:tcPr>
          <w:p w:rsidR="00276DFC" w:rsidRDefault="00276DFC" w:rsidP="00751D5E">
            <w:pPr>
              <w:tabs>
                <w:tab w:val="left" w:pos="0"/>
              </w:tabs>
              <w:suppressAutoHyphens/>
              <w:jc w:val="center"/>
              <w:rPr>
                <w:rFonts w:ascii="Arial Rounded MT Bold" w:hAnsi="Arial Rounded MT Bold"/>
                <w:b/>
                <w:sz w:val="16"/>
              </w:rPr>
            </w:pPr>
            <w:r>
              <w:rPr>
                <w:rFonts w:ascii="Garamond" w:hAnsi="Garamond" w:cs="Garamond"/>
                <w:snapToGrid/>
                <w:sz w:val="24"/>
                <w:szCs w:val="24"/>
              </w:rPr>
              <w:t>0</w:t>
            </w:r>
            <w:r w:rsidRPr="00E959ED">
              <w:rPr>
                <w:rFonts w:ascii="Garamond" w:hAnsi="Garamond" w:cs="Garamond"/>
                <w:snapToGrid/>
                <w:sz w:val="24"/>
                <w:szCs w:val="24"/>
              </w:rPr>
              <w:t>%</w:t>
            </w:r>
          </w:p>
        </w:tc>
        <w:tc>
          <w:tcPr>
            <w:tcW w:w="1666" w:type="pct"/>
            <w:tcBorders>
              <w:top w:val="single" w:sz="7" w:space="0" w:color="auto"/>
              <w:left w:val="single" w:sz="7" w:space="0" w:color="auto"/>
              <w:right w:val="single" w:sz="7" w:space="0" w:color="auto"/>
            </w:tcBorders>
            <w:vAlign w:val="center"/>
          </w:tcPr>
          <w:p w:rsidR="00276DFC" w:rsidRDefault="00276DFC" w:rsidP="00347A51">
            <w:pPr>
              <w:tabs>
                <w:tab w:val="left" w:pos="0"/>
              </w:tabs>
              <w:suppressAutoHyphens/>
              <w:jc w:val="center"/>
              <w:rPr>
                <w:rFonts w:ascii="Arial Rounded MT Bold" w:hAnsi="Arial Rounded MT Bold"/>
                <w:b/>
                <w:sz w:val="16"/>
              </w:rPr>
            </w:pPr>
            <w:r>
              <w:rPr>
                <w:rFonts w:ascii="Garamond" w:hAnsi="Garamond" w:cs="Garamond"/>
                <w:snapToGrid/>
                <w:sz w:val="24"/>
                <w:szCs w:val="24"/>
              </w:rPr>
              <w:t>0</w:t>
            </w:r>
            <w:r w:rsidRPr="00E959ED">
              <w:rPr>
                <w:rFonts w:ascii="Garamond" w:hAnsi="Garamond" w:cs="Garamond"/>
                <w:snapToGrid/>
                <w:sz w:val="24"/>
                <w:szCs w:val="24"/>
              </w:rPr>
              <w:t>%</w:t>
            </w:r>
          </w:p>
        </w:tc>
      </w:tr>
      <w:tr w:rsidR="00276DFC" w:rsidTr="00557216">
        <w:tc>
          <w:tcPr>
            <w:tcW w:w="1635" w:type="pct"/>
            <w:tcBorders>
              <w:left w:val="single" w:sz="7" w:space="0" w:color="auto"/>
            </w:tcBorders>
          </w:tcPr>
          <w:p w:rsidR="00276DFC" w:rsidRDefault="00276DFC">
            <w:pPr>
              <w:tabs>
                <w:tab w:val="left" w:pos="0"/>
              </w:tabs>
              <w:suppressAutoHyphens/>
              <w:rPr>
                <w:rFonts w:ascii="Arial Rounded MT Bold" w:hAnsi="Arial Rounded MT Bold"/>
                <w:b/>
                <w:sz w:val="16"/>
              </w:rPr>
            </w:pPr>
            <w:r>
              <w:rPr>
                <w:rFonts w:ascii="Arial Rounded MT Bold" w:hAnsi="Arial Rounded MT Bold"/>
                <w:b/>
                <w:sz w:val="16"/>
              </w:rPr>
              <w:t xml:space="preserve">   Total annual hours</w:t>
            </w:r>
          </w:p>
        </w:tc>
        <w:tc>
          <w:tcPr>
            <w:tcW w:w="1699" w:type="pct"/>
            <w:tcBorders>
              <w:top w:val="single" w:sz="7" w:space="0" w:color="auto"/>
              <w:left w:val="single" w:sz="7" w:space="0" w:color="auto"/>
            </w:tcBorders>
          </w:tcPr>
          <w:p w:rsidR="00276DFC" w:rsidRPr="00FC24E2" w:rsidRDefault="00276DFC" w:rsidP="00751D5E">
            <w:pPr>
              <w:tabs>
                <w:tab w:val="left" w:pos="0"/>
              </w:tabs>
              <w:suppressAutoHyphens/>
              <w:jc w:val="center"/>
              <w:rPr>
                <w:rFonts w:ascii="Garamond" w:hAnsi="Garamond" w:cs="Garamond"/>
                <w:snapToGrid/>
                <w:sz w:val="24"/>
                <w:szCs w:val="24"/>
              </w:rPr>
            </w:pPr>
            <w:r w:rsidRPr="00276DFC">
              <w:rPr>
                <w:rFonts w:ascii="Garamond" w:hAnsi="Garamond" w:cs="Garamond"/>
                <w:snapToGrid/>
                <w:sz w:val="24"/>
                <w:szCs w:val="24"/>
              </w:rPr>
              <w:t>3,322</w:t>
            </w:r>
          </w:p>
        </w:tc>
        <w:tc>
          <w:tcPr>
            <w:tcW w:w="1666" w:type="pct"/>
            <w:tcBorders>
              <w:top w:val="single" w:sz="7" w:space="0" w:color="auto"/>
              <w:left w:val="single" w:sz="7" w:space="0" w:color="auto"/>
              <w:right w:val="single" w:sz="7" w:space="0" w:color="auto"/>
            </w:tcBorders>
          </w:tcPr>
          <w:p w:rsidR="00276DFC" w:rsidRPr="00FC24E2" w:rsidRDefault="00276DFC" w:rsidP="00347A51">
            <w:pPr>
              <w:tabs>
                <w:tab w:val="left" w:pos="0"/>
              </w:tabs>
              <w:suppressAutoHyphens/>
              <w:jc w:val="center"/>
              <w:rPr>
                <w:rFonts w:ascii="Garamond" w:hAnsi="Garamond" w:cs="Garamond"/>
                <w:snapToGrid/>
                <w:sz w:val="24"/>
                <w:szCs w:val="24"/>
              </w:rPr>
            </w:pPr>
            <w:r w:rsidRPr="00276DFC">
              <w:rPr>
                <w:rFonts w:ascii="Garamond" w:hAnsi="Garamond" w:cs="Garamond"/>
                <w:snapToGrid/>
                <w:sz w:val="24"/>
                <w:szCs w:val="24"/>
              </w:rPr>
              <w:t>3,322</w:t>
            </w:r>
          </w:p>
        </w:tc>
      </w:tr>
      <w:tr w:rsidR="00AE6BC1" w:rsidTr="00557216">
        <w:tc>
          <w:tcPr>
            <w:tcW w:w="1635" w:type="pct"/>
            <w:tcBorders>
              <w:left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 xml:space="preserve">   Difference</w:t>
            </w:r>
          </w:p>
        </w:tc>
        <w:tc>
          <w:tcPr>
            <w:tcW w:w="1699" w:type="pct"/>
            <w:tcBorders>
              <w:top w:val="single" w:sz="7" w:space="0" w:color="auto"/>
              <w:left w:val="single" w:sz="7" w:space="0" w:color="auto"/>
            </w:tcBorders>
            <w:shd w:val="pct25" w:color="auto" w:fill="auto"/>
          </w:tcPr>
          <w:p w:rsidR="00AE6BC1" w:rsidRDefault="00AE6BC1">
            <w:pPr>
              <w:tabs>
                <w:tab w:val="left" w:pos="0"/>
              </w:tabs>
              <w:suppressAutoHyphens/>
              <w:rPr>
                <w:rFonts w:ascii="Arial Rounded MT Bold" w:hAnsi="Arial Rounded MT Bold"/>
                <w:b/>
                <w:sz w:val="16"/>
              </w:rPr>
            </w:pPr>
          </w:p>
        </w:tc>
        <w:tc>
          <w:tcPr>
            <w:tcW w:w="1666" w:type="pct"/>
            <w:tcBorders>
              <w:top w:val="single" w:sz="7" w:space="0" w:color="auto"/>
              <w:left w:val="single" w:sz="7" w:space="0" w:color="auto"/>
              <w:right w:val="single" w:sz="7" w:space="0" w:color="auto"/>
            </w:tcBorders>
          </w:tcPr>
          <w:p w:rsidR="00AE6BC1" w:rsidRPr="00B60BB4" w:rsidRDefault="00B177E1" w:rsidP="00075756">
            <w:pPr>
              <w:tabs>
                <w:tab w:val="left" w:pos="0"/>
              </w:tabs>
              <w:suppressAutoHyphens/>
              <w:jc w:val="center"/>
              <w:rPr>
                <w:rFonts w:ascii="Arial Rounded MT Bold" w:hAnsi="Arial Rounded MT Bold"/>
                <w:b/>
                <w:sz w:val="16"/>
              </w:rPr>
            </w:pPr>
            <w:r>
              <w:rPr>
                <w:rFonts w:ascii="Garamond" w:hAnsi="Garamond" w:cs="Garamond"/>
                <w:snapToGrid/>
                <w:sz w:val="24"/>
                <w:szCs w:val="24"/>
              </w:rPr>
              <w:t>0</w:t>
            </w:r>
          </w:p>
        </w:tc>
      </w:tr>
      <w:tr w:rsidR="00AE6BC1" w:rsidTr="00557216">
        <w:trPr>
          <w:trHeight w:val="144"/>
        </w:trPr>
        <w:tc>
          <w:tcPr>
            <w:tcW w:w="1635" w:type="pct"/>
            <w:tcBorders>
              <w:left w:val="single" w:sz="7" w:space="0" w:color="auto"/>
            </w:tcBorders>
          </w:tcPr>
          <w:p w:rsidR="00AE6BC1" w:rsidRDefault="00AE6BC1" w:rsidP="00A21A9E">
            <w:pPr>
              <w:tabs>
                <w:tab w:val="left" w:pos="0"/>
              </w:tabs>
              <w:suppressAutoHyphens/>
              <w:rPr>
                <w:rFonts w:ascii="Arial Rounded MT Bold" w:hAnsi="Arial Rounded MT Bold"/>
                <w:b/>
                <w:sz w:val="16"/>
              </w:rPr>
            </w:pPr>
            <w:r>
              <w:rPr>
                <w:rFonts w:ascii="Arial Rounded MT Bold" w:hAnsi="Arial Rounded MT Bold"/>
                <w:b/>
                <w:sz w:val="16"/>
              </w:rPr>
              <w:t xml:space="preserve">      Explanation of difference</w:t>
            </w:r>
          </w:p>
        </w:tc>
        <w:tc>
          <w:tcPr>
            <w:tcW w:w="1699" w:type="pct"/>
            <w:tcBorders>
              <w:left w:val="single" w:sz="7" w:space="0" w:color="auto"/>
            </w:tcBorders>
            <w:shd w:val="pct25" w:color="auto" w:fill="auto"/>
          </w:tcPr>
          <w:p w:rsidR="00AE6BC1" w:rsidRDefault="00AE6BC1" w:rsidP="00A21A9E">
            <w:pPr>
              <w:tabs>
                <w:tab w:val="left" w:pos="0"/>
              </w:tabs>
              <w:suppressAutoHyphens/>
              <w:rPr>
                <w:rFonts w:ascii="Arial Rounded MT Bold" w:hAnsi="Arial Rounded MT Bold"/>
                <w:b/>
                <w:sz w:val="16"/>
              </w:rPr>
            </w:pPr>
          </w:p>
        </w:tc>
        <w:tc>
          <w:tcPr>
            <w:tcW w:w="1666" w:type="pct"/>
            <w:tcBorders>
              <w:top w:val="single" w:sz="7" w:space="0" w:color="auto"/>
              <w:left w:val="single" w:sz="7" w:space="0" w:color="auto"/>
              <w:right w:val="single" w:sz="7" w:space="0" w:color="auto"/>
            </w:tcBorders>
          </w:tcPr>
          <w:p w:rsidR="00AE6BC1" w:rsidRPr="00B60BB4" w:rsidRDefault="00AE6BC1" w:rsidP="00A21A9E">
            <w:pPr>
              <w:tabs>
                <w:tab w:val="left" w:pos="0"/>
              </w:tabs>
              <w:suppressAutoHyphens/>
              <w:jc w:val="center"/>
              <w:rPr>
                <w:rFonts w:ascii="Times New Roman" w:hAnsi="Times New Roman"/>
                <w:b/>
                <w:sz w:val="16"/>
              </w:rPr>
            </w:pPr>
          </w:p>
        </w:tc>
      </w:tr>
      <w:tr w:rsidR="00AE6BC1" w:rsidTr="00557216">
        <w:trPr>
          <w:cantSplit/>
          <w:trHeight w:val="300"/>
        </w:trPr>
        <w:tc>
          <w:tcPr>
            <w:tcW w:w="1635" w:type="pct"/>
            <w:tcBorders>
              <w:left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 xml:space="preserve">              Program change </w:t>
            </w:r>
          </w:p>
        </w:tc>
        <w:tc>
          <w:tcPr>
            <w:tcW w:w="1699" w:type="pct"/>
            <w:vMerge w:val="restart"/>
            <w:tcBorders>
              <w:left w:val="single" w:sz="7" w:space="0" w:color="auto"/>
            </w:tcBorders>
            <w:shd w:val="pct25" w:color="auto" w:fill="auto"/>
          </w:tcPr>
          <w:p w:rsidR="00AE6BC1" w:rsidRDefault="00AE6BC1">
            <w:pPr>
              <w:tabs>
                <w:tab w:val="left" w:pos="0"/>
              </w:tabs>
              <w:suppressAutoHyphens/>
              <w:rPr>
                <w:rFonts w:ascii="Arial Rounded MT Bold" w:hAnsi="Arial Rounded MT Bold"/>
                <w:b/>
                <w:sz w:val="16"/>
              </w:rPr>
            </w:pPr>
          </w:p>
        </w:tc>
        <w:tc>
          <w:tcPr>
            <w:tcW w:w="1666" w:type="pct"/>
            <w:tcBorders>
              <w:top w:val="single" w:sz="7" w:space="0" w:color="auto"/>
              <w:left w:val="single" w:sz="7" w:space="0" w:color="auto"/>
              <w:right w:val="single" w:sz="7" w:space="0" w:color="auto"/>
            </w:tcBorders>
          </w:tcPr>
          <w:p w:rsidR="00AE6BC1" w:rsidRPr="00B60BB4" w:rsidRDefault="00B177E1" w:rsidP="00075756">
            <w:pPr>
              <w:tabs>
                <w:tab w:val="left" w:pos="0"/>
              </w:tabs>
              <w:suppressAutoHyphens/>
              <w:jc w:val="center"/>
              <w:rPr>
                <w:rFonts w:ascii="Arial Rounded MT Bold" w:hAnsi="Arial Rounded MT Bold"/>
                <w:b/>
                <w:sz w:val="16"/>
              </w:rPr>
            </w:pPr>
            <w:r>
              <w:rPr>
                <w:rFonts w:ascii="Garamond" w:hAnsi="Garamond" w:cs="Garamond"/>
                <w:snapToGrid/>
                <w:sz w:val="24"/>
                <w:szCs w:val="24"/>
              </w:rPr>
              <w:t>0</w:t>
            </w:r>
          </w:p>
        </w:tc>
      </w:tr>
      <w:tr w:rsidR="00AE6BC1" w:rsidTr="00557216">
        <w:trPr>
          <w:cantSplit/>
          <w:trHeight w:val="300"/>
        </w:trPr>
        <w:tc>
          <w:tcPr>
            <w:tcW w:w="1635" w:type="pct"/>
            <w:tcBorders>
              <w:left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 xml:space="preserve">             Adjustment</w:t>
            </w:r>
          </w:p>
        </w:tc>
        <w:tc>
          <w:tcPr>
            <w:tcW w:w="1699" w:type="pct"/>
            <w:vMerge/>
            <w:tcBorders>
              <w:left w:val="single" w:sz="7" w:space="0" w:color="auto"/>
            </w:tcBorders>
            <w:shd w:val="pct25" w:color="auto" w:fill="auto"/>
          </w:tcPr>
          <w:p w:rsidR="00AE6BC1" w:rsidRDefault="00AE6BC1">
            <w:pPr>
              <w:tabs>
                <w:tab w:val="left" w:pos="0"/>
              </w:tabs>
              <w:suppressAutoHyphens/>
              <w:rPr>
                <w:rFonts w:ascii="Arial Rounded MT Bold" w:hAnsi="Arial Rounded MT Bold"/>
                <w:b/>
                <w:sz w:val="16"/>
              </w:rPr>
            </w:pPr>
          </w:p>
        </w:tc>
        <w:tc>
          <w:tcPr>
            <w:tcW w:w="1666" w:type="pct"/>
            <w:tcBorders>
              <w:top w:val="nil"/>
              <w:left w:val="single" w:sz="7" w:space="0" w:color="auto"/>
              <w:right w:val="single" w:sz="7" w:space="0" w:color="auto"/>
            </w:tcBorders>
          </w:tcPr>
          <w:p w:rsidR="00AE6BC1" w:rsidRDefault="00E959ED" w:rsidP="00E959ED">
            <w:pPr>
              <w:tabs>
                <w:tab w:val="left" w:pos="0"/>
              </w:tabs>
              <w:suppressAutoHyphens/>
              <w:jc w:val="center"/>
              <w:rPr>
                <w:rFonts w:ascii="Arial Rounded MT Bold" w:hAnsi="Arial Rounded MT Bold"/>
                <w:b/>
                <w:sz w:val="16"/>
              </w:rPr>
            </w:pPr>
            <w:r w:rsidRPr="00E959ED">
              <w:rPr>
                <w:rFonts w:ascii="Garamond" w:hAnsi="Garamond" w:cs="Garamond"/>
                <w:snapToGrid/>
                <w:sz w:val="24"/>
                <w:szCs w:val="24"/>
              </w:rPr>
              <w:t>0</w:t>
            </w:r>
          </w:p>
        </w:tc>
      </w:tr>
      <w:tr w:rsidR="00AE6BC1" w:rsidTr="00557216">
        <w:tc>
          <w:tcPr>
            <w:tcW w:w="1635" w:type="pct"/>
            <w:tcBorders>
              <w:top w:val="single" w:sz="7" w:space="0" w:color="auto"/>
              <w:left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Annual reporting and record keeping cost burden (in thousands of dollars)</w:t>
            </w:r>
          </w:p>
        </w:tc>
        <w:tc>
          <w:tcPr>
            <w:tcW w:w="1699" w:type="pct"/>
            <w:tcBorders>
              <w:top w:val="single" w:sz="7" w:space="0" w:color="auto"/>
              <w:left w:val="single" w:sz="7" w:space="0" w:color="auto"/>
            </w:tcBorders>
            <w:shd w:val="pct25" w:color="auto" w:fill="auto"/>
          </w:tcPr>
          <w:p w:rsidR="00AE6BC1" w:rsidRDefault="00AE6BC1">
            <w:pPr>
              <w:tabs>
                <w:tab w:val="left" w:pos="0"/>
              </w:tabs>
              <w:suppressAutoHyphens/>
              <w:rPr>
                <w:rFonts w:ascii="Arial Rounded MT Bold" w:hAnsi="Arial Rounded MT Bold"/>
                <w:b/>
                <w:sz w:val="16"/>
              </w:rPr>
            </w:pPr>
          </w:p>
        </w:tc>
        <w:tc>
          <w:tcPr>
            <w:tcW w:w="1666" w:type="pct"/>
            <w:tcBorders>
              <w:top w:val="single" w:sz="7" w:space="0" w:color="auto"/>
              <w:right w:val="single" w:sz="7" w:space="0" w:color="auto"/>
            </w:tcBorders>
            <w:shd w:val="pct25" w:color="auto" w:fill="auto"/>
          </w:tcPr>
          <w:p w:rsidR="00AE6BC1" w:rsidRDefault="00AE6BC1">
            <w:pPr>
              <w:tabs>
                <w:tab w:val="left" w:pos="0"/>
              </w:tabs>
              <w:suppressAutoHyphens/>
              <w:rPr>
                <w:rFonts w:ascii="Arial Rounded MT Bold" w:hAnsi="Arial Rounded MT Bold"/>
                <w:b/>
                <w:sz w:val="16"/>
              </w:rPr>
            </w:pPr>
          </w:p>
        </w:tc>
      </w:tr>
      <w:tr w:rsidR="00AE6BC1" w:rsidTr="00557216">
        <w:tc>
          <w:tcPr>
            <w:tcW w:w="1635" w:type="pct"/>
            <w:tcBorders>
              <w:left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 xml:space="preserve">   Total annualized capital/startup           costs </w:t>
            </w:r>
          </w:p>
        </w:tc>
        <w:tc>
          <w:tcPr>
            <w:tcW w:w="1699" w:type="pct"/>
            <w:tcBorders>
              <w:top w:val="single" w:sz="7" w:space="0" w:color="auto"/>
              <w:left w:val="single" w:sz="7" w:space="0" w:color="auto"/>
            </w:tcBorders>
          </w:tcPr>
          <w:p w:rsidR="00AE6BC1" w:rsidRPr="00E959ED" w:rsidRDefault="00E959ED" w:rsidP="00E959ED">
            <w:pPr>
              <w:tabs>
                <w:tab w:val="left" w:pos="0"/>
              </w:tabs>
              <w:suppressAutoHyphens/>
              <w:jc w:val="center"/>
              <w:rPr>
                <w:rFonts w:ascii="Arial Rounded MT Bold" w:hAnsi="Arial Rounded MT Bold"/>
                <w:b/>
              </w:rPr>
            </w:pPr>
            <w:r w:rsidRPr="00E959ED">
              <w:rPr>
                <w:rFonts w:ascii="Garamond" w:hAnsi="Garamond" w:cs="Garamond"/>
                <w:snapToGrid/>
              </w:rPr>
              <w:t>NA</w:t>
            </w:r>
          </w:p>
        </w:tc>
        <w:tc>
          <w:tcPr>
            <w:tcW w:w="1666" w:type="pct"/>
            <w:tcBorders>
              <w:top w:val="single" w:sz="7" w:space="0" w:color="auto"/>
              <w:left w:val="single" w:sz="7" w:space="0" w:color="auto"/>
              <w:right w:val="single" w:sz="7" w:space="0" w:color="auto"/>
            </w:tcBorders>
          </w:tcPr>
          <w:p w:rsidR="00AE6BC1" w:rsidRPr="00E959ED" w:rsidRDefault="00E959ED" w:rsidP="00E959ED">
            <w:pPr>
              <w:tabs>
                <w:tab w:val="left" w:pos="0"/>
              </w:tabs>
              <w:suppressAutoHyphens/>
              <w:jc w:val="center"/>
              <w:rPr>
                <w:rFonts w:ascii="Arial Rounded MT Bold" w:hAnsi="Arial Rounded MT Bold"/>
                <w:b/>
              </w:rPr>
            </w:pPr>
            <w:r w:rsidRPr="00E959ED">
              <w:rPr>
                <w:rFonts w:ascii="Garamond" w:hAnsi="Garamond" w:cs="Garamond"/>
                <w:snapToGrid/>
              </w:rPr>
              <w:t>NA</w:t>
            </w:r>
          </w:p>
        </w:tc>
      </w:tr>
      <w:tr w:rsidR="00AE6BC1" w:rsidTr="00557216">
        <w:tc>
          <w:tcPr>
            <w:tcW w:w="1635" w:type="pct"/>
            <w:tcBorders>
              <w:left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 xml:space="preserve">   Total annual costs (O&amp;M) </w:t>
            </w:r>
          </w:p>
        </w:tc>
        <w:tc>
          <w:tcPr>
            <w:tcW w:w="1699" w:type="pct"/>
            <w:tcBorders>
              <w:top w:val="single" w:sz="7" w:space="0" w:color="auto"/>
              <w:left w:val="single" w:sz="7" w:space="0" w:color="auto"/>
            </w:tcBorders>
          </w:tcPr>
          <w:p w:rsidR="00AE6BC1" w:rsidRPr="00E959ED" w:rsidRDefault="00E959ED" w:rsidP="00E959ED">
            <w:pPr>
              <w:tabs>
                <w:tab w:val="left" w:pos="0"/>
              </w:tabs>
              <w:suppressAutoHyphens/>
              <w:jc w:val="center"/>
              <w:rPr>
                <w:rFonts w:ascii="Arial Rounded MT Bold" w:hAnsi="Arial Rounded MT Bold"/>
                <w:b/>
              </w:rPr>
            </w:pPr>
            <w:r w:rsidRPr="00E959ED">
              <w:rPr>
                <w:rFonts w:ascii="Garamond" w:hAnsi="Garamond" w:cs="Garamond"/>
                <w:snapToGrid/>
              </w:rPr>
              <w:t>NA</w:t>
            </w:r>
          </w:p>
        </w:tc>
        <w:tc>
          <w:tcPr>
            <w:tcW w:w="1666" w:type="pct"/>
            <w:tcBorders>
              <w:top w:val="single" w:sz="7" w:space="0" w:color="auto"/>
              <w:left w:val="single" w:sz="7" w:space="0" w:color="auto"/>
              <w:right w:val="single" w:sz="7" w:space="0" w:color="auto"/>
            </w:tcBorders>
          </w:tcPr>
          <w:p w:rsidR="00AE6BC1" w:rsidRPr="00E959ED" w:rsidRDefault="00E959ED" w:rsidP="00E959ED">
            <w:pPr>
              <w:tabs>
                <w:tab w:val="left" w:pos="0"/>
              </w:tabs>
              <w:suppressAutoHyphens/>
              <w:jc w:val="center"/>
              <w:rPr>
                <w:rFonts w:ascii="Arial Rounded MT Bold" w:hAnsi="Arial Rounded MT Bold"/>
                <w:b/>
              </w:rPr>
            </w:pPr>
            <w:r w:rsidRPr="00E959ED">
              <w:rPr>
                <w:rFonts w:ascii="Garamond" w:hAnsi="Garamond" w:cs="Garamond"/>
                <w:snapToGrid/>
              </w:rPr>
              <w:t>NA</w:t>
            </w:r>
          </w:p>
        </w:tc>
      </w:tr>
      <w:tr w:rsidR="00AE6BC1" w:rsidTr="00557216">
        <w:tc>
          <w:tcPr>
            <w:tcW w:w="1635" w:type="pct"/>
            <w:tcBorders>
              <w:left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 xml:space="preserve">   Total annualized cost requested</w:t>
            </w:r>
          </w:p>
        </w:tc>
        <w:tc>
          <w:tcPr>
            <w:tcW w:w="1699" w:type="pct"/>
            <w:tcBorders>
              <w:top w:val="single" w:sz="7" w:space="0" w:color="auto"/>
              <w:left w:val="single" w:sz="7" w:space="0" w:color="auto"/>
            </w:tcBorders>
          </w:tcPr>
          <w:p w:rsidR="00AE6BC1" w:rsidRPr="00E959ED" w:rsidRDefault="00E959ED" w:rsidP="00E959ED">
            <w:pPr>
              <w:tabs>
                <w:tab w:val="left" w:pos="0"/>
              </w:tabs>
              <w:suppressAutoHyphens/>
              <w:jc w:val="center"/>
              <w:rPr>
                <w:rFonts w:ascii="Arial Rounded MT Bold" w:hAnsi="Arial Rounded MT Bold"/>
                <w:b/>
              </w:rPr>
            </w:pPr>
            <w:r w:rsidRPr="00E959ED">
              <w:rPr>
                <w:rFonts w:ascii="Garamond" w:hAnsi="Garamond" w:cs="Garamond"/>
                <w:snapToGrid/>
              </w:rPr>
              <w:t>NA</w:t>
            </w:r>
          </w:p>
        </w:tc>
        <w:tc>
          <w:tcPr>
            <w:tcW w:w="1666" w:type="pct"/>
            <w:tcBorders>
              <w:top w:val="single" w:sz="7" w:space="0" w:color="auto"/>
              <w:left w:val="single" w:sz="7" w:space="0" w:color="auto"/>
              <w:right w:val="single" w:sz="7" w:space="0" w:color="auto"/>
            </w:tcBorders>
          </w:tcPr>
          <w:p w:rsidR="00AE6BC1" w:rsidRPr="00E959ED" w:rsidRDefault="00E959ED" w:rsidP="00E959ED">
            <w:pPr>
              <w:tabs>
                <w:tab w:val="left" w:pos="0"/>
              </w:tabs>
              <w:suppressAutoHyphens/>
              <w:jc w:val="center"/>
              <w:rPr>
                <w:rFonts w:ascii="Arial Rounded MT Bold" w:hAnsi="Arial Rounded MT Bold"/>
                <w:b/>
              </w:rPr>
            </w:pPr>
            <w:r w:rsidRPr="00E959ED">
              <w:rPr>
                <w:rFonts w:ascii="Garamond" w:hAnsi="Garamond" w:cs="Garamond"/>
                <w:snapToGrid/>
              </w:rPr>
              <w:t>NA</w:t>
            </w:r>
          </w:p>
        </w:tc>
      </w:tr>
      <w:tr w:rsidR="00AE6BC1" w:rsidTr="00557216">
        <w:tc>
          <w:tcPr>
            <w:tcW w:w="1635" w:type="pct"/>
            <w:tcBorders>
              <w:left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 xml:space="preserve">   Difference</w:t>
            </w:r>
          </w:p>
        </w:tc>
        <w:tc>
          <w:tcPr>
            <w:tcW w:w="1699" w:type="pct"/>
            <w:tcBorders>
              <w:top w:val="single" w:sz="7" w:space="0" w:color="auto"/>
              <w:left w:val="single" w:sz="7" w:space="0" w:color="auto"/>
            </w:tcBorders>
            <w:shd w:val="pct25" w:color="auto" w:fill="auto"/>
          </w:tcPr>
          <w:p w:rsidR="00AE6BC1" w:rsidRPr="00E959ED" w:rsidRDefault="00AE6BC1" w:rsidP="00E959ED">
            <w:pPr>
              <w:tabs>
                <w:tab w:val="left" w:pos="0"/>
              </w:tabs>
              <w:suppressAutoHyphens/>
              <w:jc w:val="center"/>
              <w:rPr>
                <w:rFonts w:ascii="Arial Rounded MT Bold" w:hAnsi="Arial Rounded MT Bold"/>
                <w:b/>
              </w:rPr>
            </w:pPr>
          </w:p>
        </w:tc>
        <w:tc>
          <w:tcPr>
            <w:tcW w:w="1666" w:type="pct"/>
            <w:tcBorders>
              <w:top w:val="single" w:sz="7" w:space="0" w:color="auto"/>
              <w:left w:val="single" w:sz="7" w:space="0" w:color="auto"/>
              <w:right w:val="single" w:sz="7" w:space="0" w:color="auto"/>
            </w:tcBorders>
          </w:tcPr>
          <w:p w:rsidR="00AE6BC1" w:rsidRPr="00E959ED" w:rsidRDefault="00E959ED" w:rsidP="00E959ED">
            <w:pPr>
              <w:tabs>
                <w:tab w:val="left" w:pos="0"/>
              </w:tabs>
              <w:suppressAutoHyphens/>
              <w:jc w:val="center"/>
              <w:rPr>
                <w:rFonts w:ascii="Arial Rounded MT Bold" w:hAnsi="Arial Rounded MT Bold"/>
                <w:b/>
              </w:rPr>
            </w:pPr>
            <w:r w:rsidRPr="00E959ED">
              <w:rPr>
                <w:rFonts w:ascii="Garamond" w:hAnsi="Garamond" w:cs="Garamond"/>
                <w:snapToGrid/>
              </w:rPr>
              <w:t>NA</w:t>
            </w:r>
          </w:p>
        </w:tc>
      </w:tr>
      <w:tr w:rsidR="00AE6BC1" w:rsidTr="00557216">
        <w:tc>
          <w:tcPr>
            <w:tcW w:w="1635" w:type="pct"/>
            <w:tcBorders>
              <w:left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 xml:space="preserve">   </w:t>
            </w:r>
          </w:p>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 xml:space="preserve">   Explanation of difference</w:t>
            </w:r>
          </w:p>
          <w:p w:rsidR="00AE6BC1" w:rsidRDefault="00AE6BC1">
            <w:pPr>
              <w:tabs>
                <w:tab w:val="left" w:pos="0"/>
              </w:tabs>
              <w:suppressAutoHyphens/>
              <w:rPr>
                <w:rFonts w:ascii="Arial Rounded MT Bold" w:hAnsi="Arial Rounded MT Bold"/>
                <w:b/>
                <w:sz w:val="16"/>
              </w:rPr>
            </w:pPr>
          </w:p>
        </w:tc>
        <w:tc>
          <w:tcPr>
            <w:tcW w:w="1699" w:type="pct"/>
            <w:tcBorders>
              <w:left w:val="single" w:sz="7" w:space="0" w:color="auto"/>
            </w:tcBorders>
            <w:shd w:val="pct25" w:color="auto" w:fill="auto"/>
          </w:tcPr>
          <w:p w:rsidR="00AE6BC1" w:rsidRPr="00E959ED" w:rsidRDefault="00AE6BC1">
            <w:pPr>
              <w:tabs>
                <w:tab w:val="left" w:pos="0"/>
              </w:tabs>
              <w:suppressAutoHyphens/>
              <w:rPr>
                <w:rFonts w:ascii="Arial Rounded MT Bold" w:hAnsi="Arial Rounded MT Bold"/>
                <w:b/>
              </w:rPr>
            </w:pPr>
          </w:p>
        </w:tc>
        <w:tc>
          <w:tcPr>
            <w:tcW w:w="1666" w:type="pct"/>
            <w:tcBorders>
              <w:top w:val="single" w:sz="7" w:space="0" w:color="auto"/>
              <w:left w:val="single" w:sz="7" w:space="0" w:color="auto"/>
              <w:right w:val="single" w:sz="7" w:space="0" w:color="auto"/>
            </w:tcBorders>
          </w:tcPr>
          <w:p w:rsidR="00AE6BC1" w:rsidRPr="00E959ED" w:rsidRDefault="00AE6BC1">
            <w:pPr>
              <w:tabs>
                <w:tab w:val="left" w:pos="0"/>
              </w:tabs>
              <w:suppressAutoHyphens/>
              <w:rPr>
                <w:rFonts w:ascii="Arial Rounded MT Bold" w:hAnsi="Arial Rounded MT Bold"/>
                <w:b/>
              </w:rPr>
            </w:pPr>
          </w:p>
        </w:tc>
      </w:tr>
      <w:tr w:rsidR="00AE6BC1" w:rsidTr="00557216">
        <w:trPr>
          <w:cantSplit/>
          <w:trHeight w:val="98"/>
        </w:trPr>
        <w:tc>
          <w:tcPr>
            <w:tcW w:w="1635" w:type="pct"/>
            <w:tcBorders>
              <w:left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 xml:space="preserve">              Program change </w:t>
            </w:r>
          </w:p>
        </w:tc>
        <w:tc>
          <w:tcPr>
            <w:tcW w:w="1699" w:type="pct"/>
            <w:vMerge w:val="restart"/>
            <w:tcBorders>
              <w:left w:val="single" w:sz="7" w:space="0" w:color="auto"/>
            </w:tcBorders>
            <w:shd w:val="pct25" w:color="auto" w:fill="auto"/>
          </w:tcPr>
          <w:p w:rsidR="00AE6BC1" w:rsidRPr="00E959ED" w:rsidRDefault="00AE6BC1">
            <w:pPr>
              <w:tabs>
                <w:tab w:val="left" w:pos="0"/>
              </w:tabs>
              <w:suppressAutoHyphens/>
              <w:rPr>
                <w:rFonts w:ascii="Arial Rounded MT Bold" w:hAnsi="Arial Rounded MT Bold"/>
                <w:b/>
              </w:rPr>
            </w:pPr>
          </w:p>
        </w:tc>
        <w:tc>
          <w:tcPr>
            <w:tcW w:w="1666" w:type="pct"/>
            <w:tcBorders>
              <w:top w:val="single" w:sz="7" w:space="0" w:color="auto"/>
              <w:left w:val="single" w:sz="7" w:space="0" w:color="auto"/>
              <w:right w:val="single" w:sz="7" w:space="0" w:color="auto"/>
            </w:tcBorders>
          </w:tcPr>
          <w:p w:rsidR="00AE6BC1" w:rsidRPr="00E959ED" w:rsidRDefault="00E959ED" w:rsidP="00E959ED">
            <w:pPr>
              <w:tabs>
                <w:tab w:val="left" w:pos="0"/>
              </w:tabs>
              <w:suppressAutoHyphens/>
              <w:jc w:val="center"/>
              <w:rPr>
                <w:rFonts w:ascii="Arial Rounded MT Bold" w:hAnsi="Arial Rounded MT Bold"/>
                <w:b/>
              </w:rPr>
            </w:pPr>
            <w:r w:rsidRPr="00E959ED">
              <w:rPr>
                <w:rFonts w:ascii="Garamond" w:hAnsi="Garamond" w:cs="Garamond"/>
                <w:snapToGrid/>
              </w:rPr>
              <w:t>NA</w:t>
            </w:r>
          </w:p>
        </w:tc>
      </w:tr>
      <w:tr w:rsidR="00AE6BC1" w:rsidTr="00557216">
        <w:trPr>
          <w:cantSplit/>
          <w:trHeight w:val="97"/>
        </w:trPr>
        <w:tc>
          <w:tcPr>
            <w:tcW w:w="1635" w:type="pct"/>
            <w:tcBorders>
              <w:left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 xml:space="preserve">              Adjustment</w:t>
            </w:r>
          </w:p>
        </w:tc>
        <w:tc>
          <w:tcPr>
            <w:tcW w:w="1699" w:type="pct"/>
            <w:vMerge/>
            <w:tcBorders>
              <w:left w:val="single" w:sz="7" w:space="0" w:color="auto"/>
            </w:tcBorders>
            <w:shd w:val="pct25" w:color="auto" w:fill="auto"/>
          </w:tcPr>
          <w:p w:rsidR="00AE6BC1" w:rsidRPr="00E959ED" w:rsidRDefault="00AE6BC1">
            <w:pPr>
              <w:tabs>
                <w:tab w:val="left" w:pos="0"/>
              </w:tabs>
              <w:suppressAutoHyphens/>
              <w:rPr>
                <w:rFonts w:ascii="Arial Rounded MT Bold" w:hAnsi="Arial Rounded MT Bold"/>
                <w:b/>
              </w:rPr>
            </w:pPr>
          </w:p>
        </w:tc>
        <w:tc>
          <w:tcPr>
            <w:tcW w:w="1666" w:type="pct"/>
            <w:tcBorders>
              <w:left w:val="single" w:sz="7" w:space="0" w:color="auto"/>
              <w:right w:val="single" w:sz="7" w:space="0" w:color="auto"/>
            </w:tcBorders>
          </w:tcPr>
          <w:p w:rsidR="00AE6BC1" w:rsidRPr="00E959ED" w:rsidRDefault="00E959ED" w:rsidP="00E959ED">
            <w:pPr>
              <w:tabs>
                <w:tab w:val="left" w:pos="0"/>
              </w:tabs>
              <w:suppressAutoHyphens/>
              <w:jc w:val="center"/>
              <w:rPr>
                <w:rFonts w:ascii="Arial Rounded MT Bold" w:hAnsi="Arial Rounded MT Bold"/>
                <w:b/>
              </w:rPr>
            </w:pPr>
            <w:r w:rsidRPr="00E959ED">
              <w:rPr>
                <w:rFonts w:ascii="Garamond" w:hAnsi="Garamond" w:cs="Garamond"/>
                <w:snapToGrid/>
              </w:rPr>
              <w:t>NA</w:t>
            </w:r>
          </w:p>
        </w:tc>
      </w:tr>
      <w:tr w:rsidR="00AE6BC1" w:rsidTr="00BE3430">
        <w:tc>
          <w:tcPr>
            <w:tcW w:w="5000" w:type="pct"/>
            <w:gridSpan w:val="3"/>
            <w:tcBorders>
              <w:top w:val="single" w:sz="7" w:space="0" w:color="auto"/>
              <w:left w:val="single" w:sz="7" w:space="0" w:color="auto"/>
              <w:right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Other change**</w:t>
            </w:r>
          </w:p>
          <w:p w:rsidR="00904FB0" w:rsidRPr="00C12472" w:rsidRDefault="00D04EC5" w:rsidP="004177C0">
            <w:pPr>
              <w:widowControl/>
              <w:autoSpaceDE w:val="0"/>
              <w:autoSpaceDN w:val="0"/>
              <w:adjustRightInd w:val="0"/>
              <w:rPr>
                <w:rFonts w:ascii="Arial" w:hAnsi="Arial" w:cs="Arial"/>
              </w:rPr>
            </w:pPr>
            <w:r w:rsidRPr="00D04EC5">
              <w:rPr>
                <w:rFonts w:ascii="Arial" w:hAnsi="Arial" w:cs="Arial"/>
              </w:rPr>
              <w:t>The National Teacher and Principal Survey (NTPS), conducted biennially by the National Center for Education Statistics (NCES), is a system of related questionnaires that provides descriptive data on the context of elementary and secondary education. Redesigned from the Schools and Staffing Survey (SASS) with a focus on flexibility, timeliness, and integration with other ED data, the NTPS system allows for school, principal, and teacher characteristics to be analyzed in relation to one another. NTPS is an in-depth, nationally representative survey of first through twelfth grade public and private school teachers, principals, and schools. Kindergarten teachers in schools with at least a first grade are also surveyed. NTPS utilizes core content and a series of rotating modules to allow timely collection of important education trends as well as trend analysis. Topics covered include characteristics of teachers, principals, schools, teacher training opportunities, retention, retirement, hiring, and shortages. The request to contact districts and schools in order to begin preliminary activities for NTPS 2019-20, namely: (a) contacting and seeking research approvals from special contact districts, where applicable, (b) notifying districts that their school(s) have been selected for NTPS 2019-20, and (c) notifying sampled schools of their selection for the survey and verifying their mailing addresses was approved in October 2018 (OMB# 1850-0598 v.24). This request is to modify and expand the approved contact materials to be used during the NTPS 2019-20 preliminary activities</w:t>
            </w:r>
            <w:r w:rsidR="006679F3">
              <w:rPr>
                <w:rFonts w:ascii="Arial" w:hAnsi="Arial" w:cs="Arial"/>
              </w:rPr>
              <w:t>.</w:t>
            </w:r>
          </w:p>
        </w:tc>
      </w:tr>
      <w:tr w:rsidR="00AE6BC1" w:rsidTr="00557216">
        <w:tc>
          <w:tcPr>
            <w:tcW w:w="1635" w:type="pct"/>
            <w:tcBorders>
              <w:top w:val="single" w:sz="7" w:space="0" w:color="auto"/>
              <w:left w:val="single" w:sz="7" w:space="0" w:color="auto"/>
              <w:bottom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Signature of Senior Official or designee:</w:t>
            </w:r>
          </w:p>
          <w:p w:rsidR="00AE6BC1" w:rsidRDefault="005E0B29" w:rsidP="005E0B29">
            <w:pPr>
              <w:tabs>
                <w:tab w:val="left" w:pos="0"/>
              </w:tabs>
              <w:suppressAutoHyphens/>
              <w:jc w:val="center"/>
              <w:rPr>
                <w:rFonts w:ascii="Arial Rounded MT Bold" w:hAnsi="Arial Rounded MT Bold"/>
                <w:b/>
                <w:sz w:val="16"/>
              </w:rPr>
            </w:pPr>
            <w:r>
              <w:rPr>
                <w:noProof/>
              </w:rPr>
              <w:drawing>
                <wp:inline distT="0" distB="0" distL="0" distR="0" wp14:anchorId="2AAB9CF7" wp14:editId="14B16887">
                  <wp:extent cx="1669774" cy="524786"/>
                  <wp:effectExtent l="0" t="0" r="6985" b="8890"/>
                  <wp:docPr id="1" name="Picture 1" descr="C:\Users\Kubzdela\Actual Files\House\Financial\KK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bzdela\Actual Files\House\Financial\KK Signatur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6400" cy="526868"/>
                          </a:xfrm>
                          <a:prstGeom prst="rect">
                            <a:avLst/>
                          </a:prstGeom>
                          <a:noFill/>
                          <a:ln>
                            <a:noFill/>
                          </a:ln>
                        </pic:spPr>
                      </pic:pic>
                    </a:graphicData>
                  </a:graphic>
                </wp:inline>
              </w:drawing>
            </w:r>
          </w:p>
        </w:tc>
        <w:tc>
          <w:tcPr>
            <w:tcW w:w="1699" w:type="pct"/>
            <w:tcBorders>
              <w:top w:val="single" w:sz="7" w:space="0" w:color="auto"/>
              <w:left w:val="single" w:sz="7" w:space="0" w:color="auto"/>
              <w:bottom w:val="single" w:sz="7" w:space="0" w:color="auto"/>
            </w:tcBorders>
          </w:tcPr>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 xml:space="preserve">Date: </w:t>
            </w:r>
          </w:p>
          <w:p w:rsidR="00E959ED" w:rsidRDefault="00E959ED">
            <w:pPr>
              <w:tabs>
                <w:tab w:val="left" w:pos="0"/>
              </w:tabs>
              <w:suppressAutoHyphens/>
              <w:rPr>
                <w:rFonts w:ascii="Arial Rounded MT Bold" w:hAnsi="Arial Rounded MT Bold"/>
                <w:b/>
                <w:sz w:val="16"/>
              </w:rPr>
            </w:pPr>
          </w:p>
          <w:p w:rsidR="00E959ED" w:rsidRDefault="00276DFC" w:rsidP="00276DFC">
            <w:pPr>
              <w:tabs>
                <w:tab w:val="left" w:pos="0"/>
              </w:tabs>
              <w:suppressAutoHyphens/>
              <w:jc w:val="center"/>
              <w:rPr>
                <w:rFonts w:ascii="Arial Rounded MT Bold" w:hAnsi="Arial Rounded MT Bold"/>
                <w:b/>
                <w:sz w:val="16"/>
              </w:rPr>
            </w:pPr>
            <w:r>
              <w:rPr>
                <w:rFonts w:ascii="Garamond" w:hAnsi="Garamond" w:cs="Garamond"/>
                <w:snapToGrid/>
                <w:sz w:val="24"/>
                <w:szCs w:val="24"/>
              </w:rPr>
              <w:t>January</w:t>
            </w:r>
            <w:r w:rsidR="000D1B92">
              <w:rPr>
                <w:rFonts w:ascii="Garamond" w:hAnsi="Garamond" w:cs="Garamond"/>
                <w:snapToGrid/>
                <w:sz w:val="24"/>
                <w:szCs w:val="24"/>
              </w:rPr>
              <w:t xml:space="preserve"> </w:t>
            </w:r>
            <w:r w:rsidR="00325883">
              <w:rPr>
                <w:rFonts w:ascii="Garamond" w:hAnsi="Garamond" w:cs="Garamond"/>
                <w:snapToGrid/>
                <w:sz w:val="24"/>
                <w:szCs w:val="24"/>
              </w:rPr>
              <w:t>1</w:t>
            </w:r>
            <w:r>
              <w:rPr>
                <w:rFonts w:ascii="Garamond" w:hAnsi="Garamond" w:cs="Garamond"/>
                <w:snapToGrid/>
                <w:sz w:val="24"/>
                <w:szCs w:val="24"/>
              </w:rPr>
              <w:t>5</w:t>
            </w:r>
            <w:r w:rsidR="00E959ED">
              <w:rPr>
                <w:rFonts w:ascii="Garamond" w:hAnsi="Garamond" w:cs="Garamond"/>
                <w:snapToGrid/>
                <w:sz w:val="24"/>
                <w:szCs w:val="24"/>
              </w:rPr>
              <w:t>, 20</w:t>
            </w:r>
            <w:r w:rsidR="0041779A">
              <w:rPr>
                <w:rFonts w:ascii="Garamond" w:hAnsi="Garamond" w:cs="Garamond"/>
                <w:snapToGrid/>
                <w:sz w:val="24"/>
                <w:szCs w:val="24"/>
              </w:rPr>
              <w:t>1</w:t>
            </w:r>
            <w:r>
              <w:rPr>
                <w:rFonts w:ascii="Garamond" w:hAnsi="Garamond" w:cs="Garamond"/>
                <w:snapToGrid/>
                <w:sz w:val="24"/>
                <w:szCs w:val="24"/>
              </w:rPr>
              <w:t>9</w:t>
            </w:r>
          </w:p>
        </w:tc>
        <w:tc>
          <w:tcPr>
            <w:tcW w:w="1666" w:type="pct"/>
            <w:tcBorders>
              <w:top w:val="single" w:sz="7" w:space="0" w:color="auto"/>
              <w:left w:val="single" w:sz="7" w:space="0" w:color="auto"/>
              <w:bottom w:val="single" w:sz="7" w:space="0" w:color="auto"/>
              <w:right w:val="single" w:sz="7" w:space="0" w:color="auto"/>
            </w:tcBorders>
          </w:tcPr>
          <w:p w:rsidR="00AE6BC1" w:rsidRDefault="00AE6BC1">
            <w:pPr>
              <w:tabs>
                <w:tab w:val="left" w:pos="0"/>
              </w:tabs>
              <w:suppressAutoHyphens/>
              <w:jc w:val="center"/>
              <w:rPr>
                <w:rFonts w:ascii="Arial Rounded MT Bold" w:hAnsi="Arial Rounded MT Bold"/>
                <w:b/>
                <w:sz w:val="16"/>
              </w:rPr>
            </w:pPr>
            <w:r>
              <w:rPr>
                <w:rFonts w:ascii="Arial Rounded MT Bold" w:hAnsi="Arial Rounded MT Bold"/>
                <w:b/>
                <w:sz w:val="16"/>
              </w:rPr>
              <w:t>For OIRA Use</w:t>
            </w:r>
          </w:p>
          <w:p w:rsidR="00AE6BC1" w:rsidRDefault="00AE6BC1">
            <w:pPr>
              <w:tabs>
                <w:tab w:val="left" w:pos="0"/>
              </w:tabs>
              <w:suppressAutoHyphens/>
              <w:jc w:val="center"/>
              <w:rPr>
                <w:rFonts w:ascii="Arial Rounded MT Bold" w:hAnsi="Arial Rounded MT Bold"/>
                <w:b/>
                <w:sz w:val="16"/>
              </w:rPr>
            </w:pPr>
          </w:p>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_________________________________</w:t>
            </w:r>
          </w:p>
          <w:p w:rsidR="00AE6BC1" w:rsidRDefault="00AE6BC1">
            <w:pPr>
              <w:tabs>
                <w:tab w:val="left" w:pos="0"/>
              </w:tabs>
              <w:suppressAutoHyphens/>
              <w:rPr>
                <w:rFonts w:ascii="Arial Rounded MT Bold" w:hAnsi="Arial Rounded MT Bold"/>
                <w:b/>
                <w:sz w:val="16"/>
              </w:rPr>
            </w:pPr>
          </w:p>
          <w:p w:rsidR="00AE6BC1" w:rsidRDefault="00AE6BC1">
            <w:pPr>
              <w:tabs>
                <w:tab w:val="left" w:pos="0"/>
              </w:tabs>
              <w:suppressAutoHyphens/>
              <w:rPr>
                <w:rFonts w:ascii="Arial Rounded MT Bold" w:hAnsi="Arial Rounded MT Bold"/>
                <w:b/>
                <w:sz w:val="16"/>
              </w:rPr>
            </w:pPr>
            <w:r>
              <w:rPr>
                <w:rFonts w:ascii="Arial Rounded MT Bold" w:hAnsi="Arial Rounded MT Bold"/>
                <w:b/>
                <w:sz w:val="16"/>
              </w:rPr>
              <w:t>_________________________________</w:t>
            </w:r>
          </w:p>
        </w:tc>
      </w:tr>
    </w:tbl>
    <w:p w:rsidR="00AE6BC1" w:rsidRDefault="00AE6BC1">
      <w:pPr>
        <w:tabs>
          <w:tab w:val="left" w:pos="0"/>
        </w:tabs>
        <w:suppressAutoHyphens/>
        <w:spacing w:after="216"/>
        <w:rPr>
          <w:rFonts w:ascii="Arial Rounded MT Bold" w:hAnsi="Arial Rounded MT Bold"/>
          <w:b/>
          <w:sz w:val="16"/>
        </w:rPr>
      </w:pPr>
      <w:r>
        <w:rPr>
          <w:rFonts w:ascii="Arial Rounded MT Bold" w:hAnsi="Arial Rounded MT Bold"/>
          <w:b/>
          <w:sz w:val="16"/>
        </w:rPr>
        <w:t>**This form cannot be used to extend an expiration date</w:t>
      </w:r>
    </w:p>
    <w:p w:rsidR="00AE6BC1" w:rsidRDefault="00AE6BC1">
      <w:pPr>
        <w:tabs>
          <w:tab w:val="left" w:pos="0"/>
        </w:tabs>
        <w:suppressAutoHyphens/>
        <w:spacing w:after="216"/>
        <w:rPr>
          <w:rFonts w:ascii="Arial Rounded MT Bold" w:hAnsi="Arial Rounded MT Bold"/>
          <w:b/>
          <w:sz w:val="16"/>
        </w:rPr>
      </w:pPr>
      <w:r>
        <w:rPr>
          <w:rFonts w:ascii="Arial Rounded MT Bold" w:hAnsi="Arial Rounded MT Bold"/>
          <w:b/>
          <w:sz w:val="16"/>
        </w:rPr>
        <w:t>OMB 83-C</w:t>
      </w:r>
    </w:p>
    <w:sectPr w:rsidR="00AE6BC1">
      <w:endnotePr>
        <w:numFmt w:val="decimal"/>
      </w:endnotePr>
      <w:pgSz w:w="12240" w:h="15840"/>
      <w:pgMar w:top="720" w:right="1080" w:bottom="720" w:left="108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51C" w:rsidRDefault="0005551C">
      <w:pPr>
        <w:spacing w:line="20" w:lineRule="exact"/>
        <w:rPr>
          <w:sz w:val="24"/>
        </w:rPr>
      </w:pPr>
    </w:p>
  </w:endnote>
  <w:endnote w:type="continuationSeparator" w:id="0">
    <w:p w:rsidR="0005551C" w:rsidRDefault="0005551C">
      <w:r>
        <w:rPr>
          <w:sz w:val="24"/>
        </w:rPr>
        <w:t xml:space="preserve"> </w:t>
      </w:r>
    </w:p>
  </w:endnote>
  <w:endnote w:type="continuationNotice" w:id="1">
    <w:p w:rsidR="0005551C" w:rsidRDefault="0005551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51C" w:rsidRDefault="0005551C">
      <w:r>
        <w:rPr>
          <w:sz w:val="24"/>
        </w:rPr>
        <w:separator/>
      </w:r>
    </w:p>
  </w:footnote>
  <w:footnote w:type="continuationSeparator" w:id="0">
    <w:p w:rsidR="0005551C" w:rsidRDefault="000555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8A8"/>
    <w:rsid w:val="00031C54"/>
    <w:rsid w:val="0005551C"/>
    <w:rsid w:val="00075756"/>
    <w:rsid w:val="0008361D"/>
    <w:rsid w:val="000A047D"/>
    <w:rsid w:val="000A407E"/>
    <w:rsid w:val="000C76B5"/>
    <w:rsid w:val="000D1B92"/>
    <w:rsid w:val="000E785D"/>
    <w:rsid w:val="000F6324"/>
    <w:rsid w:val="00141CF9"/>
    <w:rsid w:val="00154253"/>
    <w:rsid w:val="00191286"/>
    <w:rsid w:val="001952F8"/>
    <w:rsid w:val="00264F2C"/>
    <w:rsid w:val="0027275A"/>
    <w:rsid w:val="00276DFC"/>
    <w:rsid w:val="00292D8C"/>
    <w:rsid w:val="00325883"/>
    <w:rsid w:val="00326FAD"/>
    <w:rsid w:val="003B4367"/>
    <w:rsid w:val="003D5721"/>
    <w:rsid w:val="003F7A87"/>
    <w:rsid w:val="00402934"/>
    <w:rsid w:val="0041779A"/>
    <w:rsid w:val="004177C0"/>
    <w:rsid w:val="00461C51"/>
    <w:rsid w:val="00486417"/>
    <w:rsid w:val="00527BA9"/>
    <w:rsid w:val="00532E17"/>
    <w:rsid w:val="00557216"/>
    <w:rsid w:val="005A6BC1"/>
    <w:rsid w:val="005C6143"/>
    <w:rsid w:val="005E036C"/>
    <w:rsid w:val="005E0B29"/>
    <w:rsid w:val="005E3563"/>
    <w:rsid w:val="005E7135"/>
    <w:rsid w:val="005F442E"/>
    <w:rsid w:val="005F67AA"/>
    <w:rsid w:val="006140DB"/>
    <w:rsid w:val="00643FFB"/>
    <w:rsid w:val="006638ED"/>
    <w:rsid w:val="006679F3"/>
    <w:rsid w:val="006F1777"/>
    <w:rsid w:val="00734CB0"/>
    <w:rsid w:val="007538AD"/>
    <w:rsid w:val="0075740D"/>
    <w:rsid w:val="00783210"/>
    <w:rsid w:val="007A3AD2"/>
    <w:rsid w:val="007C2FE3"/>
    <w:rsid w:val="007D02AB"/>
    <w:rsid w:val="007E5947"/>
    <w:rsid w:val="007F154D"/>
    <w:rsid w:val="00802771"/>
    <w:rsid w:val="008316A6"/>
    <w:rsid w:val="00831EFF"/>
    <w:rsid w:val="00836E6B"/>
    <w:rsid w:val="008C38A8"/>
    <w:rsid w:val="008F5E0F"/>
    <w:rsid w:val="00904FB0"/>
    <w:rsid w:val="00914C51"/>
    <w:rsid w:val="009C6C56"/>
    <w:rsid w:val="009E70D9"/>
    <w:rsid w:val="009F398D"/>
    <w:rsid w:val="00A21A9E"/>
    <w:rsid w:val="00A24E4A"/>
    <w:rsid w:val="00A57FAA"/>
    <w:rsid w:val="00A76C0D"/>
    <w:rsid w:val="00AA5819"/>
    <w:rsid w:val="00AC4345"/>
    <w:rsid w:val="00AD10C9"/>
    <w:rsid w:val="00AE18A8"/>
    <w:rsid w:val="00AE6BC1"/>
    <w:rsid w:val="00B11FB4"/>
    <w:rsid w:val="00B177E1"/>
    <w:rsid w:val="00B26838"/>
    <w:rsid w:val="00B60BB4"/>
    <w:rsid w:val="00B6233F"/>
    <w:rsid w:val="00BA4348"/>
    <w:rsid w:val="00BC0614"/>
    <w:rsid w:val="00BE3430"/>
    <w:rsid w:val="00C12472"/>
    <w:rsid w:val="00C163E5"/>
    <w:rsid w:val="00C16F47"/>
    <w:rsid w:val="00C40998"/>
    <w:rsid w:val="00C578EF"/>
    <w:rsid w:val="00C822E6"/>
    <w:rsid w:val="00CA0C6B"/>
    <w:rsid w:val="00CB211B"/>
    <w:rsid w:val="00CB2B77"/>
    <w:rsid w:val="00CC519B"/>
    <w:rsid w:val="00CE4B25"/>
    <w:rsid w:val="00CF23EF"/>
    <w:rsid w:val="00D04EC5"/>
    <w:rsid w:val="00D66C44"/>
    <w:rsid w:val="00D76F17"/>
    <w:rsid w:val="00D843B9"/>
    <w:rsid w:val="00DA564D"/>
    <w:rsid w:val="00DB2505"/>
    <w:rsid w:val="00DC330C"/>
    <w:rsid w:val="00E113E9"/>
    <w:rsid w:val="00E13228"/>
    <w:rsid w:val="00E959ED"/>
    <w:rsid w:val="00ED35A6"/>
    <w:rsid w:val="00EE130F"/>
    <w:rsid w:val="00EE7D15"/>
    <w:rsid w:val="00F35B1E"/>
    <w:rsid w:val="00FB3CDE"/>
    <w:rsid w:val="00FC2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tabs>
        <w:tab w:val="left" w:pos="0"/>
      </w:tabs>
      <w:suppressAutoHyphens/>
    </w:pPr>
    <w:rPr>
      <w:rFonts w:ascii="Times New Roman" w:hAnsi="Times New Roman"/>
      <w:bCs/>
      <w:sz w:val="18"/>
    </w:rPr>
  </w:style>
  <w:style w:type="paragraph" w:styleId="BalloonText">
    <w:name w:val="Balloon Text"/>
    <w:basedOn w:val="Normal"/>
    <w:link w:val="BalloonTextChar"/>
    <w:rsid w:val="009C6C56"/>
    <w:rPr>
      <w:rFonts w:ascii="Tahoma" w:hAnsi="Tahoma" w:cs="Tahoma"/>
      <w:sz w:val="16"/>
      <w:szCs w:val="16"/>
    </w:rPr>
  </w:style>
  <w:style w:type="character" w:customStyle="1" w:styleId="BalloonTextChar">
    <w:name w:val="Balloon Text Char"/>
    <w:basedOn w:val="DefaultParagraphFont"/>
    <w:link w:val="BalloonText"/>
    <w:rsid w:val="009C6C56"/>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tabs>
        <w:tab w:val="left" w:pos="0"/>
      </w:tabs>
      <w:suppressAutoHyphens/>
    </w:pPr>
    <w:rPr>
      <w:rFonts w:ascii="Times New Roman" w:hAnsi="Times New Roman"/>
      <w:bCs/>
      <w:sz w:val="18"/>
    </w:rPr>
  </w:style>
  <w:style w:type="paragraph" w:styleId="BalloonText">
    <w:name w:val="Balloon Text"/>
    <w:basedOn w:val="Normal"/>
    <w:link w:val="BalloonTextChar"/>
    <w:rsid w:val="009C6C56"/>
    <w:rPr>
      <w:rFonts w:ascii="Tahoma" w:hAnsi="Tahoma" w:cs="Tahoma"/>
      <w:sz w:val="16"/>
      <w:szCs w:val="16"/>
    </w:rPr>
  </w:style>
  <w:style w:type="character" w:customStyle="1" w:styleId="BalloonTextChar">
    <w:name w:val="Balloon Text Char"/>
    <w:basedOn w:val="DefaultParagraphFont"/>
    <w:link w:val="BalloonText"/>
    <w:rsid w:val="009C6C56"/>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27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PAPERWORK REDUCTION ACT CHANGE WORKSHEET</vt:lpstr>
    </vt:vector>
  </TitlesOfParts>
  <Company>U.S. Department of Education</Company>
  <LinksUpToDate>false</LinksUpToDate>
  <CharactersWithSpaces>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CHANGE WORKSHEET</dc:title>
  <dc:creator>I.R.G.</dc:creator>
  <cp:lastModifiedBy>SYSTEM</cp:lastModifiedBy>
  <cp:revision>2</cp:revision>
  <cp:lastPrinted>2013-12-10T20:23:00Z</cp:lastPrinted>
  <dcterms:created xsi:type="dcterms:W3CDTF">2019-01-15T20:36:00Z</dcterms:created>
  <dcterms:modified xsi:type="dcterms:W3CDTF">2019-01-15T20:36:00Z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1358693680</vt:i4>
  </property>
  <property fmtid="{D5CDD505-2E9C-101B-9397-08002B2CF9AE}" pid="3" name="_NewReviewCycle">
    <vt:lpwstr/>
  </property>
  <property fmtid="{D5CDD505-2E9C-101B-9397-08002B2CF9AE}" pid="4" name="_EmailSubject">
    <vt:lpwstr>NTPS 2019-20 Preliminary Field Activities Change Request 83C (1850-0598 v.25)</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ReviewingToolsShownOnce">
    <vt:lpwstr/>
  </property>
</Properties>
</file>