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39F69D8" w14:textId="77777777" w:rsidR="008C26B3" w:rsidRPr="00C61093" w:rsidRDefault="000D2326">
      <w:pPr>
        <w:tabs>
          <w:tab w:val="center" w:pos="4680"/>
        </w:tabs>
        <w:rPr>
          <w:rFonts w:ascii="Arial" w:hAnsi="Arial" w:cs="Arial"/>
          <w:szCs w:val="24"/>
        </w:rPr>
      </w:pPr>
      <w:r w:rsidRPr="004B7C20">
        <w:rPr>
          <w:rFonts w:ascii="Arial" w:hAnsi="Arial" w:cs="Arial"/>
        </w:rPr>
        <w:fldChar w:fldCharType="begin"/>
      </w:r>
      <w:r w:rsidR="008C26B3" w:rsidRPr="004B7C20">
        <w:rPr>
          <w:rFonts w:ascii="Arial" w:hAnsi="Arial" w:cs="Arial"/>
        </w:rPr>
        <w:instrText xml:space="preserve"> SEQ CHAPTER \h \r 1</w:instrText>
      </w:r>
      <w:r w:rsidRPr="004B7C20">
        <w:rPr>
          <w:rFonts w:ascii="Arial" w:hAnsi="Arial" w:cs="Arial"/>
        </w:rPr>
        <w:fldChar w:fldCharType="end"/>
      </w:r>
      <w:r w:rsidR="008C26B3" w:rsidRPr="004B7C20">
        <w:rPr>
          <w:rFonts w:ascii="Arial" w:hAnsi="Arial" w:cs="Arial"/>
        </w:rPr>
        <w:tab/>
      </w:r>
      <w:r w:rsidR="008C26B3" w:rsidRPr="00C61093">
        <w:rPr>
          <w:rFonts w:ascii="Arial" w:hAnsi="Arial" w:cs="Arial"/>
          <w:szCs w:val="24"/>
        </w:rPr>
        <w:t>Supporting Statement - Part B</w:t>
      </w:r>
    </w:p>
    <w:p w14:paraId="15AC3154" w14:textId="77777777" w:rsidR="008C26B3" w:rsidRPr="00C6109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C61093">
        <w:rPr>
          <w:rFonts w:ascii="Arial" w:hAnsi="Arial" w:cs="Arial"/>
          <w:szCs w:val="24"/>
        </w:rPr>
        <w:tab/>
      </w:r>
    </w:p>
    <w:p w14:paraId="09ED1D4A" w14:textId="77777777" w:rsidR="008C26B3" w:rsidRPr="00C61093" w:rsidRDefault="008C26B3">
      <w:pPr>
        <w:tabs>
          <w:tab w:val="center" w:pos="4680"/>
        </w:tabs>
        <w:rPr>
          <w:rFonts w:ascii="Arial" w:hAnsi="Arial" w:cs="Arial"/>
          <w:szCs w:val="24"/>
        </w:rPr>
      </w:pPr>
      <w:r w:rsidRPr="00C61093">
        <w:rPr>
          <w:rFonts w:ascii="Arial" w:hAnsi="Arial" w:cs="Arial"/>
          <w:szCs w:val="24"/>
        </w:rPr>
        <w:tab/>
      </w:r>
      <w:r w:rsidR="00210814">
        <w:rPr>
          <w:rFonts w:ascii="Arial" w:hAnsi="Arial" w:cs="Arial"/>
          <w:b/>
          <w:szCs w:val="24"/>
        </w:rPr>
        <w:t xml:space="preserve">HAWAII </w:t>
      </w:r>
      <w:r w:rsidR="0026394B">
        <w:rPr>
          <w:rFonts w:ascii="Arial" w:hAnsi="Arial" w:cs="Arial"/>
          <w:b/>
          <w:szCs w:val="24"/>
        </w:rPr>
        <w:t>AGRICULTURAL THEFT</w:t>
      </w:r>
      <w:r w:rsidR="009F0A6C" w:rsidRPr="009F0A6C">
        <w:rPr>
          <w:rFonts w:ascii="Arial" w:hAnsi="Arial" w:cs="Arial"/>
          <w:b/>
          <w:szCs w:val="24"/>
        </w:rPr>
        <w:t xml:space="preserve"> SURVEY</w:t>
      </w:r>
    </w:p>
    <w:p w14:paraId="68895514" w14:textId="77777777" w:rsidR="008C26B3" w:rsidRPr="00C6109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7791DF1E" w14:textId="77777777" w:rsidR="008C26B3" w:rsidRPr="00C61093" w:rsidRDefault="008C26B3">
      <w:pPr>
        <w:tabs>
          <w:tab w:val="center" w:pos="4680"/>
        </w:tabs>
        <w:rPr>
          <w:rFonts w:ascii="Arial" w:hAnsi="Arial" w:cs="Arial"/>
          <w:szCs w:val="24"/>
        </w:rPr>
      </w:pPr>
      <w:r w:rsidRPr="00C61093">
        <w:rPr>
          <w:rFonts w:ascii="Arial" w:hAnsi="Arial" w:cs="Arial"/>
          <w:szCs w:val="24"/>
        </w:rPr>
        <w:tab/>
        <w:t>OMB No. 0535-</w:t>
      </w:r>
      <w:r w:rsidR="00923422">
        <w:rPr>
          <w:rFonts w:ascii="Arial" w:hAnsi="Arial" w:cs="Arial"/>
          <w:szCs w:val="24"/>
        </w:rPr>
        <w:t>0264</w:t>
      </w:r>
    </w:p>
    <w:p w14:paraId="32296F98" w14:textId="77777777" w:rsidR="008C26B3" w:rsidRPr="00C6109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7AAAF10F" w14:textId="77777777" w:rsidR="008C26B3" w:rsidRPr="00C6109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C61093">
        <w:rPr>
          <w:rFonts w:ascii="Arial" w:hAnsi="Arial" w:cs="Arial"/>
          <w:b/>
          <w:szCs w:val="24"/>
        </w:rPr>
        <w:t>B.</w:t>
      </w:r>
      <w:r w:rsidRPr="00C61093">
        <w:rPr>
          <w:rFonts w:ascii="Arial" w:hAnsi="Arial" w:cs="Arial"/>
          <w:b/>
          <w:szCs w:val="24"/>
        </w:rPr>
        <w:tab/>
        <w:t>COLLECTION OF INFORMATION EMPLOYING STATISTICAL METHODS</w:t>
      </w:r>
    </w:p>
    <w:p w14:paraId="0AEEBA4C" w14:textId="77777777" w:rsidR="008C26B3" w:rsidRPr="00C6109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036DB42E" w14:textId="77777777" w:rsidR="008C26B3" w:rsidRPr="00C6109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C61093">
        <w:rPr>
          <w:rFonts w:ascii="Arial" w:hAnsi="Arial" w:cs="Arial"/>
          <w:b/>
          <w:szCs w:val="24"/>
        </w:rPr>
        <w:t>1.</w:t>
      </w:r>
      <w:r w:rsidRPr="00C61093">
        <w:rPr>
          <w:rFonts w:ascii="Arial" w:hAnsi="Arial" w:cs="Arial"/>
          <w:b/>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14:paraId="22A5EF87" w14:textId="77777777" w:rsidR="008C26B3" w:rsidRPr="007E75B1"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52E2C4F7" w14:textId="77777777" w:rsidR="008C26B3" w:rsidRDefault="00B310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B31048">
        <w:rPr>
          <w:rFonts w:ascii="Arial" w:hAnsi="Arial" w:cs="Arial"/>
          <w:szCs w:val="24"/>
        </w:rPr>
        <w:t>Th</w:t>
      </w:r>
      <w:r>
        <w:rPr>
          <w:rFonts w:ascii="Arial" w:hAnsi="Arial" w:cs="Arial"/>
          <w:szCs w:val="24"/>
        </w:rPr>
        <w:t>e universe is</w:t>
      </w:r>
      <w:r w:rsidRPr="00B31048">
        <w:rPr>
          <w:rFonts w:ascii="Arial" w:hAnsi="Arial" w:cs="Arial"/>
          <w:szCs w:val="24"/>
        </w:rPr>
        <w:t xml:space="preserve"> </w:t>
      </w:r>
      <w:r w:rsidR="009F0A6C">
        <w:rPr>
          <w:rFonts w:ascii="Arial" w:hAnsi="Arial" w:cs="Arial"/>
          <w:szCs w:val="24"/>
        </w:rPr>
        <w:t xml:space="preserve">all active </w:t>
      </w:r>
      <w:r w:rsidRPr="00B31048">
        <w:rPr>
          <w:rFonts w:ascii="Arial" w:hAnsi="Arial" w:cs="Arial"/>
          <w:szCs w:val="24"/>
        </w:rPr>
        <w:t xml:space="preserve">agricultural operations in </w:t>
      </w:r>
      <w:r w:rsidR="009F0A6C">
        <w:rPr>
          <w:rFonts w:ascii="Arial" w:hAnsi="Arial" w:cs="Arial"/>
          <w:szCs w:val="24"/>
        </w:rPr>
        <w:t>Hawaii</w:t>
      </w:r>
      <w:r w:rsidR="008C26B3" w:rsidRPr="00DB28F3">
        <w:rPr>
          <w:rFonts w:ascii="Arial" w:hAnsi="Arial" w:cs="Arial"/>
          <w:szCs w:val="24"/>
        </w:rPr>
        <w:t xml:space="preserve">.  </w:t>
      </w:r>
      <w:r>
        <w:rPr>
          <w:rFonts w:ascii="Arial" w:hAnsi="Arial" w:cs="Arial"/>
          <w:szCs w:val="24"/>
        </w:rPr>
        <w:t>The universe includes crop and livestock operations.  The universe is determined by</w:t>
      </w:r>
      <w:r w:rsidR="009F0A6C">
        <w:rPr>
          <w:rFonts w:ascii="Arial" w:hAnsi="Arial" w:cs="Arial"/>
          <w:szCs w:val="24"/>
        </w:rPr>
        <w:t xml:space="preserve"> active farms on the NASS List Frame for Hawaii</w:t>
      </w:r>
      <w:r w:rsidR="008C26B3" w:rsidRPr="00DB28F3">
        <w:rPr>
          <w:rFonts w:ascii="Arial" w:hAnsi="Arial" w:cs="Arial"/>
          <w:szCs w:val="24"/>
        </w:rPr>
        <w:t>.</w:t>
      </w:r>
      <w:r w:rsidR="000607CF">
        <w:rPr>
          <w:rFonts w:ascii="Arial" w:hAnsi="Arial" w:cs="Arial"/>
          <w:szCs w:val="24"/>
        </w:rPr>
        <w:t xml:space="preserve">  </w:t>
      </w:r>
      <w:r w:rsidR="000607CF" w:rsidRPr="00DB28F3">
        <w:rPr>
          <w:rFonts w:ascii="Arial" w:hAnsi="Arial" w:cs="Arial"/>
          <w:szCs w:val="24"/>
        </w:rPr>
        <w:t xml:space="preserve">Phone follow-up contacts for non-respondents </w:t>
      </w:r>
      <w:r w:rsidR="000607CF">
        <w:rPr>
          <w:rFonts w:ascii="Arial" w:hAnsi="Arial" w:cs="Arial"/>
          <w:szCs w:val="24"/>
        </w:rPr>
        <w:t>will be done to en</w:t>
      </w:r>
      <w:r w:rsidR="000607CF" w:rsidRPr="00DB28F3">
        <w:rPr>
          <w:rFonts w:ascii="Arial" w:hAnsi="Arial" w:cs="Arial"/>
          <w:szCs w:val="24"/>
        </w:rPr>
        <w:t xml:space="preserve">sure a </w:t>
      </w:r>
      <w:r w:rsidR="00194CA6">
        <w:rPr>
          <w:rFonts w:ascii="Arial" w:hAnsi="Arial" w:cs="Arial"/>
          <w:szCs w:val="24"/>
        </w:rPr>
        <w:t>high level of coverage for each county</w:t>
      </w:r>
      <w:r w:rsidR="000607CF" w:rsidRPr="00DB28F3">
        <w:rPr>
          <w:rFonts w:ascii="Arial" w:hAnsi="Arial" w:cs="Arial"/>
          <w:szCs w:val="24"/>
        </w:rPr>
        <w:t>.</w:t>
      </w:r>
    </w:p>
    <w:p w14:paraId="60AB170A" w14:textId="77777777" w:rsidR="00D156FE" w:rsidRDefault="00D156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14:paraId="1E9FB646" w14:textId="77777777" w:rsidR="00D156FE" w:rsidRPr="00DB28F3" w:rsidRDefault="00D156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This is a new information collection</w:t>
      </w:r>
      <w:r w:rsidR="00194CA6">
        <w:rPr>
          <w:rFonts w:ascii="Arial" w:hAnsi="Arial" w:cs="Arial"/>
          <w:szCs w:val="24"/>
        </w:rPr>
        <w:t xml:space="preserve"> under the </w:t>
      </w:r>
      <w:r w:rsidR="00194CA6" w:rsidRPr="00194CA6">
        <w:rPr>
          <w:rFonts w:ascii="Arial" w:hAnsi="Arial" w:cs="Arial"/>
          <w:szCs w:val="24"/>
        </w:rPr>
        <w:t>Quick Response for Cooperator-funded Surveys Generic Clearance</w:t>
      </w:r>
      <w:r>
        <w:rPr>
          <w:rFonts w:ascii="Arial" w:hAnsi="Arial" w:cs="Arial"/>
          <w:szCs w:val="24"/>
        </w:rPr>
        <w:t>.</w:t>
      </w:r>
    </w:p>
    <w:p w14:paraId="70205486" w14:textId="77777777" w:rsidR="008C26B3" w:rsidRPr="00DB28F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23578241" w14:textId="77777777" w:rsidR="004C1BEC" w:rsidRPr="002E0A40" w:rsidRDefault="004C1B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14:paraId="6F2CCEE7" w14:textId="77777777" w:rsidR="008C26B3" w:rsidRPr="00C6109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szCs w:val="24"/>
        </w:rPr>
      </w:pPr>
      <w:r w:rsidRPr="00C61093">
        <w:rPr>
          <w:rFonts w:ascii="Arial" w:hAnsi="Arial" w:cs="Arial"/>
          <w:b/>
          <w:szCs w:val="24"/>
        </w:rPr>
        <w:t>2.</w:t>
      </w:r>
      <w:r w:rsidRPr="00C61093">
        <w:rPr>
          <w:rFonts w:ascii="Arial" w:hAnsi="Arial" w:cs="Arial"/>
          <w:b/>
          <w:szCs w:val="24"/>
        </w:rPr>
        <w:tab/>
        <w:t>Describe the procedures for the collection of information including:</w:t>
      </w:r>
    </w:p>
    <w:p w14:paraId="250A6536" w14:textId="77777777" w:rsidR="008C26B3" w:rsidRPr="00C6109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statistical methodology for stratification and sample selection,</w:t>
      </w:r>
    </w:p>
    <w:p w14:paraId="1AD994AC" w14:textId="77777777" w:rsidR="008C26B3" w:rsidRPr="00C6109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estimation procedure,</w:t>
      </w:r>
    </w:p>
    <w:p w14:paraId="28294BF9" w14:textId="77777777" w:rsidR="008C26B3" w:rsidRPr="00815261"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degree of accuracy needed for the purpose described in th</w:t>
      </w:r>
      <w:r w:rsidRPr="00815261">
        <w:rPr>
          <w:rFonts w:ascii="Arial" w:hAnsi="Arial" w:cs="Arial"/>
          <w:b/>
          <w:szCs w:val="24"/>
        </w:rPr>
        <w:t>e justification,</w:t>
      </w:r>
    </w:p>
    <w:p w14:paraId="53545FDB" w14:textId="77777777" w:rsidR="008C26B3" w:rsidRPr="00815261"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szCs w:val="24"/>
        </w:rPr>
      </w:pPr>
      <w:r w:rsidRPr="00815261">
        <w:rPr>
          <w:rFonts w:ascii="Arial" w:hAnsi="Arial" w:cs="Arial"/>
          <w:b/>
          <w:szCs w:val="24"/>
        </w:rPr>
        <w:tab/>
        <w:t>•</w:t>
      </w:r>
      <w:r w:rsidRPr="00815261">
        <w:rPr>
          <w:rFonts w:ascii="Arial" w:hAnsi="Arial" w:cs="Arial"/>
          <w:b/>
          <w:szCs w:val="24"/>
        </w:rPr>
        <w:tab/>
        <w:t>unusual problems requiring specialized sampling procedures</w:t>
      </w:r>
    </w:p>
    <w:p w14:paraId="66EE2A93" w14:textId="77777777" w:rsidR="008C26B3" w:rsidRPr="00DB28F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59E43752" w14:textId="77777777" w:rsidR="00BD1225" w:rsidRPr="00DB28F3" w:rsidRDefault="00974A56" w:rsidP="00BD1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DB28F3">
        <w:rPr>
          <w:rFonts w:ascii="Arial" w:hAnsi="Arial" w:cs="Arial"/>
          <w:szCs w:val="24"/>
          <w:u w:val="single"/>
        </w:rPr>
        <w:t>Overview</w:t>
      </w:r>
      <w:r w:rsidRPr="00DB28F3">
        <w:rPr>
          <w:rFonts w:ascii="Arial" w:hAnsi="Arial" w:cs="Arial"/>
          <w:szCs w:val="24"/>
        </w:rPr>
        <w:t xml:space="preserve"> </w:t>
      </w:r>
      <w:r w:rsidR="000D749E">
        <w:rPr>
          <w:rFonts w:ascii="Arial" w:hAnsi="Arial" w:cs="Arial"/>
          <w:szCs w:val="24"/>
        </w:rPr>
        <w:t>–</w:t>
      </w:r>
      <w:r w:rsidRPr="00DB28F3">
        <w:rPr>
          <w:rFonts w:ascii="Arial" w:hAnsi="Arial" w:cs="Arial"/>
          <w:szCs w:val="24"/>
        </w:rPr>
        <w:t xml:space="preserve"> </w:t>
      </w:r>
      <w:r w:rsidR="000D749E">
        <w:rPr>
          <w:rFonts w:ascii="Arial" w:hAnsi="Arial" w:cs="Arial"/>
          <w:szCs w:val="24"/>
        </w:rPr>
        <w:t>As w</w:t>
      </w:r>
      <w:r w:rsidR="00BD1225" w:rsidRPr="00DB28F3">
        <w:rPr>
          <w:rFonts w:ascii="Arial" w:hAnsi="Arial" w:cs="Arial"/>
          <w:szCs w:val="24"/>
        </w:rPr>
        <w:t>ith all NASS surveys</w:t>
      </w:r>
      <w:r w:rsidR="001C09FB" w:rsidRPr="00DB28F3">
        <w:rPr>
          <w:rFonts w:ascii="Arial" w:hAnsi="Arial" w:cs="Arial"/>
          <w:szCs w:val="24"/>
        </w:rPr>
        <w:t>,</w:t>
      </w:r>
      <w:r w:rsidR="00BD1225" w:rsidRPr="00DB28F3">
        <w:rPr>
          <w:rFonts w:ascii="Arial" w:hAnsi="Arial" w:cs="Arial"/>
          <w:szCs w:val="24"/>
        </w:rPr>
        <w:t xml:space="preserve"> </w:t>
      </w:r>
      <w:r w:rsidR="00C97702" w:rsidRPr="00DB28F3">
        <w:rPr>
          <w:rFonts w:ascii="Arial" w:hAnsi="Arial" w:cs="Arial"/>
          <w:szCs w:val="24"/>
        </w:rPr>
        <w:t>the goal is</w:t>
      </w:r>
      <w:r w:rsidR="00BD1225" w:rsidRPr="00DB28F3">
        <w:rPr>
          <w:rFonts w:ascii="Arial" w:hAnsi="Arial" w:cs="Arial"/>
          <w:szCs w:val="24"/>
        </w:rPr>
        <w:t xml:space="preserve"> to collect data from at least 80% of the records sampled and more importantly</w:t>
      </w:r>
      <w:r w:rsidR="009267C9" w:rsidRPr="00DB28F3">
        <w:rPr>
          <w:rFonts w:ascii="Arial" w:hAnsi="Arial" w:cs="Arial"/>
          <w:szCs w:val="24"/>
        </w:rPr>
        <w:t>,</w:t>
      </w:r>
      <w:r w:rsidR="00BD1225" w:rsidRPr="00DB28F3">
        <w:rPr>
          <w:rFonts w:ascii="Arial" w:hAnsi="Arial" w:cs="Arial"/>
          <w:szCs w:val="24"/>
        </w:rPr>
        <w:t xml:space="preserve"> </w:t>
      </w:r>
      <w:r w:rsidR="00C97702" w:rsidRPr="00DB28F3">
        <w:rPr>
          <w:rFonts w:ascii="Arial" w:hAnsi="Arial" w:cs="Arial"/>
          <w:szCs w:val="24"/>
        </w:rPr>
        <w:t>achieve</w:t>
      </w:r>
      <w:r w:rsidR="00BD1225" w:rsidRPr="00DB28F3">
        <w:rPr>
          <w:rFonts w:ascii="Arial" w:hAnsi="Arial" w:cs="Arial"/>
          <w:szCs w:val="24"/>
        </w:rPr>
        <w:t xml:space="preserve"> </w:t>
      </w:r>
      <w:r w:rsidR="00C42B28">
        <w:rPr>
          <w:rFonts w:ascii="Arial" w:hAnsi="Arial" w:cs="Arial"/>
          <w:szCs w:val="24"/>
        </w:rPr>
        <w:t xml:space="preserve">a weighted </w:t>
      </w:r>
      <w:r w:rsidR="002C1DC3">
        <w:rPr>
          <w:rFonts w:ascii="Arial" w:hAnsi="Arial" w:cs="Arial"/>
          <w:szCs w:val="24"/>
        </w:rPr>
        <w:t xml:space="preserve">unit response rate of </w:t>
      </w:r>
      <w:r w:rsidR="00BD1225" w:rsidRPr="00DB28F3">
        <w:rPr>
          <w:rFonts w:ascii="Arial" w:hAnsi="Arial" w:cs="Arial"/>
          <w:szCs w:val="24"/>
        </w:rPr>
        <w:t xml:space="preserve">at least </w:t>
      </w:r>
      <w:r w:rsidR="00C42B28">
        <w:rPr>
          <w:rFonts w:ascii="Arial" w:hAnsi="Arial" w:cs="Arial"/>
          <w:szCs w:val="24"/>
        </w:rPr>
        <w:t>7</w:t>
      </w:r>
      <w:r w:rsidR="00BD1225" w:rsidRPr="00DB28F3">
        <w:rPr>
          <w:rFonts w:ascii="Arial" w:hAnsi="Arial" w:cs="Arial"/>
          <w:szCs w:val="24"/>
        </w:rPr>
        <w:t>0% of the</w:t>
      </w:r>
      <w:r w:rsidR="00C97702" w:rsidRPr="00DB28F3">
        <w:rPr>
          <w:rFonts w:ascii="Arial" w:hAnsi="Arial" w:cs="Arial"/>
          <w:szCs w:val="24"/>
        </w:rPr>
        <w:t xml:space="preserve"> production</w:t>
      </w:r>
      <w:r w:rsidR="00BD1225" w:rsidRPr="00DB28F3">
        <w:rPr>
          <w:rFonts w:ascii="Arial" w:hAnsi="Arial" w:cs="Arial"/>
          <w:szCs w:val="24"/>
        </w:rPr>
        <w:t xml:space="preserve"> data</w:t>
      </w:r>
      <w:r w:rsidR="00C97702" w:rsidRPr="00DB28F3">
        <w:rPr>
          <w:rFonts w:ascii="Arial" w:hAnsi="Arial" w:cs="Arial"/>
          <w:szCs w:val="24"/>
        </w:rPr>
        <w:t xml:space="preserve"> or production area</w:t>
      </w:r>
      <w:r w:rsidR="00BD1225" w:rsidRPr="00DB28F3">
        <w:rPr>
          <w:rFonts w:ascii="Arial" w:hAnsi="Arial" w:cs="Arial"/>
          <w:szCs w:val="24"/>
        </w:rPr>
        <w:t>.  We utilize mail</w:t>
      </w:r>
      <w:r w:rsidR="009F0A6C">
        <w:rPr>
          <w:rFonts w:ascii="Arial" w:hAnsi="Arial" w:cs="Arial"/>
          <w:szCs w:val="24"/>
        </w:rPr>
        <w:t>,</w:t>
      </w:r>
      <w:r w:rsidR="00BD1225" w:rsidRPr="00DB28F3">
        <w:rPr>
          <w:rFonts w:ascii="Arial" w:hAnsi="Arial" w:cs="Arial"/>
          <w:szCs w:val="24"/>
        </w:rPr>
        <w:t xml:space="preserve"> phone interviews</w:t>
      </w:r>
      <w:r w:rsidR="009F0A6C">
        <w:rPr>
          <w:rFonts w:ascii="Arial" w:hAnsi="Arial" w:cs="Arial"/>
          <w:szCs w:val="24"/>
        </w:rPr>
        <w:t xml:space="preserve">, and if funded, Computer Aided </w:t>
      </w:r>
      <w:r w:rsidR="00B34618">
        <w:rPr>
          <w:rFonts w:ascii="Arial" w:hAnsi="Arial" w:cs="Arial"/>
          <w:szCs w:val="24"/>
        </w:rPr>
        <w:t>Web</w:t>
      </w:r>
      <w:r w:rsidR="009F0A6C">
        <w:rPr>
          <w:rFonts w:ascii="Arial" w:hAnsi="Arial" w:cs="Arial"/>
          <w:szCs w:val="24"/>
        </w:rPr>
        <w:t xml:space="preserve"> Interviewing (CA</w:t>
      </w:r>
      <w:r w:rsidR="00B34618">
        <w:rPr>
          <w:rFonts w:ascii="Arial" w:hAnsi="Arial" w:cs="Arial"/>
          <w:szCs w:val="24"/>
        </w:rPr>
        <w:t>W</w:t>
      </w:r>
      <w:r w:rsidR="009F0A6C">
        <w:rPr>
          <w:rFonts w:ascii="Arial" w:hAnsi="Arial" w:cs="Arial"/>
          <w:szCs w:val="24"/>
        </w:rPr>
        <w:t xml:space="preserve">I) </w:t>
      </w:r>
      <w:r w:rsidR="00BD1225" w:rsidRPr="00DB28F3">
        <w:rPr>
          <w:rFonts w:ascii="Arial" w:hAnsi="Arial" w:cs="Arial"/>
          <w:szCs w:val="24"/>
        </w:rPr>
        <w:t>to collect data.  In our ongoing effort to collect quality data in a timely and economic manner</w:t>
      </w:r>
      <w:r w:rsidR="00C97702" w:rsidRPr="00DB28F3">
        <w:rPr>
          <w:rFonts w:ascii="Arial" w:hAnsi="Arial" w:cs="Arial"/>
          <w:szCs w:val="24"/>
        </w:rPr>
        <w:t>,</w:t>
      </w:r>
      <w:r w:rsidR="00BD1225" w:rsidRPr="00DB28F3">
        <w:rPr>
          <w:rFonts w:ascii="Arial" w:hAnsi="Arial" w:cs="Arial"/>
          <w:szCs w:val="24"/>
        </w:rPr>
        <w:t xml:space="preserve"> </w:t>
      </w:r>
      <w:r w:rsidR="00C97702" w:rsidRPr="00DB28F3">
        <w:rPr>
          <w:rFonts w:ascii="Arial" w:hAnsi="Arial" w:cs="Arial"/>
          <w:szCs w:val="24"/>
        </w:rPr>
        <w:t>NASS</w:t>
      </w:r>
      <w:r w:rsidR="00BD1225" w:rsidRPr="00DB28F3">
        <w:rPr>
          <w:rFonts w:ascii="Arial" w:hAnsi="Arial" w:cs="Arial"/>
          <w:szCs w:val="24"/>
        </w:rPr>
        <w:t xml:space="preserve"> utilize</w:t>
      </w:r>
      <w:r w:rsidR="00C97702" w:rsidRPr="00DB28F3">
        <w:rPr>
          <w:rFonts w:ascii="Arial" w:hAnsi="Arial" w:cs="Arial"/>
          <w:szCs w:val="24"/>
        </w:rPr>
        <w:t>s</w:t>
      </w:r>
      <w:r w:rsidR="00BD1225" w:rsidRPr="00DB28F3">
        <w:rPr>
          <w:rFonts w:ascii="Arial" w:hAnsi="Arial" w:cs="Arial"/>
          <w:szCs w:val="24"/>
        </w:rPr>
        <w:t xml:space="preserve"> mail</w:t>
      </w:r>
      <w:r w:rsidR="00815261" w:rsidRPr="00DB28F3">
        <w:rPr>
          <w:rFonts w:ascii="Arial" w:hAnsi="Arial" w:cs="Arial"/>
          <w:szCs w:val="24"/>
        </w:rPr>
        <w:t xml:space="preserve"> </w:t>
      </w:r>
      <w:r w:rsidR="00BD1225" w:rsidRPr="00DB28F3">
        <w:rPr>
          <w:rFonts w:ascii="Arial" w:hAnsi="Arial" w:cs="Arial"/>
          <w:szCs w:val="24"/>
        </w:rPr>
        <w:t xml:space="preserve">as </w:t>
      </w:r>
      <w:r w:rsidR="00C97702" w:rsidRPr="00DB28F3">
        <w:rPr>
          <w:rFonts w:ascii="Arial" w:hAnsi="Arial" w:cs="Arial"/>
          <w:szCs w:val="24"/>
        </w:rPr>
        <w:t>the</w:t>
      </w:r>
      <w:r w:rsidR="00BD1225" w:rsidRPr="00DB28F3">
        <w:rPr>
          <w:rFonts w:ascii="Arial" w:hAnsi="Arial" w:cs="Arial"/>
          <w:szCs w:val="24"/>
        </w:rPr>
        <w:t xml:space="preserve"> first method of data collection</w:t>
      </w:r>
      <w:r w:rsidR="00C97702" w:rsidRPr="00DB28F3">
        <w:rPr>
          <w:rFonts w:ascii="Arial" w:hAnsi="Arial" w:cs="Arial"/>
          <w:szCs w:val="24"/>
        </w:rPr>
        <w:t xml:space="preserve"> </w:t>
      </w:r>
      <w:r w:rsidR="009F0A6C">
        <w:rPr>
          <w:rFonts w:ascii="Arial" w:hAnsi="Arial" w:cs="Arial"/>
          <w:szCs w:val="24"/>
        </w:rPr>
        <w:t>(with a CA</w:t>
      </w:r>
      <w:r w:rsidR="00B34618">
        <w:rPr>
          <w:rFonts w:ascii="Arial" w:hAnsi="Arial" w:cs="Arial"/>
          <w:szCs w:val="24"/>
        </w:rPr>
        <w:t>W</w:t>
      </w:r>
      <w:r w:rsidR="009223AD">
        <w:rPr>
          <w:rFonts w:ascii="Arial" w:hAnsi="Arial" w:cs="Arial"/>
          <w:szCs w:val="24"/>
        </w:rPr>
        <w:t>I option</w:t>
      </w:r>
      <w:r w:rsidR="009F0A6C">
        <w:rPr>
          <w:rFonts w:ascii="Arial" w:hAnsi="Arial" w:cs="Arial"/>
          <w:szCs w:val="24"/>
        </w:rPr>
        <w:t>, if funded</w:t>
      </w:r>
      <w:r w:rsidR="009223AD">
        <w:rPr>
          <w:rFonts w:ascii="Arial" w:hAnsi="Arial" w:cs="Arial"/>
          <w:szCs w:val="24"/>
        </w:rPr>
        <w:t xml:space="preserve">) </w:t>
      </w:r>
      <w:r w:rsidR="00C97702" w:rsidRPr="00DB28F3">
        <w:rPr>
          <w:rFonts w:ascii="Arial" w:hAnsi="Arial" w:cs="Arial"/>
          <w:szCs w:val="24"/>
        </w:rPr>
        <w:t>with phone interview follow up for non-response</w:t>
      </w:r>
      <w:r w:rsidR="00BD1225" w:rsidRPr="00DB28F3">
        <w:rPr>
          <w:rFonts w:ascii="Arial" w:hAnsi="Arial" w:cs="Arial"/>
          <w:szCs w:val="24"/>
        </w:rPr>
        <w:t xml:space="preserve">.  </w:t>
      </w:r>
      <w:r w:rsidR="00C97702" w:rsidRPr="00DB28F3">
        <w:rPr>
          <w:rFonts w:ascii="Arial" w:hAnsi="Arial" w:cs="Arial"/>
          <w:szCs w:val="24"/>
        </w:rPr>
        <w:t>With limited funds for extensive data collection, phone enumeration is targeted for</w:t>
      </w:r>
      <w:r w:rsidR="00BD1225" w:rsidRPr="00DB28F3">
        <w:rPr>
          <w:rFonts w:ascii="Arial" w:hAnsi="Arial" w:cs="Arial"/>
          <w:szCs w:val="24"/>
        </w:rPr>
        <w:t xml:space="preserve"> </w:t>
      </w:r>
      <w:r w:rsidR="00D156FE">
        <w:rPr>
          <w:rFonts w:ascii="Arial" w:hAnsi="Arial" w:cs="Arial"/>
          <w:szCs w:val="24"/>
        </w:rPr>
        <w:t>non-response</w:t>
      </w:r>
      <w:r w:rsidR="000D749E">
        <w:rPr>
          <w:rFonts w:ascii="Arial" w:hAnsi="Arial" w:cs="Arial"/>
          <w:szCs w:val="24"/>
        </w:rPr>
        <w:t>.</w:t>
      </w:r>
      <w:r w:rsidR="000D749E" w:rsidRPr="00DB28F3" w:rsidDel="000D749E">
        <w:rPr>
          <w:rFonts w:ascii="Arial" w:hAnsi="Arial" w:cs="Arial"/>
          <w:szCs w:val="24"/>
        </w:rPr>
        <w:t xml:space="preserve"> </w:t>
      </w:r>
      <w:r w:rsidR="000D749E">
        <w:rPr>
          <w:rFonts w:ascii="Arial" w:hAnsi="Arial" w:cs="Arial"/>
          <w:szCs w:val="24"/>
        </w:rPr>
        <w:br/>
      </w:r>
    </w:p>
    <w:p w14:paraId="232B308A" w14:textId="780C69DD" w:rsidR="001900FB" w:rsidRPr="00327141" w:rsidRDefault="00B2474A" w:rsidP="00BD1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bookmarkStart w:id="1" w:name="OLE_LINK2"/>
      <w:bookmarkStart w:id="2" w:name="OLE_LINK3"/>
      <w:r w:rsidRPr="00DB28F3">
        <w:rPr>
          <w:rFonts w:ascii="Arial" w:hAnsi="Arial" w:cs="Arial"/>
          <w:szCs w:val="24"/>
          <w:u w:val="single"/>
        </w:rPr>
        <w:lastRenderedPageBreak/>
        <w:t>Sampling</w:t>
      </w:r>
      <w:r w:rsidR="007677C5" w:rsidRPr="00DB28F3">
        <w:rPr>
          <w:rFonts w:ascii="Arial" w:hAnsi="Arial" w:cs="Arial"/>
          <w:szCs w:val="24"/>
        </w:rPr>
        <w:t xml:space="preserve"> </w:t>
      </w:r>
      <w:r w:rsidR="007677C5">
        <w:rPr>
          <w:rFonts w:ascii="Arial" w:hAnsi="Arial" w:cs="Arial"/>
          <w:szCs w:val="24"/>
        </w:rPr>
        <w:t>–</w:t>
      </w:r>
      <w:r w:rsidR="007677C5" w:rsidRPr="00DB28F3">
        <w:rPr>
          <w:rFonts w:ascii="Arial" w:hAnsi="Arial" w:cs="Arial"/>
          <w:szCs w:val="24"/>
        </w:rPr>
        <w:t xml:space="preserve"> </w:t>
      </w:r>
      <w:r w:rsidR="00C83F11" w:rsidRPr="007677C5">
        <w:rPr>
          <w:rFonts w:ascii="Arial" w:hAnsi="Arial" w:cs="Arial"/>
        </w:rPr>
        <w:t>The target population for th</w:t>
      </w:r>
      <w:r w:rsidR="009223AD">
        <w:rPr>
          <w:rFonts w:ascii="Arial" w:hAnsi="Arial" w:cs="Arial"/>
        </w:rPr>
        <w:t>i</w:t>
      </w:r>
      <w:r w:rsidR="00C83F11" w:rsidRPr="007677C5">
        <w:rPr>
          <w:rFonts w:ascii="Arial" w:hAnsi="Arial" w:cs="Arial"/>
        </w:rPr>
        <w:t xml:space="preserve">s survey </w:t>
      </w:r>
      <w:r w:rsidR="009223AD">
        <w:rPr>
          <w:rFonts w:ascii="Arial" w:hAnsi="Arial" w:cs="Arial"/>
        </w:rPr>
        <w:t xml:space="preserve">is </w:t>
      </w:r>
      <w:r w:rsidR="009F0A6C">
        <w:rPr>
          <w:rFonts w:ascii="Arial" w:hAnsi="Arial" w:cs="Arial"/>
        </w:rPr>
        <w:t>active agricultural</w:t>
      </w:r>
      <w:r w:rsidR="009223AD" w:rsidRPr="009223AD">
        <w:rPr>
          <w:rFonts w:ascii="Arial" w:hAnsi="Arial" w:cs="Arial"/>
        </w:rPr>
        <w:t xml:space="preserve"> operations in </w:t>
      </w:r>
      <w:r w:rsidR="009F0A6C">
        <w:rPr>
          <w:rFonts w:ascii="Arial" w:hAnsi="Arial" w:cs="Arial"/>
        </w:rPr>
        <w:t>Hawaii</w:t>
      </w:r>
      <w:r w:rsidR="00C83F11" w:rsidRPr="007677C5">
        <w:rPr>
          <w:rFonts w:ascii="Arial" w:hAnsi="Arial" w:cs="Arial"/>
        </w:rPr>
        <w:t>. The list frame includes all known agricultural establishments. A profile, known as control data, of each establishment is maintained on the list frame to allow NASS to define list frame sampling populations for specific surveys and to employ efficient sampling designs.</w:t>
      </w:r>
      <w:r w:rsidR="00F7527B" w:rsidRPr="003C03B1">
        <w:rPr>
          <w:rFonts w:ascii="Arial" w:hAnsi="Arial" w:cs="Arial"/>
          <w:color w:val="000000" w:themeColor="text1"/>
        </w:rPr>
        <w:t xml:space="preserve">  </w:t>
      </w:r>
      <w:r w:rsidR="00737B6B" w:rsidRPr="003C03B1">
        <w:rPr>
          <w:rFonts w:ascii="Arial" w:hAnsi="Arial" w:cs="Arial"/>
          <w:color w:val="000000" w:themeColor="text1"/>
        </w:rPr>
        <w:t>For this survey, the sampling fra</w:t>
      </w:r>
      <w:r w:rsidR="00191E8C" w:rsidRPr="003C03B1">
        <w:rPr>
          <w:rFonts w:ascii="Arial" w:hAnsi="Arial" w:cs="Arial"/>
          <w:color w:val="000000" w:themeColor="text1"/>
        </w:rPr>
        <w:t xml:space="preserve">me will be </w:t>
      </w:r>
      <w:r w:rsidR="003C03B1" w:rsidRPr="003C03B1">
        <w:rPr>
          <w:rFonts w:ascii="Arial" w:hAnsi="Arial" w:cs="Arial"/>
          <w:color w:val="000000" w:themeColor="text1"/>
        </w:rPr>
        <w:t>explicitly stratified by county and implicitly stratified by farm type and farm size before a systematic sample is selected</w:t>
      </w:r>
      <w:r w:rsidR="00737B6B" w:rsidRPr="003C03B1">
        <w:rPr>
          <w:rFonts w:ascii="Arial" w:hAnsi="Arial" w:cs="Arial"/>
          <w:color w:val="000000" w:themeColor="text1"/>
        </w:rPr>
        <w:t xml:space="preserve">.  A sample size of </w:t>
      </w:r>
      <w:r w:rsidR="00FD4ABA" w:rsidRPr="003C03B1">
        <w:rPr>
          <w:rFonts w:ascii="Arial" w:hAnsi="Arial" w:cs="Arial"/>
          <w:color w:val="000000" w:themeColor="text1"/>
        </w:rPr>
        <w:t xml:space="preserve">approximately </w:t>
      </w:r>
      <w:r w:rsidR="00191E8C" w:rsidRPr="003C03B1">
        <w:rPr>
          <w:rFonts w:ascii="Arial" w:hAnsi="Arial" w:cs="Arial"/>
          <w:color w:val="000000" w:themeColor="text1"/>
        </w:rPr>
        <w:t>1</w:t>
      </w:r>
      <w:r w:rsidR="00737B6B" w:rsidRPr="003C03B1">
        <w:rPr>
          <w:rFonts w:ascii="Arial" w:hAnsi="Arial" w:cs="Arial"/>
          <w:color w:val="000000" w:themeColor="text1"/>
        </w:rPr>
        <w:t>,</w:t>
      </w:r>
      <w:r w:rsidR="00B34618" w:rsidRPr="003C03B1">
        <w:rPr>
          <w:rFonts w:ascii="Arial" w:hAnsi="Arial" w:cs="Arial"/>
          <w:color w:val="000000" w:themeColor="text1"/>
        </w:rPr>
        <w:t>5</w:t>
      </w:r>
      <w:r w:rsidR="00737B6B" w:rsidRPr="003C03B1">
        <w:rPr>
          <w:rFonts w:ascii="Arial" w:hAnsi="Arial" w:cs="Arial"/>
          <w:color w:val="000000" w:themeColor="text1"/>
        </w:rPr>
        <w:t xml:space="preserve">00 </w:t>
      </w:r>
      <w:r w:rsidR="00FD4ABA" w:rsidRPr="003C03B1">
        <w:rPr>
          <w:rFonts w:ascii="Arial" w:hAnsi="Arial" w:cs="Arial"/>
          <w:color w:val="000000" w:themeColor="text1"/>
        </w:rPr>
        <w:t xml:space="preserve">operators </w:t>
      </w:r>
      <w:r w:rsidR="00737B6B" w:rsidRPr="003C03B1">
        <w:rPr>
          <w:rFonts w:ascii="Arial" w:hAnsi="Arial" w:cs="Arial"/>
          <w:color w:val="000000" w:themeColor="text1"/>
        </w:rPr>
        <w:t xml:space="preserve">will be selected for this survey. </w:t>
      </w:r>
    </w:p>
    <w:bookmarkEnd w:id="1"/>
    <w:bookmarkEnd w:id="2"/>
    <w:p w14:paraId="4AF1D940" w14:textId="77777777" w:rsidR="00BD1225" w:rsidRPr="00DB28F3" w:rsidRDefault="00BD1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3B285227" w14:textId="77777777" w:rsidR="008C26B3" w:rsidRPr="00C6109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B28F3">
        <w:rPr>
          <w:rFonts w:ascii="Arial" w:hAnsi="Arial" w:cs="Arial"/>
          <w:b/>
          <w:szCs w:val="24"/>
        </w:rPr>
        <w:t>3.</w:t>
      </w:r>
      <w:r w:rsidRPr="00DB28F3">
        <w:rPr>
          <w:rFonts w:ascii="Arial" w:hAnsi="Arial" w:cs="Arial"/>
          <w:b/>
          <w:szCs w:val="24"/>
        </w:rPr>
        <w:tab/>
        <w:t>Describe methods to maximize response rates and to deal with issues of non</w:t>
      </w:r>
      <w:r w:rsidRPr="00C61093">
        <w:rPr>
          <w:rFonts w:ascii="Arial" w:hAnsi="Arial" w:cs="Arial"/>
          <w:b/>
          <w:szCs w:val="24"/>
        </w:rPr>
        <w:t>-response.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14:paraId="14E47D35" w14:textId="77777777" w:rsidR="008C26B3" w:rsidRPr="00DB28F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1CA42855" w14:textId="77777777" w:rsidR="008C26B3" w:rsidRPr="00DB28F3" w:rsidRDefault="004C1D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State</w:t>
      </w:r>
      <w:r w:rsidR="00815261" w:rsidRPr="00DB28F3">
        <w:rPr>
          <w:rFonts w:ascii="Arial" w:hAnsi="Arial" w:cs="Arial"/>
          <w:szCs w:val="24"/>
        </w:rPr>
        <w:t xml:space="preserve"> </w:t>
      </w:r>
      <w:r w:rsidR="00FD4ABA">
        <w:rPr>
          <w:rFonts w:ascii="Arial" w:hAnsi="Arial" w:cs="Arial"/>
          <w:szCs w:val="24"/>
        </w:rPr>
        <w:t xml:space="preserve">Field </w:t>
      </w:r>
      <w:r w:rsidR="008C26B3" w:rsidRPr="00DB28F3">
        <w:rPr>
          <w:rFonts w:ascii="Arial" w:hAnsi="Arial" w:cs="Arial"/>
          <w:szCs w:val="24"/>
        </w:rPr>
        <w:t>Office staff routinely visit producers and industry organizations to promote the program</w:t>
      </w:r>
      <w:r w:rsidR="00815261" w:rsidRPr="00DB28F3">
        <w:rPr>
          <w:rFonts w:ascii="Arial" w:hAnsi="Arial" w:cs="Arial"/>
          <w:szCs w:val="24"/>
        </w:rPr>
        <w:t>s</w:t>
      </w:r>
      <w:r w:rsidR="008C26B3" w:rsidRPr="00DB28F3">
        <w:rPr>
          <w:rFonts w:ascii="Arial" w:hAnsi="Arial" w:cs="Arial"/>
          <w:szCs w:val="24"/>
        </w:rPr>
        <w:t xml:space="preserve"> and importance of cooperating.  NASS maintains a presence at National industry meetings, often setting up promotional booths at trade shows.  Occasionally, letters of endorsement are obtained from industry leaders.  Most States conduct a full non</w:t>
      </w:r>
      <w:r w:rsidR="0063570A" w:rsidRPr="00DB28F3">
        <w:rPr>
          <w:rFonts w:ascii="Arial" w:hAnsi="Arial" w:cs="Arial"/>
          <w:szCs w:val="24"/>
        </w:rPr>
        <w:t>-</w:t>
      </w:r>
      <w:r w:rsidR="008C26B3" w:rsidRPr="00DB28F3">
        <w:rPr>
          <w:rFonts w:ascii="Arial" w:hAnsi="Arial" w:cs="Arial"/>
          <w:szCs w:val="24"/>
        </w:rPr>
        <w:t>response follow up.</w:t>
      </w:r>
    </w:p>
    <w:p w14:paraId="60AC02B1" w14:textId="77777777" w:rsidR="008C26B3" w:rsidRPr="00DB28F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41F03AE2" w14:textId="5196B25B" w:rsidR="00B30F41" w:rsidRPr="00DB28F3" w:rsidRDefault="00B30F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DB28F3">
        <w:rPr>
          <w:rFonts w:ascii="Arial" w:hAnsi="Arial" w:cs="Arial"/>
          <w:szCs w:val="24"/>
        </w:rPr>
        <w:t xml:space="preserve">NASS relies on multiple modes for collecting data. The questionnaires are mailed to the respondents </w:t>
      </w:r>
      <w:r w:rsidR="00232C82" w:rsidRPr="00DB28F3">
        <w:rPr>
          <w:rFonts w:ascii="Arial" w:hAnsi="Arial" w:cs="Arial"/>
          <w:szCs w:val="24"/>
        </w:rPr>
        <w:t>who</w:t>
      </w:r>
      <w:r w:rsidRPr="00DB28F3">
        <w:rPr>
          <w:rFonts w:ascii="Arial" w:hAnsi="Arial" w:cs="Arial"/>
          <w:szCs w:val="24"/>
        </w:rPr>
        <w:t xml:space="preserve"> can either return them by postage paid envelope, email, fax, </w:t>
      </w:r>
      <w:r w:rsidR="009223AD">
        <w:rPr>
          <w:rFonts w:ascii="Arial" w:hAnsi="Arial" w:cs="Arial"/>
          <w:szCs w:val="24"/>
        </w:rPr>
        <w:t xml:space="preserve">Computer Aided </w:t>
      </w:r>
      <w:r w:rsidR="00E017BF">
        <w:rPr>
          <w:rFonts w:ascii="Arial" w:hAnsi="Arial" w:cs="Arial"/>
          <w:szCs w:val="24"/>
        </w:rPr>
        <w:t>Web</w:t>
      </w:r>
      <w:r w:rsidR="009223AD">
        <w:rPr>
          <w:rFonts w:ascii="Arial" w:hAnsi="Arial" w:cs="Arial"/>
          <w:szCs w:val="24"/>
        </w:rPr>
        <w:t xml:space="preserve"> Interviewing</w:t>
      </w:r>
      <w:r w:rsidR="00737B6B">
        <w:rPr>
          <w:rFonts w:ascii="Arial" w:hAnsi="Arial" w:cs="Arial"/>
          <w:szCs w:val="24"/>
        </w:rPr>
        <w:t xml:space="preserve"> (if funded)</w:t>
      </w:r>
      <w:r w:rsidR="009223AD">
        <w:rPr>
          <w:rFonts w:ascii="Arial" w:hAnsi="Arial" w:cs="Arial"/>
          <w:szCs w:val="24"/>
        </w:rPr>
        <w:t xml:space="preserve">, </w:t>
      </w:r>
      <w:r w:rsidRPr="00DB28F3">
        <w:rPr>
          <w:rFonts w:ascii="Arial" w:hAnsi="Arial" w:cs="Arial"/>
          <w:szCs w:val="24"/>
        </w:rPr>
        <w:t xml:space="preserve">or telephone.  If we have not received a response within the allotted time, phone enumerators will be used to contact the respondents. </w:t>
      </w:r>
    </w:p>
    <w:p w14:paraId="380FD03C" w14:textId="77777777" w:rsidR="008C26B3" w:rsidRPr="00DB28F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14:paraId="51B4695C" w14:textId="77777777" w:rsidR="008C26B3" w:rsidRPr="002D16FB"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1F4263">
        <w:rPr>
          <w:rFonts w:ascii="Arial" w:hAnsi="Arial" w:cs="Arial"/>
          <w:b/>
          <w:szCs w:val="24"/>
        </w:rPr>
        <w:t>4.</w:t>
      </w:r>
      <w:r w:rsidRPr="001F4263">
        <w:rPr>
          <w:rFonts w:ascii="Arial" w:hAnsi="Arial" w:cs="Arial"/>
          <w:b/>
          <w:szCs w:val="24"/>
        </w:rPr>
        <w:tab/>
      </w:r>
      <w:r w:rsidRPr="002D16FB">
        <w:rPr>
          <w:rFonts w:ascii="Arial" w:hAnsi="Arial" w:cs="Arial"/>
          <w:b/>
          <w:szCs w:val="24"/>
        </w:rPr>
        <w:t>Describe any tests of procedures or methods to be undertaken.</w:t>
      </w:r>
    </w:p>
    <w:p w14:paraId="113AC6EA" w14:textId="77777777" w:rsidR="008C26B3" w:rsidRPr="002D16FB"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16EDC658" w14:textId="77777777" w:rsidR="008C26B3" w:rsidRPr="002D16FB" w:rsidRDefault="00000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Data will be analyzed after each survey to determine if cognitive testing is needed prior to the next survey.  </w:t>
      </w:r>
      <w:r w:rsidR="008C26B3" w:rsidRPr="002D16FB">
        <w:rPr>
          <w:rFonts w:ascii="Arial" w:hAnsi="Arial" w:cs="Arial"/>
          <w:szCs w:val="24"/>
        </w:rPr>
        <w:t xml:space="preserve">  </w:t>
      </w:r>
    </w:p>
    <w:p w14:paraId="3ADECE73" w14:textId="77777777" w:rsidR="008C26B3" w:rsidRPr="002D16FB"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10A2D943" w14:textId="77777777" w:rsidR="008C26B3" w:rsidRPr="00C61093"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2D16FB">
        <w:rPr>
          <w:rFonts w:ascii="Arial" w:hAnsi="Arial" w:cs="Arial"/>
          <w:b/>
          <w:szCs w:val="24"/>
        </w:rPr>
        <w:t>5.</w:t>
      </w:r>
      <w:r w:rsidRPr="002D16FB">
        <w:rPr>
          <w:rFonts w:ascii="Arial" w:hAnsi="Arial" w:cs="Arial"/>
          <w:b/>
          <w:szCs w:val="24"/>
        </w:rPr>
        <w:tab/>
        <w:t xml:space="preserve">Provide </w:t>
      </w:r>
      <w:r w:rsidRPr="00C61093">
        <w:rPr>
          <w:rFonts w:ascii="Arial" w:hAnsi="Arial" w:cs="Arial"/>
          <w:b/>
          <w:szCs w:val="24"/>
        </w:rPr>
        <w:t>the name and telephone number of individuals consulted on statistical aspects of the design and the name of the agency unit, contractor(s), grantee(s), or other person(s) who will actually collect and/or analyze the information for the agency.</w:t>
      </w:r>
    </w:p>
    <w:p w14:paraId="52759DC1" w14:textId="77777777" w:rsidR="008C26B3" w:rsidRPr="002D16FB"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0531DAB8" w14:textId="77777777" w:rsidR="008C26B3" w:rsidRPr="00F86BFB" w:rsidRDefault="004A65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Population and s</w:t>
      </w:r>
      <w:r w:rsidR="008C26B3" w:rsidRPr="00F86BFB">
        <w:rPr>
          <w:rFonts w:ascii="Arial" w:hAnsi="Arial" w:cs="Arial"/>
          <w:szCs w:val="24"/>
        </w:rPr>
        <w:t xml:space="preserve">ample sizes for each State are reviewed by the Agency's </w:t>
      </w:r>
      <w:r w:rsidR="009C0215" w:rsidRPr="00F86BFB">
        <w:rPr>
          <w:rFonts w:ascii="Arial" w:hAnsi="Arial" w:cs="Arial"/>
          <w:szCs w:val="24"/>
        </w:rPr>
        <w:t>Sampl</w:t>
      </w:r>
      <w:r w:rsidR="002D16FB" w:rsidRPr="00F86BFB">
        <w:rPr>
          <w:rFonts w:ascii="Arial" w:hAnsi="Arial" w:cs="Arial"/>
          <w:szCs w:val="24"/>
        </w:rPr>
        <w:t xml:space="preserve">ing, Editing and Imputation Methodology Branch, Methods </w:t>
      </w:r>
      <w:r w:rsidR="008C26B3" w:rsidRPr="00F86BFB">
        <w:rPr>
          <w:rFonts w:ascii="Arial" w:hAnsi="Arial" w:cs="Arial"/>
          <w:szCs w:val="24"/>
        </w:rPr>
        <w:t xml:space="preserve">Division; </w:t>
      </w:r>
      <w:r w:rsidR="002D16FB" w:rsidRPr="00F86BFB">
        <w:rPr>
          <w:rFonts w:ascii="Arial" w:hAnsi="Arial" w:cs="Arial"/>
          <w:szCs w:val="24"/>
        </w:rPr>
        <w:t>Branch Chief i</w:t>
      </w:r>
      <w:r w:rsidR="008C26B3" w:rsidRPr="00F86BFB">
        <w:rPr>
          <w:rFonts w:ascii="Arial" w:hAnsi="Arial" w:cs="Arial"/>
          <w:szCs w:val="24"/>
        </w:rPr>
        <w:t xml:space="preserve">s </w:t>
      </w:r>
      <w:r w:rsidR="002D16FB" w:rsidRPr="00F86BFB">
        <w:rPr>
          <w:rFonts w:ascii="Arial" w:hAnsi="Arial" w:cs="Arial"/>
          <w:szCs w:val="24"/>
        </w:rPr>
        <w:t>Mark Apodaca</w:t>
      </w:r>
      <w:r w:rsidR="009C0215" w:rsidRPr="00F86BFB">
        <w:rPr>
          <w:rFonts w:ascii="Arial" w:hAnsi="Arial" w:cs="Arial"/>
          <w:szCs w:val="24"/>
        </w:rPr>
        <w:t xml:space="preserve"> (202) 720-</w:t>
      </w:r>
      <w:r w:rsidR="002D16FB" w:rsidRPr="00F86BFB">
        <w:rPr>
          <w:rFonts w:ascii="Arial" w:hAnsi="Arial" w:cs="Arial"/>
          <w:szCs w:val="24"/>
        </w:rPr>
        <w:t>5805</w:t>
      </w:r>
      <w:r w:rsidR="008C26B3" w:rsidRPr="00F86BFB">
        <w:rPr>
          <w:rFonts w:ascii="Arial" w:hAnsi="Arial" w:cs="Arial"/>
          <w:szCs w:val="24"/>
        </w:rPr>
        <w:t xml:space="preserve">. </w:t>
      </w:r>
    </w:p>
    <w:p w14:paraId="64A08402" w14:textId="77777777" w:rsidR="008C26B3" w:rsidRPr="00F86BFB" w:rsidRDefault="008C26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7CF51F48" w14:textId="77777777" w:rsidR="00F86BFB" w:rsidRPr="00F86BFB" w:rsidRDefault="004A65AF" w:rsidP="004A65AF">
      <w:pPr>
        <w:keepNext/>
        <w:ind w:left="720"/>
        <w:rPr>
          <w:rFonts w:ascii="Arial" w:hAnsi="Arial" w:cs="Arial"/>
          <w:szCs w:val="24"/>
        </w:rPr>
      </w:pPr>
      <w:r>
        <w:rPr>
          <w:rFonts w:ascii="Arial" w:hAnsi="Arial" w:cs="Arial"/>
        </w:rPr>
        <w:t>The NASS survey administration, d</w:t>
      </w:r>
      <w:r w:rsidR="002557B4" w:rsidRPr="00F86BFB">
        <w:rPr>
          <w:rFonts w:ascii="Arial" w:hAnsi="Arial" w:cs="Arial"/>
        </w:rPr>
        <w:t>ata collection</w:t>
      </w:r>
      <w:r>
        <w:rPr>
          <w:rFonts w:ascii="Arial" w:hAnsi="Arial" w:cs="Arial"/>
        </w:rPr>
        <w:t>, estimation, and publication</w:t>
      </w:r>
      <w:r w:rsidR="002557B4" w:rsidRPr="00F86BFB">
        <w:rPr>
          <w:rFonts w:ascii="Arial" w:hAnsi="Arial" w:cs="Arial"/>
        </w:rPr>
        <w:t xml:space="preserve"> </w:t>
      </w:r>
      <w:r>
        <w:rPr>
          <w:rFonts w:ascii="Arial" w:hAnsi="Arial" w:cs="Arial"/>
        </w:rPr>
        <w:t>are</w:t>
      </w:r>
      <w:r w:rsidR="002557B4" w:rsidRPr="00F86BFB">
        <w:rPr>
          <w:rFonts w:ascii="Arial" w:hAnsi="Arial" w:cs="Arial"/>
        </w:rPr>
        <w:t xml:space="preserve"> carried out by NASS </w:t>
      </w:r>
      <w:r w:rsidR="002D16FB" w:rsidRPr="00F86BFB">
        <w:rPr>
          <w:rFonts w:ascii="Arial" w:hAnsi="Arial" w:cs="Arial"/>
        </w:rPr>
        <w:t xml:space="preserve">Regional </w:t>
      </w:r>
      <w:r w:rsidR="002557B4" w:rsidRPr="00F86BFB">
        <w:rPr>
          <w:rFonts w:ascii="Arial" w:hAnsi="Arial" w:cs="Arial"/>
        </w:rPr>
        <w:t xml:space="preserve">Field Offices; </w:t>
      </w:r>
      <w:r w:rsidR="00737B6B">
        <w:rPr>
          <w:rFonts w:ascii="Arial" w:hAnsi="Arial" w:cs="Arial"/>
        </w:rPr>
        <w:t>Wes</w:t>
      </w:r>
      <w:r w:rsidR="002557B4" w:rsidRPr="00F86BFB">
        <w:rPr>
          <w:rFonts w:ascii="Arial" w:hAnsi="Arial" w:cs="Arial"/>
        </w:rPr>
        <w:t xml:space="preserve">tern Field Operation’s Director is </w:t>
      </w:r>
      <w:r w:rsidR="0084213F">
        <w:rPr>
          <w:rFonts w:ascii="Arial" w:hAnsi="Arial" w:cs="Arial"/>
        </w:rPr>
        <w:t>Troy Joshua</w:t>
      </w:r>
      <w:r w:rsidR="002557B4" w:rsidRPr="00F86BFB">
        <w:rPr>
          <w:rFonts w:ascii="Arial" w:hAnsi="Arial" w:cs="Arial"/>
        </w:rPr>
        <w:t xml:space="preserve">, </w:t>
      </w:r>
      <w:r w:rsidR="0084213F" w:rsidRPr="00B74380">
        <w:rPr>
          <w:rFonts w:ascii="Arial" w:hAnsi="Arial"/>
          <w:szCs w:val="24"/>
        </w:rPr>
        <w:t>(202) 720-8220</w:t>
      </w:r>
      <w:r w:rsidR="002557B4" w:rsidRPr="00F86BFB">
        <w:rPr>
          <w:rFonts w:ascii="Arial" w:hAnsi="Arial" w:cs="Arial"/>
        </w:rPr>
        <w:t>.</w:t>
      </w:r>
      <w:r>
        <w:rPr>
          <w:rFonts w:ascii="Arial" w:hAnsi="Arial" w:cs="Arial"/>
        </w:rPr>
        <w:t xml:space="preserve">  </w:t>
      </w:r>
      <w:r w:rsidR="00F86BFB" w:rsidRPr="00F86BFB">
        <w:rPr>
          <w:rFonts w:ascii="Arial" w:hAnsi="Arial" w:cs="Arial"/>
          <w:szCs w:val="24"/>
        </w:rPr>
        <w:t xml:space="preserve">The survey administrators are responsible for </w:t>
      </w:r>
      <w:r w:rsidR="00F86BFB" w:rsidRPr="00F86BFB">
        <w:rPr>
          <w:rFonts w:ascii="Arial" w:hAnsi="Arial" w:cs="Arial"/>
          <w:szCs w:val="24"/>
        </w:rPr>
        <w:lastRenderedPageBreak/>
        <w:t xml:space="preserve">coordination of sampling, questionnaires, </w:t>
      </w:r>
      <w:r>
        <w:rPr>
          <w:rFonts w:ascii="Arial" w:hAnsi="Arial" w:cs="Arial"/>
          <w:szCs w:val="24"/>
        </w:rPr>
        <w:t>documentation</w:t>
      </w:r>
      <w:r w:rsidR="00F86BFB" w:rsidRPr="00F86BFB">
        <w:rPr>
          <w:rFonts w:ascii="Arial" w:hAnsi="Arial" w:cs="Arial"/>
          <w:szCs w:val="24"/>
        </w:rPr>
        <w:t>, training, data processing.</w:t>
      </w:r>
    </w:p>
    <w:p w14:paraId="62BE1633" w14:textId="77777777" w:rsidR="002557B4" w:rsidRPr="00F86BFB" w:rsidRDefault="002557B4" w:rsidP="002557B4">
      <w:pPr>
        <w:keepNext/>
        <w:tabs>
          <w:tab w:val="left" w:pos="6345"/>
        </w:tabs>
        <w:rPr>
          <w:rFonts w:ascii="Arial" w:hAnsi="Arial" w:cs="Arial"/>
        </w:rPr>
      </w:pPr>
    </w:p>
    <w:p w14:paraId="316684E9" w14:textId="77777777" w:rsidR="002557B4" w:rsidRPr="00F86BFB" w:rsidRDefault="002557B4" w:rsidP="002557B4">
      <w:pPr>
        <w:keepNext/>
        <w:rPr>
          <w:rFonts w:ascii="Arial" w:hAnsi="Arial" w:cs="Arial"/>
        </w:rPr>
      </w:pPr>
    </w:p>
    <w:p w14:paraId="4505A514" w14:textId="77777777" w:rsidR="00815261" w:rsidRPr="00F86BFB" w:rsidRDefault="008C26B3" w:rsidP="00815261">
      <w:pPr>
        <w:tabs>
          <w:tab w:val="right" w:pos="9360"/>
        </w:tabs>
        <w:rPr>
          <w:rFonts w:ascii="Arial" w:hAnsi="Arial" w:cs="Arial"/>
          <w:szCs w:val="24"/>
        </w:rPr>
      </w:pPr>
      <w:r w:rsidRPr="00F86BFB">
        <w:rPr>
          <w:rFonts w:ascii="Arial" w:hAnsi="Arial" w:cs="Arial"/>
          <w:szCs w:val="24"/>
        </w:rPr>
        <w:tab/>
      </w:r>
    </w:p>
    <w:p w14:paraId="049AC038" w14:textId="024B07B6" w:rsidR="00495493" w:rsidRPr="002E0A40" w:rsidRDefault="00E017BF" w:rsidP="002E0A40">
      <w:pPr>
        <w:tabs>
          <w:tab w:val="right" w:pos="9360"/>
        </w:tabs>
        <w:jc w:val="right"/>
        <w:rPr>
          <w:rFonts w:ascii="Arial" w:hAnsi="Arial" w:cs="Arial"/>
          <w:color w:val="FF0000"/>
          <w:szCs w:val="24"/>
        </w:rPr>
      </w:pPr>
      <w:r>
        <w:rPr>
          <w:rFonts w:ascii="Arial" w:hAnsi="Arial" w:cs="Arial"/>
          <w:szCs w:val="24"/>
        </w:rPr>
        <w:t>June</w:t>
      </w:r>
      <w:r w:rsidR="00734F43">
        <w:rPr>
          <w:rFonts w:ascii="Arial" w:hAnsi="Arial" w:cs="Arial"/>
          <w:szCs w:val="24"/>
        </w:rPr>
        <w:t>,</w:t>
      </w:r>
      <w:r w:rsidR="004A65AF">
        <w:rPr>
          <w:rFonts w:ascii="Arial" w:hAnsi="Arial" w:cs="Arial"/>
          <w:szCs w:val="24"/>
        </w:rPr>
        <w:t xml:space="preserve"> 201</w:t>
      </w:r>
      <w:r w:rsidR="00734F43">
        <w:rPr>
          <w:rFonts w:ascii="Arial" w:hAnsi="Arial" w:cs="Arial"/>
          <w:szCs w:val="24"/>
        </w:rPr>
        <w:t>9</w:t>
      </w:r>
    </w:p>
    <w:sectPr w:rsidR="00495493" w:rsidRPr="002E0A40" w:rsidSect="00815261">
      <w:headerReference w:type="default" r:id="rId9"/>
      <w:footerReference w:type="default" r:id="rId10"/>
      <w:footnotePr>
        <w:numFmt w:val="lowerLetter"/>
      </w:footnotePr>
      <w:endnotePr>
        <w:numFmt w:val="lowerLetter"/>
      </w:endnotePr>
      <w:pgSz w:w="12240" w:h="15840" w:code="1"/>
      <w:pgMar w:top="1440" w:right="1440" w:bottom="1530" w:left="1440" w:header="1440" w:footer="5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37A5E" w14:textId="77777777" w:rsidR="006C4B20" w:rsidRDefault="006C4B20">
      <w:r>
        <w:separator/>
      </w:r>
    </w:p>
  </w:endnote>
  <w:endnote w:type="continuationSeparator" w:id="0">
    <w:p w14:paraId="7B3298E5" w14:textId="77777777" w:rsidR="006C4B20" w:rsidRDefault="006C4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2551008"/>
      <w:docPartObj>
        <w:docPartGallery w:val="Page Numbers (Bottom of Page)"/>
        <w:docPartUnique/>
      </w:docPartObj>
    </w:sdtPr>
    <w:sdtEndPr>
      <w:rPr>
        <w:noProof/>
      </w:rPr>
    </w:sdtEndPr>
    <w:sdtContent>
      <w:p w14:paraId="4691B43D" w14:textId="77777777" w:rsidR="006C4B20" w:rsidRDefault="006C4B20">
        <w:pPr>
          <w:pStyle w:val="Footer"/>
          <w:jc w:val="center"/>
        </w:pPr>
        <w:r>
          <w:fldChar w:fldCharType="begin"/>
        </w:r>
        <w:r>
          <w:instrText xml:space="preserve"> PAGE   \* MERGEFORMAT </w:instrText>
        </w:r>
        <w:r>
          <w:fldChar w:fldCharType="separate"/>
        </w:r>
        <w:r w:rsidR="00FE6AD5">
          <w:rPr>
            <w:noProof/>
          </w:rPr>
          <w:t>1</w:t>
        </w:r>
        <w:r>
          <w:rPr>
            <w:noProof/>
          </w:rPr>
          <w:fldChar w:fldCharType="end"/>
        </w:r>
      </w:p>
    </w:sdtContent>
  </w:sdt>
  <w:p w14:paraId="5EBC4FF1" w14:textId="77777777" w:rsidR="006C4B20" w:rsidRDefault="006C4B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F51F09" w14:textId="77777777" w:rsidR="006C4B20" w:rsidRDefault="006C4B20">
      <w:r>
        <w:separator/>
      </w:r>
    </w:p>
  </w:footnote>
  <w:footnote w:type="continuationSeparator" w:id="0">
    <w:p w14:paraId="707D805D" w14:textId="77777777" w:rsidR="006C4B20" w:rsidRDefault="006C4B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DEF5E" w14:textId="77777777" w:rsidR="006C4B20" w:rsidRDefault="006C4B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1080E"/>
    <w:multiLevelType w:val="hybridMultilevel"/>
    <w:tmpl w:val="CB0AFC80"/>
    <w:lvl w:ilvl="0" w:tplc="57C82272">
      <w:start w:val="67"/>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616"/>
    <w:rsid w:val="00000ED9"/>
    <w:rsid w:val="0001461A"/>
    <w:rsid w:val="00042C77"/>
    <w:rsid w:val="000607CF"/>
    <w:rsid w:val="0007327B"/>
    <w:rsid w:val="00092333"/>
    <w:rsid w:val="00093BDD"/>
    <w:rsid w:val="000D182C"/>
    <w:rsid w:val="000D2326"/>
    <w:rsid w:val="000D477E"/>
    <w:rsid w:val="000D4D26"/>
    <w:rsid w:val="000D4F21"/>
    <w:rsid w:val="000D749E"/>
    <w:rsid w:val="000F5A0B"/>
    <w:rsid w:val="001459CA"/>
    <w:rsid w:val="0015432E"/>
    <w:rsid w:val="001900FB"/>
    <w:rsid w:val="00191E8C"/>
    <w:rsid w:val="00194CA6"/>
    <w:rsid w:val="001A4DB3"/>
    <w:rsid w:val="001C09FB"/>
    <w:rsid w:val="001E244C"/>
    <w:rsid w:val="001F4263"/>
    <w:rsid w:val="00210814"/>
    <w:rsid w:val="00221275"/>
    <w:rsid w:val="00232C82"/>
    <w:rsid w:val="00237A05"/>
    <w:rsid w:val="002557B4"/>
    <w:rsid w:val="0026394B"/>
    <w:rsid w:val="002B7738"/>
    <w:rsid w:val="002C1DC3"/>
    <w:rsid w:val="002D16FB"/>
    <w:rsid w:val="002D4816"/>
    <w:rsid w:val="002E0A40"/>
    <w:rsid w:val="00304420"/>
    <w:rsid w:val="00313D8E"/>
    <w:rsid w:val="00324FEE"/>
    <w:rsid w:val="00327141"/>
    <w:rsid w:val="00331804"/>
    <w:rsid w:val="00333479"/>
    <w:rsid w:val="003939B2"/>
    <w:rsid w:val="003A0CB1"/>
    <w:rsid w:val="003C03B1"/>
    <w:rsid w:val="00402F38"/>
    <w:rsid w:val="004348C2"/>
    <w:rsid w:val="00435118"/>
    <w:rsid w:val="00447C13"/>
    <w:rsid w:val="00455318"/>
    <w:rsid w:val="00480D27"/>
    <w:rsid w:val="00495493"/>
    <w:rsid w:val="004A2B6B"/>
    <w:rsid w:val="004A376C"/>
    <w:rsid w:val="004A65AF"/>
    <w:rsid w:val="004B47C9"/>
    <w:rsid w:val="004B7C20"/>
    <w:rsid w:val="004C1BEC"/>
    <w:rsid w:val="004C1D0B"/>
    <w:rsid w:val="004E0616"/>
    <w:rsid w:val="004F1FC8"/>
    <w:rsid w:val="00527F5D"/>
    <w:rsid w:val="005407E2"/>
    <w:rsid w:val="00545C35"/>
    <w:rsid w:val="005A11B2"/>
    <w:rsid w:val="005E7626"/>
    <w:rsid w:val="006043B0"/>
    <w:rsid w:val="006079CF"/>
    <w:rsid w:val="00611150"/>
    <w:rsid w:val="00614860"/>
    <w:rsid w:val="0063570A"/>
    <w:rsid w:val="006407D3"/>
    <w:rsid w:val="00642F7B"/>
    <w:rsid w:val="0066184B"/>
    <w:rsid w:val="00670C9F"/>
    <w:rsid w:val="006C4B20"/>
    <w:rsid w:val="00734F43"/>
    <w:rsid w:val="00737B6B"/>
    <w:rsid w:val="007677C5"/>
    <w:rsid w:val="007E75B1"/>
    <w:rsid w:val="007F7CF9"/>
    <w:rsid w:val="008039EE"/>
    <w:rsid w:val="00815261"/>
    <w:rsid w:val="0082191F"/>
    <w:rsid w:val="008245F9"/>
    <w:rsid w:val="00830E62"/>
    <w:rsid w:val="0084213F"/>
    <w:rsid w:val="00853F13"/>
    <w:rsid w:val="00854AAE"/>
    <w:rsid w:val="00856EB8"/>
    <w:rsid w:val="0086496D"/>
    <w:rsid w:val="00866211"/>
    <w:rsid w:val="0089200E"/>
    <w:rsid w:val="008A492B"/>
    <w:rsid w:val="008B620D"/>
    <w:rsid w:val="008C0C8C"/>
    <w:rsid w:val="008C26B3"/>
    <w:rsid w:val="008C3645"/>
    <w:rsid w:val="008E5A67"/>
    <w:rsid w:val="009223AD"/>
    <w:rsid w:val="00923422"/>
    <w:rsid w:val="009267C9"/>
    <w:rsid w:val="0094106A"/>
    <w:rsid w:val="0094207B"/>
    <w:rsid w:val="0094744E"/>
    <w:rsid w:val="0095407A"/>
    <w:rsid w:val="00965EBD"/>
    <w:rsid w:val="00974A56"/>
    <w:rsid w:val="00974AFC"/>
    <w:rsid w:val="00976261"/>
    <w:rsid w:val="009977FA"/>
    <w:rsid w:val="009C0215"/>
    <w:rsid w:val="009E1905"/>
    <w:rsid w:val="009F0A6C"/>
    <w:rsid w:val="00A21C29"/>
    <w:rsid w:val="00A306DC"/>
    <w:rsid w:val="00A62DE2"/>
    <w:rsid w:val="00A77327"/>
    <w:rsid w:val="00AA0C19"/>
    <w:rsid w:val="00AA7C9D"/>
    <w:rsid w:val="00AB658B"/>
    <w:rsid w:val="00AC1653"/>
    <w:rsid w:val="00AC25CA"/>
    <w:rsid w:val="00AD463C"/>
    <w:rsid w:val="00AD79F4"/>
    <w:rsid w:val="00B00352"/>
    <w:rsid w:val="00B2474A"/>
    <w:rsid w:val="00B30F41"/>
    <w:rsid w:val="00B31048"/>
    <w:rsid w:val="00B34618"/>
    <w:rsid w:val="00B93949"/>
    <w:rsid w:val="00BA4761"/>
    <w:rsid w:val="00BC491E"/>
    <w:rsid w:val="00BD1225"/>
    <w:rsid w:val="00BE46B9"/>
    <w:rsid w:val="00BF4880"/>
    <w:rsid w:val="00BF5B9F"/>
    <w:rsid w:val="00C14CF4"/>
    <w:rsid w:val="00C15A39"/>
    <w:rsid w:val="00C34C26"/>
    <w:rsid w:val="00C42B28"/>
    <w:rsid w:val="00C473C4"/>
    <w:rsid w:val="00C6012C"/>
    <w:rsid w:val="00C61093"/>
    <w:rsid w:val="00C80504"/>
    <w:rsid w:val="00C807B8"/>
    <w:rsid w:val="00C83F11"/>
    <w:rsid w:val="00C91727"/>
    <w:rsid w:val="00C97702"/>
    <w:rsid w:val="00CC52A4"/>
    <w:rsid w:val="00D02D82"/>
    <w:rsid w:val="00D156FE"/>
    <w:rsid w:val="00D40DEB"/>
    <w:rsid w:val="00D44CA0"/>
    <w:rsid w:val="00D64509"/>
    <w:rsid w:val="00DA42D0"/>
    <w:rsid w:val="00DB28F3"/>
    <w:rsid w:val="00DB4BAD"/>
    <w:rsid w:val="00DB7929"/>
    <w:rsid w:val="00DE27C5"/>
    <w:rsid w:val="00E017BF"/>
    <w:rsid w:val="00E0630B"/>
    <w:rsid w:val="00E51AC3"/>
    <w:rsid w:val="00E54A11"/>
    <w:rsid w:val="00E60364"/>
    <w:rsid w:val="00EC08AB"/>
    <w:rsid w:val="00ED2BAF"/>
    <w:rsid w:val="00F14A88"/>
    <w:rsid w:val="00F65255"/>
    <w:rsid w:val="00F718F8"/>
    <w:rsid w:val="00F7527B"/>
    <w:rsid w:val="00F86BFB"/>
    <w:rsid w:val="00FA7740"/>
    <w:rsid w:val="00FC5803"/>
    <w:rsid w:val="00FD1BF2"/>
    <w:rsid w:val="00FD4ABA"/>
    <w:rsid w:val="00FD529E"/>
    <w:rsid w:val="00FE6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23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76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
    <w:name w:val="_53"/>
    <w:basedOn w:val="Normal"/>
    <w:rsid w:val="004A376C"/>
    <w:pPr>
      <w:widowControl w:val="0"/>
    </w:pPr>
  </w:style>
  <w:style w:type="paragraph" w:customStyle="1" w:styleId="52">
    <w:name w:val="_52"/>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51">
    <w:name w:val="_51"/>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0">
    <w:name w:val="_50"/>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9">
    <w:name w:val="_49"/>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48">
    <w:name w:val="_48"/>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47">
    <w:name w:val="_47"/>
    <w:basedOn w:val="Normal"/>
    <w:rsid w:val="004A376C"/>
    <w:pPr>
      <w:widowControl w:val="0"/>
      <w:tabs>
        <w:tab w:val="left" w:pos="5040"/>
        <w:tab w:val="left" w:pos="5760"/>
        <w:tab w:val="left" w:pos="6480"/>
        <w:tab w:val="left" w:pos="7200"/>
        <w:tab w:val="left" w:pos="7920"/>
      </w:tabs>
      <w:ind w:left="5040"/>
    </w:pPr>
  </w:style>
  <w:style w:type="paragraph" w:customStyle="1" w:styleId="46">
    <w:name w:val="_46"/>
    <w:basedOn w:val="Normal"/>
    <w:rsid w:val="004A376C"/>
    <w:pPr>
      <w:widowControl w:val="0"/>
      <w:tabs>
        <w:tab w:val="left" w:pos="5760"/>
        <w:tab w:val="left" w:pos="6480"/>
        <w:tab w:val="left" w:pos="7200"/>
        <w:tab w:val="left" w:pos="7920"/>
      </w:tabs>
      <w:ind w:left="5760"/>
    </w:pPr>
  </w:style>
  <w:style w:type="paragraph" w:customStyle="1" w:styleId="45">
    <w:name w:val="_45"/>
    <w:basedOn w:val="Normal"/>
    <w:rsid w:val="004A376C"/>
    <w:pPr>
      <w:widowControl w:val="0"/>
      <w:tabs>
        <w:tab w:val="left" w:pos="6480"/>
        <w:tab w:val="left" w:pos="7200"/>
        <w:tab w:val="left" w:pos="7920"/>
      </w:tabs>
      <w:ind w:left="6480"/>
    </w:pPr>
  </w:style>
  <w:style w:type="paragraph" w:customStyle="1" w:styleId="44">
    <w:name w:val="_44"/>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43">
    <w:name w:val="_43"/>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42">
    <w:name w:val="_42"/>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41">
    <w:name w:val="_41"/>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0">
    <w:name w:val="_40"/>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9">
    <w:name w:val="_39"/>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38">
    <w:name w:val="_38"/>
    <w:basedOn w:val="Normal"/>
    <w:rsid w:val="004A376C"/>
    <w:pPr>
      <w:widowControl w:val="0"/>
      <w:tabs>
        <w:tab w:val="left" w:pos="5040"/>
        <w:tab w:val="left" w:pos="5760"/>
        <w:tab w:val="left" w:pos="6480"/>
        <w:tab w:val="left" w:pos="7200"/>
        <w:tab w:val="left" w:pos="7920"/>
      </w:tabs>
      <w:ind w:left="5040"/>
    </w:pPr>
  </w:style>
  <w:style w:type="paragraph" w:customStyle="1" w:styleId="37">
    <w:name w:val="_37"/>
    <w:basedOn w:val="Normal"/>
    <w:rsid w:val="004A376C"/>
    <w:pPr>
      <w:widowControl w:val="0"/>
      <w:tabs>
        <w:tab w:val="left" w:pos="5760"/>
        <w:tab w:val="left" w:pos="6480"/>
        <w:tab w:val="left" w:pos="7200"/>
        <w:tab w:val="left" w:pos="7920"/>
      </w:tabs>
      <w:ind w:left="5760"/>
    </w:pPr>
  </w:style>
  <w:style w:type="paragraph" w:customStyle="1" w:styleId="36">
    <w:name w:val="_36"/>
    <w:basedOn w:val="Normal"/>
    <w:rsid w:val="004A376C"/>
    <w:pPr>
      <w:widowControl w:val="0"/>
      <w:tabs>
        <w:tab w:val="left" w:pos="6480"/>
        <w:tab w:val="left" w:pos="7200"/>
        <w:tab w:val="left" w:pos="7920"/>
      </w:tabs>
      <w:ind w:left="6480"/>
    </w:pPr>
  </w:style>
  <w:style w:type="paragraph" w:customStyle="1" w:styleId="35">
    <w:name w:val="_35"/>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34">
    <w:name w:val="_34"/>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33">
    <w:name w:val="_33"/>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32">
    <w:name w:val="_32"/>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31">
    <w:name w:val="_31"/>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0">
    <w:name w:val="_30"/>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9">
    <w:name w:val="_29"/>
    <w:basedOn w:val="Normal"/>
    <w:rsid w:val="004A376C"/>
    <w:pPr>
      <w:widowControl w:val="0"/>
      <w:tabs>
        <w:tab w:val="left" w:pos="5040"/>
        <w:tab w:val="left" w:pos="5760"/>
        <w:tab w:val="left" w:pos="6480"/>
        <w:tab w:val="left" w:pos="7200"/>
        <w:tab w:val="left" w:pos="7920"/>
      </w:tabs>
      <w:ind w:left="5040"/>
    </w:pPr>
  </w:style>
  <w:style w:type="paragraph" w:customStyle="1" w:styleId="28">
    <w:name w:val="_28"/>
    <w:basedOn w:val="Normal"/>
    <w:rsid w:val="004A376C"/>
    <w:pPr>
      <w:widowControl w:val="0"/>
      <w:tabs>
        <w:tab w:val="left" w:pos="5760"/>
        <w:tab w:val="left" w:pos="6480"/>
        <w:tab w:val="left" w:pos="7200"/>
        <w:tab w:val="left" w:pos="7920"/>
      </w:tabs>
      <w:ind w:left="5760"/>
    </w:pPr>
  </w:style>
  <w:style w:type="paragraph" w:customStyle="1" w:styleId="27">
    <w:name w:val="_27"/>
    <w:basedOn w:val="Normal"/>
    <w:rsid w:val="004A376C"/>
    <w:pPr>
      <w:widowControl w:val="0"/>
      <w:tabs>
        <w:tab w:val="left" w:pos="6480"/>
        <w:tab w:val="left" w:pos="7200"/>
        <w:tab w:val="left" w:pos="7920"/>
      </w:tabs>
      <w:ind w:left="6480"/>
    </w:pPr>
  </w:style>
  <w:style w:type="character" w:customStyle="1" w:styleId="DefaultPara">
    <w:name w:val="Default Para"/>
    <w:rsid w:val="004A376C"/>
  </w:style>
  <w:style w:type="paragraph" w:customStyle="1" w:styleId="26">
    <w:name w:val="_26"/>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25">
    <w:name w:val="_25"/>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24">
    <w:name w:val="_24"/>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4A376C"/>
    <w:pPr>
      <w:widowControl w:val="0"/>
      <w:tabs>
        <w:tab w:val="left" w:pos="5040"/>
        <w:tab w:val="left" w:pos="5760"/>
        <w:tab w:val="left" w:pos="6480"/>
        <w:tab w:val="left" w:pos="7200"/>
        <w:tab w:val="left" w:pos="7920"/>
      </w:tabs>
      <w:ind w:left="5040"/>
    </w:pPr>
  </w:style>
  <w:style w:type="paragraph" w:customStyle="1" w:styleId="19">
    <w:name w:val="_19"/>
    <w:basedOn w:val="Normal"/>
    <w:rsid w:val="004A376C"/>
    <w:pPr>
      <w:widowControl w:val="0"/>
      <w:tabs>
        <w:tab w:val="left" w:pos="5760"/>
        <w:tab w:val="left" w:pos="6480"/>
        <w:tab w:val="left" w:pos="7200"/>
        <w:tab w:val="left" w:pos="7920"/>
      </w:tabs>
      <w:ind w:left="5760"/>
    </w:pPr>
  </w:style>
  <w:style w:type="paragraph" w:customStyle="1" w:styleId="18">
    <w:name w:val="_18"/>
    <w:basedOn w:val="Normal"/>
    <w:rsid w:val="004A376C"/>
    <w:pPr>
      <w:widowControl w:val="0"/>
      <w:tabs>
        <w:tab w:val="left" w:pos="0"/>
        <w:tab w:val="left" w:pos="720"/>
        <w:tab w:val="left" w:pos="1440"/>
      </w:tabs>
    </w:pPr>
  </w:style>
  <w:style w:type="paragraph" w:customStyle="1" w:styleId="17">
    <w:name w:val="_17"/>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15">
    <w:name w:val="_15"/>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rsid w:val="004A376C"/>
    <w:pPr>
      <w:widowControl w:val="0"/>
      <w:tabs>
        <w:tab w:val="left" w:pos="5040"/>
        <w:tab w:val="left" w:pos="5760"/>
        <w:tab w:val="left" w:pos="6480"/>
        <w:tab w:val="left" w:pos="7200"/>
        <w:tab w:val="left" w:pos="7920"/>
      </w:tabs>
      <w:ind w:left="5040"/>
    </w:pPr>
  </w:style>
  <w:style w:type="paragraph" w:customStyle="1" w:styleId="10">
    <w:name w:val="_10"/>
    <w:basedOn w:val="Normal"/>
    <w:rsid w:val="004A376C"/>
    <w:pPr>
      <w:widowControl w:val="0"/>
      <w:tabs>
        <w:tab w:val="left" w:pos="5760"/>
        <w:tab w:val="left" w:pos="6480"/>
        <w:tab w:val="left" w:pos="7200"/>
        <w:tab w:val="left" w:pos="7920"/>
      </w:tabs>
      <w:ind w:left="5760"/>
    </w:pPr>
  </w:style>
  <w:style w:type="paragraph" w:customStyle="1" w:styleId="9">
    <w:name w:val="_9"/>
    <w:basedOn w:val="Normal"/>
    <w:rsid w:val="004A376C"/>
    <w:pPr>
      <w:widowControl w:val="0"/>
      <w:tabs>
        <w:tab w:val="left" w:pos="0"/>
        <w:tab w:val="left" w:pos="720"/>
        <w:tab w:val="left" w:pos="1440"/>
      </w:tabs>
    </w:pPr>
  </w:style>
  <w:style w:type="paragraph" w:customStyle="1" w:styleId="8">
    <w:name w:val="_8"/>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6">
    <w:name w:val="_6"/>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4A376C"/>
    <w:pPr>
      <w:widowControl w:val="0"/>
      <w:tabs>
        <w:tab w:val="left" w:pos="5040"/>
        <w:tab w:val="left" w:pos="5760"/>
        <w:tab w:val="left" w:pos="6480"/>
        <w:tab w:val="left" w:pos="7200"/>
        <w:tab w:val="left" w:pos="7920"/>
      </w:tabs>
      <w:ind w:left="5040"/>
    </w:pPr>
  </w:style>
  <w:style w:type="paragraph" w:customStyle="1" w:styleId="1">
    <w:name w:val="_1"/>
    <w:basedOn w:val="Normal"/>
    <w:rsid w:val="004A376C"/>
    <w:pPr>
      <w:widowControl w:val="0"/>
      <w:tabs>
        <w:tab w:val="left" w:pos="5760"/>
        <w:tab w:val="left" w:pos="6480"/>
        <w:tab w:val="left" w:pos="7200"/>
        <w:tab w:val="left" w:pos="7920"/>
      </w:tabs>
      <w:ind w:left="5760"/>
    </w:pPr>
  </w:style>
  <w:style w:type="paragraph" w:customStyle="1" w:styleId="a">
    <w:name w:val="_"/>
    <w:basedOn w:val="Normal"/>
    <w:rsid w:val="004A376C"/>
    <w:pPr>
      <w:widowControl w:val="0"/>
      <w:tabs>
        <w:tab w:val="left" w:pos="0"/>
        <w:tab w:val="left" w:pos="720"/>
        <w:tab w:val="left" w:pos="1440"/>
      </w:tabs>
    </w:pPr>
  </w:style>
  <w:style w:type="paragraph" w:styleId="Header">
    <w:name w:val="header"/>
    <w:basedOn w:val="Normal"/>
    <w:rsid w:val="003939B2"/>
    <w:pPr>
      <w:tabs>
        <w:tab w:val="center" w:pos="4320"/>
        <w:tab w:val="right" w:pos="8640"/>
      </w:tabs>
    </w:pPr>
  </w:style>
  <w:style w:type="paragraph" w:styleId="Footer">
    <w:name w:val="footer"/>
    <w:basedOn w:val="Normal"/>
    <w:link w:val="FooterChar"/>
    <w:uiPriority w:val="99"/>
    <w:rsid w:val="003939B2"/>
    <w:pPr>
      <w:tabs>
        <w:tab w:val="center" w:pos="4320"/>
        <w:tab w:val="right" w:pos="8640"/>
      </w:tabs>
    </w:pPr>
  </w:style>
  <w:style w:type="paragraph" w:styleId="BalloonText">
    <w:name w:val="Balloon Text"/>
    <w:basedOn w:val="Normal"/>
    <w:semiHidden/>
    <w:rsid w:val="00853F13"/>
    <w:rPr>
      <w:rFonts w:ascii="Tahoma" w:hAnsi="Tahoma" w:cs="Tahoma"/>
      <w:sz w:val="16"/>
      <w:szCs w:val="16"/>
    </w:rPr>
  </w:style>
  <w:style w:type="character" w:styleId="CommentReference">
    <w:name w:val="annotation reference"/>
    <w:basedOn w:val="DefaultParagraphFont"/>
    <w:rsid w:val="00BF4880"/>
    <w:rPr>
      <w:sz w:val="16"/>
      <w:szCs w:val="16"/>
    </w:rPr>
  </w:style>
  <w:style w:type="paragraph" w:styleId="CommentText">
    <w:name w:val="annotation text"/>
    <w:basedOn w:val="Normal"/>
    <w:link w:val="CommentTextChar"/>
    <w:rsid w:val="00BF4880"/>
    <w:rPr>
      <w:sz w:val="20"/>
    </w:rPr>
  </w:style>
  <w:style w:type="character" w:customStyle="1" w:styleId="CommentTextChar">
    <w:name w:val="Comment Text Char"/>
    <w:basedOn w:val="DefaultParagraphFont"/>
    <w:link w:val="CommentText"/>
    <w:rsid w:val="00BF4880"/>
  </w:style>
  <w:style w:type="paragraph" w:styleId="CommentSubject">
    <w:name w:val="annotation subject"/>
    <w:basedOn w:val="CommentText"/>
    <w:next w:val="CommentText"/>
    <w:link w:val="CommentSubjectChar"/>
    <w:rsid w:val="00BF4880"/>
    <w:rPr>
      <w:b/>
      <w:bCs/>
    </w:rPr>
  </w:style>
  <w:style w:type="character" w:customStyle="1" w:styleId="CommentSubjectChar">
    <w:name w:val="Comment Subject Char"/>
    <w:basedOn w:val="CommentTextChar"/>
    <w:link w:val="CommentSubject"/>
    <w:rsid w:val="00BF4880"/>
    <w:rPr>
      <w:b/>
      <w:bCs/>
    </w:rPr>
  </w:style>
  <w:style w:type="character" w:customStyle="1" w:styleId="FooterChar">
    <w:name w:val="Footer Char"/>
    <w:basedOn w:val="DefaultParagraphFont"/>
    <w:link w:val="Footer"/>
    <w:uiPriority w:val="99"/>
    <w:rsid w:val="000D182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76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
    <w:name w:val="_53"/>
    <w:basedOn w:val="Normal"/>
    <w:rsid w:val="004A376C"/>
    <w:pPr>
      <w:widowControl w:val="0"/>
    </w:pPr>
  </w:style>
  <w:style w:type="paragraph" w:customStyle="1" w:styleId="52">
    <w:name w:val="_52"/>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51">
    <w:name w:val="_51"/>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0">
    <w:name w:val="_50"/>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9">
    <w:name w:val="_49"/>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48">
    <w:name w:val="_48"/>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47">
    <w:name w:val="_47"/>
    <w:basedOn w:val="Normal"/>
    <w:rsid w:val="004A376C"/>
    <w:pPr>
      <w:widowControl w:val="0"/>
      <w:tabs>
        <w:tab w:val="left" w:pos="5040"/>
        <w:tab w:val="left" w:pos="5760"/>
        <w:tab w:val="left" w:pos="6480"/>
        <w:tab w:val="left" w:pos="7200"/>
        <w:tab w:val="left" w:pos="7920"/>
      </w:tabs>
      <w:ind w:left="5040"/>
    </w:pPr>
  </w:style>
  <w:style w:type="paragraph" w:customStyle="1" w:styleId="46">
    <w:name w:val="_46"/>
    <w:basedOn w:val="Normal"/>
    <w:rsid w:val="004A376C"/>
    <w:pPr>
      <w:widowControl w:val="0"/>
      <w:tabs>
        <w:tab w:val="left" w:pos="5760"/>
        <w:tab w:val="left" w:pos="6480"/>
        <w:tab w:val="left" w:pos="7200"/>
        <w:tab w:val="left" w:pos="7920"/>
      </w:tabs>
      <w:ind w:left="5760"/>
    </w:pPr>
  </w:style>
  <w:style w:type="paragraph" w:customStyle="1" w:styleId="45">
    <w:name w:val="_45"/>
    <w:basedOn w:val="Normal"/>
    <w:rsid w:val="004A376C"/>
    <w:pPr>
      <w:widowControl w:val="0"/>
      <w:tabs>
        <w:tab w:val="left" w:pos="6480"/>
        <w:tab w:val="left" w:pos="7200"/>
        <w:tab w:val="left" w:pos="7920"/>
      </w:tabs>
      <w:ind w:left="6480"/>
    </w:pPr>
  </w:style>
  <w:style w:type="paragraph" w:customStyle="1" w:styleId="44">
    <w:name w:val="_44"/>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43">
    <w:name w:val="_43"/>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42">
    <w:name w:val="_42"/>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41">
    <w:name w:val="_41"/>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0">
    <w:name w:val="_40"/>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9">
    <w:name w:val="_39"/>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38">
    <w:name w:val="_38"/>
    <w:basedOn w:val="Normal"/>
    <w:rsid w:val="004A376C"/>
    <w:pPr>
      <w:widowControl w:val="0"/>
      <w:tabs>
        <w:tab w:val="left" w:pos="5040"/>
        <w:tab w:val="left" w:pos="5760"/>
        <w:tab w:val="left" w:pos="6480"/>
        <w:tab w:val="left" w:pos="7200"/>
        <w:tab w:val="left" w:pos="7920"/>
      </w:tabs>
      <w:ind w:left="5040"/>
    </w:pPr>
  </w:style>
  <w:style w:type="paragraph" w:customStyle="1" w:styleId="37">
    <w:name w:val="_37"/>
    <w:basedOn w:val="Normal"/>
    <w:rsid w:val="004A376C"/>
    <w:pPr>
      <w:widowControl w:val="0"/>
      <w:tabs>
        <w:tab w:val="left" w:pos="5760"/>
        <w:tab w:val="left" w:pos="6480"/>
        <w:tab w:val="left" w:pos="7200"/>
        <w:tab w:val="left" w:pos="7920"/>
      </w:tabs>
      <w:ind w:left="5760"/>
    </w:pPr>
  </w:style>
  <w:style w:type="paragraph" w:customStyle="1" w:styleId="36">
    <w:name w:val="_36"/>
    <w:basedOn w:val="Normal"/>
    <w:rsid w:val="004A376C"/>
    <w:pPr>
      <w:widowControl w:val="0"/>
      <w:tabs>
        <w:tab w:val="left" w:pos="6480"/>
        <w:tab w:val="left" w:pos="7200"/>
        <w:tab w:val="left" w:pos="7920"/>
      </w:tabs>
      <w:ind w:left="6480"/>
    </w:pPr>
  </w:style>
  <w:style w:type="paragraph" w:customStyle="1" w:styleId="35">
    <w:name w:val="_35"/>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34">
    <w:name w:val="_34"/>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33">
    <w:name w:val="_33"/>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32">
    <w:name w:val="_32"/>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31">
    <w:name w:val="_31"/>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0">
    <w:name w:val="_30"/>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9">
    <w:name w:val="_29"/>
    <w:basedOn w:val="Normal"/>
    <w:rsid w:val="004A376C"/>
    <w:pPr>
      <w:widowControl w:val="0"/>
      <w:tabs>
        <w:tab w:val="left" w:pos="5040"/>
        <w:tab w:val="left" w:pos="5760"/>
        <w:tab w:val="left" w:pos="6480"/>
        <w:tab w:val="left" w:pos="7200"/>
        <w:tab w:val="left" w:pos="7920"/>
      </w:tabs>
      <w:ind w:left="5040"/>
    </w:pPr>
  </w:style>
  <w:style w:type="paragraph" w:customStyle="1" w:styleId="28">
    <w:name w:val="_28"/>
    <w:basedOn w:val="Normal"/>
    <w:rsid w:val="004A376C"/>
    <w:pPr>
      <w:widowControl w:val="0"/>
      <w:tabs>
        <w:tab w:val="left" w:pos="5760"/>
        <w:tab w:val="left" w:pos="6480"/>
        <w:tab w:val="left" w:pos="7200"/>
        <w:tab w:val="left" w:pos="7920"/>
      </w:tabs>
      <w:ind w:left="5760"/>
    </w:pPr>
  </w:style>
  <w:style w:type="paragraph" w:customStyle="1" w:styleId="27">
    <w:name w:val="_27"/>
    <w:basedOn w:val="Normal"/>
    <w:rsid w:val="004A376C"/>
    <w:pPr>
      <w:widowControl w:val="0"/>
      <w:tabs>
        <w:tab w:val="left" w:pos="6480"/>
        <w:tab w:val="left" w:pos="7200"/>
        <w:tab w:val="left" w:pos="7920"/>
      </w:tabs>
      <w:ind w:left="6480"/>
    </w:pPr>
  </w:style>
  <w:style w:type="character" w:customStyle="1" w:styleId="DefaultPara">
    <w:name w:val="Default Para"/>
    <w:rsid w:val="004A376C"/>
  </w:style>
  <w:style w:type="paragraph" w:customStyle="1" w:styleId="26">
    <w:name w:val="_26"/>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25">
    <w:name w:val="_25"/>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24">
    <w:name w:val="_24"/>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4A376C"/>
    <w:pPr>
      <w:widowControl w:val="0"/>
      <w:tabs>
        <w:tab w:val="left" w:pos="5040"/>
        <w:tab w:val="left" w:pos="5760"/>
        <w:tab w:val="left" w:pos="6480"/>
        <w:tab w:val="left" w:pos="7200"/>
        <w:tab w:val="left" w:pos="7920"/>
      </w:tabs>
      <w:ind w:left="5040"/>
    </w:pPr>
  </w:style>
  <w:style w:type="paragraph" w:customStyle="1" w:styleId="19">
    <w:name w:val="_19"/>
    <w:basedOn w:val="Normal"/>
    <w:rsid w:val="004A376C"/>
    <w:pPr>
      <w:widowControl w:val="0"/>
      <w:tabs>
        <w:tab w:val="left" w:pos="5760"/>
        <w:tab w:val="left" w:pos="6480"/>
        <w:tab w:val="left" w:pos="7200"/>
        <w:tab w:val="left" w:pos="7920"/>
      </w:tabs>
      <w:ind w:left="5760"/>
    </w:pPr>
  </w:style>
  <w:style w:type="paragraph" w:customStyle="1" w:styleId="18">
    <w:name w:val="_18"/>
    <w:basedOn w:val="Normal"/>
    <w:rsid w:val="004A376C"/>
    <w:pPr>
      <w:widowControl w:val="0"/>
      <w:tabs>
        <w:tab w:val="left" w:pos="0"/>
        <w:tab w:val="left" w:pos="720"/>
        <w:tab w:val="left" w:pos="1440"/>
      </w:tabs>
    </w:pPr>
  </w:style>
  <w:style w:type="paragraph" w:customStyle="1" w:styleId="17">
    <w:name w:val="_17"/>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15">
    <w:name w:val="_15"/>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rsid w:val="004A376C"/>
    <w:pPr>
      <w:widowControl w:val="0"/>
      <w:tabs>
        <w:tab w:val="left" w:pos="5040"/>
        <w:tab w:val="left" w:pos="5760"/>
        <w:tab w:val="left" w:pos="6480"/>
        <w:tab w:val="left" w:pos="7200"/>
        <w:tab w:val="left" w:pos="7920"/>
      </w:tabs>
      <w:ind w:left="5040"/>
    </w:pPr>
  </w:style>
  <w:style w:type="paragraph" w:customStyle="1" w:styleId="10">
    <w:name w:val="_10"/>
    <w:basedOn w:val="Normal"/>
    <w:rsid w:val="004A376C"/>
    <w:pPr>
      <w:widowControl w:val="0"/>
      <w:tabs>
        <w:tab w:val="left" w:pos="5760"/>
        <w:tab w:val="left" w:pos="6480"/>
        <w:tab w:val="left" w:pos="7200"/>
        <w:tab w:val="left" w:pos="7920"/>
      </w:tabs>
      <w:ind w:left="5760"/>
    </w:pPr>
  </w:style>
  <w:style w:type="paragraph" w:customStyle="1" w:styleId="9">
    <w:name w:val="_9"/>
    <w:basedOn w:val="Normal"/>
    <w:rsid w:val="004A376C"/>
    <w:pPr>
      <w:widowControl w:val="0"/>
      <w:tabs>
        <w:tab w:val="left" w:pos="0"/>
        <w:tab w:val="left" w:pos="720"/>
        <w:tab w:val="left" w:pos="1440"/>
      </w:tabs>
    </w:pPr>
  </w:style>
  <w:style w:type="paragraph" w:customStyle="1" w:styleId="8">
    <w:name w:val="_8"/>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6">
    <w:name w:val="_6"/>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4A376C"/>
    <w:pPr>
      <w:widowControl w:val="0"/>
      <w:tabs>
        <w:tab w:val="left" w:pos="5040"/>
        <w:tab w:val="left" w:pos="5760"/>
        <w:tab w:val="left" w:pos="6480"/>
        <w:tab w:val="left" w:pos="7200"/>
        <w:tab w:val="left" w:pos="7920"/>
      </w:tabs>
      <w:ind w:left="5040"/>
    </w:pPr>
  </w:style>
  <w:style w:type="paragraph" w:customStyle="1" w:styleId="1">
    <w:name w:val="_1"/>
    <w:basedOn w:val="Normal"/>
    <w:rsid w:val="004A376C"/>
    <w:pPr>
      <w:widowControl w:val="0"/>
      <w:tabs>
        <w:tab w:val="left" w:pos="5760"/>
        <w:tab w:val="left" w:pos="6480"/>
        <w:tab w:val="left" w:pos="7200"/>
        <w:tab w:val="left" w:pos="7920"/>
      </w:tabs>
      <w:ind w:left="5760"/>
    </w:pPr>
  </w:style>
  <w:style w:type="paragraph" w:customStyle="1" w:styleId="a">
    <w:name w:val="_"/>
    <w:basedOn w:val="Normal"/>
    <w:rsid w:val="004A376C"/>
    <w:pPr>
      <w:widowControl w:val="0"/>
      <w:tabs>
        <w:tab w:val="left" w:pos="0"/>
        <w:tab w:val="left" w:pos="720"/>
        <w:tab w:val="left" w:pos="1440"/>
      </w:tabs>
    </w:pPr>
  </w:style>
  <w:style w:type="paragraph" w:styleId="Header">
    <w:name w:val="header"/>
    <w:basedOn w:val="Normal"/>
    <w:rsid w:val="003939B2"/>
    <w:pPr>
      <w:tabs>
        <w:tab w:val="center" w:pos="4320"/>
        <w:tab w:val="right" w:pos="8640"/>
      </w:tabs>
    </w:pPr>
  </w:style>
  <w:style w:type="paragraph" w:styleId="Footer">
    <w:name w:val="footer"/>
    <w:basedOn w:val="Normal"/>
    <w:link w:val="FooterChar"/>
    <w:uiPriority w:val="99"/>
    <w:rsid w:val="003939B2"/>
    <w:pPr>
      <w:tabs>
        <w:tab w:val="center" w:pos="4320"/>
        <w:tab w:val="right" w:pos="8640"/>
      </w:tabs>
    </w:pPr>
  </w:style>
  <w:style w:type="paragraph" w:styleId="BalloonText">
    <w:name w:val="Balloon Text"/>
    <w:basedOn w:val="Normal"/>
    <w:semiHidden/>
    <w:rsid w:val="00853F13"/>
    <w:rPr>
      <w:rFonts w:ascii="Tahoma" w:hAnsi="Tahoma" w:cs="Tahoma"/>
      <w:sz w:val="16"/>
      <w:szCs w:val="16"/>
    </w:rPr>
  </w:style>
  <w:style w:type="character" w:styleId="CommentReference">
    <w:name w:val="annotation reference"/>
    <w:basedOn w:val="DefaultParagraphFont"/>
    <w:rsid w:val="00BF4880"/>
    <w:rPr>
      <w:sz w:val="16"/>
      <w:szCs w:val="16"/>
    </w:rPr>
  </w:style>
  <w:style w:type="paragraph" w:styleId="CommentText">
    <w:name w:val="annotation text"/>
    <w:basedOn w:val="Normal"/>
    <w:link w:val="CommentTextChar"/>
    <w:rsid w:val="00BF4880"/>
    <w:rPr>
      <w:sz w:val="20"/>
    </w:rPr>
  </w:style>
  <w:style w:type="character" w:customStyle="1" w:styleId="CommentTextChar">
    <w:name w:val="Comment Text Char"/>
    <w:basedOn w:val="DefaultParagraphFont"/>
    <w:link w:val="CommentText"/>
    <w:rsid w:val="00BF4880"/>
  </w:style>
  <w:style w:type="paragraph" w:styleId="CommentSubject">
    <w:name w:val="annotation subject"/>
    <w:basedOn w:val="CommentText"/>
    <w:next w:val="CommentText"/>
    <w:link w:val="CommentSubjectChar"/>
    <w:rsid w:val="00BF4880"/>
    <w:rPr>
      <w:b/>
      <w:bCs/>
    </w:rPr>
  </w:style>
  <w:style w:type="character" w:customStyle="1" w:styleId="CommentSubjectChar">
    <w:name w:val="Comment Subject Char"/>
    <w:basedOn w:val="CommentTextChar"/>
    <w:link w:val="CommentSubject"/>
    <w:rsid w:val="00BF4880"/>
    <w:rPr>
      <w:b/>
      <w:bCs/>
    </w:rPr>
  </w:style>
  <w:style w:type="character" w:customStyle="1" w:styleId="FooterChar">
    <w:name w:val="Footer Char"/>
    <w:basedOn w:val="DefaultParagraphFont"/>
    <w:link w:val="Footer"/>
    <w:uiPriority w:val="99"/>
    <w:rsid w:val="000D182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02078">
      <w:bodyDiv w:val="1"/>
      <w:marLeft w:val="0"/>
      <w:marRight w:val="0"/>
      <w:marTop w:val="0"/>
      <w:marBottom w:val="0"/>
      <w:divBdr>
        <w:top w:val="none" w:sz="0" w:space="0" w:color="auto"/>
        <w:left w:val="none" w:sz="0" w:space="0" w:color="auto"/>
        <w:bottom w:val="none" w:sz="0" w:space="0" w:color="auto"/>
        <w:right w:val="none" w:sz="0" w:space="0" w:color="auto"/>
      </w:divBdr>
    </w:div>
    <w:div w:id="650869673">
      <w:bodyDiv w:val="1"/>
      <w:marLeft w:val="0"/>
      <w:marRight w:val="0"/>
      <w:marTop w:val="0"/>
      <w:marBottom w:val="0"/>
      <w:divBdr>
        <w:top w:val="none" w:sz="0" w:space="0" w:color="auto"/>
        <w:left w:val="none" w:sz="0" w:space="0" w:color="auto"/>
        <w:bottom w:val="none" w:sz="0" w:space="0" w:color="auto"/>
        <w:right w:val="none" w:sz="0" w:space="0" w:color="auto"/>
      </w:divBdr>
    </w:div>
    <w:div w:id="913710499">
      <w:bodyDiv w:val="1"/>
      <w:marLeft w:val="0"/>
      <w:marRight w:val="0"/>
      <w:marTop w:val="0"/>
      <w:marBottom w:val="0"/>
      <w:divBdr>
        <w:top w:val="none" w:sz="0" w:space="0" w:color="auto"/>
        <w:left w:val="none" w:sz="0" w:space="0" w:color="auto"/>
        <w:bottom w:val="none" w:sz="0" w:space="0" w:color="auto"/>
        <w:right w:val="none" w:sz="0" w:space="0" w:color="auto"/>
      </w:divBdr>
    </w:div>
    <w:div w:id="1375622104">
      <w:bodyDiv w:val="1"/>
      <w:marLeft w:val="0"/>
      <w:marRight w:val="0"/>
      <w:marTop w:val="0"/>
      <w:marBottom w:val="0"/>
      <w:divBdr>
        <w:top w:val="none" w:sz="0" w:space="0" w:color="auto"/>
        <w:left w:val="none" w:sz="0" w:space="0" w:color="auto"/>
        <w:bottom w:val="none" w:sz="0" w:space="0" w:color="auto"/>
        <w:right w:val="none" w:sz="0" w:space="0" w:color="auto"/>
      </w:divBdr>
    </w:div>
    <w:div w:id="1871264330">
      <w:bodyDiv w:val="1"/>
      <w:marLeft w:val="0"/>
      <w:marRight w:val="0"/>
      <w:marTop w:val="0"/>
      <w:marBottom w:val="0"/>
      <w:divBdr>
        <w:top w:val="none" w:sz="0" w:space="0" w:color="auto"/>
        <w:left w:val="none" w:sz="0" w:space="0" w:color="auto"/>
        <w:bottom w:val="none" w:sz="0" w:space="0" w:color="auto"/>
        <w:right w:val="none" w:sz="0" w:space="0" w:color="auto"/>
      </w:divBdr>
    </w:div>
    <w:div w:id="204852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10041-8B51-4962-A5E7-27D52B3FA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4843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Hancock</dc:creator>
  <cp:lastModifiedBy>SYSTEM</cp:lastModifiedBy>
  <cp:revision>2</cp:revision>
  <cp:lastPrinted>2017-09-25T18:12:00Z</cp:lastPrinted>
  <dcterms:created xsi:type="dcterms:W3CDTF">2019-07-02T18:21:00Z</dcterms:created>
  <dcterms:modified xsi:type="dcterms:W3CDTF">2019-07-02T18:21:00Z</dcterms:modified>
</cp:coreProperties>
</file>