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E4" w:rsidRPr="00510A12" w:rsidRDefault="00510A12" w:rsidP="000078E4">
      <w:pPr>
        <w:rPr>
          <w:rFonts w:ascii="Times New Roman" w:hAnsi="Times New Roman"/>
          <w:sz w:val="22"/>
          <w:szCs w:val="22"/>
        </w:rPr>
      </w:pPr>
      <w:bookmarkStart w:id="0" w:name="_GoBack"/>
      <w:bookmarkEnd w:id="0"/>
      <w:r w:rsidRPr="00510A12">
        <w:rPr>
          <w:rFonts w:ascii="Times New Roman" w:hAnsi="Times New Roman"/>
          <w:sz w:val="22"/>
          <w:szCs w:val="22"/>
        </w:rPr>
        <w:t>CALIFORNIA WALNUT BOARD</w:t>
      </w:r>
    </w:p>
    <w:p w:rsidR="00C74950" w:rsidRPr="009058D8" w:rsidRDefault="00A52D28" w:rsidP="00510A12">
      <w:pPr>
        <w:tabs>
          <w:tab w:val="right" w:pos="9360"/>
        </w:tabs>
        <w:rPr>
          <w:rFonts w:ascii="Times New Roman" w:hAnsi="Times New Roman"/>
          <w:b/>
          <w:sz w:val="22"/>
          <w:szCs w:val="22"/>
        </w:rPr>
      </w:pPr>
      <w:r w:rsidRPr="00510A12">
        <w:rPr>
          <w:rFonts w:ascii="Times New Roman" w:hAnsi="Times New Roman"/>
          <w:sz w:val="22"/>
          <w:szCs w:val="22"/>
        </w:rPr>
        <w:t xml:space="preserve">101 Parkshore Drive, </w:t>
      </w:r>
      <w:r w:rsidR="00AB43E1" w:rsidRPr="00510A12">
        <w:rPr>
          <w:rFonts w:ascii="Times New Roman" w:hAnsi="Times New Roman"/>
          <w:sz w:val="22"/>
          <w:szCs w:val="22"/>
        </w:rPr>
        <w:t>Suite</w:t>
      </w:r>
      <w:r w:rsidRPr="00510A12">
        <w:rPr>
          <w:rFonts w:ascii="Times New Roman" w:hAnsi="Times New Roman"/>
          <w:sz w:val="22"/>
          <w:szCs w:val="22"/>
        </w:rPr>
        <w:t xml:space="preserve"> 250</w:t>
      </w:r>
      <w:r w:rsidR="000078E4" w:rsidRPr="00510A12">
        <w:rPr>
          <w:rFonts w:ascii="Times New Roman" w:hAnsi="Times New Roman"/>
          <w:sz w:val="22"/>
          <w:szCs w:val="22"/>
        </w:rPr>
        <w:tab/>
      </w:r>
      <w:r w:rsidR="00510A12" w:rsidRPr="009058D8">
        <w:rPr>
          <w:rFonts w:ascii="Times New Roman" w:hAnsi="Times New Roman"/>
          <w:b/>
          <w:sz w:val="22"/>
          <w:szCs w:val="22"/>
        </w:rPr>
        <w:t>Reserve Year 20___</w:t>
      </w:r>
    </w:p>
    <w:p w:rsidR="00C74950" w:rsidRPr="00510A12" w:rsidRDefault="00A134AC" w:rsidP="000078E4">
      <w:pPr>
        <w:pStyle w:val="Heading5"/>
        <w:jc w:val="left"/>
        <w:rPr>
          <w:rFonts w:ascii="Times New Roman" w:hAnsi="Times New Roman"/>
          <w:b w:val="0"/>
          <w:szCs w:val="22"/>
        </w:rPr>
      </w:pPr>
      <w:r w:rsidRPr="00510A12">
        <w:rPr>
          <w:rFonts w:ascii="Times New Roman" w:hAnsi="Times New Roman"/>
          <w:b w:val="0"/>
          <w:szCs w:val="22"/>
        </w:rPr>
        <w:t xml:space="preserve">Folsom, CA  </w:t>
      </w:r>
      <w:r w:rsidR="00A52D28" w:rsidRPr="00510A12">
        <w:rPr>
          <w:rFonts w:ascii="Times New Roman" w:hAnsi="Times New Roman"/>
          <w:b w:val="0"/>
          <w:szCs w:val="22"/>
        </w:rPr>
        <w:t>95630</w:t>
      </w:r>
    </w:p>
    <w:p w:rsidR="00C74950" w:rsidRPr="00510A12" w:rsidRDefault="00C74950" w:rsidP="000078E4">
      <w:pPr>
        <w:rPr>
          <w:rFonts w:ascii="Times New Roman" w:hAnsi="Times New Roman"/>
          <w:sz w:val="22"/>
          <w:szCs w:val="22"/>
        </w:rPr>
      </w:pPr>
      <w:r w:rsidRPr="00510A12">
        <w:rPr>
          <w:rFonts w:ascii="Times New Roman" w:hAnsi="Times New Roman"/>
          <w:sz w:val="22"/>
          <w:szCs w:val="22"/>
        </w:rPr>
        <w:t>Ph (916) 9</w:t>
      </w:r>
      <w:r w:rsidR="00A52D28" w:rsidRPr="00510A12">
        <w:rPr>
          <w:rFonts w:ascii="Times New Roman" w:hAnsi="Times New Roman"/>
          <w:sz w:val="22"/>
          <w:szCs w:val="22"/>
        </w:rPr>
        <w:t>3</w:t>
      </w:r>
      <w:r w:rsidRPr="00510A12">
        <w:rPr>
          <w:rFonts w:ascii="Times New Roman" w:hAnsi="Times New Roman"/>
          <w:sz w:val="22"/>
          <w:szCs w:val="22"/>
        </w:rPr>
        <w:t>2-</w:t>
      </w:r>
      <w:r w:rsidR="00A52D28" w:rsidRPr="00510A12">
        <w:rPr>
          <w:rFonts w:ascii="Times New Roman" w:hAnsi="Times New Roman"/>
          <w:sz w:val="22"/>
          <w:szCs w:val="22"/>
        </w:rPr>
        <w:t>7070</w:t>
      </w:r>
      <w:r w:rsidR="000078E4" w:rsidRPr="00510A12">
        <w:rPr>
          <w:rFonts w:ascii="Times New Roman" w:hAnsi="Times New Roman"/>
          <w:sz w:val="22"/>
          <w:szCs w:val="22"/>
        </w:rPr>
        <w:t>;</w:t>
      </w:r>
      <w:r w:rsidRPr="00510A12">
        <w:rPr>
          <w:rFonts w:ascii="Times New Roman" w:hAnsi="Times New Roman"/>
          <w:sz w:val="22"/>
          <w:szCs w:val="22"/>
        </w:rPr>
        <w:t xml:space="preserve"> Fax (916) 9</w:t>
      </w:r>
      <w:r w:rsidR="00A52D28" w:rsidRPr="00510A12">
        <w:rPr>
          <w:rFonts w:ascii="Times New Roman" w:hAnsi="Times New Roman"/>
          <w:sz w:val="22"/>
          <w:szCs w:val="22"/>
        </w:rPr>
        <w:t>32</w:t>
      </w:r>
      <w:r w:rsidRPr="00510A12">
        <w:rPr>
          <w:rFonts w:ascii="Times New Roman" w:hAnsi="Times New Roman"/>
          <w:sz w:val="22"/>
          <w:szCs w:val="22"/>
        </w:rPr>
        <w:t>-</w:t>
      </w:r>
      <w:r w:rsidR="00A52D28" w:rsidRPr="00510A12">
        <w:rPr>
          <w:rFonts w:ascii="Times New Roman" w:hAnsi="Times New Roman"/>
          <w:sz w:val="22"/>
          <w:szCs w:val="22"/>
        </w:rPr>
        <w:t>7071</w:t>
      </w:r>
    </w:p>
    <w:p w:rsidR="00C74950" w:rsidRPr="00510A12" w:rsidRDefault="00C74950" w:rsidP="000078E4">
      <w:pPr>
        <w:rPr>
          <w:rFonts w:ascii="Times New Roman" w:hAnsi="Times New Roman"/>
          <w:sz w:val="22"/>
          <w:szCs w:val="22"/>
        </w:rPr>
      </w:pPr>
    </w:p>
    <w:p w:rsidR="00C74950" w:rsidRPr="00510A12" w:rsidRDefault="00C74950" w:rsidP="000078E4">
      <w:pPr>
        <w:pStyle w:val="Heading1"/>
        <w:rPr>
          <w:rFonts w:ascii="Times New Roman" w:hAnsi="Times New Roman"/>
          <w:sz w:val="22"/>
          <w:szCs w:val="22"/>
        </w:rPr>
      </w:pPr>
      <w:r w:rsidRPr="00510A12">
        <w:rPr>
          <w:rFonts w:ascii="Times New Roman" w:hAnsi="Times New Roman"/>
          <w:sz w:val="22"/>
          <w:szCs w:val="22"/>
        </w:rPr>
        <w:t>SUBSTANDARD WALNUT USER AGREEMENT</w:t>
      </w:r>
    </w:p>
    <w:p w:rsidR="00C74950" w:rsidRPr="00510A12" w:rsidRDefault="00C74950" w:rsidP="000078E4">
      <w:pPr>
        <w:rPr>
          <w:rFonts w:ascii="Times New Roman" w:hAnsi="Times New Roman"/>
          <w:sz w:val="22"/>
          <w:szCs w:val="22"/>
        </w:rPr>
      </w:pPr>
    </w:p>
    <w:p w:rsidR="00C74950" w:rsidRPr="00510A12" w:rsidRDefault="00C74950" w:rsidP="00EF33B4">
      <w:pPr>
        <w:rPr>
          <w:rFonts w:ascii="Times New Roman" w:hAnsi="Times New Roman"/>
          <w:sz w:val="22"/>
          <w:szCs w:val="22"/>
        </w:rPr>
      </w:pPr>
      <w:r w:rsidRPr="00510A12">
        <w:rPr>
          <w:rFonts w:ascii="Times New Roman" w:hAnsi="Times New Roman"/>
          <w:sz w:val="22"/>
          <w:szCs w:val="22"/>
        </w:rPr>
        <w:t xml:space="preserve">THIS AGREEMENT made and entered into at </w:t>
      </w:r>
      <w:r w:rsidR="00E36834" w:rsidRPr="00510A12">
        <w:rPr>
          <w:rFonts w:ascii="Times New Roman" w:hAnsi="Times New Roman"/>
          <w:sz w:val="22"/>
          <w:szCs w:val="22"/>
        </w:rPr>
        <w:t>Folsom</w:t>
      </w:r>
      <w:r w:rsidRPr="00510A12">
        <w:rPr>
          <w:rFonts w:ascii="Times New Roman" w:hAnsi="Times New Roman"/>
          <w:sz w:val="22"/>
          <w:szCs w:val="22"/>
        </w:rPr>
        <w:t>, California, this __________ day of __________</w:t>
      </w:r>
      <w:r w:rsidR="000078E4" w:rsidRPr="00510A12">
        <w:rPr>
          <w:rFonts w:ascii="Times New Roman" w:hAnsi="Times New Roman"/>
          <w:sz w:val="22"/>
          <w:szCs w:val="22"/>
        </w:rPr>
        <w:t>, 20</w:t>
      </w:r>
      <w:r w:rsidRPr="00510A12">
        <w:rPr>
          <w:rFonts w:ascii="Times New Roman" w:hAnsi="Times New Roman"/>
          <w:sz w:val="22"/>
          <w:szCs w:val="22"/>
        </w:rPr>
        <w:t xml:space="preserve">____, between the </w:t>
      </w:r>
      <w:r w:rsidR="00A134AC" w:rsidRPr="00510A12">
        <w:rPr>
          <w:rFonts w:ascii="Times New Roman" w:hAnsi="Times New Roman"/>
          <w:sz w:val="22"/>
          <w:szCs w:val="22"/>
        </w:rPr>
        <w:t>CALIFORNIA WALNUT</w:t>
      </w:r>
      <w:r w:rsidRPr="00510A12">
        <w:rPr>
          <w:rFonts w:ascii="Times New Roman" w:hAnsi="Times New Roman"/>
          <w:sz w:val="22"/>
          <w:szCs w:val="22"/>
        </w:rPr>
        <w:t xml:space="preserve"> BOARD</w:t>
      </w:r>
      <w:r w:rsidR="00510A12">
        <w:rPr>
          <w:rFonts w:ascii="Times New Roman" w:hAnsi="Times New Roman"/>
          <w:sz w:val="22"/>
          <w:szCs w:val="22"/>
        </w:rPr>
        <w:t xml:space="preserve"> (Board)</w:t>
      </w:r>
      <w:r w:rsidRPr="00510A12">
        <w:rPr>
          <w:rFonts w:ascii="Times New Roman" w:hAnsi="Times New Roman"/>
          <w:sz w:val="22"/>
          <w:szCs w:val="22"/>
        </w:rPr>
        <w:t>, established pursuant to the provisions of the Agricultural Marketing Agreement Act of 1937, as amended (7 U.S.C. 601 et seq.) and Marketing Order No.</w:t>
      </w:r>
      <w:r w:rsidR="00510A12">
        <w:rPr>
          <w:rFonts w:ascii="Times New Roman" w:hAnsi="Times New Roman"/>
          <w:sz w:val="22"/>
          <w:szCs w:val="22"/>
        </w:rPr>
        <w:t xml:space="preserve"> 984, as amended (Order</w:t>
      </w:r>
      <w:r w:rsidRPr="00510A12">
        <w:rPr>
          <w:rFonts w:ascii="Times New Roman" w:hAnsi="Times New Roman"/>
          <w:sz w:val="22"/>
          <w:szCs w:val="22"/>
        </w:rPr>
        <w:t>), and ____________________________</w:t>
      </w:r>
      <w:r w:rsidR="00510A12">
        <w:rPr>
          <w:rFonts w:ascii="Times New Roman" w:hAnsi="Times New Roman"/>
          <w:sz w:val="22"/>
          <w:szCs w:val="22"/>
        </w:rPr>
        <w:t>_______, (</w:t>
      </w:r>
      <w:r w:rsidRPr="00510A12">
        <w:rPr>
          <w:rFonts w:ascii="Times New Roman" w:hAnsi="Times New Roman"/>
          <w:sz w:val="22"/>
          <w:szCs w:val="22"/>
        </w:rPr>
        <w:t>Company), a corporation organized under the laws of the State of California.</w:t>
      </w:r>
    </w:p>
    <w:p w:rsidR="00C74950" w:rsidRPr="00510A12" w:rsidRDefault="00C74950" w:rsidP="00EF33B4">
      <w:pPr>
        <w:rPr>
          <w:rFonts w:ascii="Times New Roman" w:hAnsi="Times New Roman"/>
          <w:sz w:val="22"/>
          <w:szCs w:val="22"/>
        </w:rPr>
      </w:pPr>
    </w:p>
    <w:p w:rsidR="00C74950" w:rsidRPr="00510A12" w:rsidRDefault="00C74950" w:rsidP="00EF33B4">
      <w:pPr>
        <w:rPr>
          <w:rFonts w:ascii="Times New Roman" w:hAnsi="Times New Roman"/>
          <w:b/>
          <w:sz w:val="22"/>
          <w:szCs w:val="22"/>
        </w:rPr>
      </w:pPr>
      <w:r w:rsidRPr="00510A12">
        <w:rPr>
          <w:rFonts w:ascii="Times New Roman" w:hAnsi="Times New Roman"/>
          <w:b/>
          <w:sz w:val="22"/>
          <w:szCs w:val="22"/>
        </w:rPr>
        <w:t>WITNESSETH:</w:t>
      </w:r>
    </w:p>
    <w:p w:rsidR="00C74950" w:rsidRPr="00510A12" w:rsidRDefault="00C74950" w:rsidP="00EF33B4">
      <w:pPr>
        <w:rPr>
          <w:rFonts w:ascii="Times New Roman" w:hAnsi="Times New Roman"/>
          <w:sz w:val="22"/>
          <w:szCs w:val="22"/>
        </w:rPr>
      </w:pPr>
    </w:p>
    <w:p w:rsidR="00C74950" w:rsidRPr="00510A12" w:rsidRDefault="00C74950" w:rsidP="00EF33B4">
      <w:pPr>
        <w:rPr>
          <w:rFonts w:ascii="Times New Roman" w:hAnsi="Times New Roman"/>
          <w:sz w:val="22"/>
          <w:szCs w:val="22"/>
        </w:rPr>
      </w:pPr>
      <w:r w:rsidRPr="00510A12">
        <w:rPr>
          <w:rFonts w:ascii="Times New Roman" w:hAnsi="Times New Roman"/>
          <w:sz w:val="22"/>
          <w:szCs w:val="22"/>
        </w:rPr>
        <w:t>WHEREAS, the Board,</w:t>
      </w:r>
      <w:r w:rsidR="00510A12">
        <w:rPr>
          <w:rFonts w:ascii="Times New Roman" w:hAnsi="Times New Roman"/>
          <w:sz w:val="22"/>
          <w:szCs w:val="22"/>
        </w:rPr>
        <w:t xml:space="preserve"> pursuant to the provisions of s</w:t>
      </w:r>
      <w:r w:rsidRPr="00510A12">
        <w:rPr>
          <w:rFonts w:ascii="Times New Roman" w:hAnsi="Times New Roman"/>
          <w:sz w:val="22"/>
          <w:szCs w:val="22"/>
        </w:rPr>
        <w:t>ection</w:t>
      </w:r>
      <w:r w:rsidR="00510A12">
        <w:rPr>
          <w:rFonts w:ascii="Times New Roman" w:hAnsi="Times New Roman"/>
          <w:sz w:val="22"/>
          <w:szCs w:val="22"/>
        </w:rPr>
        <w:t>s</w:t>
      </w:r>
      <w:r w:rsidRPr="00510A12">
        <w:rPr>
          <w:rFonts w:ascii="Times New Roman" w:hAnsi="Times New Roman"/>
          <w:sz w:val="22"/>
          <w:szCs w:val="22"/>
        </w:rPr>
        <w:t xml:space="preserve"> 984.64 and 984.464(b) of </w:t>
      </w:r>
      <w:r w:rsidR="00510A12">
        <w:rPr>
          <w:rFonts w:ascii="Times New Roman" w:hAnsi="Times New Roman"/>
          <w:sz w:val="22"/>
          <w:szCs w:val="22"/>
        </w:rPr>
        <w:t>the Order,</w:t>
      </w:r>
      <w:r w:rsidRPr="00510A12">
        <w:rPr>
          <w:rFonts w:ascii="Times New Roman" w:hAnsi="Times New Roman"/>
          <w:sz w:val="22"/>
          <w:szCs w:val="22"/>
        </w:rPr>
        <w:t xml:space="preserve"> expects to dispose of substandard walnuts by diversion into oil or animal feed during the </w:t>
      </w:r>
      <w:r w:rsidR="00510A12">
        <w:rPr>
          <w:rFonts w:ascii="Times New Roman" w:hAnsi="Times New Roman"/>
          <w:sz w:val="22"/>
          <w:szCs w:val="22"/>
        </w:rPr>
        <w:t>20___</w:t>
      </w:r>
      <w:r w:rsidRPr="00510A12">
        <w:rPr>
          <w:rFonts w:ascii="Times New Roman" w:hAnsi="Times New Roman"/>
          <w:sz w:val="22"/>
          <w:szCs w:val="22"/>
        </w:rPr>
        <w:t xml:space="preserve"> marketing year; and</w:t>
      </w:r>
    </w:p>
    <w:p w:rsidR="00C74950" w:rsidRPr="00510A12" w:rsidRDefault="00C74950" w:rsidP="00EF33B4">
      <w:pPr>
        <w:rPr>
          <w:rFonts w:ascii="Times New Roman" w:hAnsi="Times New Roman"/>
          <w:sz w:val="22"/>
          <w:szCs w:val="22"/>
        </w:rPr>
      </w:pPr>
    </w:p>
    <w:p w:rsidR="00C74950" w:rsidRPr="00510A12" w:rsidRDefault="00C74950" w:rsidP="00EF33B4">
      <w:pPr>
        <w:rPr>
          <w:rFonts w:ascii="Times New Roman" w:hAnsi="Times New Roman"/>
          <w:sz w:val="22"/>
          <w:szCs w:val="22"/>
        </w:rPr>
      </w:pPr>
      <w:r w:rsidRPr="00510A12">
        <w:rPr>
          <w:rFonts w:ascii="Times New Roman" w:hAnsi="Times New Roman"/>
          <w:sz w:val="22"/>
          <w:szCs w:val="22"/>
        </w:rPr>
        <w:t>WHEREAS, the Company is engaged in the business of crushing oil bearing materials for the production of oils, or selling agricultural products for manufacturing or processing into animal feed.</w:t>
      </w:r>
    </w:p>
    <w:p w:rsidR="00C74950" w:rsidRPr="00510A12" w:rsidRDefault="00C74950" w:rsidP="00EF33B4">
      <w:pPr>
        <w:rPr>
          <w:rFonts w:ascii="Times New Roman" w:hAnsi="Times New Roman"/>
          <w:sz w:val="22"/>
          <w:szCs w:val="22"/>
        </w:rPr>
      </w:pPr>
    </w:p>
    <w:p w:rsidR="00C74950" w:rsidRPr="00510A12" w:rsidRDefault="00C74950" w:rsidP="00EF33B4">
      <w:pPr>
        <w:rPr>
          <w:rFonts w:ascii="Times New Roman" w:hAnsi="Times New Roman"/>
          <w:sz w:val="22"/>
          <w:szCs w:val="22"/>
        </w:rPr>
      </w:pPr>
      <w:r w:rsidRPr="00510A12">
        <w:rPr>
          <w:rFonts w:ascii="Times New Roman" w:hAnsi="Times New Roman"/>
          <w:sz w:val="22"/>
          <w:szCs w:val="22"/>
        </w:rPr>
        <w:t>NOW, THEREFORE, IT IS AGREED AS FOLLOWS:</w:t>
      </w:r>
    </w:p>
    <w:p w:rsidR="00C74950" w:rsidRPr="00510A12" w:rsidRDefault="00C74950" w:rsidP="00EF33B4">
      <w:pPr>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(1)</w:t>
      </w:r>
      <w:r w:rsidRPr="00510A12">
        <w:rPr>
          <w:rFonts w:ascii="Times New Roman" w:hAnsi="Times New Roman"/>
          <w:sz w:val="22"/>
          <w:szCs w:val="22"/>
        </w:rPr>
        <w:tab/>
        <w:t xml:space="preserve">The Board agrees to sell, and the Company agrees to buy, not less than 1,000 pounds kernelweight basis, of such substandard walnuts and walnut materials as it shall have available for oil stock during the </w:t>
      </w:r>
      <w:r w:rsidR="00B2381C" w:rsidRPr="00510A12">
        <w:rPr>
          <w:rFonts w:ascii="Times New Roman" w:hAnsi="Times New Roman"/>
          <w:sz w:val="22"/>
          <w:szCs w:val="22"/>
        </w:rPr>
        <w:t>20</w:t>
      </w:r>
      <w:r w:rsidRPr="00510A12">
        <w:rPr>
          <w:rFonts w:ascii="Times New Roman" w:hAnsi="Times New Roman"/>
          <w:sz w:val="22"/>
          <w:szCs w:val="22"/>
        </w:rPr>
        <w:t xml:space="preserve">___ marketing year. </w:t>
      </w:r>
      <w:r w:rsidR="00510A12">
        <w:rPr>
          <w:rFonts w:ascii="Times New Roman" w:hAnsi="Times New Roman"/>
          <w:sz w:val="22"/>
          <w:szCs w:val="22"/>
        </w:rPr>
        <w:t xml:space="preserve"> </w:t>
      </w:r>
      <w:r w:rsidRPr="00510A12">
        <w:rPr>
          <w:rFonts w:ascii="Times New Roman" w:hAnsi="Times New Roman"/>
          <w:sz w:val="22"/>
          <w:szCs w:val="22"/>
        </w:rPr>
        <w:t>The Company agrees to accept delivery of up to 500,000 pounds of walnuts, kernelweight basis, which shall be crushed for oil, sold for production of oil or sold for use as livestock feed directly or as an ingredient in animal feed and shall not be used for any other purpose whatsoever.</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(2)</w:t>
      </w:r>
      <w:r w:rsidRPr="00510A12">
        <w:rPr>
          <w:rFonts w:ascii="Times New Roman" w:hAnsi="Times New Roman"/>
          <w:sz w:val="22"/>
          <w:szCs w:val="22"/>
        </w:rPr>
        <w:tab/>
        <w:t>The Company agrees to pay the Board __________ cents per pound of kernelweight for all walnuts delivered.</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rPr>
          <w:rFonts w:ascii="Times New Roman" w:hAnsi="Times New Roman"/>
          <w:sz w:val="22"/>
          <w:szCs w:val="22"/>
        </w:rPr>
      </w:pPr>
      <w:r w:rsidRPr="00510A12">
        <w:rPr>
          <w:rFonts w:ascii="Times New Roman" w:hAnsi="Times New Roman"/>
          <w:sz w:val="22"/>
          <w:szCs w:val="22"/>
        </w:rPr>
        <w:t>The company may also negotiate with and pay directly to the handler a fair market price beyond the __________ cents payable to the Board for all walnuts purchased.</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At any time after </w:t>
      </w:r>
      <w:r w:rsidR="009258F5" w:rsidRPr="00510A12">
        <w:rPr>
          <w:rFonts w:ascii="Times New Roman" w:hAnsi="Times New Roman"/>
          <w:sz w:val="22"/>
          <w:szCs w:val="22"/>
        </w:rPr>
        <w:t xml:space="preserve">December </w:t>
      </w:r>
      <w:r w:rsidRPr="00510A12">
        <w:rPr>
          <w:rFonts w:ascii="Times New Roman" w:hAnsi="Times New Roman"/>
          <w:sz w:val="22"/>
          <w:szCs w:val="22"/>
        </w:rPr>
        <w:t xml:space="preserve">1, </w:t>
      </w:r>
      <w:r w:rsidR="000078E4" w:rsidRPr="00510A12">
        <w:rPr>
          <w:rFonts w:ascii="Times New Roman" w:hAnsi="Times New Roman"/>
          <w:sz w:val="22"/>
          <w:szCs w:val="22"/>
        </w:rPr>
        <w:t>20</w:t>
      </w:r>
      <w:r w:rsidRPr="00510A12">
        <w:rPr>
          <w:rFonts w:ascii="Times New Roman" w:hAnsi="Times New Roman"/>
          <w:sz w:val="22"/>
          <w:szCs w:val="22"/>
        </w:rPr>
        <w:t>___, the Board or the Company may, in writing, request renegotiation of the Board selling price herein provided for deliveries after a date specified in the request.</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rPr>
          <w:rFonts w:ascii="Times New Roman" w:hAnsi="Times New Roman"/>
          <w:sz w:val="22"/>
          <w:szCs w:val="22"/>
        </w:rPr>
      </w:pPr>
      <w:r w:rsidRPr="00510A12">
        <w:rPr>
          <w:rFonts w:ascii="Times New Roman" w:hAnsi="Times New Roman"/>
          <w:sz w:val="22"/>
          <w:szCs w:val="22"/>
        </w:rPr>
        <w:t>The kernelweight of each lot shall be determined on the basis of inspection certificates issued by the DFA OF CALIFORNIA.</w:t>
      </w:r>
    </w:p>
    <w:p w:rsidR="00C74950" w:rsidRPr="00510A12" w:rsidRDefault="00C74950" w:rsidP="00EF33B4">
      <w:pPr>
        <w:tabs>
          <w:tab w:val="left" w:leader="dot" w:pos="-1440"/>
        </w:tabs>
        <w:rPr>
          <w:rFonts w:ascii="Times New Roman" w:hAnsi="Times New Roman"/>
          <w:sz w:val="22"/>
          <w:szCs w:val="22"/>
        </w:rPr>
      </w:pPr>
    </w:p>
    <w:p w:rsidR="00B2381C" w:rsidRPr="00510A12" w:rsidRDefault="00C74950" w:rsidP="00EF33B4">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The Board will invoice the Company monthly for all walnuts delivered. </w:t>
      </w:r>
      <w:r w:rsidR="00510A12">
        <w:rPr>
          <w:rFonts w:ascii="Times New Roman" w:hAnsi="Times New Roman"/>
          <w:sz w:val="22"/>
          <w:szCs w:val="22"/>
        </w:rPr>
        <w:t xml:space="preserve"> </w:t>
      </w:r>
      <w:r w:rsidRPr="00510A12">
        <w:rPr>
          <w:rFonts w:ascii="Times New Roman" w:hAnsi="Times New Roman"/>
          <w:sz w:val="22"/>
          <w:szCs w:val="22"/>
        </w:rPr>
        <w:t>Each invoice will list the applicable inspection certificate number, the net weight of each lot as evidenced by the Public Weighmaster certificates, the kernel p</w:t>
      </w:r>
      <w:r w:rsidR="00B2381C" w:rsidRPr="00510A12">
        <w:rPr>
          <w:rFonts w:ascii="Times New Roman" w:hAnsi="Times New Roman"/>
          <w:sz w:val="22"/>
          <w:szCs w:val="22"/>
        </w:rPr>
        <w:t xml:space="preserve">ercentage, and the kernelweight.  </w:t>
      </w:r>
    </w:p>
    <w:p w:rsidR="00B2381C" w:rsidRDefault="00B2381C" w:rsidP="00EF33B4">
      <w:pPr>
        <w:tabs>
          <w:tab w:val="left" w:leader="dot" w:pos="-1440"/>
        </w:tabs>
        <w:ind w:left="720"/>
        <w:rPr>
          <w:rFonts w:ascii="Times New Roman" w:hAnsi="Times New Roman"/>
          <w:sz w:val="22"/>
          <w:szCs w:val="22"/>
        </w:rPr>
      </w:pPr>
    </w:p>
    <w:p w:rsidR="00BA0AB1" w:rsidRDefault="00BA0AB1" w:rsidP="00EF33B4">
      <w:pPr>
        <w:tabs>
          <w:tab w:val="left" w:leader="dot" w:pos="-1440"/>
        </w:tabs>
        <w:ind w:left="720"/>
        <w:rPr>
          <w:rFonts w:ascii="Times New Roman" w:hAnsi="Times New Roman"/>
          <w:sz w:val="22"/>
          <w:szCs w:val="22"/>
        </w:rPr>
      </w:pPr>
    </w:p>
    <w:p w:rsidR="00BA0AB1" w:rsidRDefault="00BA0AB1" w:rsidP="00EF33B4">
      <w:pPr>
        <w:tabs>
          <w:tab w:val="left" w:leader="dot" w:pos="-1440"/>
        </w:tabs>
        <w:ind w:left="720"/>
        <w:rPr>
          <w:rFonts w:ascii="Times New Roman" w:hAnsi="Times New Roman"/>
          <w:sz w:val="22"/>
          <w:szCs w:val="22"/>
        </w:rPr>
      </w:pPr>
    </w:p>
    <w:p w:rsidR="00217A90" w:rsidRPr="00510A12" w:rsidRDefault="00217A90" w:rsidP="00217A90">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r w:rsidRPr="00510A12">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C74950" w:rsidRPr="00510A12" w:rsidRDefault="00C74950" w:rsidP="00EF33B4">
      <w:pPr>
        <w:tabs>
          <w:tab w:val="left" w:leader="dot" w:pos="-1440"/>
        </w:tabs>
        <w:ind w:left="720"/>
        <w:rPr>
          <w:rFonts w:ascii="Times New Roman" w:hAnsi="Times New Roman"/>
          <w:sz w:val="22"/>
          <w:szCs w:val="22"/>
        </w:rPr>
      </w:pPr>
      <w:r w:rsidRPr="00510A12">
        <w:rPr>
          <w:rFonts w:ascii="Times New Roman" w:hAnsi="Times New Roman"/>
          <w:sz w:val="22"/>
          <w:szCs w:val="22"/>
        </w:rPr>
        <w:lastRenderedPageBreak/>
        <w:t>The Company will pay each invoice within thirty (30) days of the receipt thereof, which date of receipt shall be the date following the date said invoices are placed in the United States mail.</w:t>
      </w:r>
    </w:p>
    <w:p w:rsidR="00B2381C" w:rsidRPr="00510A12" w:rsidRDefault="00B2381C" w:rsidP="00EF33B4">
      <w:pPr>
        <w:tabs>
          <w:tab w:val="left" w:leader="dot" w:pos="-1440"/>
        </w:tabs>
        <w:ind w:left="990" w:hanging="720"/>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(3)</w:t>
      </w:r>
      <w:r w:rsidRPr="00510A12">
        <w:rPr>
          <w:rFonts w:ascii="Times New Roman" w:hAnsi="Times New Roman"/>
          <w:sz w:val="22"/>
          <w:szCs w:val="22"/>
        </w:rPr>
        <w:tab/>
        <w:t xml:space="preserve">Delivery will be made by the Board to the Company, FOB point of origin of the walnuts. </w:t>
      </w:r>
      <w:r w:rsidR="00510A12">
        <w:rPr>
          <w:rFonts w:ascii="Times New Roman" w:hAnsi="Times New Roman"/>
          <w:sz w:val="22"/>
          <w:szCs w:val="22"/>
        </w:rPr>
        <w:t xml:space="preserve"> </w:t>
      </w:r>
      <w:r w:rsidRPr="00510A12">
        <w:rPr>
          <w:rFonts w:ascii="Times New Roman" w:hAnsi="Times New Roman"/>
          <w:sz w:val="22"/>
          <w:szCs w:val="22"/>
        </w:rPr>
        <w:t>The weight of each lot delivered shall be evidenced by a Public Weighmaster's certificate secured at the point of origin.</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The Company has, prior to the effective date of this Agreement, accepted from handlers deliveries of substandard walnuts to its premises. </w:t>
      </w:r>
      <w:r w:rsidR="00510A12">
        <w:rPr>
          <w:rFonts w:ascii="Times New Roman" w:hAnsi="Times New Roman"/>
          <w:sz w:val="22"/>
          <w:szCs w:val="22"/>
        </w:rPr>
        <w:t xml:space="preserve"> </w:t>
      </w:r>
      <w:r w:rsidRPr="00510A12">
        <w:rPr>
          <w:rFonts w:ascii="Times New Roman" w:hAnsi="Times New Roman"/>
          <w:sz w:val="22"/>
          <w:szCs w:val="22"/>
        </w:rPr>
        <w:t>For the purpose of this Agreement, such substandard walnuts are deemed to have been delivered to the Company, as of the date hereof.</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(4)</w:t>
      </w:r>
      <w:r w:rsidRPr="00510A12">
        <w:rPr>
          <w:rFonts w:ascii="Times New Roman" w:hAnsi="Times New Roman"/>
          <w:sz w:val="22"/>
          <w:szCs w:val="22"/>
        </w:rPr>
        <w:tab/>
        <w:t>The Company will pay all transportation costs of the substandard walnuts delivered by the Board.</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(5)</w:t>
      </w:r>
      <w:r w:rsidRPr="00510A12">
        <w:rPr>
          <w:rFonts w:ascii="Times New Roman" w:hAnsi="Times New Roman"/>
          <w:sz w:val="22"/>
          <w:szCs w:val="22"/>
        </w:rPr>
        <w:tab/>
        <w:t>The walnuts will be at the risk of the Company, from the time the Board delivers them at the FOB point to the Company, or its order.</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(6)</w:t>
      </w:r>
      <w:r w:rsidRPr="00510A12">
        <w:rPr>
          <w:rFonts w:ascii="Times New Roman" w:hAnsi="Times New Roman"/>
          <w:sz w:val="22"/>
          <w:szCs w:val="22"/>
        </w:rPr>
        <w:tab/>
        <w:t>It is understood and agreed that if the walnuts are used for purposes other than as prescribed in this Agreement, serious and substantial damage will be sustained by the Board, the Walnut Industry and th</w:t>
      </w:r>
      <w:r w:rsidR="00EF33B4">
        <w:rPr>
          <w:rFonts w:ascii="Times New Roman" w:hAnsi="Times New Roman"/>
          <w:sz w:val="22"/>
          <w:szCs w:val="22"/>
        </w:rPr>
        <w:t>e Walnut Marketing Order</w:t>
      </w:r>
      <w:r w:rsidRPr="00510A12">
        <w:rPr>
          <w:rFonts w:ascii="Times New Roman" w:hAnsi="Times New Roman"/>
          <w:sz w:val="22"/>
          <w:szCs w:val="22"/>
        </w:rPr>
        <w:t>. Since it will be difficult, if not impossible, to prove the full amount of such damages, the Company will pay to the Board by way of compensation and not as a penalty, liquidated damages in the sum of $2,000.00 per ton of kernelweight for any of the walnuts and walnut material delivered to the Company under this agreement and not crushed for oil, sold for production of oil or sold for use as livestock feed directly or as an ingredient in animal feed.</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(7)</w:t>
      </w:r>
      <w:r w:rsidRPr="00510A12">
        <w:rPr>
          <w:rFonts w:ascii="Times New Roman" w:hAnsi="Times New Roman"/>
          <w:sz w:val="22"/>
          <w:szCs w:val="22"/>
        </w:rPr>
        <w:tab/>
        <w:t>It is further agreed that the provisions for liquidated damages shall not preclude the Board from using any and all legal remedies available to it to enforce the terms and conditions of this Agreement.</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(8)</w:t>
      </w:r>
      <w:r w:rsidRPr="00510A12">
        <w:rPr>
          <w:rFonts w:ascii="Times New Roman" w:hAnsi="Times New Roman"/>
          <w:sz w:val="22"/>
          <w:szCs w:val="22"/>
        </w:rPr>
        <w:tab/>
        <w:t xml:space="preserve">The Company will accept deliveries at such intervals and such times as the Board shall elect to make them, beginning with the date of this Agreement and continuing through </w:t>
      </w:r>
      <w:r w:rsidR="009258F5" w:rsidRPr="00510A12">
        <w:rPr>
          <w:rFonts w:ascii="Times New Roman" w:hAnsi="Times New Roman"/>
          <w:sz w:val="22"/>
          <w:szCs w:val="22"/>
        </w:rPr>
        <w:t xml:space="preserve">August </w:t>
      </w:r>
      <w:r w:rsidRPr="00510A12">
        <w:rPr>
          <w:rFonts w:ascii="Times New Roman" w:hAnsi="Times New Roman"/>
          <w:sz w:val="22"/>
          <w:szCs w:val="22"/>
        </w:rPr>
        <w:t xml:space="preserve">31, </w:t>
      </w:r>
      <w:r w:rsidR="00CF3389" w:rsidRPr="00510A12">
        <w:rPr>
          <w:rFonts w:ascii="Times New Roman" w:hAnsi="Times New Roman"/>
          <w:sz w:val="22"/>
          <w:szCs w:val="22"/>
        </w:rPr>
        <w:t>20</w:t>
      </w:r>
      <w:r w:rsidRPr="00510A12">
        <w:rPr>
          <w:rFonts w:ascii="Times New Roman" w:hAnsi="Times New Roman"/>
          <w:sz w:val="22"/>
          <w:szCs w:val="22"/>
        </w:rPr>
        <w:t xml:space="preserve">___. The company agrees that all walnuts and walnut materials delivered hereunder shall be fully processed by </w:t>
      </w:r>
      <w:r w:rsidR="00242164" w:rsidRPr="00510A12">
        <w:rPr>
          <w:rFonts w:ascii="Times New Roman" w:hAnsi="Times New Roman"/>
          <w:sz w:val="22"/>
          <w:szCs w:val="22"/>
        </w:rPr>
        <w:t xml:space="preserve">January </w:t>
      </w:r>
      <w:r w:rsidRPr="00510A12">
        <w:rPr>
          <w:rFonts w:ascii="Times New Roman" w:hAnsi="Times New Roman"/>
          <w:sz w:val="22"/>
          <w:szCs w:val="22"/>
        </w:rPr>
        <w:t xml:space="preserve">31, </w:t>
      </w:r>
      <w:r w:rsidR="00CF3389" w:rsidRPr="00510A12">
        <w:rPr>
          <w:rFonts w:ascii="Times New Roman" w:hAnsi="Times New Roman"/>
          <w:sz w:val="22"/>
          <w:szCs w:val="22"/>
        </w:rPr>
        <w:t>20</w:t>
      </w:r>
      <w:r w:rsidRPr="00510A12">
        <w:rPr>
          <w:rFonts w:ascii="Times New Roman" w:hAnsi="Times New Roman"/>
          <w:sz w:val="22"/>
          <w:szCs w:val="22"/>
        </w:rPr>
        <w:t>___.</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rPr>
          <w:rFonts w:ascii="Times New Roman" w:hAnsi="Times New Roman"/>
          <w:sz w:val="22"/>
          <w:szCs w:val="22"/>
        </w:rPr>
      </w:pPr>
      <w:r w:rsidRPr="00510A12">
        <w:rPr>
          <w:rFonts w:ascii="Times New Roman" w:hAnsi="Times New Roman"/>
          <w:sz w:val="22"/>
          <w:szCs w:val="22"/>
        </w:rPr>
        <w:t xml:space="preserve">The Company may, for the purpose of crushing into oil, transfer substandard walnuts delivered to it by the Board under this Agreement, to crushers approved by the Board to receive such substandard walnuts. </w:t>
      </w:r>
      <w:r w:rsidR="00510A12">
        <w:rPr>
          <w:rFonts w:ascii="Times New Roman" w:hAnsi="Times New Roman"/>
          <w:sz w:val="22"/>
          <w:szCs w:val="22"/>
        </w:rPr>
        <w:t xml:space="preserve"> </w:t>
      </w:r>
      <w:r w:rsidRPr="00510A12">
        <w:rPr>
          <w:rFonts w:ascii="Times New Roman" w:hAnsi="Times New Roman"/>
          <w:sz w:val="22"/>
          <w:szCs w:val="22"/>
        </w:rPr>
        <w:t xml:space="preserve">The Company may also, for the purpose of processing into animal feed or feeding directly to livestock, transfer any substandard walnuts to feed mills, dairies and cattle feeders as the Board may certify as approved to receive substandard walnuts. </w:t>
      </w:r>
      <w:r w:rsidR="00510A12">
        <w:rPr>
          <w:rFonts w:ascii="Times New Roman" w:hAnsi="Times New Roman"/>
          <w:sz w:val="22"/>
          <w:szCs w:val="22"/>
        </w:rPr>
        <w:t xml:space="preserve"> </w:t>
      </w:r>
      <w:r w:rsidRPr="00510A12">
        <w:rPr>
          <w:rFonts w:ascii="Times New Roman" w:hAnsi="Times New Roman"/>
          <w:sz w:val="22"/>
          <w:szCs w:val="22"/>
        </w:rPr>
        <w:t>The Company will report to the Board the quantities of substandard walnuts so transferred to any of the aforementioned outlets and agrees to maintain ownership and responsibility in accordance with the terms of this Agreement for such walnuts until they are crushed into oil, manufactured into animal feed or fed to livestock.</w:t>
      </w:r>
    </w:p>
    <w:p w:rsidR="00C74950" w:rsidRPr="00510A12" w:rsidRDefault="00C74950" w:rsidP="00EF33B4">
      <w:pPr>
        <w:tabs>
          <w:tab w:val="left" w:leader="dot" w:pos="-1440"/>
        </w:tabs>
        <w:ind w:left="720" w:hanging="720"/>
        <w:rPr>
          <w:rFonts w:ascii="Times New Roman" w:hAnsi="Times New Roman"/>
          <w:sz w:val="22"/>
          <w:szCs w:val="22"/>
        </w:rPr>
      </w:pPr>
      <w:bookmarkStart w:id="1" w:name="QuickMark"/>
      <w:bookmarkEnd w:id="1"/>
    </w:p>
    <w:p w:rsidR="00C74950"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(9)</w:t>
      </w:r>
      <w:r w:rsidRPr="00510A12">
        <w:rPr>
          <w:rFonts w:ascii="Times New Roman" w:hAnsi="Times New Roman"/>
          <w:sz w:val="22"/>
          <w:szCs w:val="22"/>
        </w:rPr>
        <w:tab/>
        <w:t>If the operations of the Board shall be prevented or materially interfered with by the exercise of Government authority or by embargo, civil uprising, fire, strikes, or any other conditions beyond the control of the Board, it shall be excused from performance hereunder to such extent as such conditions prevent or interfere with performance hereunder.</w:t>
      </w:r>
    </w:p>
    <w:p w:rsidR="00217A90" w:rsidRDefault="00217A90">
      <w:pPr>
        <w:widowControl/>
        <w:rPr>
          <w:rFonts w:ascii="Times New Roman" w:hAnsi="Times New Roman"/>
          <w:sz w:val="22"/>
          <w:szCs w:val="22"/>
        </w:rPr>
      </w:pPr>
      <w:r>
        <w:rPr>
          <w:rFonts w:ascii="Times New Roman" w:hAnsi="Times New Roman"/>
          <w:sz w:val="22"/>
          <w:szCs w:val="22"/>
        </w:rPr>
        <w:br w:type="page"/>
      </w: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lastRenderedPageBreak/>
        <w:t>(10)</w:t>
      </w:r>
      <w:r w:rsidRPr="00510A12">
        <w:rPr>
          <w:rFonts w:ascii="Times New Roman" w:hAnsi="Times New Roman"/>
          <w:sz w:val="22"/>
          <w:szCs w:val="22"/>
        </w:rPr>
        <w:tab/>
        <w:t>If the Company fails to take delivery of walnuts pursuant to this Agreement, it shall be liable for damages, including any expenses incurred by the Board because of such failure, unless the Company is prevented from taking delivery because of material interference by Government authority, embargo, civil uprising, fire, strikes, or other like conditions beyond the control of the Company.</w:t>
      </w:r>
    </w:p>
    <w:p w:rsidR="00B2381C" w:rsidRPr="00510A12" w:rsidRDefault="00B2381C"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(11)</w:t>
      </w:r>
      <w:r w:rsidRPr="00510A12">
        <w:rPr>
          <w:rFonts w:ascii="Times New Roman" w:hAnsi="Times New Roman"/>
          <w:sz w:val="22"/>
          <w:szCs w:val="22"/>
        </w:rPr>
        <w:tab/>
        <w:t>The books and records of the Company with respect to transactions under this Agreement shall be open for inspection by the Board through its authorized representatives, which shall include, without being limited to, employees of the United States Department of Agriculture. Such books and records will be kept at the principal office of the Company and will be maintained by the Company for the period of three (3) years after the completion of this agreement for such inspection by the Board and the Department of Agriculture.</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ind w:left="720" w:hanging="720"/>
        <w:rPr>
          <w:rFonts w:ascii="Times New Roman" w:hAnsi="Times New Roman"/>
          <w:sz w:val="22"/>
          <w:szCs w:val="22"/>
        </w:rPr>
      </w:pPr>
      <w:r w:rsidRPr="00510A12">
        <w:rPr>
          <w:rFonts w:ascii="Times New Roman" w:hAnsi="Times New Roman"/>
          <w:sz w:val="22"/>
          <w:szCs w:val="22"/>
        </w:rPr>
        <w:t>(12)</w:t>
      </w:r>
      <w:r w:rsidRPr="00510A12">
        <w:rPr>
          <w:rFonts w:ascii="Times New Roman" w:hAnsi="Times New Roman"/>
          <w:sz w:val="22"/>
          <w:szCs w:val="22"/>
        </w:rPr>
        <w:tab/>
        <w:t xml:space="preserve">As a further guarantee of the faithful performance of the provisions of this Agreement, the Company has delivered to the Board herewith a Surety Bond in the sum Twenty-five Thousand and 00/100 Dollars ($25,000.00), and it is agreed between the parties that any adjustment or extension of time beyond </w:t>
      </w:r>
      <w:r w:rsidR="009258F5" w:rsidRPr="00510A12">
        <w:rPr>
          <w:rFonts w:ascii="Times New Roman" w:hAnsi="Times New Roman"/>
          <w:sz w:val="22"/>
          <w:szCs w:val="22"/>
        </w:rPr>
        <w:t xml:space="preserve">August </w:t>
      </w:r>
      <w:r w:rsidRPr="00510A12">
        <w:rPr>
          <w:rFonts w:ascii="Times New Roman" w:hAnsi="Times New Roman"/>
          <w:sz w:val="22"/>
          <w:szCs w:val="22"/>
        </w:rPr>
        <w:t xml:space="preserve">31, </w:t>
      </w:r>
      <w:r w:rsidR="000078E4" w:rsidRPr="00510A12">
        <w:rPr>
          <w:rFonts w:ascii="Times New Roman" w:hAnsi="Times New Roman"/>
          <w:sz w:val="22"/>
          <w:szCs w:val="22"/>
        </w:rPr>
        <w:t>20</w:t>
      </w:r>
      <w:r w:rsidR="00510A12">
        <w:rPr>
          <w:rFonts w:ascii="Times New Roman" w:hAnsi="Times New Roman"/>
          <w:sz w:val="22"/>
          <w:szCs w:val="22"/>
        </w:rPr>
        <w:t>___</w:t>
      </w:r>
      <w:r w:rsidRPr="00510A12">
        <w:rPr>
          <w:rFonts w:ascii="Times New Roman" w:hAnsi="Times New Roman"/>
          <w:sz w:val="22"/>
          <w:szCs w:val="22"/>
        </w:rPr>
        <w:t>_ may be granted only with the consent of surety on said Bond, or delivery of a new Bond; and the Company further agrees that, should the sureties on Bond delivered herewith, or any Bond delivered hereafter in connection with the Agreement become unsatisfactory to the Board, the Company will, within thirty (30) days from receipt of demand, furnish a new Bond with sureties solvent and satisfactory to the Board.</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rPr>
          <w:rFonts w:ascii="Times New Roman" w:hAnsi="Times New Roman"/>
          <w:sz w:val="22"/>
          <w:szCs w:val="22"/>
        </w:rPr>
      </w:pPr>
      <w:r w:rsidRPr="00510A12">
        <w:rPr>
          <w:rFonts w:ascii="Times New Roman" w:hAnsi="Times New Roman"/>
          <w:sz w:val="22"/>
          <w:szCs w:val="22"/>
        </w:rPr>
        <w:t>WITNESS our hands as of the date first written above.</w:t>
      </w:r>
    </w:p>
    <w:p w:rsidR="00C74950" w:rsidRPr="00510A12" w:rsidRDefault="00C74950" w:rsidP="00EF33B4">
      <w:pPr>
        <w:tabs>
          <w:tab w:val="left" w:leader="dot" w:pos="-1440"/>
        </w:tabs>
        <w:rPr>
          <w:rFonts w:ascii="Times New Roman" w:hAnsi="Times New Roman"/>
          <w:sz w:val="22"/>
          <w:szCs w:val="22"/>
        </w:rPr>
      </w:pPr>
    </w:p>
    <w:p w:rsidR="00C74950" w:rsidRPr="00510A12" w:rsidRDefault="00A134AC" w:rsidP="00EF33B4">
      <w:pPr>
        <w:tabs>
          <w:tab w:val="left" w:leader="dot" w:pos="-1440"/>
        </w:tabs>
        <w:rPr>
          <w:rFonts w:ascii="Times New Roman" w:hAnsi="Times New Roman"/>
          <w:b/>
          <w:sz w:val="22"/>
          <w:szCs w:val="22"/>
        </w:rPr>
      </w:pPr>
      <w:r w:rsidRPr="00510A12">
        <w:rPr>
          <w:rFonts w:ascii="Times New Roman" w:hAnsi="Times New Roman"/>
          <w:b/>
          <w:sz w:val="22"/>
          <w:szCs w:val="22"/>
        </w:rPr>
        <w:t>CALIFORNIA WALNUT</w:t>
      </w:r>
      <w:r w:rsidR="00C74950" w:rsidRPr="00510A12">
        <w:rPr>
          <w:rFonts w:ascii="Times New Roman" w:hAnsi="Times New Roman"/>
          <w:b/>
          <w:sz w:val="22"/>
          <w:szCs w:val="22"/>
        </w:rPr>
        <w:t xml:space="preserve"> BOARD</w:t>
      </w:r>
      <w:r w:rsidR="00C74950" w:rsidRPr="00510A12">
        <w:rPr>
          <w:rFonts w:ascii="Times New Roman" w:hAnsi="Times New Roman"/>
          <w:b/>
          <w:sz w:val="22"/>
          <w:szCs w:val="22"/>
        </w:rPr>
        <w:tab/>
      </w:r>
      <w:r w:rsidRPr="00510A12">
        <w:rPr>
          <w:rFonts w:ascii="Times New Roman" w:hAnsi="Times New Roman"/>
          <w:b/>
          <w:sz w:val="22"/>
          <w:szCs w:val="22"/>
        </w:rPr>
        <w:tab/>
      </w:r>
      <w:r w:rsidR="00510A12">
        <w:rPr>
          <w:rFonts w:ascii="Times New Roman" w:hAnsi="Times New Roman"/>
          <w:b/>
          <w:sz w:val="22"/>
          <w:szCs w:val="22"/>
        </w:rPr>
        <w:tab/>
      </w:r>
      <w:r w:rsidR="00C74950" w:rsidRPr="00510A12">
        <w:rPr>
          <w:rFonts w:ascii="Times New Roman" w:hAnsi="Times New Roman"/>
          <w:b/>
          <w:sz w:val="22"/>
          <w:szCs w:val="22"/>
        </w:rPr>
        <w:t>COMPANY</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rPr>
          <w:rFonts w:ascii="Times New Roman" w:hAnsi="Times New Roman"/>
          <w:sz w:val="22"/>
          <w:szCs w:val="22"/>
        </w:rPr>
      </w:pPr>
      <w:r w:rsidRPr="00510A12">
        <w:rPr>
          <w:rFonts w:ascii="Times New Roman" w:hAnsi="Times New Roman"/>
          <w:sz w:val="22"/>
          <w:szCs w:val="22"/>
        </w:rPr>
        <w:t>By</w:t>
      </w:r>
      <w:r w:rsidR="00510A12" w:rsidRPr="00510A12">
        <w:rPr>
          <w:rFonts w:ascii="Times New Roman" w:hAnsi="Times New Roman"/>
          <w:sz w:val="22"/>
          <w:szCs w:val="22"/>
        </w:rPr>
        <w:t>: _</w:t>
      </w:r>
      <w:r w:rsidRPr="00510A12">
        <w:rPr>
          <w:rFonts w:ascii="Times New Roman" w:hAnsi="Times New Roman"/>
          <w:sz w:val="22"/>
          <w:szCs w:val="22"/>
        </w:rPr>
        <w:t>______________________________</w:t>
      </w:r>
      <w:r w:rsidR="00510A12">
        <w:rPr>
          <w:rFonts w:ascii="Times New Roman" w:hAnsi="Times New Roman"/>
          <w:sz w:val="22"/>
          <w:szCs w:val="22"/>
        </w:rPr>
        <w:t>_____</w:t>
      </w:r>
      <w:r w:rsidR="00510A12">
        <w:rPr>
          <w:rFonts w:ascii="Times New Roman" w:hAnsi="Times New Roman"/>
          <w:sz w:val="22"/>
          <w:szCs w:val="22"/>
        </w:rPr>
        <w:tab/>
      </w:r>
      <w:r w:rsidRPr="00510A12">
        <w:rPr>
          <w:rFonts w:ascii="Times New Roman" w:hAnsi="Times New Roman"/>
          <w:sz w:val="22"/>
          <w:szCs w:val="22"/>
        </w:rPr>
        <w:t>By</w:t>
      </w:r>
      <w:r w:rsidR="00510A12" w:rsidRPr="00510A12">
        <w:rPr>
          <w:rFonts w:ascii="Times New Roman" w:hAnsi="Times New Roman"/>
          <w:sz w:val="22"/>
          <w:szCs w:val="22"/>
        </w:rPr>
        <w:t>: _</w:t>
      </w:r>
      <w:r w:rsidRPr="00510A12">
        <w:rPr>
          <w:rFonts w:ascii="Times New Roman" w:hAnsi="Times New Roman"/>
          <w:sz w:val="22"/>
          <w:szCs w:val="22"/>
        </w:rPr>
        <w:t>____</w:t>
      </w:r>
      <w:r w:rsidR="00510A12">
        <w:rPr>
          <w:rFonts w:ascii="Times New Roman" w:hAnsi="Times New Roman"/>
          <w:sz w:val="22"/>
          <w:szCs w:val="22"/>
        </w:rPr>
        <w:t>______________________________</w:t>
      </w:r>
    </w:p>
    <w:p w:rsidR="00C74950" w:rsidRPr="00510A12" w:rsidRDefault="00C74950" w:rsidP="00EF33B4">
      <w:pPr>
        <w:tabs>
          <w:tab w:val="left" w:leader="dot" w:pos="-1440"/>
        </w:tabs>
        <w:rPr>
          <w:rFonts w:ascii="Times New Roman" w:hAnsi="Times New Roman"/>
          <w:sz w:val="22"/>
          <w:szCs w:val="22"/>
        </w:rPr>
      </w:pPr>
    </w:p>
    <w:p w:rsidR="00C74950" w:rsidRPr="00510A12" w:rsidRDefault="00C74950" w:rsidP="00EF33B4">
      <w:pPr>
        <w:tabs>
          <w:tab w:val="left" w:leader="dot" w:pos="-1440"/>
        </w:tabs>
        <w:rPr>
          <w:rFonts w:ascii="Times New Roman" w:hAnsi="Times New Roman"/>
          <w:sz w:val="22"/>
          <w:szCs w:val="22"/>
        </w:rPr>
      </w:pPr>
      <w:r w:rsidRPr="00510A12">
        <w:rPr>
          <w:rFonts w:ascii="Times New Roman" w:hAnsi="Times New Roman"/>
          <w:sz w:val="22"/>
          <w:szCs w:val="22"/>
        </w:rPr>
        <w:t>Title:</w:t>
      </w:r>
      <w:r w:rsidR="00510A12">
        <w:rPr>
          <w:rFonts w:ascii="Times New Roman" w:hAnsi="Times New Roman"/>
          <w:sz w:val="22"/>
          <w:szCs w:val="22"/>
        </w:rPr>
        <w:t xml:space="preserve"> Executive Director </w:t>
      </w:r>
      <w:r w:rsidR="00510A12">
        <w:rPr>
          <w:rFonts w:ascii="Times New Roman" w:hAnsi="Times New Roman"/>
          <w:sz w:val="22"/>
          <w:szCs w:val="22"/>
        </w:rPr>
        <w:tab/>
      </w:r>
      <w:r w:rsidR="00510A12">
        <w:rPr>
          <w:rFonts w:ascii="Times New Roman" w:hAnsi="Times New Roman"/>
          <w:sz w:val="22"/>
          <w:szCs w:val="22"/>
        </w:rPr>
        <w:tab/>
      </w:r>
      <w:r w:rsidR="00510A12">
        <w:rPr>
          <w:rFonts w:ascii="Times New Roman" w:hAnsi="Times New Roman"/>
          <w:sz w:val="22"/>
          <w:szCs w:val="22"/>
        </w:rPr>
        <w:tab/>
      </w:r>
      <w:r w:rsidR="00510A12">
        <w:rPr>
          <w:rFonts w:ascii="Times New Roman" w:hAnsi="Times New Roman"/>
          <w:sz w:val="22"/>
          <w:szCs w:val="22"/>
        </w:rPr>
        <w:tab/>
      </w:r>
      <w:r w:rsidRPr="00510A12">
        <w:rPr>
          <w:rFonts w:ascii="Times New Roman" w:hAnsi="Times New Roman"/>
          <w:sz w:val="22"/>
          <w:szCs w:val="22"/>
        </w:rPr>
        <w:t>Title:____</w:t>
      </w:r>
      <w:r w:rsidR="00510A12">
        <w:rPr>
          <w:rFonts w:ascii="Times New Roman" w:hAnsi="Times New Roman"/>
          <w:sz w:val="22"/>
          <w:szCs w:val="22"/>
        </w:rPr>
        <w:t>______________________________</w:t>
      </w:r>
    </w:p>
    <w:p w:rsidR="00A44EAB" w:rsidRPr="00510A12" w:rsidRDefault="00A44EAB" w:rsidP="00EF33B4">
      <w:pPr>
        <w:tabs>
          <w:tab w:val="left" w:leader="dot" w:pos="-1440"/>
        </w:tabs>
        <w:rPr>
          <w:rFonts w:ascii="Times New Roman" w:hAnsi="Times New Roman"/>
          <w:sz w:val="22"/>
          <w:szCs w:val="22"/>
        </w:rPr>
      </w:pPr>
    </w:p>
    <w:p w:rsidR="00A44EAB" w:rsidRPr="00510A12" w:rsidRDefault="00A44EAB" w:rsidP="00EF33B4">
      <w:pPr>
        <w:tabs>
          <w:tab w:val="left" w:leader="dot" w:pos="-1440"/>
        </w:tabs>
        <w:rPr>
          <w:rFonts w:ascii="Times New Roman" w:hAnsi="Times New Roman"/>
          <w:sz w:val="22"/>
          <w:szCs w:val="22"/>
        </w:rPr>
      </w:pPr>
    </w:p>
    <w:p w:rsidR="00A44EAB" w:rsidRPr="00510A12" w:rsidRDefault="00A44EAB" w:rsidP="00EF33B4">
      <w:pPr>
        <w:tabs>
          <w:tab w:val="left" w:leader="dot" w:pos="-1440"/>
        </w:tabs>
        <w:rPr>
          <w:rFonts w:ascii="Times New Roman" w:hAnsi="Times New Roman"/>
          <w:sz w:val="22"/>
          <w:szCs w:val="22"/>
        </w:rPr>
      </w:pPr>
    </w:p>
    <w:p w:rsidR="00A44EAB" w:rsidRPr="00510A12" w:rsidRDefault="00A44EAB" w:rsidP="00EF33B4">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EF33B4">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EF33B4">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EF33B4">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EF33B4">
      <w:pPr>
        <w:pStyle w:val="BodyText3"/>
        <w:tabs>
          <w:tab w:val="clear" w:pos="-720"/>
          <w:tab w:val="clear" w:pos="288"/>
          <w:tab w:val="left" w:pos="720"/>
        </w:tabs>
        <w:spacing w:line="240" w:lineRule="auto"/>
        <w:jc w:val="left"/>
        <w:rPr>
          <w:rFonts w:ascii="Times New Roman" w:hAnsi="Times New Roman"/>
          <w:sz w:val="22"/>
          <w:szCs w:val="22"/>
        </w:rPr>
      </w:pPr>
    </w:p>
    <w:p w:rsidR="00A44EAB" w:rsidRDefault="00A44EAB" w:rsidP="00EF33B4">
      <w:pPr>
        <w:pStyle w:val="BodyText3"/>
        <w:tabs>
          <w:tab w:val="clear" w:pos="-720"/>
          <w:tab w:val="clear" w:pos="288"/>
          <w:tab w:val="left" w:pos="720"/>
        </w:tabs>
        <w:spacing w:line="240" w:lineRule="auto"/>
        <w:jc w:val="left"/>
        <w:rPr>
          <w:rFonts w:ascii="Times New Roman" w:hAnsi="Times New Roman"/>
          <w:sz w:val="22"/>
          <w:szCs w:val="22"/>
        </w:rPr>
      </w:pPr>
    </w:p>
    <w:p w:rsidR="00BA0AB1" w:rsidRDefault="00BA0AB1" w:rsidP="00EF33B4">
      <w:pPr>
        <w:pStyle w:val="BodyText3"/>
        <w:tabs>
          <w:tab w:val="clear" w:pos="-720"/>
          <w:tab w:val="clear" w:pos="288"/>
          <w:tab w:val="left" w:pos="720"/>
        </w:tabs>
        <w:spacing w:line="240" w:lineRule="auto"/>
        <w:jc w:val="left"/>
        <w:rPr>
          <w:rFonts w:ascii="Times New Roman" w:hAnsi="Times New Roman"/>
          <w:sz w:val="22"/>
          <w:szCs w:val="22"/>
        </w:rPr>
      </w:pPr>
    </w:p>
    <w:p w:rsidR="00BA0AB1" w:rsidRPr="00510A12" w:rsidRDefault="00BA0AB1" w:rsidP="00EF33B4">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EF33B4">
      <w:pPr>
        <w:pStyle w:val="BodyText3"/>
        <w:tabs>
          <w:tab w:val="clear" w:pos="-720"/>
          <w:tab w:val="clear" w:pos="288"/>
          <w:tab w:val="left" w:pos="720"/>
        </w:tabs>
        <w:spacing w:line="240" w:lineRule="auto"/>
        <w:jc w:val="left"/>
        <w:rPr>
          <w:rFonts w:ascii="Times New Roman" w:hAnsi="Times New Roman"/>
          <w:sz w:val="22"/>
          <w:szCs w:val="22"/>
        </w:rPr>
      </w:pPr>
    </w:p>
    <w:p w:rsidR="00A44EAB" w:rsidRPr="00510A12" w:rsidRDefault="00A44EAB" w:rsidP="00EF33B4">
      <w:pPr>
        <w:ind w:right="576"/>
        <w:rPr>
          <w:rFonts w:ascii="Times New Roman" w:hAnsi="Times New Roman"/>
          <w:sz w:val="16"/>
          <w:szCs w:val="16"/>
        </w:rPr>
      </w:pPr>
    </w:p>
    <w:p w:rsidR="00217A90" w:rsidRDefault="00217A90" w:rsidP="00217A90">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17A90" w:rsidRPr="00AA701A" w:rsidRDefault="00217A90" w:rsidP="00217A90">
      <w:pPr>
        <w:autoSpaceDE w:val="0"/>
        <w:autoSpaceDN w:val="0"/>
        <w:adjustRightInd w:val="0"/>
        <w:rPr>
          <w:rFonts w:ascii="Times New Roman" w:hAnsi="Times New Roman"/>
          <w:sz w:val="16"/>
          <w:szCs w:val="16"/>
          <w14:shadow w14:blurRad="50800" w14:dist="38100" w14:dir="2700000" w14:sx="100000" w14:sy="100000" w14:kx="0" w14:ky="0" w14:algn="tl">
            <w14:srgbClr w14:val="000000">
              <w14:alpha w14:val="60000"/>
            </w14:srgbClr>
          </w14:shadow>
        </w:rPr>
      </w:pPr>
    </w:p>
    <w:p w:rsidR="00217A90" w:rsidRDefault="00217A90" w:rsidP="00217A90">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74950" w:rsidRPr="00510A12" w:rsidRDefault="00217A90" w:rsidP="00217A90">
      <w:pPr>
        <w:pStyle w:val="BodyText"/>
        <w:tabs>
          <w:tab w:val="clear" w:pos="-720"/>
          <w:tab w:val="clear" w:pos="288"/>
          <w:tab w:val="clear" w:pos="1440"/>
          <w:tab w:val="clear" w:pos="4032"/>
          <w:tab w:val="clear" w:pos="5760"/>
        </w:tabs>
        <w:spacing w:line="240" w:lineRule="auto"/>
        <w:jc w:val="left"/>
        <w:rPr>
          <w:rFonts w:ascii="Times New Roman" w:hAnsi="Times New Roman"/>
          <w:sz w:val="16"/>
          <w:szCs w:val="22"/>
        </w:rPr>
      </w:pPr>
      <w:r>
        <w:rPr>
          <w:rFonts w:ascii="Times New Roman" w:hAnsi="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BA0AB1">
        <w:rPr>
          <w:rFonts w:ascii="Times New Roman" w:hAnsi="Times New Roman"/>
          <w:sz w:val="16"/>
          <w:szCs w:val="16"/>
        </w:rPr>
        <w:t xml:space="preserve">: </w:t>
      </w:r>
      <w:hyperlink r:id="rId6" w:history="1">
        <w:r w:rsidRPr="00BA0AB1">
          <w:rPr>
            <w:rStyle w:val="Hyperlink"/>
            <w:rFonts w:ascii="Times New Roman" w:hAnsi="Times New Roman"/>
            <w:color w:val="auto"/>
            <w:sz w:val="16"/>
            <w:szCs w:val="16"/>
          </w:rPr>
          <w:t>program.intake@usda.gov</w:t>
        </w:r>
      </w:hyperlink>
      <w:r>
        <w:rPr>
          <w:rFonts w:ascii="Times New Roman" w:hAnsi="Times New Roman"/>
          <w:sz w:val="16"/>
          <w:szCs w:val="16"/>
        </w:rPr>
        <w:t>.  USDA is an equal opportunity provider, employer, and lender.</w:t>
      </w:r>
    </w:p>
    <w:sectPr w:rsidR="00C74950" w:rsidRPr="00510A12" w:rsidSect="00BA0AB1">
      <w:headerReference w:type="default" r:id="rId7"/>
      <w:footerReference w:type="even" r:id="rId8"/>
      <w:footerReference w:type="default" r:id="rId9"/>
      <w:headerReference w:type="first" r:id="rId10"/>
      <w:footerReference w:type="first" r:id="rId11"/>
      <w:footnotePr>
        <w:pos w:val="beneathText"/>
      </w:footnotePr>
      <w:endnotePr>
        <w:numFmt w:val="decimal"/>
      </w:endnotePr>
      <w:type w:val="continuous"/>
      <w:pgSz w:w="12240" w:h="15840"/>
      <w:pgMar w:top="1170" w:right="1440" w:bottom="9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C29" w:rsidRDefault="00550C29">
      <w:r>
        <w:separator/>
      </w:r>
    </w:p>
  </w:endnote>
  <w:endnote w:type="continuationSeparator" w:id="0">
    <w:p w:rsidR="00550C29" w:rsidRDefault="0055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834" w:rsidRDefault="00E368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834" w:rsidRDefault="00E36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834" w:rsidRPr="00510A12" w:rsidRDefault="00A44EAB" w:rsidP="00510A12">
    <w:pPr>
      <w:spacing w:line="240" w:lineRule="exact"/>
      <w:rPr>
        <w:sz w:val="22"/>
      </w:rPr>
    </w:pPr>
    <w:r w:rsidRPr="00510A12">
      <w:rPr>
        <w:rFonts w:ascii="Times New Roman" w:hAnsi="Times New Roman"/>
        <w:b/>
        <w:sz w:val="18"/>
      </w:rPr>
      <w:t>C</w:t>
    </w:r>
    <w:r w:rsidR="00510A12" w:rsidRPr="00510A12">
      <w:rPr>
        <w:rFonts w:ascii="Times New Roman" w:hAnsi="Times New Roman"/>
        <w:b/>
        <w:sz w:val="18"/>
      </w:rPr>
      <w:t xml:space="preserve">WB </w:t>
    </w:r>
    <w:r w:rsidRPr="00510A12">
      <w:rPr>
        <w:rFonts w:ascii="Times New Roman" w:hAnsi="Times New Roman"/>
        <w:b/>
        <w:sz w:val="18"/>
      </w:rPr>
      <w:t xml:space="preserve">24-20 (Rev. </w:t>
    </w:r>
    <w:r w:rsidR="00AA764B">
      <w:rPr>
        <w:rFonts w:ascii="Times New Roman" w:hAnsi="Times New Roman"/>
        <w:b/>
        <w:sz w:val="18"/>
      </w:rPr>
      <w:t>1/2017)</w:t>
    </w:r>
    <w:r w:rsidRPr="00510A12">
      <w:rPr>
        <w:rFonts w:ascii="Times New Roman" w:hAnsi="Times New Roman"/>
        <w:b/>
        <w:sz w:val="18"/>
      </w:rPr>
      <w:t xml:space="preserve"> Destroy previous editions</w:t>
    </w:r>
    <w:r w:rsidR="00510A12" w:rsidRPr="00510A12">
      <w:rPr>
        <w:rFonts w:ascii="Times New Roman" w:hAnsi="Times New Roman"/>
        <w:b/>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4" w:rsidRPr="000078E4" w:rsidRDefault="000078E4" w:rsidP="000078E4">
    <w:pPr>
      <w:pStyle w:val="Footer"/>
      <w:pBdr>
        <w:top w:val="single" w:sz="4" w:space="1" w:color="auto"/>
      </w:pBdr>
      <w:rPr>
        <w:rFonts w:ascii="Times New Roman" w:hAnsi="Times New Roman"/>
        <w:b/>
        <w:sz w:val="20"/>
      </w:rPr>
    </w:pPr>
    <w:r w:rsidRPr="000078E4">
      <w:rPr>
        <w:rFonts w:ascii="Times New Roman" w:hAnsi="Times New Roman"/>
        <w:b/>
        <w:sz w:val="20"/>
      </w:rPr>
      <w:t>CWB Form #24-20 (Rev. 10/10.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C29" w:rsidRDefault="00550C29">
      <w:r>
        <w:separator/>
      </w:r>
    </w:p>
  </w:footnote>
  <w:footnote w:type="continuationSeparator" w:id="0">
    <w:p w:rsidR="00550C29" w:rsidRDefault="00550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4" w:rsidRPr="00510A12" w:rsidRDefault="00510A12" w:rsidP="00510A12">
    <w:pPr>
      <w:pStyle w:val="Header"/>
      <w:tabs>
        <w:tab w:val="clear" w:pos="8640"/>
        <w:tab w:val="right" w:pos="93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078E4" w:rsidRPr="00510A12">
      <w:rPr>
        <w:rFonts w:ascii="Times New Roman" w:hAnsi="Times New Roman"/>
        <w:b/>
        <w:sz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E4" w:rsidRPr="000078E4" w:rsidRDefault="000078E4" w:rsidP="000078E4">
    <w:pPr>
      <w:pStyle w:val="Header"/>
      <w:pBdr>
        <w:bottom w:val="single" w:sz="4" w:space="1" w:color="auto"/>
      </w:pBdr>
      <w:jc w:val="right"/>
      <w:rPr>
        <w:rFonts w:ascii="Times New Roman" w:hAnsi="Times New Roman"/>
        <w:b/>
        <w:sz w:val="20"/>
      </w:rPr>
    </w:pPr>
    <w:r w:rsidRPr="000078E4">
      <w:rPr>
        <w:rFonts w:ascii="Times New Roman" w:hAnsi="Times New Roman"/>
        <w:b/>
        <w:sz w:val="20"/>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28"/>
    <w:rsid w:val="000078E4"/>
    <w:rsid w:val="00166DF2"/>
    <w:rsid w:val="001A5162"/>
    <w:rsid w:val="002167D5"/>
    <w:rsid w:val="00217A90"/>
    <w:rsid w:val="00242164"/>
    <w:rsid w:val="00462B9F"/>
    <w:rsid w:val="004956AB"/>
    <w:rsid w:val="00510A12"/>
    <w:rsid w:val="00550C29"/>
    <w:rsid w:val="005C2BEB"/>
    <w:rsid w:val="00692238"/>
    <w:rsid w:val="007F417C"/>
    <w:rsid w:val="009058D8"/>
    <w:rsid w:val="009258F5"/>
    <w:rsid w:val="00A134AC"/>
    <w:rsid w:val="00A44EAB"/>
    <w:rsid w:val="00A52D28"/>
    <w:rsid w:val="00AA701A"/>
    <w:rsid w:val="00AA764B"/>
    <w:rsid w:val="00AB43E1"/>
    <w:rsid w:val="00B2381C"/>
    <w:rsid w:val="00BA0AB1"/>
    <w:rsid w:val="00BF1459"/>
    <w:rsid w:val="00BF3C80"/>
    <w:rsid w:val="00C74950"/>
    <w:rsid w:val="00CA4D3F"/>
    <w:rsid w:val="00CD6DD4"/>
    <w:rsid w:val="00CF3389"/>
    <w:rsid w:val="00D1688A"/>
    <w:rsid w:val="00D85762"/>
    <w:rsid w:val="00E31197"/>
    <w:rsid w:val="00E36834"/>
    <w:rsid w:val="00E47734"/>
    <w:rsid w:val="00EF33B4"/>
    <w:rsid w:val="00F656E6"/>
    <w:rsid w:val="00F94A29"/>
    <w:rsid w:val="00F9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417FB6-09A5-481E-AD20-49613CBC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tabs>
        <w:tab w:val="left" w:leader="dot" w:pos="-1440"/>
      </w:tabs>
      <w:jc w:val="center"/>
      <w:outlineLvl w:val="2"/>
    </w:pPr>
    <w:rPr>
      <w:b/>
    </w:rPr>
  </w:style>
  <w:style w:type="paragraph" w:styleId="Heading4">
    <w:name w:val="heading 4"/>
    <w:basedOn w:val="Normal"/>
    <w:next w:val="Normal"/>
    <w:qFormat/>
    <w:pPr>
      <w:keepNext/>
      <w:tabs>
        <w:tab w:val="left" w:leader="dot" w:pos="-1440"/>
      </w:tabs>
      <w:jc w:val="center"/>
      <w:outlineLvl w:val="3"/>
    </w:pPr>
    <w:rPr>
      <w:b/>
      <w:sz w:val="28"/>
    </w:rPr>
  </w:style>
  <w:style w:type="paragraph" w:styleId="Heading5">
    <w:name w:val="heading 5"/>
    <w:basedOn w:val="Normal"/>
    <w:next w:val="Normal"/>
    <w:qFormat/>
    <w:pPr>
      <w:keepNext/>
      <w:jc w:val="both"/>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tabs>
        <w:tab w:val="left" w:pos="-720"/>
        <w:tab w:val="left" w:pos="288"/>
        <w:tab w:val="left" w:pos="1440"/>
        <w:tab w:val="left" w:pos="4032"/>
        <w:tab w:val="left" w:pos="5760"/>
      </w:tabs>
      <w:spacing w:line="259" w:lineRule="exact"/>
      <w:jc w:val="both"/>
    </w:pPr>
    <w:rPr>
      <w:sz w:val="20"/>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odyText2">
    <w:name w:val="Body Text 2"/>
    <w:basedOn w:val="Normal"/>
    <w:pPr>
      <w:tabs>
        <w:tab w:val="left" w:pos="1922"/>
        <w:tab w:val="left" w:pos="5107"/>
        <w:tab w:val="left" w:pos="7204"/>
      </w:tabs>
      <w:jc w:val="both"/>
    </w:pPr>
    <w:rPr>
      <w:sz w:val="22"/>
    </w:rPr>
  </w:style>
  <w:style w:type="character" w:customStyle="1" w:styleId="BodyText3Char">
    <w:name w:val="Body Text 3 Char"/>
    <w:basedOn w:val="DefaultParagraphFont"/>
    <w:link w:val="BodyText3"/>
    <w:rsid w:val="00E36834"/>
    <w:rPr>
      <w:rFonts w:ascii="Arial" w:hAnsi="Arial"/>
      <w:snapToGrid w:val="0"/>
      <w:sz w:val="24"/>
    </w:rPr>
  </w:style>
  <w:style w:type="character" w:customStyle="1" w:styleId="BodyTextChar">
    <w:name w:val="Body Text Char"/>
    <w:basedOn w:val="DefaultParagraphFont"/>
    <w:link w:val="BodyText"/>
    <w:rsid w:val="00E36834"/>
    <w:rPr>
      <w:rFonts w:ascii="Arial" w:hAnsi="Arial"/>
      <w:snapToGrid w:val="0"/>
    </w:rPr>
  </w:style>
  <w:style w:type="character" w:styleId="Hyperlink">
    <w:name w:val="Hyperlink"/>
    <w:basedOn w:val="DefaultParagraphFont"/>
    <w:uiPriority w:val="99"/>
    <w:semiHidden/>
    <w:unhideWhenUsed/>
    <w:rsid w:val="00217A90"/>
    <w:rPr>
      <w:color w:val="0000FF"/>
      <w:u w:val="single"/>
    </w:rPr>
  </w:style>
  <w:style w:type="paragraph" w:styleId="BalloonText">
    <w:name w:val="Balloon Text"/>
    <w:basedOn w:val="Normal"/>
    <w:link w:val="BalloonTextChar"/>
    <w:semiHidden/>
    <w:unhideWhenUsed/>
    <w:rsid w:val="00AA701A"/>
    <w:rPr>
      <w:rFonts w:ascii="Segoe UI" w:hAnsi="Segoe UI" w:cs="Segoe UI"/>
      <w:sz w:val="18"/>
      <w:szCs w:val="18"/>
    </w:rPr>
  </w:style>
  <w:style w:type="character" w:customStyle="1" w:styleId="BalloonTextChar">
    <w:name w:val="Balloon Text Char"/>
    <w:basedOn w:val="DefaultParagraphFont"/>
    <w:link w:val="BalloonText"/>
    <w:semiHidden/>
    <w:rsid w:val="00AA701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6567">
      <w:bodyDiv w:val="1"/>
      <w:marLeft w:val="0"/>
      <w:marRight w:val="0"/>
      <w:marTop w:val="0"/>
      <w:marBottom w:val="0"/>
      <w:divBdr>
        <w:top w:val="none" w:sz="0" w:space="0" w:color="auto"/>
        <w:left w:val="none" w:sz="0" w:space="0" w:color="auto"/>
        <w:bottom w:val="none" w:sz="0" w:space="0" w:color="auto"/>
        <w:right w:val="none" w:sz="0" w:space="0" w:color="auto"/>
      </w:divBdr>
    </w:div>
    <w:div w:id="18082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1513</Words>
  <Characters>8627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WMB FORM #24-20</vt:lpstr>
    </vt:vector>
  </TitlesOfParts>
  <Company>Dell Computer Corporation</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#24-20</dc:title>
  <dc:subject/>
  <dc:creator>Jodi Newman</dc:creator>
  <cp:keywords/>
  <cp:lastModifiedBy>Pish, Marylin - AMS</cp:lastModifiedBy>
  <cp:revision>2</cp:revision>
  <cp:lastPrinted>2017-01-30T01:07:00Z</cp:lastPrinted>
  <dcterms:created xsi:type="dcterms:W3CDTF">2017-01-30T01:09:00Z</dcterms:created>
  <dcterms:modified xsi:type="dcterms:W3CDTF">2017-01-30T01:09:00Z</dcterms:modified>
</cp:coreProperties>
</file>