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F8" w:rsidRDefault="00D80F9B" w:rsidP="00D94AE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Appendix E.3</w:t>
      </w:r>
    </w:p>
    <w:p w:rsidR="00D94AE9" w:rsidRDefault="00D94AE9" w:rsidP="00D94A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Comments</w:t>
      </w:r>
      <w:r w:rsidR="00D80F9B">
        <w:rPr>
          <w:rFonts w:ascii="Times New Roman" w:hAnsi="Times New Roman" w:cs="Times New Roman"/>
          <w:b/>
        </w:rPr>
        <w:t xml:space="preserve"> from the National Agricultural Statistics Service</w:t>
      </w:r>
      <w:r w:rsidR="003602E2">
        <w:rPr>
          <w:rFonts w:ascii="Times New Roman" w:hAnsi="Times New Roman" w:cs="Times New Roman"/>
          <w:b/>
        </w:rPr>
        <w:t xml:space="preserve"> (NASS)</w:t>
      </w:r>
    </w:p>
    <w:p w:rsidR="00D94AE9" w:rsidRDefault="00D94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15D2" w:rsidRPr="00D80F9B" w:rsidRDefault="00D80F9B" w:rsidP="00B742BE">
      <w:pPr>
        <w:rPr>
          <w:rFonts w:ascii="Times New Roman" w:hAnsi="Times New Roman" w:cs="Times New Roman"/>
          <w:b/>
        </w:rPr>
      </w:pPr>
      <w:r w:rsidRPr="00D80F9B">
        <w:rPr>
          <w:rFonts w:ascii="Times New Roman" w:hAnsi="Times New Roman" w:cs="Times New Roman"/>
          <w:b/>
        </w:rPr>
        <w:lastRenderedPageBreak/>
        <w:t xml:space="preserve">Reviewer: </w:t>
      </w:r>
    </w:p>
    <w:p w:rsidR="00D80F9B" w:rsidRDefault="00D80F9B" w:rsidP="00B74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Rhorer</w:t>
      </w:r>
      <w:r>
        <w:rPr>
          <w:rFonts w:ascii="Times New Roman" w:hAnsi="Times New Roman" w:cs="Times New Roman"/>
        </w:rPr>
        <w:br/>
      </w:r>
      <w:r w:rsidRPr="00D80F9B">
        <w:rPr>
          <w:rFonts w:ascii="Times New Roman" w:hAnsi="Times New Roman" w:cs="Times New Roman"/>
        </w:rPr>
        <w:t xml:space="preserve">Jennifer.Rhorer@nass.usda.gov </w:t>
      </w:r>
      <w:r>
        <w:rPr>
          <w:rFonts w:ascii="Times New Roman" w:hAnsi="Times New Roman" w:cs="Times New Roman"/>
        </w:rPr>
        <w:br/>
      </w:r>
      <w:r w:rsidRPr="00D80F9B">
        <w:rPr>
          <w:rFonts w:ascii="Times New Roman" w:hAnsi="Times New Roman" w:cs="Times New Roman"/>
        </w:rPr>
        <w:t>202-720-3026</w:t>
      </w:r>
      <w:r w:rsidRPr="00D80F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</w:p>
    <w:p w:rsidR="00F50754" w:rsidRPr="00CC5AD2" w:rsidRDefault="00F50754" w:rsidP="00B742BE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Supporting Statement Part A</w:t>
      </w:r>
    </w:p>
    <w:p w:rsidR="00F50754" w:rsidRDefault="00D80F9B" w:rsidP="00F507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50754">
        <w:rPr>
          <w:rFonts w:ascii="Times New Roman" w:hAnsi="Times New Roman" w:cs="Times New Roman"/>
        </w:rPr>
        <w:t>he timelines for survey follow-up in Sections A.2 and A.3</w:t>
      </w:r>
      <w:r>
        <w:rPr>
          <w:rFonts w:ascii="Times New Roman" w:hAnsi="Times New Roman" w:cs="Times New Roman"/>
        </w:rPr>
        <w:t xml:space="preserve"> are inconsistent (7-8 weeks vs. 6 weeks)</w:t>
      </w:r>
      <w:r w:rsidR="00F50754">
        <w:rPr>
          <w:rFonts w:ascii="Times New Roman" w:hAnsi="Times New Roman" w:cs="Times New Roman"/>
        </w:rPr>
        <w:t>.</w:t>
      </w:r>
    </w:p>
    <w:p w:rsidR="00D8241F" w:rsidRDefault="00D8241F" w:rsidP="00D824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calculation of electronic responses in Section A.3</w:t>
      </w:r>
      <w:r w:rsidR="00D80F9B">
        <w:rPr>
          <w:rFonts w:ascii="Times New Roman" w:hAnsi="Times New Roman" w:cs="Times New Roman"/>
        </w:rPr>
        <w:t xml:space="preserve"> appears incorrect if all surveys are expected to be submitted electronically.</w:t>
      </w:r>
    </w:p>
    <w:p w:rsidR="00B715D2" w:rsidRDefault="00D80F9B" w:rsidP="00D80F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B715D2">
        <w:rPr>
          <w:rFonts w:ascii="Times New Roman" w:hAnsi="Times New Roman" w:cs="Times New Roman"/>
        </w:rPr>
        <w:t xml:space="preserve"> average number of responses per non-respondent in Question 12A</w:t>
      </w:r>
      <w:r>
        <w:rPr>
          <w:rFonts w:ascii="Times New Roman" w:hAnsi="Times New Roman" w:cs="Times New Roman"/>
        </w:rPr>
        <w:t xml:space="preserve"> cannot be right</w:t>
      </w:r>
      <w:r w:rsidR="00B715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80F9B">
        <w:rPr>
          <w:rFonts w:ascii="Times New Roman" w:hAnsi="Times New Roman" w:cs="Times New Roman"/>
        </w:rPr>
        <w:t>You are reaching out the CN Directors at most 7 times and SFA Directors a max of 8 times. The average number of responses can’t be larger than the number of things you are asking them to respond to.</w:t>
      </w:r>
    </w:p>
    <w:p w:rsidR="00626A4E" w:rsidRDefault="00626A4E" w:rsidP="00B74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Supporting Statement Part B</w:t>
      </w:r>
    </w:p>
    <w:p w:rsidR="00626A4E" w:rsidRDefault="00D80F9B" w:rsidP="00626A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</w:t>
      </w:r>
      <w:r w:rsidR="00626A4E">
        <w:rPr>
          <w:rFonts w:ascii="Times New Roman" w:hAnsi="Times New Roman" w:cs="Times New Roman"/>
        </w:rPr>
        <w:t xml:space="preserve"> clarification regarding how the pretest participants completed the pretest surveys.</w:t>
      </w:r>
      <w:r>
        <w:rPr>
          <w:rFonts w:ascii="Times New Roman" w:hAnsi="Times New Roman" w:cs="Times New Roman"/>
        </w:rPr>
        <w:t xml:space="preserve"> Did they mail them?</w:t>
      </w:r>
    </w:p>
    <w:p w:rsidR="00B742BE" w:rsidRPr="00CC5AD2" w:rsidRDefault="00B742BE" w:rsidP="00B742BE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A. Research Issues and Research Questions</w:t>
      </w:r>
    </w:p>
    <w:p w:rsidR="00B742BE" w:rsidRDefault="002C0285" w:rsidP="002C02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PLE stand for?</w:t>
      </w:r>
    </w:p>
    <w:p w:rsidR="002C0285" w:rsidRDefault="002C0285" w:rsidP="002C02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ICN stand for?</w:t>
      </w:r>
    </w:p>
    <w:p w:rsidR="002C0285" w:rsidRDefault="002C0285" w:rsidP="002C02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this be SFA?</w:t>
      </w:r>
    </w:p>
    <w:p w:rsidR="002C0285" w:rsidRDefault="002C0285" w:rsidP="002C02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FSMC stand for?</w:t>
      </w:r>
    </w:p>
    <w:p w:rsidR="002C0285" w:rsidRDefault="002C0285" w:rsidP="002C02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AR stand for?</w:t>
      </w:r>
    </w:p>
    <w:p w:rsidR="00B742BE" w:rsidRPr="00CC5AD2" w:rsidRDefault="00B742BE" w:rsidP="00B742BE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B.4. CN Director Telephone Reminder</w:t>
      </w:r>
    </w:p>
    <w:p w:rsidR="00B742BE" w:rsidRDefault="002C0285" w:rsidP="00B742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does not appear to be </w:t>
      </w:r>
      <w:r w:rsidR="00B742BE">
        <w:rPr>
          <w:rFonts w:ascii="Times New Roman" w:hAnsi="Times New Roman" w:cs="Times New Roman"/>
        </w:rPr>
        <w:t xml:space="preserve">a statement where the caller asked the respondent if they want to complete the survey on the phone. </w:t>
      </w:r>
    </w:p>
    <w:p w:rsidR="00F05221" w:rsidRPr="00CC5AD2" w:rsidRDefault="00F05221" w:rsidP="00D94AE9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B.6. Email Notification from States to SFAs</w:t>
      </w:r>
    </w:p>
    <w:p w:rsidR="002C0285" w:rsidRPr="002C0285" w:rsidRDefault="002C0285" w:rsidP="002C02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Is 30 minutes the correct burden for this instrument?</w:t>
      </w:r>
    </w:p>
    <w:p w:rsidR="00D94AE9" w:rsidRPr="002C0285" w:rsidRDefault="00D94AE9" w:rsidP="002C0285">
      <w:pPr>
        <w:rPr>
          <w:rFonts w:ascii="Times New Roman" w:hAnsi="Times New Roman" w:cs="Times New Roman"/>
          <w:b/>
        </w:rPr>
      </w:pPr>
      <w:r w:rsidRPr="002C0285">
        <w:rPr>
          <w:rFonts w:ascii="Times New Roman" w:hAnsi="Times New Roman" w:cs="Times New Roman"/>
          <w:b/>
        </w:rPr>
        <w:t>Appendix C</w:t>
      </w:r>
      <w:r w:rsidR="0082167E" w:rsidRPr="002C0285">
        <w:rPr>
          <w:rFonts w:ascii="Times New Roman" w:hAnsi="Times New Roman" w:cs="Times New Roman"/>
          <w:b/>
        </w:rPr>
        <w:t>.1</w:t>
      </w:r>
      <w:r w:rsidRPr="002C0285">
        <w:rPr>
          <w:rFonts w:ascii="Times New Roman" w:hAnsi="Times New Roman" w:cs="Times New Roman"/>
          <w:b/>
        </w:rPr>
        <w:t>. State Child Nutrition Director Survey</w:t>
      </w:r>
    </w:p>
    <w:p w:rsidR="00D94AE9" w:rsidRDefault="00B87008" w:rsidP="00D94A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AF5406">
        <w:rPr>
          <w:rFonts w:ascii="Times New Roman" w:hAnsi="Times New Roman" w:cs="Times New Roman"/>
        </w:rPr>
        <w:t xml:space="preserve">uestion </w:t>
      </w:r>
      <w:r w:rsidR="00D94AE9">
        <w:rPr>
          <w:rFonts w:ascii="Times New Roman" w:hAnsi="Times New Roman" w:cs="Times New Roman"/>
        </w:rPr>
        <w:t xml:space="preserve">1.18 should </w:t>
      </w:r>
      <w:r w:rsidR="002C0285">
        <w:rPr>
          <w:rFonts w:ascii="Times New Roman" w:hAnsi="Times New Roman" w:cs="Times New Roman"/>
        </w:rPr>
        <w:t>skip to</w:t>
      </w:r>
      <w:r w:rsidR="00D94AE9">
        <w:rPr>
          <w:rFonts w:ascii="Times New Roman" w:hAnsi="Times New Roman" w:cs="Times New Roman"/>
        </w:rPr>
        <w:t xml:space="preserve"> 1.17b rather than 1.27b</w:t>
      </w:r>
      <w:r w:rsidR="00360E44">
        <w:rPr>
          <w:rFonts w:ascii="Times New Roman" w:hAnsi="Times New Roman" w:cs="Times New Roman"/>
        </w:rPr>
        <w:t>.</w:t>
      </w:r>
    </w:p>
    <w:p w:rsidR="00B87008" w:rsidRDefault="002C0285" w:rsidP="00B87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87008">
        <w:rPr>
          <w:rFonts w:ascii="Times New Roman" w:hAnsi="Times New Roman" w:cs="Times New Roman"/>
        </w:rPr>
        <w:t xml:space="preserve"> “no” response to Q</w:t>
      </w:r>
      <w:r w:rsidR="00AF5406">
        <w:rPr>
          <w:rFonts w:ascii="Times New Roman" w:hAnsi="Times New Roman" w:cs="Times New Roman"/>
        </w:rPr>
        <w:t xml:space="preserve">uestion </w:t>
      </w:r>
      <w:r w:rsidR="00B87008">
        <w:rPr>
          <w:rFonts w:ascii="Times New Roman" w:hAnsi="Times New Roman" w:cs="Times New Roman"/>
        </w:rPr>
        <w:t>2.1 should skip to 2.4 rather than 2.3</w:t>
      </w:r>
      <w:r w:rsidR="00360E44">
        <w:rPr>
          <w:rFonts w:ascii="Times New Roman" w:hAnsi="Times New Roman" w:cs="Times New Roman"/>
        </w:rPr>
        <w:t>.</w:t>
      </w:r>
    </w:p>
    <w:p w:rsidR="00B742BE" w:rsidRPr="00CC5AD2" w:rsidRDefault="0082167E" w:rsidP="00EC4885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D.1. School Food Authority Director Survey</w:t>
      </w:r>
    </w:p>
    <w:p w:rsidR="0082167E" w:rsidRDefault="002C0285" w:rsidP="00821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</w:t>
      </w:r>
      <w:r w:rsidR="0082167E">
        <w:rPr>
          <w:rFonts w:ascii="Times New Roman" w:hAnsi="Times New Roman" w:cs="Times New Roman"/>
        </w:rPr>
        <w:t>duplicate wording in Q</w:t>
      </w:r>
      <w:r w:rsidR="00AF5406">
        <w:rPr>
          <w:rFonts w:ascii="Times New Roman" w:hAnsi="Times New Roman" w:cs="Times New Roman"/>
        </w:rPr>
        <w:t xml:space="preserve">uestion </w:t>
      </w:r>
      <w:r w:rsidR="0082167E">
        <w:rPr>
          <w:rFonts w:ascii="Times New Roman" w:hAnsi="Times New Roman" w:cs="Times New Roman"/>
        </w:rPr>
        <w:t>3.6.</w:t>
      </w:r>
    </w:p>
    <w:p w:rsidR="0082167E" w:rsidRDefault="002C0285" w:rsidP="00821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</w:t>
      </w:r>
      <w:r w:rsidR="00AF5406">
        <w:rPr>
          <w:rFonts w:ascii="Times New Roman" w:hAnsi="Times New Roman" w:cs="Times New Roman"/>
        </w:rPr>
        <w:t xml:space="preserve"> Question 5.30 really only allow one response per row</w:t>
      </w:r>
      <w:r>
        <w:rPr>
          <w:rFonts w:ascii="Times New Roman" w:hAnsi="Times New Roman" w:cs="Times New Roman"/>
        </w:rPr>
        <w:t>? Would</w:t>
      </w:r>
      <w:r w:rsidR="00AF5406">
        <w:rPr>
          <w:rFonts w:ascii="Times New Roman" w:hAnsi="Times New Roman" w:cs="Times New Roman"/>
        </w:rPr>
        <w:t xml:space="preserve"> an SFA ever offer a type of milk through both SBP and NSLP</w:t>
      </w:r>
      <w:r w:rsidR="00360E44">
        <w:rPr>
          <w:rFonts w:ascii="Times New Roman" w:hAnsi="Times New Roman" w:cs="Times New Roman"/>
        </w:rPr>
        <w:t>?</w:t>
      </w:r>
    </w:p>
    <w:p w:rsidR="00AF5406" w:rsidRDefault="00AF5406" w:rsidP="00AF5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6.10 </w:t>
      </w:r>
      <w:r w:rsidR="002C0285">
        <w:rPr>
          <w:rFonts w:ascii="Times New Roman" w:hAnsi="Times New Roman" w:cs="Times New Roman"/>
        </w:rPr>
        <w:t>skips</w:t>
      </w:r>
      <w:r>
        <w:rPr>
          <w:rFonts w:ascii="Times New Roman" w:hAnsi="Times New Roman" w:cs="Times New Roman"/>
        </w:rPr>
        <w:t xml:space="preserve"> to a question that </w:t>
      </w:r>
      <w:r w:rsidR="002C0285">
        <w:rPr>
          <w:rFonts w:ascii="Times New Roman" w:hAnsi="Times New Roman" w:cs="Times New Roman"/>
        </w:rPr>
        <w:t>does</w:t>
      </w:r>
      <w:r>
        <w:rPr>
          <w:rFonts w:ascii="Times New Roman" w:hAnsi="Times New Roman" w:cs="Times New Roman"/>
        </w:rPr>
        <w:t xml:space="preserve"> not exist.</w:t>
      </w:r>
    </w:p>
    <w:p w:rsidR="00AF5406" w:rsidRDefault="002C0285" w:rsidP="00AF5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name of the survey i</w:t>
      </w:r>
      <w:r w:rsidR="005A5CA2">
        <w:rPr>
          <w:rFonts w:ascii="Times New Roman" w:hAnsi="Times New Roman" w:cs="Times New Roman"/>
        </w:rPr>
        <w:t>s incorrect in</w:t>
      </w:r>
      <w:r>
        <w:rPr>
          <w:rFonts w:ascii="Times New Roman" w:hAnsi="Times New Roman" w:cs="Times New Roman"/>
        </w:rPr>
        <w:t xml:space="preserve"> the survey submission paragraph</w:t>
      </w:r>
      <w:r w:rsidR="005A5CA2">
        <w:rPr>
          <w:rFonts w:ascii="Times New Roman" w:hAnsi="Times New Roman" w:cs="Times New Roman"/>
        </w:rPr>
        <w:t>.</w:t>
      </w:r>
    </w:p>
    <w:sectPr w:rsidR="00AF5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E1E"/>
    <w:multiLevelType w:val="hybridMultilevel"/>
    <w:tmpl w:val="2D50C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40965"/>
    <w:multiLevelType w:val="hybridMultilevel"/>
    <w:tmpl w:val="70DC2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359E3"/>
    <w:multiLevelType w:val="hybridMultilevel"/>
    <w:tmpl w:val="1CA8D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6661D"/>
    <w:multiLevelType w:val="hybridMultilevel"/>
    <w:tmpl w:val="3E743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50F22"/>
    <w:multiLevelType w:val="hybridMultilevel"/>
    <w:tmpl w:val="B9F68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E9"/>
    <w:rsid w:val="00086E96"/>
    <w:rsid w:val="001B5999"/>
    <w:rsid w:val="002C0285"/>
    <w:rsid w:val="003602E2"/>
    <w:rsid w:val="00360E44"/>
    <w:rsid w:val="00393FB8"/>
    <w:rsid w:val="00407EE6"/>
    <w:rsid w:val="004C0015"/>
    <w:rsid w:val="005A5CA2"/>
    <w:rsid w:val="005C3FA1"/>
    <w:rsid w:val="00626A4E"/>
    <w:rsid w:val="007639F3"/>
    <w:rsid w:val="00771470"/>
    <w:rsid w:val="007D5CE7"/>
    <w:rsid w:val="0082167E"/>
    <w:rsid w:val="00AF5406"/>
    <w:rsid w:val="00B715D2"/>
    <w:rsid w:val="00B742BE"/>
    <w:rsid w:val="00B87008"/>
    <w:rsid w:val="00C84A76"/>
    <w:rsid w:val="00CC5AD2"/>
    <w:rsid w:val="00D80F9B"/>
    <w:rsid w:val="00D8241F"/>
    <w:rsid w:val="00D94AE9"/>
    <w:rsid w:val="00E42768"/>
    <w:rsid w:val="00E577E4"/>
    <w:rsid w:val="00EC4885"/>
    <w:rsid w:val="00F05221"/>
    <w:rsid w:val="00F070EF"/>
    <w:rsid w:val="00F50754"/>
    <w:rsid w:val="00F63651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Holly - FNS</dc:creator>
  <cp:keywords/>
  <dc:description/>
  <cp:lastModifiedBy>SYSTEM</cp:lastModifiedBy>
  <cp:revision>2</cp:revision>
  <cp:lastPrinted>2019-01-31T18:23:00Z</cp:lastPrinted>
  <dcterms:created xsi:type="dcterms:W3CDTF">2019-02-08T22:12:00Z</dcterms:created>
  <dcterms:modified xsi:type="dcterms:W3CDTF">2019-02-08T22:12:00Z</dcterms:modified>
</cp:coreProperties>
</file>