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66651" w14:textId="77777777" w:rsidR="00815948" w:rsidRDefault="00815948" w:rsidP="00815948">
      <w:pPr>
        <w:jc w:val="center"/>
        <w:rPr>
          <w:b/>
        </w:rPr>
      </w:pPr>
      <w:bookmarkStart w:id="0" w:name="_GoBack"/>
      <w:bookmarkEnd w:id="0"/>
      <w:r w:rsidRPr="00766FFE">
        <w:rPr>
          <w:b/>
        </w:rPr>
        <w:t>Change Request for</w:t>
      </w:r>
    </w:p>
    <w:p w14:paraId="0BB03228" w14:textId="41EADB51" w:rsidR="00815948" w:rsidRDefault="00CC2690" w:rsidP="00815948">
      <w:pPr>
        <w:spacing w:after="0"/>
        <w:jc w:val="center"/>
        <w:rPr>
          <w:b/>
        </w:rPr>
      </w:pPr>
      <w:r>
        <w:rPr>
          <w:b/>
        </w:rPr>
        <w:t>“</w:t>
      </w:r>
      <w:r w:rsidR="00815948" w:rsidRPr="00815948">
        <w:rPr>
          <w:b/>
        </w:rPr>
        <w:t>Environmental Public Health Tracking Network (Tracking Network)</w:t>
      </w:r>
      <w:r>
        <w:rPr>
          <w:b/>
        </w:rPr>
        <w:t>”</w:t>
      </w:r>
    </w:p>
    <w:p w14:paraId="0180DE69" w14:textId="77777777" w:rsidR="00815948" w:rsidRPr="00766FFE" w:rsidRDefault="00815948" w:rsidP="00815948">
      <w:pPr>
        <w:spacing w:after="0"/>
        <w:jc w:val="center"/>
        <w:rPr>
          <w:b/>
        </w:rPr>
      </w:pPr>
      <w:r>
        <w:rPr>
          <w:b/>
        </w:rPr>
        <w:t>OMB Control Number 0920</w:t>
      </w:r>
      <w:r w:rsidRPr="00766FFE">
        <w:rPr>
          <w:b/>
        </w:rPr>
        <w:t>-</w:t>
      </w:r>
      <w:r>
        <w:rPr>
          <w:b/>
        </w:rPr>
        <w:t>1175, expiration date:  04/30/2020</w:t>
      </w:r>
    </w:p>
    <w:p w14:paraId="47E10643" w14:textId="77777777" w:rsidR="00815948" w:rsidRDefault="00815948" w:rsidP="00815948"/>
    <w:p w14:paraId="1EBA00F3" w14:textId="21DF12FB" w:rsidR="00E93734" w:rsidRDefault="00815948" w:rsidP="00815948">
      <w:r w:rsidRPr="00EA6861">
        <w:rPr>
          <w:b/>
        </w:rPr>
        <w:t>Justification:</w:t>
      </w:r>
      <w:r>
        <w:t xml:space="preserve">  </w:t>
      </w:r>
      <w:r w:rsidR="005D5A00" w:rsidRPr="00B03C0A">
        <w:rPr>
          <w:rFonts w:cs="Arial"/>
          <w:color w:val="000000"/>
        </w:rPr>
        <w:t xml:space="preserve">This </w:t>
      </w:r>
      <w:r w:rsidR="005D5A00" w:rsidRPr="00434690">
        <w:rPr>
          <w:rFonts w:cs="Arial"/>
          <w:color w:val="000000"/>
        </w:rPr>
        <w:t xml:space="preserve">is a nonmaterial/non-substantive change request for OMB </w:t>
      </w:r>
      <w:r w:rsidR="005D5A00">
        <w:rPr>
          <w:rFonts w:cs="Arial"/>
          <w:color w:val="000000"/>
        </w:rPr>
        <w:t xml:space="preserve">Control No. </w:t>
      </w:r>
      <w:r w:rsidR="00B336BB">
        <w:rPr>
          <w:rFonts w:cs="Arial"/>
          <w:color w:val="000000"/>
        </w:rPr>
        <w:t>0920-1175</w:t>
      </w:r>
      <w:r w:rsidR="005D5A00" w:rsidRPr="00434690">
        <w:rPr>
          <w:rFonts w:cs="Arial"/>
          <w:color w:val="000000"/>
        </w:rPr>
        <w:t xml:space="preserve"> (</w:t>
      </w:r>
      <w:r w:rsidR="00CC2690">
        <w:rPr>
          <w:rFonts w:cs="Arial"/>
          <w:color w:val="000000"/>
        </w:rPr>
        <w:t>E</w:t>
      </w:r>
      <w:r w:rsidR="005D5A00" w:rsidRPr="00434690">
        <w:rPr>
          <w:rFonts w:cs="Arial"/>
          <w:color w:val="000000"/>
        </w:rPr>
        <w:t xml:space="preserve">xpiration </w:t>
      </w:r>
      <w:r w:rsidR="00CC2690">
        <w:rPr>
          <w:rFonts w:cs="Arial"/>
          <w:color w:val="000000"/>
        </w:rPr>
        <w:t>D</w:t>
      </w:r>
      <w:r w:rsidR="005D5A00" w:rsidRPr="00434690">
        <w:rPr>
          <w:rFonts w:cs="Arial"/>
          <w:color w:val="000000"/>
        </w:rPr>
        <w:t xml:space="preserve">ate: </w:t>
      </w:r>
      <w:r w:rsidR="00CC2690">
        <w:rPr>
          <w:rFonts w:cs="Arial"/>
          <w:color w:val="000000"/>
        </w:rPr>
        <w:t>04/30/</w:t>
      </w:r>
      <w:r w:rsidR="005D5A00" w:rsidRPr="00434690">
        <w:rPr>
          <w:rFonts w:cs="Arial"/>
          <w:color w:val="000000"/>
        </w:rPr>
        <w:t xml:space="preserve">2020). </w:t>
      </w:r>
      <w:r w:rsidR="00520ACF">
        <w:rPr>
          <w:rFonts w:cs="Arial"/>
          <w:color w:val="000000"/>
        </w:rPr>
        <w:t xml:space="preserve">In working with our funded state and local health department partners, we identified opportunities to increase the efficiency of our data collection and identified the need for additional values. </w:t>
      </w:r>
      <w:r w:rsidR="005B0EEC">
        <w:t xml:space="preserve">CDC is requesting to: </w:t>
      </w:r>
    </w:p>
    <w:p w14:paraId="60C32997" w14:textId="65CC3230" w:rsidR="00E93734" w:rsidRDefault="00E93734" w:rsidP="00F54FA4">
      <w:pPr>
        <w:pStyle w:val="ListParagraph"/>
        <w:numPr>
          <w:ilvl w:val="0"/>
          <w:numId w:val="2"/>
        </w:numPr>
      </w:pPr>
      <w:r>
        <w:t xml:space="preserve">Move </w:t>
      </w:r>
      <w:r w:rsidR="00412803">
        <w:t>three</w:t>
      </w:r>
      <w:r>
        <w:t xml:space="preserve"> questions from Attachment 4a: Birth Defects Prevalence Form </w:t>
      </w:r>
      <w:r w:rsidR="00412803">
        <w:t>and three</w:t>
      </w:r>
      <w:r w:rsidR="005B0EEC">
        <w:t xml:space="preserve"> questions from Attachment 4d: Emergency Department Visits Form/</w:t>
      </w:r>
      <w:r w:rsidR="005B0EEC" w:rsidRPr="00E93734">
        <w:t xml:space="preserve">Attachment 4e: Hospitalizations Form </w:t>
      </w:r>
      <w:r>
        <w:t>to Attachment 4g: Metadata Records</w:t>
      </w:r>
      <w:r w:rsidR="00520ACF">
        <w:t>. This move will streamline the reporting of the questions moved by only requiring the question to be answered once per year.</w:t>
      </w:r>
    </w:p>
    <w:p w14:paraId="3A1F725A" w14:textId="3695D666" w:rsidR="00E93734" w:rsidRDefault="00412803" w:rsidP="00F54FA4">
      <w:pPr>
        <w:pStyle w:val="ListParagraph"/>
        <w:numPr>
          <w:ilvl w:val="0"/>
          <w:numId w:val="2"/>
        </w:numPr>
      </w:pPr>
      <w:r>
        <w:t>Remove one</w:t>
      </w:r>
      <w:r w:rsidR="00E93734">
        <w:t xml:space="preserve"> question from Attachment 4d: Emergency Department Visits Form</w:t>
      </w:r>
      <w:r w:rsidR="005B0EEC">
        <w:t xml:space="preserve"> and </w:t>
      </w:r>
      <w:r w:rsidR="005B0EEC" w:rsidRPr="00E93734">
        <w:t>Attachment 4e: Hospitalizations Form</w:t>
      </w:r>
      <w:r w:rsidR="00520ACF">
        <w:t>. This question is no longer needed.</w:t>
      </w:r>
    </w:p>
    <w:p w14:paraId="6372C122" w14:textId="218E725C" w:rsidR="005B0EEC" w:rsidRDefault="00412803" w:rsidP="00F54FA4">
      <w:pPr>
        <w:pStyle w:val="ListParagraph"/>
        <w:numPr>
          <w:ilvl w:val="0"/>
          <w:numId w:val="2"/>
        </w:numPr>
      </w:pPr>
      <w:r>
        <w:t>Add to code scheme of one</w:t>
      </w:r>
      <w:r w:rsidR="00E93734">
        <w:t xml:space="preserve"> question in Attachment 4d: Emergency Department Visits Form</w:t>
      </w:r>
      <w:r w:rsidR="005B0EEC">
        <w:t xml:space="preserve"> and </w:t>
      </w:r>
      <w:r w:rsidR="005B0EEC" w:rsidRPr="00E93734">
        <w:t>Attachment 4e: Hospitalizations Form</w:t>
      </w:r>
      <w:r w:rsidR="00520ACF">
        <w:t>. Our partners identified additional values needed to report outcomes with potential environmental etiology.</w:t>
      </w:r>
    </w:p>
    <w:p w14:paraId="44681868" w14:textId="6236F9EE" w:rsidR="00E93734" w:rsidRDefault="00412803" w:rsidP="00F54FA4">
      <w:pPr>
        <w:pStyle w:val="ListParagraph"/>
        <w:numPr>
          <w:ilvl w:val="0"/>
          <w:numId w:val="2"/>
        </w:numPr>
      </w:pPr>
      <w:r>
        <w:t>Add one</w:t>
      </w:r>
      <w:r w:rsidR="00E93734">
        <w:t xml:space="preserve"> question to Attachment 4d: Emergency Department Visits Form</w:t>
      </w:r>
      <w:r w:rsidR="005B0EEC">
        <w:t xml:space="preserve"> and </w:t>
      </w:r>
      <w:r w:rsidR="005B0EEC" w:rsidRPr="00E93734">
        <w:t>Attachment 4e: Hospitalizations Form</w:t>
      </w:r>
      <w:r w:rsidR="00520ACF">
        <w:t>. This question is added to improve data quality. By collecting information about the geocoding process, we can ensure that data were geocoded adequately.</w:t>
      </w:r>
    </w:p>
    <w:p w14:paraId="687D2C90" w14:textId="6F85B156" w:rsidR="00E93734" w:rsidRDefault="005B0EEC" w:rsidP="00F54FA4">
      <w:pPr>
        <w:pStyle w:val="ListParagraph"/>
        <w:numPr>
          <w:ilvl w:val="0"/>
          <w:numId w:val="2"/>
        </w:numPr>
      </w:pPr>
      <w:r>
        <w:t xml:space="preserve">Remove </w:t>
      </w:r>
      <w:r w:rsidR="00412803">
        <w:t>ten</w:t>
      </w:r>
      <w:r>
        <w:t xml:space="preserve"> questions and a</w:t>
      </w:r>
      <w:r w:rsidR="00E93734">
        <w:t xml:space="preserve">dd </w:t>
      </w:r>
      <w:r w:rsidR="0018607B">
        <w:t>14</w:t>
      </w:r>
      <w:r w:rsidR="00E93734">
        <w:t xml:space="preserve"> new questions to Attachment 4g: Metadata Records</w:t>
      </w:r>
      <w:r w:rsidR="00520ACF">
        <w:t>. Wi</w:t>
      </w:r>
      <w:r w:rsidR="00412803">
        <w:t>th our partners we identified ten</w:t>
      </w:r>
      <w:r w:rsidR="00520ACF">
        <w:t xml:space="preserve"> questions that are not being used and can therefore be removed. We are adding questions from other collection forms so that the questions can be answered more efficiently and only once per year per dataset. We are also adding questions regarding the geocoding process to again ensure that data are adequately coded and to improve data quality. </w:t>
      </w:r>
    </w:p>
    <w:p w14:paraId="252387E6" w14:textId="6EA1E48A" w:rsidR="00CC2690" w:rsidRDefault="00CC2690" w:rsidP="009E03A1">
      <w:pPr>
        <w:pStyle w:val="ListParagraph"/>
        <w:numPr>
          <w:ilvl w:val="0"/>
          <w:numId w:val="2"/>
        </w:numPr>
        <w:spacing w:after="0" w:line="240" w:lineRule="auto"/>
      </w:pPr>
      <w:r>
        <w:t>Decrease the number of performance measures from 47 to 29. This includes revising four performance measures and adding three new impact performance measures.</w:t>
      </w:r>
      <w:r w:rsidR="00412803">
        <w:t xml:space="preserve"> We ha</w:t>
      </w:r>
      <w:r w:rsidR="00520ACF">
        <w:t>ve identified performance measures that are not needed as well as new measures or changes to measures that will streamline our process and increase efficiency in our collection of performance measures.</w:t>
      </w:r>
    </w:p>
    <w:p w14:paraId="5F21587F" w14:textId="77777777" w:rsidR="00CC2690" w:rsidRDefault="00CC2690" w:rsidP="009E03A1">
      <w:pPr>
        <w:pStyle w:val="ListParagraph"/>
        <w:spacing w:after="0" w:line="240" w:lineRule="auto"/>
      </w:pPr>
    </w:p>
    <w:p w14:paraId="1531A0F8" w14:textId="66651E35" w:rsidR="00815948" w:rsidRDefault="00815948" w:rsidP="00815948">
      <w:r>
        <w:t>The table</w:t>
      </w:r>
      <w:r w:rsidR="00CC2690">
        <w:t>s</w:t>
      </w:r>
      <w:r>
        <w:t xml:space="preserve"> below detail the requested changes.</w:t>
      </w:r>
    </w:p>
    <w:tbl>
      <w:tblPr>
        <w:tblStyle w:val="TableGrid"/>
        <w:tblW w:w="0" w:type="auto"/>
        <w:tblLook w:val="04A0" w:firstRow="1" w:lastRow="0" w:firstColumn="1" w:lastColumn="0" w:noHBand="0" w:noVBand="1"/>
      </w:tblPr>
      <w:tblGrid>
        <w:gridCol w:w="3356"/>
        <w:gridCol w:w="3357"/>
        <w:gridCol w:w="3357"/>
      </w:tblGrid>
      <w:tr w:rsidR="00815948" w14:paraId="5285BAA9" w14:textId="77777777" w:rsidTr="00412803">
        <w:tc>
          <w:tcPr>
            <w:tcW w:w="3356" w:type="dxa"/>
          </w:tcPr>
          <w:p w14:paraId="2BF91373" w14:textId="77777777" w:rsidR="00815948" w:rsidRPr="00F77A1C" w:rsidRDefault="00CC2690" w:rsidP="00412803">
            <w:pPr>
              <w:jc w:val="center"/>
              <w:rPr>
                <w:b/>
              </w:rPr>
            </w:pPr>
            <w:r>
              <w:rPr>
                <w:b/>
              </w:rPr>
              <w:t xml:space="preserve">Information Collection </w:t>
            </w:r>
            <w:r w:rsidR="00815948">
              <w:rPr>
                <w:b/>
              </w:rPr>
              <w:t>Form</w:t>
            </w:r>
          </w:p>
        </w:tc>
        <w:tc>
          <w:tcPr>
            <w:tcW w:w="3357" w:type="dxa"/>
          </w:tcPr>
          <w:p w14:paraId="0D6BF5F3" w14:textId="77777777" w:rsidR="00815948" w:rsidRPr="00F77A1C" w:rsidRDefault="00815948" w:rsidP="00412803">
            <w:pPr>
              <w:jc w:val="center"/>
              <w:rPr>
                <w:b/>
              </w:rPr>
            </w:pPr>
            <w:r w:rsidRPr="00F77A1C">
              <w:rPr>
                <w:b/>
              </w:rPr>
              <w:t>Current Question/Item</w:t>
            </w:r>
          </w:p>
        </w:tc>
        <w:tc>
          <w:tcPr>
            <w:tcW w:w="3357" w:type="dxa"/>
          </w:tcPr>
          <w:p w14:paraId="01C73696" w14:textId="77777777" w:rsidR="00815948" w:rsidRPr="00F77A1C" w:rsidRDefault="00815948" w:rsidP="00412803">
            <w:pPr>
              <w:jc w:val="center"/>
              <w:rPr>
                <w:b/>
              </w:rPr>
            </w:pPr>
            <w:r w:rsidRPr="00F77A1C">
              <w:rPr>
                <w:b/>
              </w:rPr>
              <w:t>Requested Change</w:t>
            </w:r>
          </w:p>
        </w:tc>
      </w:tr>
      <w:tr w:rsidR="00760917" w14:paraId="6CF654DA" w14:textId="77777777" w:rsidTr="00760917">
        <w:tc>
          <w:tcPr>
            <w:tcW w:w="10070" w:type="dxa"/>
            <w:gridSpan w:val="3"/>
            <w:shd w:val="clear" w:color="auto" w:fill="E7E6E6" w:themeFill="background2"/>
          </w:tcPr>
          <w:p w14:paraId="6F56B8A4" w14:textId="77777777" w:rsidR="00760917" w:rsidRDefault="00760917" w:rsidP="0003283D">
            <w:pPr>
              <w:rPr>
                <w:rFonts w:cs="Times New Roman"/>
                <w:szCs w:val="24"/>
              </w:rPr>
            </w:pPr>
          </w:p>
        </w:tc>
      </w:tr>
      <w:tr w:rsidR="00173E50" w14:paraId="5D311029" w14:textId="77777777" w:rsidTr="00412803">
        <w:tc>
          <w:tcPr>
            <w:tcW w:w="3356" w:type="dxa"/>
          </w:tcPr>
          <w:p w14:paraId="412210FA" w14:textId="77777777" w:rsidR="00173E50" w:rsidRPr="00760917" w:rsidRDefault="00173E50" w:rsidP="00815948">
            <w:r w:rsidRPr="00760917">
              <w:t>Attachment 4a: Birth Defects Prevalence Form</w:t>
            </w:r>
          </w:p>
        </w:tc>
        <w:tc>
          <w:tcPr>
            <w:tcW w:w="3357" w:type="dxa"/>
          </w:tcPr>
          <w:p w14:paraId="52F2224F" w14:textId="77777777" w:rsidR="00173E50" w:rsidRPr="00B336BB" w:rsidRDefault="00492516" w:rsidP="00492516">
            <w:pPr>
              <w:rPr>
                <w:rFonts w:cs="Times New Roman"/>
                <w:szCs w:val="24"/>
              </w:rPr>
            </w:pPr>
            <w:r>
              <w:rPr>
                <w:rFonts w:cs="Times New Roman"/>
                <w:szCs w:val="24"/>
              </w:rPr>
              <w:t>SURVEILLANCETYPE</w:t>
            </w:r>
            <w:r w:rsidR="00173E50">
              <w:rPr>
                <w:rFonts w:cs="Times New Roman"/>
                <w:szCs w:val="24"/>
              </w:rPr>
              <w:t xml:space="preserve">: </w:t>
            </w:r>
            <w:r w:rsidR="00173E50" w:rsidRPr="00173E50">
              <w:rPr>
                <w:rFonts w:cs="Times New Roman"/>
                <w:szCs w:val="24"/>
              </w:rPr>
              <w:t>State birth defects surveillance system uses only active case finding procedures, only passive reporting, or a combination of active and passive methods.</w:t>
            </w:r>
          </w:p>
        </w:tc>
        <w:tc>
          <w:tcPr>
            <w:tcW w:w="3357" w:type="dxa"/>
          </w:tcPr>
          <w:p w14:paraId="2E1B0239" w14:textId="77777777" w:rsidR="00173E50" w:rsidRPr="00B336BB" w:rsidRDefault="00173E50" w:rsidP="0003283D">
            <w:pPr>
              <w:rPr>
                <w:rFonts w:cs="Times New Roman"/>
                <w:szCs w:val="24"/>
              </w:rPr>
            </w:pPr>
            <w:r>
              <w:rPr>
                <w:rFonts w:cs="Times New Roman"/>
                <w:szCs w:val="24"/>
              </w:rPr>
              <w:t xml:space="preserve">Remove </w:t>
            </w:r>
          </w:p>
        </w:tc>
      </w:tr>
      <w:tr w:rsidR="00173E50" w14:paraId="37970C26" w14:textId="77777777" w:rsidTr="00412803">
        <w:tc>
          <w:tcPr>
            <w:tcW w:w="3356" w:type="dxa"/>
          </w:tcPr>
          <w:p w14:paraId="3E45CB5D" w14:textId="77777777" w:rsidR="00173E50" w:rsidRDefault="00173E50" w:rsidP="00815948">
            <w:r>
              <w:t>Attachment 4a: Birth Defects Prevalence Form</w:t>
            </w:r>
          </w:p>
        </w:tc>
        <w:tc>
          <w:tcPr>
            <w:tcW w:w="3357" w:type="dxa"/>
          </w:tcPr>
          <w:p w14:paraId="169779CB" w14:textId="77777777" w:rsidR="00173E50" w:rsidRPr="00B336BB" w:rsidRDefault="00492516" w:rsidP="00412803">
            <w:pPr>
              <w:rPr>
                <w:rFonts w:cs="Times New Roman"/>
                <w:szCs w:val="24"/>
              </w:rPr>
            </w:pPr>
            <w:r>
              <w:rPr>
                <w:rFonts w:cs="Times New Roman"/>
                <w:szCs w:val="24"/>
              </w:rPr>
              <w:t>ASCERTAINMENT</w:t>
            </w:r>
            <w:r w:rsidR="00173E50">
              <w:rPr>
                <w:rFonts w:cs="Times New Roman"/>
                <w:szCs w:val="24"/>
              </w:rPr>
              <w:t xml:space="preserve">: </w:t>
            </w:r>
            <w:r w:rsidR="00173E50" w:rsidRPr="00173E50">
              <w:rPr>
                <w:rFonts w:cs="Times New Roman"/>
                <w:szCs w:val="24"/>
              </w:rPr>
              <w:t>State birth defects surveillance system routinely ascertains cases of birth defects among live births only, or also covers other outcomes of pregnancy (fetal deaths and/or terminations).</w:t>
            </w:r>
          </w:p>
        </w:tc>
        <w:tc>
          <w:tcPr>
            <w:tcW w:w="3357" w:type="dxa"/>
          </w:tcPr>
          <w:p w14:paraId="4C280D67" w14:textId="77777777" w:rsidR="00173E50" w:rsidRPr="00B336BB" w:rsidRDefault="00173E50" w:rsidP="0003283D">
            <w:pPr>
              <w:rPr>
                <w:rFonts w:cs="Times New Roman"/>
                <w:szCs w:val="24"/>
              </w:rPr>
            </w:pPr>
            <w:r>
              <w:rPr>
                <w:rFonts w:cs="Times New Roman"/>
                <w:szCs w:val="24"/>
              </w:rPr>
              <w:t xml:space="preserve">Remove </w:t>
            </w:r>
          </w:p>
        </w:tc>
      </w:tr>
      <w:tr w:rsidR="00173E50" w14:paraId="48B4C14A" w14:textId="77777777" w:rsidTr="00412803">
        <w:tc>
          <w:tcPr>
            <w:tcW w:w="3356" w:type="dxa"/>
          </w:tcPr>
          <w:p w14:paraId="38B9DE94" w14:textId="77777777" w:rsidR="00173E50" w:rsidRDefault="00173E50" w:rsidP="00815948">
            <w:r>
              <w:lastRenderedPageBreak/>
              <w:t>Attachment 4a: Birth Defects Prevalence Form</w:t>
            </w:r>
          </w:p>
        </w:tc>
        <w:tc>
          <w:tcPr>
            <w:tcW w:w="3357" w:type="dxa"/>
          </w:tcPr>
          <w:p w14:paraId="4D9CA643" w14:textId="77777777" w:rsidR="00173E50" w:rsidRPr="00B336BB" w:rsidRDefault="00492516" w:rsidP="00412803">
            <w:pPr>
              <w:rPr>
                <w:rFonts w:cs="Times New Roman"/>
                <w:szCs w:val="24"/>
              </w:rPr>
            </w:pPr>
            <w:r>
              <w:rPr>
                <w:rFonts w:cs="Times New Roman"/>
                <w:szCs w:val="24"/>
              </w:rPr>
              <w:t>CODESET</w:t>
            </w:r>
            <w:r w:rsidR="00173E50">
              <w:rPr>
                <w:rFonts w:cs="Times New Roman"/>
                <w:szCs w:val="24"/>
              </w:rPr>
              <w:t xml:space="preserve">: </w:t>
            </w:r>
            <w:r w:rsidR="00173E50" w:rsidRPr="00173E50">
              <w:rPr>
                <w:rFonts w:cs="Times New Roman"/>
                <w:szCs w:val="24"/>
              </w:rPr>
              <w:t>Indicates the standard under which birth defects cases are coded and classified.</w:t>
            </w:r>
          </w:p>
        </w:tc>
        <w:tc>
          <w:tcPr>
            <w:tcW w:w="3357" w:type="dxa"/>
          </w:tcPr>
          <w:p w14:paraId="0DA331A8" w14:textId="77777777" w:rsidR="00173E50" w:rsidRPr="00B336BB" w:rsidRDefault="00173E50" w:rsidP="0003283D">
            <w:pPr>
              <w:rPr>
                <w:rFonts w:cs="Times New Roman"/>
                <w:szCs w:val="24"/>
              </w:rPr>
            </w:pPr>
            <w:r>
              <w:rPr>
                <w:rFonts w:cs="Times New Roman"/>
                <w:szCs w:val="24"/>
              </w:rPr>
              <w:t xml:space="preserve">Remove </w:t>
            </w:r>
          </w:p>
        </w:tc>
      </w:tr>
      <w:tr w:rsidR="00760917" w14:paraId="0664F515" w14:textId="77777777" w:rsidTr="00412803">
        <w:tc>
          <w:tcPr>
            <w:tcW w:w="10070" w:type="dxa"/>
            <w:gridSpan w:val="3"/>
            <w:shd w:val="clear" w:color="auto" w:fill="E7E6E6" w:themeFill="background2"/>
          </w:tcPr>
          <w:p w14:paraId="596803C1" w14:textId="77777777" w:rsidR="00760917" w:rsidRDefault="00760917" w:rsidP="0003283D">
            <w:pPr>
              <w:rPr>
                <w:rFonts w:cs="Times New Roman"/>
                <w:szCs w:val="24"/>
              </w:rPr>
            </w:pPr>
          </w:p>
        </w:tc>
      </w:tr>
      <w:tr w:rsidR="00173E50" w14:paraId="3C61C2B8" w14:textId="77777777" w:rsidTr="00412803">
        <w:tc>
          <w:tcPr>
            <w:tcW w:w="3356" w:type="dxa"/>
          </w:tcPr>
          <w:p w14:paraId="6A1AE4AB" w14:textId="77777777" w:rsidR="00173E50" w:rsidRPr="00760917" w:rsidRDefault="00173E50" w:rsidP="00815948">
            <w:r w:rsidRPr="00760917">
              <w:t>Attachment 4d: Emergency Department Visits Form</w:t>
            </w:r>
          </w:p>
        </w:tc>
        <w:tc>
          <w:tcPr>
            <w:tcW w:w="3357" w:type="dxa"/>
          </w:tcPr>
          <w:p w14:paraId="24C35D3F" w14:textId="77777777" w:rsidR="00173E50" w:rsidRPr="00B336BB" w:rsidRDefault="00492516" w:rsidP="00412803">
            <w:pPr>
              <w:rPr>
                <w:rFonts w:cs="Times New Roman"/>
                <w:szCs w:val="24"/>
              </w:rPr>
            </w:pPr>
            <w:r w:rsidRPr="00DA486A">
              <w:rPr>
                <w:rFonts w:cs="Shruti"/>
              </w:rPr>
              <w:t>EXCLUSIONMETHOD</w:t>
            </w:r>
            <w:r>
              <w:rPr>
                <w:rFonts w:cs="Times New Roman"/>
                <w:szCs w:val="24"/>
              </w:rPr>
              <w:t xml:space="preserve">: </w:t>
            </w:r>
            <w:r w:rsidRPr="00492516">
              <w:rPr>
                <w:rFonts w:cs="Times New Roman"/>
                <w:szCs w:val="24"/>
              </w:rPr>
              <w:t>Variable used to identify &amp; exclude transfers from dataset</w:t>
            </w:r>
          </w:p>
        </w:tc>
        <w:tc>
          <w:tcPr>
            <w:tcW w:w="3357" w:type="dxa"/>
          </w:tcPr>
          <w:p w14:paraId="75DD0DA7" w14:textId="77777777" w:rsidR="00173E50" w:rsidRPr="00B336BB" w:rsidRDefault="00492516" w:rsidP="0003283D">
            <w:pPr>
              <w:rPr>
                <w:rFonts w:cs="Times New Roman"/>
                <w:szCs w:val="24"/>
              </w:rPr>
            </w:pPr>
            <w:r>
              <w:rPr>
                <w:rFonts w:cs="Times New Roman"/>
                <w:szCs w:val="24"/>
              </w:rPr>
              <w:t xml:space="preserve">Remove </w:t>
            </w:r>
          </w:p>
        </w:tc>
      </w:tr>
      <w:tr w:rsidR="00492516" w14:paraId="12E0F4FC" w14:textId="77777777" w:rsidTr="00412803">
        <w:tc>
          <w:tcPr>
            <w:tcW w:w="3356" w:type="dxa"/>
          </w:tcPr>
          <w:p w14:paraId="0D77DAD9" w14:textId="77777777" w:rsidR="00492516" w:rsidRDefault="00492516" w:rsidP="00815948">
            <w:r>
              <w:t>Attachment 4d: Emergency Department Visits Form</w:t>
            </w:r>
          </w:p>
        </w:tc>
        <w:tc>
          <w:tcPr>
            <w:tcW w:w="3357" w:type="dxa"/>
          </w:tcPr>
          <w:p w14:paraId="4A136DAE" w14:textId="77777777" w:rsidR="00492516" w:rsidRPr="00B336BB" w:rsidRDefault="00492516" w:rsidP="00412803">
            <w:pPr>
              <w:rPr>
                <w:rFonts w:cs="Times New Roman"/>
                <w:szCs w:val="24"/>
              </w:rPr>
            </w:pPr>
            <w:r w:rsidRPr="00DA486A">
              <w:rPr>
                <w:rFonts w:cs="Shruti"/>
                <w:caps/>
              </w:rPr>
              <w:t>OutOfStateExclusion</w:t>
            </w:r>
            <w:r>
              <w:rPr>
                <w:rFonts w:cs="Shruti"/>
                <w:caps/>
              </w:rPr>
              <w:t xml:space="preserve">: </w:t>
            </w:r>
            <w:r w:rsidRPr="00DA486A">
              <w:rPr>
                <w:rFonts w:cs="Shruti"/>
              </w:rPr>
              <w:t>Exclusion of residents admitted to hospitals located in another state</w:t>
            </w:r>
          </w:p>
        </w:tc>
        <w:tc>
          <w:tcPr>
            <w:tcW w:w="3357" w:type="dxa"/>
          </w:tcPr>
          <w:p w14:paraId="6663848D" w14:textId="77777777" w:rsidR="00492516" w:rsidRPr="00B336BB" w:rsidRDefault="00D45403" w:rsidP="0003283D">
            <w:pPr>
              <w:rPr>
                <w:rFonts w:cs="Times New Roman"/>
                <w:szCs w:val="24"/>
              </w:rPr>
            </w:pPr>
            <w:r>
              <w:rPr>
                <w:rFonts w:cs="Times New Roman"/>
                <w:szCs w:val="24"/>
              </w:rPr>
              <w:t xml:space="preserve">Remove </w:t>
            </w:r>
          </w:p>
        </w:tc>
      </w:tr>
      <w:tr w:rsidR="00492516" w14:paraId="7FC960FB" w14:textId="77777777" w:rsidTr="00412803">
        <w:tc>
          <w:tcPr>
            <w:tcW w:w="3356" w:type="dxa"/>
          </w:tcPr>
          <w:p w14:paraId="5B232044" w14:textId="77777777" w:rsidR="00492516" w:rsidRDefault="00492516" w:rsidP="00815948">
            <w:r>
              <w:t>Attachment 4d: Emergency Department Visits Form</w:t>
            </w:r>
          </w:p>
        </w:tc>
        <w:tc>
          <w:tcPr>
            <w:tcW w:w="3357" w:type="dxa"/>
          </w:tcPr>
          <w:p w14:paraId="6D99BDCC" w14:textId="77777777" w:rsidR="00492516" w:rsidRPr="00B336BB" w:rsidRDefault="00492516" w:rsidP="00412803">
            <w:pPr>
              <w:rPr>
                <w:rFonts w:cs="Times New Roman"/>
                <w:szCs w:val="24"/>
              </w:rPr>
            </w:pPr>
            <w:r w:rsidRPr="00DA486A">
              <w:rPr>
                <w:rFonts w:cs="Shruti"/>
              </w:rPr>
              <w:t>RACEETHNICITYREPORTED</w:t>
            </w:r>
            <w:r>
              <w:rPr>
                <w:rFonts w:cs="Shruti"/>
              </w:rPr>
              <w:t xml:space="preserve">: </w:t>
            </w:r>
            <w:r w:rsidRPr="00DA486A">
              <w:rPr>
                <w:rFonts w:cs="Shruti"/>
              </w:rPr>
              <w:t>Race and ethnicity fields reported in source data</w:t>
            </w:r>
          </w:p>
        </w:tc>
        <w:tc>
          <w:tcPr>
            <w:tcW w:w="3357" w:type="dxa"/>
          </w:tcPr>
          <w:p w14:paraId="3E1326EE" w14:textId="77777777" w:rsidR="00492516" w:rsidRPr="00B336BB" w:rsidRDefault="00492516" w:rsidP="0003283D">
            <w:pPr>
              <w:rPr>
                <w:rFonts w:cs="Times New Roman"/>
                <w:szCs w:val="24"/>
              </w:rPr>
            </w:pPr>
            <w:r>
              <w:rPr>
                <w:rFonts w:cs="Times New Roman"/>
                <w:szCs w:val="24"/>
              </w:rPr>
              <w:t xml:space="preserve">Remove </w:t>
            </w:r>
          </w:p>
        </w:tc>
      </w:tr>
      <w:tr w:rsidR="00492516" w14:paraId="0BA2128A" w14:textId="77777777" w:rsidTr="00412803">
        <w:tc>
          <w:tcPr>
            <w:tcW w:w="3356" w:type="dxa"/>
          </w:tcPr>
          <w:p w14:paraId="6B9A8C4B" w14:textId="77777777" w:rsidR="00492516" w:rsidRDefault="00492516" w:rsidP="00815948">
            <w:r>
              <w:t>Attachment 4d: Emergency Department Visits Form</w:t>
            </w:r>
          </w:p>
        </w:tc>
        <w:tc>
          <w:tcPr>
            <w:tcW w:w="3357" w:type="dxa"/>
          </w:tcPr>
          <w:p w14:paraId="2305170E" w14:textId="77777777" w:rsidR="00492516" w:rsidRPr="00B336BB" w:rsidRDefault="00492516" w:rsidP="00412803">
            <w:pPr>
              <w:rPr>
                <w:rFonts w:cs="Times New Roman"/>
                <w:szCs w:val="24"/>
              </w:rPr>
            </w:pPr>
            <w:r w:rsidRPr="00DA486A">
              <w:rPr>
                <w:rFonts w:cs="Shruti"/>
              </w:rPr>
              <w:t>TRANSFEREXCLUSION</w:t>
            </w:r>
            <w:r>
              <w:rPr>
                <w:rFonts w:cs="Shruti"/>
              </w:rPr>
              <w:t>:</w:t>
            </w:r>
            <w:r w:rsidRPr="00DA486A">
              <w:rPr>
                <w:rFonts w:cs="Shruti"/>
              </w:rPr>
              <w:t xml:space="preserve"> Exclusion of transfers from dataset</w:t>
            </w:r>
          </w:p>
        </w:tc>
        <w:tc>
          <w:tcPr>
            <w:tcW w:w="3357" w:type="dxa"/>
          </w:tcPr>
          <w:p w14:paraId="155226AA" w14:textId="77777777" w:rsidR="00492516" w:rsidRPr="00B336BB" w:rsidRDefault="00D45403" w:rsidP="0003283D">
            <w:pPr>
              <w:rPr>
                <w:rFonts w:cs="Times New Roman"/>
                <w:szCs w:val="24"/>
              </w:rPr>
            </w:pPr>
            <w:r>
              <w:rPr>
                <w:rFonts w:cs="Times New Roman"/>
                <w:szCs w:val="24"/>
              </w:rPr>
              <w:t xml:space="preserve">Remove </w:t>
            </w:r>
          </w:p>
        </w:tc>
      </w:tr>
      <w:tr w:rsidR="00D45403" w14:paraId="744FA7E3" w14:textId="77777777" w:rsidTr="00412803">
        <w:tc>
          <w:tcPr>
            <w:tcW w:w="3356" w:type="dxa"/>
          </w:tcPr>
          <w:p w14:paraId="63ADF63F" w14:textId="77777777" w:rsidR="00D45403" w:rsidRDefault="00D45403" w:rsidP="00815948">
            <w:r>
              <w:t>Attachment 4d: Emergency Department Visits Form</w:t>
            </w:r>
          </w:p>
        </w:tc>
        <w:tc>
          <w:tcPr>
            <w:tcW w:w="3357" w:type="dxa"/>
          </w:tcPr>
          <w:p w14:paraId="23CCBEFB" w14:textId="77777777" w:rsidR="00D45403" w:rsidRPr="00DA486A" w:rsidRDefault="00D45403" w:rsidP="00412803">
            <w:pPr>
              <w:rPr>
                <w:rFonts w:cs="Shruti"/>
              </w:rPr>
            </w:pPr>
            <w:r w:rsidRPr="00DA486A">
              <w:rPr>
                <w:rFonts w:cs="Shruti"/>
              </w:rPr>
              <w:t>HEALTHOUTCOMEID</w:t>
            </w:r>
            <w:r>
              <w:rPr>
                <w:rFonts w:cs="Shruti"/>
              </w:rPr>
              <w:t xml:space="preserve">: </w:t>
            </w:r>
            <w:r w:rsidRPr="00DA486A">
              <w:rPr>
                <w:rFonts w:cs="Shruti"/>
              </w:rPr>
              <w:t>Health outcome</w:t>
            </w:r>
          </w:p>
        </w:tc>
        <w:tc>
          <w:tcPr>
            <w:tcW w:w="3357" w:type="dxa"/>
          </w:tcPr>
          <w:p w14:paraId="00C772D6" w14:textId="77777777" w:rsidR="00D45403" w:rsidRDefault="00D45403" w:rsidP="00412803">
            <w:pPr>
              <w:rPr>
                <w:rFonts w:cs="Times New Roman"/>
                <w:szCs w:val="24"/>
              </w:rPr>
            </w:pPr>
            <w:r>
              <w:rPr>
                <w:rFonts w:cs="Times New Roman"/>
                <w:szCs w:val="24"/>
              </w:rPr>
              <w:t xml:space="preserve">Add to Code Scheme: </w:t>
            </w:r>
          </w:p>
          <w:p w14:paraId="7E8D3270" w14:textId="77777777" w:rsidR="00F62542" w:rsidRDefault="00F62542" w:rsidP="00F62542">
            <w:pPr>
              <w:spacing w:after="58"/>
              <w:rPr>
                <w:rFonts w:cs="Shruti"/>
                <w:bCs/>
              </w:rPr>
            </w:pPr>
            <w:r>
              <w:rPr>
                <w:rFonts w:cs="Shruti"/>
                <w:bCs/>
              </w:rPr>
              <w:t>15 = Cold illness</w:t>
            </w:r>
          </w:p>
          <w:p w14:paraId="09D4E376" w14:textId="77777777" w:rsidR="00F62542" w:rsidRDefault="00F62542" w:rsidP="00F62542">
            <w:pPr>
              <w:spacing w:after="58"/>
              <w:rPr>
                <w:rFonts w:cs="Shruti"/>
                <w:bCs/>
              </w:rPr>
            </w:pPr>
            <w:r>
              <w:rPr>
                <w:rFonts w:cs="Shruti"/>
                <w:bCs/>
              </w:rPr>
              <w:t>16 = Hyperthermia</w:t>
            </w:r>
          </w:p>
          <w:p w14:paraId="4726CCC1" w14:textId="77777777" w:rsidR="00F62542" w:rsidRDefault="00F62542" w:rsidP="00F62542">
            <w:pPr>
              <w:spacing w:after="58"/>
              <w:rPr>
                <w:rFonts w:cs="Shruti"/>
                <w:bCs/>
              </w:rPr>
            </w:pPr>
            <w:r>
              <w:rPr>
                <w:rFonts w:cs="Shruti"/>
                <w:bCs/>
              </w:rPr>
              <w:t>17 = Renal failure</w:t>
            </w:r>
          </w:p>
          <w:p w14:paraId="3689EC5E" w14:textId="77777777" w:rsidR="00F62542" w:rsidRDefault="00F62542" w:rsidP="00F62542">
            <w:pPr>
              <w:spacing w:after="58"/>
              <w:rPr>
                <w:rFonts w:cs="Shruti"/>
                <w:bCs/>
              </w:rPr>
            </w:pPr>
            <w:r>
              <w:rPr>
                <w:rFonts w:cs="Shruti"/>
                <w:bCs/>
              </w:rPr>
              <w:t>18 = Electrolyte imbalance</w:t>
            </w:r>
          </w:p>
          <w:p w14:paraId="643DAD56" w14:textId="77777777" w:rsidR="00FE232B" w:rsidRDefault="00F62542" w:rsidP="00F62542">
            <w:pPr>
              <w:rPr>
                <w:rFonts w:cs="Times New Roman"/>
                <w:szCs w:val="24"/>
              </w:rPr>
            </w:pPr>
            <w:r>
              <w:rPr>
                <w:rFonts w:cs="Shruti"/>
                <w:bCs/>
              </w:rPr>
              <w:t>19 = Diabetes</w:t>
            </w:r>
            <w:r>
              <w:rPr>
                <w:rFonts w:cs="Times New Roman"/>
                <w:szCs w:val="24"/>
              </w:rPr>
              <w:t xml:space="preserve"> </w:t>
            </w:r>
          </w:p>
          <w:p w14:paraId="2D2F9841" w14:textId="77777777" w:rsidR="00811567" w:rsidRDefault="00811567" w:rsidP="00811567">
            <w:pPr>
              <w:spacing w:after="58"/>
              <w:rPr>
                <w:rFonts w:ascii="Calibri" w:hAnsi="Calibri" w:cs="Calibri"/>
                <w:bCs/>
              </w:rPr>
            </w:pPr>
            <w:r>
              <w:rPr>
                <w:rFonts w:ascii="Calibri" w:hAnsi="Calibri" w:cs="Calibri"/>
                <w:bCs/>
              </w:rPr>
              <w:t>20 = Allergic rhinitis</w:t>
            </w:r>
          </w:p>
          <w:p w14:paraId="52A3E331" w14:textId="77777777" w:rsidR="00FE232B" w:rsidRDefault="00FE232B">
            <w:pPr>
              <w:rPr>
                <w:rFonts w:cs="Times New Roman"/>
                <w:szCs w:val="24"/>
              </w:rPr>
            </w:pPr>
          </w:p>
        </w:tc>
      </w:tr>
      <w:tr w:rsidR="00FE1E9F" w14:paraId="070DF83F" w14:textId="77777777" w:rsidTr="00412803">
        <w:tc>
          <w:tcPr>
            <w:tcW w:w="3356" w:type="dxa"/>
          </w:tcPr>
          <w:p w14:paraId="2EE8AE8B" w14:textId="77777777" w:rsidR="00FE1E9F" w:rsidRDefault="00FE1E9F" w:rsidP="00815948">
            <w:r>
              <w:t>Attachment 4d: Emergency Department Visits Form</w:t>
            </w:r>
          </w:p>
        </w:tc>
        <w:tc>
          <w:tcPr>
            <w:tcW w:w="3357" w:type="dxa"/>
          </w:tcPr>
          <w:p w14:paraId="2F7CE6BC" w14:textId="77777777" w:rsidR="00FE1E9F" w:rsidRPr="00DA486A" w:rsidRDefault="00FE1E9F" w:rsidP="00412803">
            <w:pPr>
              <w:rPr>
                <w:rFonts w:cs="Shruti"/>
              </w:rPr>
            </w:pPr>
            <w:r>
              <w:rPr>
                <w:rFonts w:cs="Shruti"/>
              </w:rPr>
              <w:t>SUBCOUNTY</w:t>
            </w:r>
          </w:p>
        </w:tc>
        <w:tc>
          <w:tcPr>
            <w:tcW w:w="3357" w:type="dxa"/>
          </w:tcPr>
          <w:p w14:paraId="65AC84C6" w14:textId="77777777" w:rsidR="00FE1E9F" w:rsidRDefault="00FE1E9F" w:rsidP="00412803">
            <w:pPr>
              <w:rPr>
                <w:rFonts w:cs="Times New Roman"/>
                <w:szCs w:val="24"/>
              </w:rPr>
            </w:pPr>
            <w:r>
              <w:rPr>
                <w:rFonts w:cs="Times New Roman"/>
                <w:szCs w:val="24"/>
              </w:rPr>
              <w:t>Change to:</w:t>
            </w:r>
          </w:p>
          <w:p w14:paraId="266E8EE6" w14:textId="77777777" w:rsidR="00FE1E9F" w:rsidRDefault="00FE1E9F" w:rsidP="00412803">
            <w:pPr>
              <w:rPr>
                <w:rFonts w:cs="Times New Roman"/>
                <w:szCs w:val="24"/>
              </w:rPr>
            </w:pPr>
            <w:r>
              <w:rPr>
                <w:rFonts w:cs="Times New Roman"/>
                <w:szCs w:val="24"/>
              </w:rPr>
              <w:t>Field Name – CensusTract</w:t>
            </w:r>
          </w:p>
          <w:p w14:paraId="7A6CE7C4" w14:textId="77777777" w:rsidR="00FE1E9F" w:rsidRDefault="00FE1E9F" w:rsidP="00412803">
            <w:pPr>
              <w:rPr>
                <w:rFonts w:cs="Times New Roman"/>
                <w:szCs w:val="24"/>
              </w:rPr>
            </w:pPr>
            <w:r>
              <w:rPr>
                <w:rFonts w:cs="Times New Roman"/>
                <w:szCs w:val="24"/>
              </w:rPr>
              <w:t xml:space="preserve">Field Description: </w:t>
            </w:r>
            <w:r w:rsidRPr="00FE1E9F">
              <w:rPr>
                <w:rFonts w:cs="Times New Roman"/>
                <w:szCs w:val="24"/>
              </w:rPr>
              <w:t>Census tract of residence</w:t>
            </w:r>
          </w:p>
          <w:p w14:paraId="3F043EB8" w14:textId="77777777" w:rsidR="00FE1E9F" w:rsidRDefault="00FE1E9F" w:rsidP="00412803">
            <w:pPr>
              <w:rPr>
                <w:rFonts w:cs="Times New Roman"/>
                <w:szCs w:val="24"/>
              </w:rPr>
            </w:pPr>
            <w:r>
              <w:rPr>
                <w:rFonts w:cs="Times New Roman"/>
                <w:szCs w:val="24"/>
              </w:rPr>
              <w:t>Data Type – String</w:t>
            </w:r>
          </w:p>
          <w:p w14:paraId="20E6DDB4" w14:textId="77777777" w:rsidR="00FE1E9F" w:rsidRDefault="00FE1E9F" w:rsidP="00412803">
            <w:pPr>
              <w:rPr>
                <w:rFonts w:cs="Times New Roman"/>
                <w:szCs w:val="24"/>
              </w:rPr>
            </w:pPr>
            <w:r>
              <w:rPr>
                <w:rFonts w:cs="Times New Roman"/>
                <w:szCs w:val="24"/>
              </w:rPr>
              <w:t>Code Scheme – FIPS, U = Unknown</w:t>
            </w:r>
          </w:p>
          <w:p w14:paraId="53D41975" w14:textId="77777777" w:rsidR="00FE1E9F" w:rsidRDefault="00FE1E9F" w:rsidP="00412803">
            <w:pPr>
              <w:rPr>
                <w:rFonts w:cs="Times New Roman"/>
                <w:szCs w:val="24"/>
              </w:rPr>
            </w:pPr>
            <w:r>
              <w:rPr>
                <w:rFonts w:cs="Times New Roman"/>
                <w:szCs w:val="24"/>
              </w:rPr>
              <w:t>Legal values – FIPS code, U</w:t>
            </w:r>
          </w:p>
          <w:p w14:paraId="0AE179E5" w14:textId="77777777" w:rsidR="00FE1E9F" w:rsidRDefault="00FE1E9F" w:rsidP="00412803">
            <w:pPr>
              <w:rPr>
                <w:rFonts w:cs="Times New Roman"/>
                <w:szCs w:val="24"/>
              </w:rPr>
            </w:pPr>
            <w:r>
              <w:rPr>
                <w:rFonts w:cs="Times New Roman"/>
                <w:szCs w:val="24"/>
              </w:rPr>
              <w:t>Field length = 11</w:t>
            </w:r>
          </w:p>
        </w:tc>
      </w:tr>
      <w:tr w:rsidR="005D511C" w14:paraId="171467DC" w14:textId="77777777" w:rsidTr="00412803">
        <w:tc>
          <w:tcPr>
            <w:tcW w:w="3356" w:type="dxa"/>
          </w:tcPr>
          <w:p w14:paraId="3DF94940" w14:textId="77777777" w:rsidR="005D511C" w:rsidRDefault="005D511C" w:rsidP="00815948">
            <w:r>
              <w:t>Attachment 4d: Emergency Department Visits Form</w:t>
            </w:r>
          </w:p>
        </w:tc>
        <w:tc>
          <w:tcPr>
            <w:tcW w:w="3357" w:type="dxa"/>
          </w:tcPr>
          <w:p w14:paraId="1F7BF737" w14:textId="77777777" w:rsidR="005D511C" w:rsidRPr="00DA486A" w:rsidRDefault="005D511C" w:rsidP="00412803">
            <w:pPr>
              <w:rPr>
                <w:rFonts w:cs="Shruti"/>
              </w:rPr>
            </w:pPr>
          </w:p>
        </w:tc>
        <w:tc>
          <w:tcPr>
            <w:tcW w:w="3357" w:type="dxa"/>
          </w:tcPr>
          <w:p w14:paraId="71C7C016" w14:textId="77777777" w:rsidR="005D511C" w:rsidRDefault="006E6C7B" w:rsidP="00412803">
            <w:pPr>
              <w:rPr>
                <w:rFonts w:cs="Times New Roman"/>
                <w:szCs w:val="24"/>
              </w:rPr>
            </w:pPr>
            <w:r>
              <w:rPr>
                <w:rFonts w:cs="Times New Roman"/>
                <w:szCs w:val="24"/>
              </w:rPr>
              <w:t xml:space="preserve">Add new question: </w:t>
            </w:r>
          </w:p>
          <w:p w14:paraId="1720F44C" w14:textId="77777777" w:rsidR="006E6C7B" w:rsidRDefault="006E6C7B" w:rsidP="00412803">
            <w:pPr>
              <w:rPr>
                <w:rFonts w:cs="Times New Roman"/>
                <w:szCs w:val="24"/>
              </w:rPr>
            </w:pPr>
            <w:r>
              <w:rPr>
                <w:rFonts w:cs="Times New Roman"/>
                <w:szCs w:val="24"/>
              </w:rPr>
              <w:t xml:space="preserve">Field Name – </w:t>
            </w:r>
            <w:r w:rsidR="00FE1E9F" w:rsidRPr="00FE1E9F">
              <w:rPr>
                <w:rFonts w:cs="Times New Roman"/>
                <w:szCs w:val="24"/>
              </w:rPr>
              <w:t>GeoCodingPrecision</w:t>
            </w:r>
          </w:p>
          <w:p w14:paraId="6648B517" w14:textId="77777777" w:rsidR="006E6C7B" w:rsidRDefault="006E6C7B" w:rsidP="00412803">
            <w:pPr>
              <w:rPr>
                <w:rFonts w:cs="Times New Roman"/>
                <w:szCs w:val="24"/>
              </w:rPr>
            </w:pPr>
            <w:r>
              <w:rPr>
                <w:rFonts w:cs="Times New Roman"/>
                <w:szCs w:val="24"/>
              </w:rPr>
              <w:t>Field Description – Describes the degree of precision achieved during the geocoding process</w:t>
            </w:r>
          </w:p>
          <w:p w14:paraId="0E581703" w14:textId="77777777" w:rsidR="006E6C7B" w:rsidRDefault="006E6C7B" w:rsidP="00412803">
            <w:pPr>
              <w:rPr>
                <w:rFonts w:cs="Times New Roman"/>
                <w:szCs w:val="24"/>
              </w:rPr>
            </w:pPr>
            <w:r>
              <w:rPr>
                <w:rFonts w:cs="Times New Roman"/>
                <w:szCs w:val="24"/>
              </w:rPr>
              <w:t xml:space="preserve">Data Type – </w:t>
            </w:r>
            <w:r w:rsidRPr="00DA486A">
              <w:rPr>
                <w:rFonts w:cs="Shruti"/>
              </w:rPr>
              <w:t>Text</w:t>
            </w:r>
          </w:p>
          <w:p w14:paraId="647797E4" w14:textId="77777777" w:rsidR="006E6C7B" w:rsidRDefault="006E6C7B" w:rsidP="00412803">
            <w:pPr>
              <w:rPr>
                <w:rFonts w:cs="Times New Roman"/>
                <w:szCs w:val="24"/>
              </w:rPr>
            </w:pPr>
            <w:r>
              <w:rPr>
                <w:rFonts w:cs="Times New Roman"/>
                <w:szCs w:val="24"/>
              </w:rPr>
              <w:t xml:space="preserve">Code Scheme – H = high precision; L = low precision; </w:t>
            </w:r>
            <w:r w:rsidR="002E71F6">
              <w:rPr>
                <w:rFonts w:cs="Times New Roman"/>
                <w:szCs w:val="24"/>
              </w:rPr>
              <w:t xml:space="preserve">U = unknown precision; </w:t>
            </w:r>
            <w:r>
              <w:rPr>
                <w:rFonts w:cs="Times New Roman"/>
                <w:szCs w:val="24"/>
              </w:rPr>
              <w:t>C = county only</w:t>
            </w:r>
            <w:r w:rsidR="002E71F6">
              <w:rPr>
                <w:rFonts w:cs="Times New Roman"/>
                <w:szCs w:val="24"/>
              </w:rPr>
              <w:t>, S = state only</w:t>
            </w:r>
          </w:p>
          <w:p w14:paraId="5B0B02CF" w14:textId="77777777" w:rsidR="006E6C7B" w:rsidRDefault="002E71F6" w:rsidP="00412803">
            <w:pPr>
              <w:rPr>
                <w:rFonts w:cs="Times New Roman"/>
                <w:szCs w:val="24"/>
              </w:rPr>
            </w:pPr>
            <w:r>
              <w:rPr>
                <w:rFonts w:cs="Times New Roman"/>
                <w:szCs w:val="24"/>
              </w:rPr>
              <w:t>Legal Values – H, L, U, C, S</w:t>
            </w:r>
          </w:p>
          <w:p w14:paraId="50779823" w14:textId="77777777" w:rsidR="006E6C7B" w:rsidRDefault="006E6C7B" w:rsidP="00412803">
            <w:pPr>
              <w:rPr>
                <w:rFonts w:cs="Times New Roman"/>
                <w:szCs w:val="24"/>
              </w:rPr>
            </w:pPr>
            <w:r>
              <w:rPr>
                <w:rFonts w:cs="Times New Roman"/>
                <w:szCs w:val="24"/>
              </w:rPr>
              <w:t>Field Length –  1</w:t>
            </w:r>
          </w:p>
        </w:tc>
      </w:tr>
      <w:tr w:rsidR="00760917" w14:paraId="4BBD465D" w14:textId="77777777" w:rsidTr="00760917">
        <w:tc>
          <w:tcPr>
            <w:tcW w:w="10070" w:type="dxa"/>
            <w:gridSpan w:val="3"/>
            <w:shd w:val="clear" w:color="auto" w:fill="E7E6E6" w:themeFill="background2"/>
          </w:tcPr>
          <w:p w14:paraId="04E1210B" w14:textId="77777777" w:rsidR="00760917" w:rsidRDefault="00760917" w:rsidP="0003283D">
            <w:pPr>
              <w:rPr>
                <w:rFonts w:cs="Times New Roman"/>
                <w:szCs w:val="24"/>
              </w:rPr>
            </w:pPr>
          </w:p>
        </w:tc>
      </w:tr>
      <w:tr w:rsidR="00492516" w14:paraId="763DB625" w14:textId="77777777" w:rsidTr="00412803">
        <w:tc>
          <w:tcPr>
            <w:tcW w:w="3356" w:type="dxa"/>
          </w:tcPr>
          <w:p w14:paraId="37412D6F" w14:textId="77777777" w:rsidR="00492516" w:rsidRPr="00760917" w:rsidRDefault="00492516" w:rsidP="00492516">
            <w:r w:rsidRPr="00760917">
              <w:t>Attachment 4e: Hospitalizations Form</w:t>
            </w:r>
          </w:p>
        </w:tc>
        <w:tc>
          <w:tcPr>
            <w:tcW w:w="3357" w:type="dxa"/>
          </w:tcPr>
          <w:p w14:paraId="5A78D862" w14:textId="77777777" w:rsidR="00492516" w:rsidRPr="00B336BB" w:rsidRDefault="00492516" w:rsidP="00492516">
            <w:pPr>
              <w:rPr>
                <w:rFonts w:cs="Times New Roman"/>
                <w:szCs w:val="24"/>
              </w:rPr>
            </w:pPr>
            <w:r w:rsidRPr="00DA486A">
              <w:rPr>
                <w:rFonts w:cs="Shruti"/>
              </w:rPr>
              <w:t>EXCLUSIONMETHOD</w:t>
            </w:r>
            <w:r>
              <w:rPr>
                <w:rFonts w:cs="Times New Roman"/>
                <w:szCs w:val="24"/>
              </w:rPr>
              <w:t xml:space="preserve">: </w:t>
            </w:r>
            <w:r w:rsidRPr="00492516">
              <w:rPr>
                <w:rFonts w:cs="Times New Roman"/>
                <w:szCs w:val="24"/>
              </w:rPr>
              <w:t>Variable used to identify &amp; exclude transfers from dataset</w:t>
            </w:r>
          </w:p>
        </w:tc>
        <w:tc>
          <w:tcPr>
            <w:tcW w:w="3357" w:type="dxa"/>
          </w:tcPr>
          <w:p w14:paraId="6912185E" w14:textId="77777777" w:rsidR="00492516" w:rsidRPr="00B336BB" w:rsidRDefault="00492516" w:rsidP="0003283D">
            <w:pPr>
              <w:rPr>
                <w:rFonts w:cs="Times New Roman"/>
                <w:szCs w:val="24"/>
              </w:rPr>
            </w:pPr>
            <w:r>
              <w:rPr>
                <w:rFonts w:cs="Times New Roman"/>
                <w:szCs w:val="24"/>
              </w:rPr>
              <w:t xml:space="preserve">Remove </w:t>
            </w:r>
          </w:p>
        </w:tc>
      </w:tr>
      <w:tr w:rsidR="00492516" w14:paraId="0066A9E2" w14:textId="77777777" w:rsidTr="00412803">
        <w:tc>
          <w:tcPr>
            <w:tcW w:w="3356" w:type="dxa"/>
          </w:tcPr>
          <w:p w14:paraId="3881AE24" w14:textId="77777777" w:rsidR="00492516" w:rsidRDefault="00492516" w:rsidP="00492516">
            <w:r>
              <w:t>Attachment 4e: Hospitalizations Form</w:t>
            </w:r>
          </w:p>
        </w:tc>
        <w:tc>
          <w:tcPr>
            <w:tcW w:w="3357" w:type="dxa"/>
          </w:tcPr>
          <w:p w14:paraId="620268ED" w14:textId="77777777" w:rsidR="00492516" w:rsidRPr="00B336BB" w:rsidRDefault="00492516" w:rsidP="00492516">
            <w:pPr>
              <w:rPr>
                <w:rFonts w:cs="Times New Roman"/>
                <w:szCs w:val="24"/>
              </w:rPr>
            </w:pPr>
            <w:r w:rsidRPr="00DA486A">
              <w:rPr>
                <w:rFonts w:cs="Shruti"/>
                <w:caps/>
              </w:rPr>
              <w:t>OutOfStateExclusion</w:t>
            </w:r>
            <w:r>
              <w:rPr>
                <w:rFonts w:cs="Shruti"/>
                <w:caps/>
              </w:rPr>
              <w:t xml:space="preserve">: </w:t>
            </w:r>
            <w:r w:rsidRPr="00DA486A">
              <w:rPr>
                <w:rFonts w:cs="Shruti"/>
              </w:rPr>
              <w:t xml:space="preserve">Exclusion of residents admitted to </w:t>
            </w:r>
            <w:r w:rsidRPr="00DA486A">
              <w:rPr>
                <w:rFonts w:cs="Shruti"/>
              </w:rPr>
              <w:lastRenderedPageBreak/>
              <w:t>hospitals located in another state</w:t>
            </w:r>
          </w:p>
        </w:tc>
        <w:tc>
          <w:tcPr>
            <w:tcW w:w="3357" w:type="dxa"/>
          </w:tcPr>
          <w:p w14:paraId="118041BD" w14:textId="77777777" w:rsidR="00492516" w:rsidRPr="00B336BB" w:rsidRDefault="00D45403" w:rsidP="0003283D">
            <w:pPr>
              <w:rPr>
                <w:rFonts w:cs="Times New Roman"/>
                <w:szCs w:val="24"/>
              </w:rPr>
            </w:pPr>
            <w:r>
              <w:rPr>
                <w:rFonts w:cs="Times New Roman"/>
                <w:szCs w:val="24"/>
              </w:rPr>
              <w:lastRenderedPageBreak/>
              <w:t xml:space="preserve">Remove </w:t>
            </w:r>
          </w:p>
        </w:tc>
      </w:tr>
      <w:tr w:rsidR="00492516" w14:paraId="54591185" w14:textId="77777777" w:rsidTr="00412803">
        <w:tc>
          <w:tcPr>
            <w:tcW w:w="3356" w:type="dxa"/>
          </w:tcPr>
          <w:p w14:paraId="7D8FFBBE" w14:textId="77777777" w:rsidR="00492516" w:rsidRDefault="00492516" w:rsidP="00492516">
            <w:r>
              <w:lastRenderedPageBreak/>
              <w:t>Attachment 4e: Hospitalizations Form</w:t>
            </w:r>
          </w:p>
        </w:tc>
        <w:tc>
          <w:tcPr>
            <w:tcW w:w="3357" w:type="dxa"/>
          </w:tcPr>
          <w:p w14:paraId="17B9B485" w14:textId="77777777" w:rsidR="00492516" w:rsidRPr="00B336BB" w:rsidRDefault="00492516" w:rsidP="00492516">
            <w:pPr>
              <w:rPr>
                <w:rFonts w:cs="Times New Roman"/>
                <w:szCs w:val="24"/>
              </w:rPr>
            </w:pPr>
            <w:r w:rsidRPr="00DA486A">
              <w:rPr>
                <w:rFonts w:cs="Shruti"/>
              </w:rPr>
              <w:t>RACEETHNICITYREPORTED</w:t>
            </w:r>
            <w:r>
              <w:rPr>
                <w:rFonts w:cs="Shruti"/>
              </w:rPr>
              <w:t xml:space="preserve">: </w:t>
            </w:r>
            <w:r w:rsidRPr="00DA486A">
              <w:rPr>
                <w:rFonts w:cs="Shruti"/>
              </w:rPr>
              <w:t>Race and ethnicity fields reported in source data</w:t>
            </w:r>
          </w:p>
        </w:tc>
        <w:tc>
          <w:tcPr>
            <w:tcW w:w="3357" w:type="dxa"/>
          </w:tcPr>
          <w:p w14:paraId="4A4F03FE" w14:textId="77777777" w:rsidR="00492516" w:rsidRPr="00B336BB" w:rsidRDefault="00492516" w:rsidP="0003283D">
            <w:pPr>
              <w:rPr>
                <w:rFonts w:cs="Times New Roman"/>
                <w:szCs w:val="24"/>
              </w:rPr>
            </w:pPr>
            <w:r>
              <w:rPr>
                <w:rFonts w:cs="Times New Roman"/>
                <w:szCs w:val="24"/>
              </w:rPr>
              <w:t xml:space="preserve">Remove </w:t>
            </w:r>
          </w:p>
        </w:tc>
      </w:tr>
      <w:tr w:rsidR="00492516" w14:paraId="6229202F" w14:textId="77777777" w:rsidTr="00412803">
        <w:tc>
          <w:tcPr>
            <w:tcW w:w="3356" w:type="dxa"/>
          </w:tcPr>
          <w:p w14:paraId="78020AE2" w14:textId="77777777" w:rsidR="00492516" w:rsidRDefault="00492516" w:rsidP="00492516">
            <w:r>
              <w:t>Attachment 4e: Hospitalizations Form</w:t>
            </w:r>
          </w:p>
        </w:tc>
        <w:tc>
          <w:tcPr>
            <w:tcW w:w="3357" w:type="dxa"/>
          </w:tcPr>
          <w:p w14:paraId="01686BB4" w14:textId="77777777" w:rsidR="00492516" w:rsidRPr="00B336BB" w:rsidRDefault="00492516" w:rsidP="00492516">
            <w:pPr>
              <w:rPr>
                <w:rFonts w:cs="Times New Roman"/>
                <w:szCs w:val="24"/>
              </w:rPr>
            </w:pPr>
            <w:r w:rsidRPr="00DA486A">
              <w:rPr>
                <w:rFonts w:cs="Shruti"/>
              </w:rPr>
              <w:t>TRANSFEREXCLUSION</w:t>
            </w:r>
            <w:r>
              <w:rPr>
                <w:rFonts w:cs="Shruti"/>
              </w:rPr>
              <w:t>:</w:t>
            </w:r>
            <w:r w:rsidRPr="00DA486A">
              <w:rPr>
                <w:rFonts w:cs="Shruti"/>
              </w:rPr>
              <w:t xml:space="preserve"> Exclusion of transfers from dataset</w:t>
            </w:r>
          </w:p>
        </w:tc>
        <w:tc>
          <w:tcPr>
            <w:tcW w:w="3357" w:type="dxa"/>
          </w:tcPr>
          <w:p w14:paraId="1DF88593" w14:textId="77777777" w:rsidR="00492516" w:rsidRPr="00B336BB" w:rsidRDefault="00D45403" w:rsidP="0003283D">
            <w:pPr>
              <w:rPr>
                <w:rFonts w:cs="Times New Roman"/>
                <w:szCs w:val="24"/>
              </w:rPr>
            </w:pPr>
            <w:r>
              <w:rPr>
                <w:rFonts w:cs="Times New Roman"/>
                <w:szCs w:val="24"/>
              </w:rPr>
              <w:t xml:space="preserve">Remove </w:t>
            </w:r>
          </w:p>
        </w:tc>
      </w:tr>
      <w:tr w:rsidR="00D45403" w14:paraId="11537B43" w14:textId="77777777" w:rsidTr="00412803">
        <w:tc>
          <w:tcPr>
            <w:tcW w:w="3356" w:type="dxa"/>
          </w:tcPr>
          <w:p w14:paraId="5EC490DD" w14:textId="77777777" w:rsidR="00D45403" w:rsidRDefault="00D45403" w:rsidP="00D45403">
            <w:r>
              <w:t>Attachment 4e: Hospitalizations Form</w:t>
            </w:r>
          </w:p>
        </w:tc>
        <w:tc>
          <w:tcPr>
            <w:tcW w:w="3357" w:type="dxa"/>
          </w:tcPr>
          <w:p w14:paraId="35F65217" w14:textId="77777777" w:rsidR="00D45403" w:rsidRPr="00DA486A" w:rsidRDefault="00D45403" w:rsidP="00D45403">
            <w:pPr>
              <w:rPr>
                <w:rFonts w:cs="Shruti"/>
              </w:rPr>
            </w:pPr>
            <w:r w:rsidRPr="00DA486A">
              <w:rPr>
                <w:rFonts w:cs="Shruti"/>
              </w:rPr>
              <w:t>HEALTHOUTCOMEID</w:t>
            </w:r>
            <w:r>
              <w:rPr>
                <w:rFonts w:cs="Shruti"/>
              </w:rPr>
              <w:t xml:space="preserve">: </w:t>
            </w:r>
            <w:r w:rsidRPr="00DA486A">
              <w:rPr>
                <w:rFonts w:cs="Shruti"/>
              </w:rPr>
              <w:t>Health outcome</w:t>
            </w:r>
          </w:p>
        </w:tc>
        <w:tc>
          <w:tcPr>
            <w:tcW w:w="3357" w:type="dxa"/>
          </w:tcPr>
          <w:p w14:paraId="45B81419" w14:textId="77777777" w:rsidR="00D45403" w:rsidRDefault="00D45403" w:rsidP="00D45403">
            <w:pPr>
              <w:rPr>
                <w:rFonts w:cs="Times New Roman"/>
                <w:szCs w:val="24"/>
              </w:rPr>
            </w:pPr>
            <w:r>
              <w:rPr>
                <w:rFonts w:cs="Times New Roman"/>
                <w:szCs w:val="24"/>
              </w:rPr>
              <w:t xml:space="preserve">Add to Code Scheme: </w:t>
            </w:r>
          </w:p>
          <w:p w14:paraId="41E7D175" w14:textId="77777777" w:rsidR="00F62542" w:rsidRDefault="00F62542" w:rsidP="00F62542">
            <w:pPr>
              <w:spacing w:after="58"/>
              <w:rPr>
                <w:rFonts w:cs="Shruti"/>
                <w:bCs/>
              </w:rPr>
            </w:pPr>
            <w:r>
              <w:rPr>
                <w:rFonts w:cs="Shruti"/>
                <w:bCs/>
              </w:rPr>
              <w:t>15 = Cold illness</w:t>
            </w:r>
          </w:p>
          <w:p w14:paraId="755B4F31" w14:textId="77777777" w:rsidR="00F62542" w:rsidRDefault="00F62542" w:rsidP="00F62542">
            <w:pPr>
              <w:spacing w:after="58"/>
              <w:rPr>
                <w:rFonts w:cs="Shruti"/>
                <w:bCs/>
              </w:rPr>
            </w:pPr>
            <w:r>
              <w:rPr>
                <w:rFonts w:cs="Shruti"/>
                <w:bCs/>
              </w:rPr>
              <w:t>16 = Hyperthermia</w:t>
            </w:r>
          </w:p>
          <w:p w14:paraId="4AF9F4E6" w14:textId="77777777" w:rsidR="00F62542" w:rsidRDefault="00F62542" w:rsidP="00F62542">
            <w:pPr>
              <w:spacing w:after="58"/>
              <w:rPr>
                <w:rFonts w:cs="Shruti"/>
                <w:bCs/>
              </w:rPr>
            </w:pPr>
            <w:r>
              <w:rPr>
                <w:rFonts w:cs="Shruti"/>
                <w:bCs/>
              </w:rPr>
              <w:t>17 = Renal failure</w:t>
            </w:r>
          </w:p>
          <w:p w14:paraId="7234FD2F" w14:textId="77777777" w:rsidR="00F62542" w:rsidRDefault="00F62542" w:rsidP="00F62542">
            <w:pPr>
              <w:spacing w:after="58"/>
              <w:rPr>
                <w:rFonts w:cs="Shruti"/>
                <w:bCs/>
              </w:rPr>
            </w:pPr>
            <w:r>
              <w:rPr>
                <w:rFonts w:cs="Shruti"/>
                <w:bCs/>
              </w:rPr>
              <w:t>18 = Electrolyte imbalance</w:t>
            </w:r>
          </w:p>
          <w:p w14:paraId="75E1E7E9" w14:textId="77777777" w:rsidR="00F62542" w:rsidRDefault="00F62542" w:rsidP="00F62542">
            <w:pPr>
              <w:rPr>
                <w:rFonts w:cs="Shruti"/>
                <w:bCs/>
              </w:rPr>
            </w:pPr>
            <w:r>
              <w:rPr>
                <w:rFonts w:cs="Shruti"/>
                <w:bCs/>
              </w:rPr>
              <w:t>19 = Diabetes</w:t>
            </w:r>
          </w:p>
          <w:p w14:paraId="768ACEF3" w14:textId="77777777" w:rsidR="00EA6953" w:rsidRDefault="00EA6953" w:rsidP="00EA6953">
            <w:pPr>
              <w:spacing w:after="58"/>
              <w:rPr>
                <w:rFonts w:ascii="Calibri" w:hAnsi="Calibri" w:cs="Calibri"/>
                <w:bCs/>
              </w:rPr>
            </w:pPr>
            <w:r>
              <w:rPr>
                <w:rFonts w:ascii="Calibri" w:hAnsi="Calibri" w:cs="Calibri"/>
                <w:bCs/>
              </w:rPr>
              <w:t>20 = Allergic rhinitis</w:t>
            </w:r>
          </w:p>
          <w:p w14:paraId="4632437A" w14:textId="03948E59" w:rsidR="00EA6953" w:rsidRDefault="00EA6953" w:rsidP="00EA6953">
            <w:pPr>
              <w:rPr>
                <w:rFonts w:cs="Times New Roman"/>
                <w:szCs w:val="24"/>
              </w:rPr>
            </w:pPr>
          </w:p>
        </w:tc>
      </w:tr>
      <w:tr w:rsidR="00C76B8B" w14:paraId="3CD7A3D4" w14:textId="77777777" w:rsidTr="00412803">
        <w:tc>
          <w:tcPr>
            <w:tcW w:w="3356" w:type="dxa"/>
          </w:tcPr>
          <w:p w14:paraId="4AAC67F2" w14:textId="77777777" w:rsidR="00C76B8B" w:rsidRDefault="00C76B8B" w:rsidP="00C76B8B">
            <w:r>
              <w:t>Attachment 4e: Hospitalizations Form</w:t>
            </w:r>
          </w:p>
        </w:tc>
        <w:tc>
          <w:tcPr>
            <w:tcW w:w="3357" w:type="dxa"/>
          </w:tcPr>
          <w:p w14:paraId="531C8801" w14:textId="77777777" w:rsidR="00C76B8B" w:rsidRPr="00DA486A" w:rsidRDefault="00C76B8B" w:rsidP="00C76B8B">
            <w:pPr>
              <w:rPr>
                <w:rFonts w:cs="Shruti"/>
              </w:rPr>
            </w:pPr>
            <w:r>
              <w:rPr>
                <w:rFonts w:cs="Shruti"/>
              </w:rPr>
              <w:t>SUBCOUNTY</w:t>
            </w:r>
          </w:p>
        </w:tc>
        <w:tc>
          <w:tcPr>
            <w:tcW w:w="3357" w:type="dxa"/>
          </w:tcPr>
          <w:p w14:paraId="089A6715" w14:textId="77777777" w:rsidR="00C76B8B" w:rsidRDefault="00C76B8B" w:rsidP="00C76B8B">
            <w:pPr>
              <w:rPr>
                <w:rFonts w:cs="Times New Roman"/>
                <w:szCs w:val="24"/>
              </w:rPr>
            </w:pPr>
            <w:r>
              <w:rPr>
                <w:rFonts w:cs="Times New Roman"/>
                <w:szCs w:val="24"/>
              </w:rPr>
              <w:t>Change to:</w:t>
            </w:r>
          </w:p>
          <w:p w14:paraId="26714681" w14:textId="77777777" w:rsidR="00C76B8B" w:rsidRDefault="00C76B8B" w:rsidP="00C76B8B">
            <w:pPr>
              <w:rPr>
                <w:rFonts w:cs="Times New Roman"/>
                <w:szCs w:val="24"/>
              </w:rPr>
            </w:pPr>
            <w:r>
              <w:rPr>
                <w:rFonts w:cs="Times New Roman"/>
                <w:szCs w:val="24"/>
              </w:rPr>
              <w:t>Field Name – CensusTract</w:t>
            </w:r>
          </w:p>
          <w:p w14:paraId="62AA8D57" w14:textId="77777777" w:rsidR="00C76B8B" w:rsidRDefault="00C76B8B" w:rsidP="00C76B8B">
            <w:pPr>
              <w:rPr>
                <w:rFonts w:cs="Times New Roman"/>
                <w:szCs w:val="24"/>
              </w:rPr>
            </w:pPr>
            <w:r>
              <w:rPr>
                <w:rFonts w:cs="Times New Roman"/>
                <w:szCs w:val="24"/>
              </w:rPr>
              <w:t xml:space="preserve">Field Description: </w:t>
            </w:r>
            <w:r w:rsidRPr="00FE1E9F">
              <w:rPr>
                <w:rFonts w:cs="Times New Roman"/>
                <w:szCs w:val="24"/>
              </w:rPr>
              <w:t>Census tract of residence</w:t>
            </w:r>
          </w:p>
          <w:p w14:paraId="43FD3193" w14:textId="77777777" w:rsidR="00C76B8B" w:rsidRDefault="00C76B8B" w:rsidP="00C76B8B">
            <w:pPr>
              <w:rPr>
                <w:rFonts w:cs="Times New Roman"/>
                <w:szCs w:val="24"/>
              </w:rPr>
            </w:pPr>
            <w:r>
              <w:rPr>
                <w:rFonts w:cs="Times New Roman"/>
                <w:szCs w:val="24"/>
              </w:rPr>
              <w:t>Data Type – String</w:t>
            </w:r>
          </w:p>
          <w:p w14:paraId="6363AE9D" w14:textId="77777777" w:rsidR="00C76B8B" w:rsidRDefault="00C76B8B" w:rsidP="00C76B8B">
            <w:pPr>
              <w:rPr>
                <w:rFonts w:cs="Times New Roman"/>
                <w:szCs w:val="24"/>
              </w:rPr>
            </w:pPr>
            <w:r>
              <w:rPr>
                <w:rFonts w:cs="Times New Roman"/>
                <w:szCs w:val="24"/>
              </w:rPr>
              <w:t>Code Scheme – FIPS, U = Unknown</w:t>
            </w:r>
          </w:p>
          <w:p w14:paraId="022EB18E" w14:textId="77777777" w:rsidR="00C76B8B" w:rsidRDefault="00C76B8B" w:rsidP="00C76B8B">
            <w:pPr>
              <w:rPr>
                <w:rFonts w:cs="Times New Roman"/>
                <w:szCs w:val="24"/>
              </w:rPr>
            </w:pPr>
            <w:r>
              <w:rPr>
                <w:rFonts w:cs="Times New Roman"/>
                <w:szCs w:val="24"/>
              </w:rPr>
              <w:t>Legal values – FIPS code, U</w:t>
            </w:r>
          </w:p>
          <w:p w14:paraId="545E3302" w14:textId="77777777" w:rsidR="00C76B8B" w:rsidRDefault="00C76B8B" w:rsidP="00C76B8B">
            <w:pPr>
              <w:rPr>
                <w:rFonts w:cs="Times New Roman"/>
                <w:szCs w:val="24"/>
              </w:rPr>
            </w:pPr>
            <w:r>
              <w:rPr>
                <w:rFonts w:cs="Times New Roman"/>
                <w:szCs w:val="24"/>
              </w:rPr>
              <w:t>Field length = 11</w:t>
            </w:r>
          </w:p>
        </w:tc>
      </w:tr>
      <w:tr w:rsidR="00C76B8B" w14:paraId="20918DF3" w14:textId="77777777" w:rsidTr="00412803">
        <w:tc>
          <w:tcPr>
            <w:tcW w:w="3356" w:type="dxa"/>
          </w:tcPr>
          <w:p w14:paraId="37B4CD2A" w14:textId="77777777" w:rsidR="00C76B8B" w:rsidRDefault="00C76B8B" w:rsidP="00C76B8B">
            <w:r>
              <w:t>Attachment 4e: Hospitalizations Form</w:t>
            </w:r>
          </w:p>
        </w:tc>
        <w:tc>
          <w:tcPr>
            <w:tcW w:w="3357" w:type="dxa"/>
          </w:tcPr>
          <w:p w14:paraId="2E2F933C" w14:textId="77777777" w:rsidR="00C76B8B" w:rsidRPr="00DA486A" w:rsidRDefault="00C76B8B" w:rsidP="00C76B8B">
            <w:pPr>
              <w:rPr>
                <w:rFonts w:cs="Shruti"/>
              </w:rPr>
            </w:pPr>
          </w:p>
        </w:tc>
        <w:tc>
          <w:tcPr>
            <w:tcW w:w="3357" w:type="dxa"/>
          </w:tcPr>
          <w:p w14:paraId="72302981" w14:textId="77777777" w:rsidR="00C76B8B" w:rsidRDefault="00C76B8B" w:rsidP="00C76B8B">
            <w:pPr>
              <w:rPr>
                <w:rFonts w:cs="Times New Roman"/>
                <w:szCs w:val="24"/>
              </w:rPr>
            </w:pPr>
            <w:r>
              <w:rPr>
                <w:rFonts w:cs="Times New Roman"/>
                <w:szCs w:val="24"/>
              </w:rPr>
              <w:t xml:space="preserve">Add new question: </w:t>
            </w:r>
          </w:p>
          <w:p w14:paraId="3CB5295B" w14:textId="77777777" w:rsidR="00C76B8B" w:rsidRDefault="00C76B8B" w:rsidP="00C76B8B">
            <w:pPr>
              <w:rPr>
                <w:rFonts w:cs="Times New Roman"/>
                <w:szCs w:val="24"/>
              </w:rPr>
            </w:pPr>
            <w:r>
              <w:rPr>
                <w:rFonts w:cs="Times New Roman"/>
                <w:szCs w:val="24"/>
              </w:rPr>
              <w:t xml:space="preserve">Field Name – </w:t>
            </w:r>
            <w:r w:rsidRPr="00FE1E9F">
              <w:rPr>
                <w:rFonts w:cs="Times New Roman"/>
                <w:szCs w:val="24"/>
              </w:rPr>
              <w:t>GeoCodingPrecision</w:t>
            </w:r>
          </w:p>
          <w:p w14:paraId="0D006CB1" w14:textId="77777777" w:rsidR="00C76B8B" w:rsidRDefault="00C76B8B" w:rsidP="00C76B8B">
            <w:pPr>
              <w:rPr>
                <w:rFonts w:cs="Times New Roman"/>
                <w:szCs w:val="24"/>
              </w:rPr>
            </w:pPr>
            <w:r>
              <w:rPr>
                <w:rFonts w:cs="Times New Roman"/>
                <w:szCs w:val="24"/>
              </w:rPr>
              <w:t>Field Description – Describes the degree of precision achieved during the geocoding process</w:t>
            </w:r>
          </w:p>
          <w:p w14:paraId="6456739A" w14:textId="77777777" w:rsidR="00C76B8B" w:rsidRDefault="00C76B8B" w:rsidP="00C76B8B">
            <w:pPr>
              <w:rPr>
                <w:rFonts w:cs="Times New Roman"/>
                <w:szCs w:val="24"/>
              </w:rPr>
            </w:pPr>
            <w:r>
              <w:rPr>
                <w:rFonts w:cs="Times New Roman"/>
                <w:szCs w:val="24"/>
              </w:rPr>
              <w:t xml:space="preserve">Data Type – </w:t>
            </w:r>
            <w:r w:rsidRPr="00DA486A">
              <w:rPr>
                <w:rFonts w:cs="Shruti"/>
              </w:rPr>
              <w:t>Text</w:t>
            </w:r>
          </w:p>
          <w:p w14:paraId="639DC8B7" w14:textId="77777777" w:rsidR="00C76B8B" w:rsidRDefault="00C76B8B" w:rsidP="00C76B8B">
            <w:pPr>
              <w:rPr>
                <w:rFonts w:cs="Times New Roman"/>
                <w:szCs w:val="24"/>
              </w:rPr>
            </w:pPr>
            <w:r>
              <w:rPr>
                <w:rFonts w:cs="Times New Roman"/>
                <w:szCs w:val="24"/>
              </w:rPr>
              <w:t>Code Scheme – H = high precision; L = low precision; U = unknown precision; C = county only, S = state only</w:t>
            </w:r>
          </w:p>
          <w:p w14:paraId="3729F24B" w14:textId="77777777" w:rsidR="00C76B8B" w:rsidRDefault="00C76B8B" w:rsidP="00C76B8B">
            <w:pPr>
              <w:rPr>
                <w:rFonts w:cs="Times New Roman"/>
                <w:szCs w:val="24"/>
              </w:rPr>
            </w:pPr>
            <w:r>
              <w:rPr>
                <w:rFonts w:cs="Times New Roman"/>
                <w:szCs w:val="24"/>
              </w:rPr>
              <w:t>Legal Values – H, L, U, C, S</w:t>
            </w:r>
          </w:p>
          <w:p w14:paraId="5F40EA9B" w14:textId="77777777" w:rsidR="00C76B8B" w:rsidRDefault="00C76B8B" w:rsidP="00C76B8B">
            <w:pPr>
              <w:rPr>
                <w:rFonts w:cs="Times New Roman"/>
                <w:szCs w:val="24"/>
              </w:rPr>
            </w:pPr>
            <w:r>
              <w:rPr>
                <w:rFonts w:cs="Times New Roman"/>
                <w:szCs w:val="24"/>
              </w:rPr>
              <w:t>Field Length –  1</w:t>
            </w:r>
          </w:p>
          <w:p w14:paraId="58752176" w14:textId="77777777" w:rsidR="00C76B8B" w:rsidRDefault="00C76B8B" w:rsidP="00C76B8B">
            <w:pPr>
              <w:rPr>
                <w:rFonts w:cs="Times New Roman"/>
                <w:szCs w:val="24"/>
              </w:rPr>
            </w:pPr>
            <w:r>
              <w:rPr>
                <w:rFonts w:cs="Times New Roman"/>
                <w:szCs w:val="24"/>
              </w:rPr>
              <w:t xml:space="preserve"> </w:t>
            </w:r>
          </w:p>
        </w:tc>
      </w:tr>
      <w:tr w:rsidR="00C76B8B" w14:paraId="0519A8F7" w14:textId="77777777" w:rsidTr="00412803">
        <w:tc>
          <w:tcPr>
            <w:tcW w:w="10070" w:type="dxa"/>
            <w:gridSpan w:val="3"/>
            <w:shd w:val="clear" w:color="auto" w:fill="E7E6E6" w:themeFill="background2"/>
          </w:tcPr>
          <w:p w14:paraId="0AFF7434" w14:textId="77777777" w:rsidR="00C76B8B" w:rsidRDefault="00C76B8B" w:rsidP="00C76B8B">
            <w:pPr>
              <w:rPr>
                <w:rFonts w:cs="Times New Roman"/>
                <w:szCs w:val="24"/>
              </w:rPr>
            </w:pPr>
          </w:p>
        </w:tc>
      </w:tr>
      <w:tr w:rsidR="00C76B8B" w14:paraId="2C9FB7EA" w14:textId="77777777" w:rsidTr="00412803">
        <w:tc>
          <w:tcPr>
            <w:tcW w:w="3356" w:type="dxa"/>
          </w:tcPr>
          <w:p w14:paraId="4473B671" w14:textId="77777777" w:rsidR="00C76B8B" w:rsidRPr="00FE232B" w:rsidRDefault="00C76B8B" w:rsidP="00C76B8B">
            <w:pPr>
              <w:rPr>
                <w:b/>
              </w:rPr>
            </w:pPr>
            <w:r w:rsidRPr="00760917">
              <w:t>Attachment 4g: Metadata Records</w:t>
            </w:r>
          </w:p>
        </w:tc>
        <w:tc>
          <w:tcPr>
            <w:tcW w:w="3357" w:type="dxa"/>
          </w:tcPr>
          <w:p w14:paraId="262AD50F" w14:textId="77777777" w:rsidR="00C76B8B" w:rsidRPr="00B336BB" w:rsidRDefault="00C76B8B" w:rsidP="00C76B8B">
            <w:pPr>
              <w:rPr>
                <w:rFonts w:cs="Times New Roman"/>
                <w:szCs w:val="24"/>
              </w:rPr>
            </w:pPr>
            <w:r w:rsidRPr="00EA1E29">
              <w:t>NATIVE DATASET ENVIRONMENT</w:t>
            </w:r>
          </w:p>
        </w:tc>
        <w:tc>
          <w:tcPr>
            <w:tcW w:w="3357" w:type="dxa"/>
          </w:tcPr>
          <w:p w14:paraId="543C6947" w14:textId="77777777" w:rsidR="00C76B8B" w:rsidRDefault="00C76B8B" w:rsidP="00C76B8B">
            <w:pPr>
              <w:rPr>
                <w:rFonts w:cs="Times New Roman"/>
                <w:szCs w:val="24"/>
              </w:rPr>
            </w:pPr>
            <w:r>
              <w:rPr>
                <w:rFonts w:cs="Times New Roman"/>
                <w:szCs w:val="24"/>
              </w:rPr>
              <w:t>Remove</w:t>
            </w:r>
          </w:p>
        </w:tc>
      </w:tr>
      <w:tr w:rsidR="00C76B8B" w14:paraId="78C62FBF" w14:textId="77777777" w:rsidTr="00412803">
        <w:tc>
          <w:tcPr>
            <w:tcW w:w="3356" w:type="dxa"/>
          </w:tcPr>
          <w:p w14:paraId="065F4DCC" w14:textId="77777777" w:rsidR="00C76B8B" w:rsidRPr="00FE232B" w:rsidRDefault="00C76B8B" w:rsidP="00C76B8B">
            <w:pPr>
              <w:rPr>
                <w:b/>
              </w:rPr>
            </w:pPr>
            <w:r w:rsidRPr="00760917">
              <w:t>Attachment 4g: Metadata Records</w:t>
            </w:r>
          </w:p>
        </w:tc>
        <w:tc>
          <w:tcPr>
            <w:tcW w:w="3357" w:type="dxa"/>
          </w:tcPr>
          <w:p w14:paraId="11385105" w14:textId="77777777" w:rsidR="00C76B8B" w:rsidRPr="00B336BB" w:rsidRDefault="00C76B8B" w:rsidP="00C76B8B">
            <w:pPr>
              <w:rPr>
                <w:rFonts w:cs="Times New Roman"/>
                <w:szCs w:val="24"/>
              </w:rPr>
            </w:pPr>
            <w:r>
              <w:t>PROGRESS</w:t>
            </w:r>
          </w:p>
        </w:tc>
        <w:tc>
          <w:tcPr>
            <w:tcW w:w="3357" w:type="dxa"/>
          </w:tcPr>
          <w:p w14:paraId="3888F25A" w14:textId="77777777" w:rsidR="00C76B8B" w:rsidRDefault="00C76B8B" w:rsidP="00C76B8B">
            <w:pPr>
              <w:rPr>
                <w:rFonts w:cs="Times New Roman"/>
                <w:szCs w:val="24"/>
              </w:rPr>
            </w:pPr>
            <w:r>
              <w:rPr>
                <w:rFonts w:cs="Times New Roman"/>
                <w:szCs w:val="24"/>
              </w:rPr>
              <w:t>Remove</w:t>
            </w:r>
          </w:p>
        </w:tc>
      </w:tr>
      <w:tr w:rsidR="00C76B8B" w14:paraId="3B967EAC" w14:textId="77777777" w:rsidTr="00412803">
        <w:tc>
          <w:tcPr>
            <w:tcW w:w="3356" w:type="dxa"/>
          </w:tcPr>
          <w:p w14:paraId="6622B669" w14:textId="77777777" w:rsidR="00C76B8B" w:rsidRPr="00FE232B" w:rsidRDefault="00C76B8B" w:rsidP="00C76B8B">
            <w:pPr>
              <w:rPr>
                <w:b/>
              </w:rPr>
            </w:pPr>
            <w:r w:rsidRPr="00760917">
              <w:t>Attachment 4g: Metadata Records</w:t>
            </w:r>
          </w:p>
        </w:tc>
        <w:tc>
          <w:tcPr>
            <w:tcW w:w="3357" w:type="dxa"/>
          </w:tcPr>
          <w:p w14:paraId="5CBCB615" w14:textId="77777777" w:rsidR="00C76B8B" w:rsidRPr="00B336BB" w:rsidRDefault="00C76B8B" w:rsidP="00C76B8B">
            <w:pPr>
              <w:rPr>
                <w:rFonts w:cs="Times New Roman"/>
                <w:szCs w:val="24"/>
              </w:rPr>
            </w:pPr>
            <w:r w:rsidRPr="00EA1E29">
              <w:t>WEST</w:t>
            </w:r>
            <w:r>
              <w:t>, EAST, NORTH, and SOUTH</w:t>
            </w:r>
            <w:r w:rsidRPr="00EA1E29">
              <w:t xml:space="preserve"> COORDINATE</w:t>
            </w:r>
          </w:p>
        </w:tc>
        <w:tc>
          <w:tcPr>
            <w:tcW w:w="3357" w:type="dxa"/>
          </w:tcPr>
          <w:p w14:paraId="4EA21899" w14:textId="77777777" w:rsidR="00C76B8B" w:rsidRDefault="00C76B8B" w:rsidP="00C76B8B">
            <w:pPr>
              <w:rPr>
                <w:rFonts w:cs="Times New Roman"/>
                <w:szCs w:val="24"/>
              </w:rPr>
            </w:pPr>
            <w:r>
              <w:rPr>
                <w:rFonts w:cs="Times New Roman"/>
                <w:szCs w:val="24"/>
              </w:rPr>
              <w:t>Remove</w:t>
            </w:r>
          </w:p>
        </w:tc>
      </w:tr>
      <w:tr w:rsidR="00C76B8B" w14:paraId="54AE602E" w14:textId="77777777" w:rsidTr="00412803">
        <w:tc>
          <w:tcPr>
            <w:tcW w:w="3356" w:type="dxa"/>
          </w:tcPr>
          <w:p w14:paraId="17866534" w14:textId="77777777" w:rsidR="00C76B8B" w:rsidRPr="00FE232B" w:rsidRDefault="00C76B8B" w:rsidP="00C76B8B">
            <w:pPr>
              <w:rPr>
                <w:b/>
              </w:rPr>
            </w:pPr>
            <w:r w:rsidRPr="00760917">
              <w:t>Attachment 4g: Metadata Records</w:t>
            </w:r>
          </w:p>
        </w:tc>
        <w:tc>
          <w:tcPr>
            <w:tcW w:w="3357" w:type="dxa"/>
          </w:tcPr>
          <w:p w14:paraId="19E531C4" w14:textId="77777777" w:rsidR="00C76B8B" w:rsidRPr="00B336BB" w:rsidRDefault="00C76B8B" w:rsidP="00C76B8B">
            <w:pPr>
              <w:rPr>
                <w:rFonts w:cs="Times New Roman"/>
                <w:szCs w:val="24"/>
              </w:rPr>
            </w:pPr>
            <w:r w:rsidRPr="00EA1E29">
              <w:t>SECURITY CLASSIFICATION SYSTEM</w:t>
            </w:r>
          </w:p>
        </w:tc>
        <w:tc>
          <w:tcPr>
            <w:tcW w:w="3357" w:type="dxa"/>
          </w:tcPr>
          <w:p w14:paraId="08B2F6B0" w14:textId="77777777" w:rsidR="00C76B8B" w:rsidRDefault="00C76B8B" w:rsidP="00C76B8B">
            <w:pPr>
              <w:rPr>
                <w:rFonts w:cs="Times New Roman"/>
                <w:szCs w:val="24"/>
              </w:rPr>
            </w:pPr>
            <w:r>
              <w:rPr>
                <w:rFonts w:cs="Times New Roman"/>
                <w:szCs w:val="24"/>
              </w:rPr>
              <w:t>Remove</w:t>
            </w:r>
          </w:p>
        </w:tc>
      </w:tr>
      <w:tr w:rsidR="00C76B8B" w14:paraId="501F0D5E" w14:textId="77777777" w:rsidTr="00412803">
        <w:tc>
          <w:tcPr>
            <w:tcW w:w="3356" w:type="dxa"/>
          </w:tcPr>
          <w:p w14:paraId="40AC9EED" w14:textId="77777777" w:rsidR="00C76B8B" w:rsidRPr="00FE232B" w:rsidRDefault="00C76B8B" w:rsidP="00C76B8B">
            <w:pPr>
              <w:rPr>
                <w:b/>
              </w:rPr>
            </w:pPr>
            <w:r w:rsidRPr="00760917">
              <w:t>Attachment 4g: Metadata Records</w:t>
            </w:r>
          </w:p>
        </w:tc>
        <w:tc>
          <w:tcPr>
            <w:tcW w:w="3357" w:type="dxa"/>
          </w:tcPr>
          <w:p w14:paraId="3959B840" w14:textId="77777777" w:rsidR="00C76B8B" w:rsidRPr="00B336BB" w:rsidRDefault="00C76B8B" w:rsidP="00C76B8B">
            <w:pPr>
              <w:rPr>
                <w:rFonts w:cs="Times New Roman"/>
                <w:szCs w:val="24"/>
              </w:rPr>
            </w:pPr>
            <w:r w:rsidRPr="00EA1E29">
              <w:t>LOGISTICAL CONSISTENCY REPORT</w:t>
            </w:r>
          </w:p>
        </w:tc>
        <w:tc>
          <w:tcPr>
            <w:tcW w:w="3357" w:type="dxa"/>
          </w:tcPr>
          <w:p w14:paraId="41FE3409" w14:textId="77777777" w:rsidR="00C76B8B" w:rsidRDefault="00C76B8B" w:rsidP="00C76B8B">
            <w:pPr>
              <w:rPr>
                <w:rFonts w:cs="Times New Roman"/>
                <w:szCs w:val="24"/>
              </w:rPr>
            </w:pPr>
            <w:r>
              <w:rPr>
                <w:rFonts w:cs="Times New Roman"/>
                <w:szCs w:val="24"/>
              </w:rPr>
              <w:t>Remove</w:t>
            </w:r>
          </w:p>
        </w:tc>
      </w:tr>
      <w:tr w:rsidR="00C76B8B" w14:paraId="3FD512BD" w14:textId="77777777" w:rsidTr="00412803">
        <w:tc>
          <w:tcPr>
            <w:tcW w:w="3356" w:type="dxa"/>
          </w:tcPr>
          <w:p w14:paraId="5250AFA8" w14:textId="77777777" w:rsidR="00C76B8B" w:rsidRPr="00FE232B" w:rsidRDefault="00C76B8B" w:rsidP="00C76B8B">
            <w:pPr>
              <w:rPr>
                <w:b/>
              </w:rPr>
            </w:pPr>
            <w:r w:rsidRPr="00760917">
              <w:t>Attachment 4g: Metadata Records</w:t>
            </w:r>
          </w:p>
        </w:tc>
        <w:tc>
          <w:tcPr>
            <w:tcW w:w="3357" w:type="dxa"/>
          </w:tcPr>
          <w:p w14:paraId="7C6F9812" w14:textId="77777777" w:rsidR="00C76B8B" w:rsidRPr="00B336BB" w:rsidRDefault="00C76B8B" w:rsidP="00C76B8B">
            <w:pPr>
              <w:rPr>
                <w:rFonts w:cs="Times New Roman"/>
                <w:szCs w:val="24"/>
              </w:rPr>
            </w:pPr>
            <w:r>
              <w:t>OVERVIEW</w:t>
            </w:r>
          </w:p>
        </w:tc>
        <w:tc>
          <w:tcPr>
            <w:tcW w:w="3357" w:type="dxa"/>
          </w:tcPr>
          <w:p w14:paraId="6029D4C9" w14:textId="77777777" w:rsidR="00C76B8B" w:rsidRDefault="00C76B8B" w:rsidP="00C76B8B">
            <w:pPr>
              <w:rPr>
                <w:rFonts w:cs="Times New Roman"/>
                <w:szCs w:val="24"/>
              </w:rPr>
            </w:pPr>
            <w:r>
              <w:rPr>
                <w:rFonts w:cs="Times New Roman"/>
                <w:szCs w:val="24"/>
              </w:rPr>
              <w:t>Remove</w:t>
            </w:r>
          </w:p>
        </w:tc>
      </w:tr>
      <w:tr w:rsidR="00C76B8B" w14:paraId="27EBCA00" w14:textId="77777777" w:rsidTr="00412803">
        <w:tc>
          <w:tcPr>
            <w:tcW w:w="3356" w:type="dxa"/>
          </w:tcPr>
          <w:p w14:paraId="6C3CAFD4" w14:textId="77777777" w:rsidR="00C76B8B" w:rsidRPr="00FE232B" w:rsidRDefault="00C76B8B" w:rsidP="00C76B8B">
            <w:pPr>
              <w:rPr>
                <w:b/>
              </w:rPr>
            </w:pPr>
            <w:r w:rsidRPr="00760917">
              <w:t>Attachment 4g: Metadata Records</w:t>
            </w:r>
          </w:p>
        </w:tc>
        <w:tc>
          <w:tcPr>
            <w:tcW w:w="3357" w:type="dxa"/>
          </w:tcPr>
          <w:p w14:paraId="6F3249AE" w14:textId="77777777" w:rsidR="00C76B8B" w:rsidRPr="00B336BB" w:rsidRDefault="00C76B8B" w:rsidP="00C76B8B">
            <w:pPr>
              <w:rPr>
                <w:rFonts w:cs="Times New Roman"/>
                <w:szCs w:val="24"/>
              </w:rPr>
            </w:pPr>
            <w:r w:rsidRPr="00760917">
              <w:rPr>
                <w:rFonts w:cs="Times New Roman"/>
                <w:szCs w:val="24"/>
              </w:rPr>
              <w:t>RESOURCE DESCRIPTION</w:t>
            </w:r>
          </w:p>
        </w:tc>
        <w:tc>
          <w:tcPr>
            <w:tcW w:w="3357" w:type="dxa"/>
          </w:tcPr>
          <w:p w14:paraId="7741872D" w14:textId="77777777" w:rsidR="00C76B8B" w:rsidRDefault="00C76B8B" w:rsidP="00C76B8B">
            <w:pPr>
              <w:rPr>
                <w:rFonts w:cs="Times New Roman"/>
                <w:szCs w:val="24"/>
              </w:rPr>
            </w:pPr>
            <w:r>
              <w:rPr>
                <w:rFonts w:cs="Times New Roman"/>
                <w:szCs w:val="24"/>
              </w:rPr>
              <w:t>Remove</w:t>
            </w:r>
          </w:p>
        </w:tc>
      </w:tr>
      <w:tr w:rsidR="00C76B8B" w14:paraId="711CF24D" w14:textId="77777777" w:rsidTr="00412803">
        <w:tc>
          <w:tcPr>
            <w:tcW w:w="3356" w:type="dxa"/>
          </w:tcPr>
          <w:p w14:paraId="1BB13732" w14:textId="77777777" w:rsidR="00C76B8B" w:rsidRPr="00FE232B" w:rsidRDefault="00C76B8B" w:rsidP="00C76B8B">
            <w:pPr>
              <w:rPr>
                <w:b/>
              </w:rPr>
            </w:pPr>
            <w:r w:rsidRPr="00760917">
              <w:t>Attachment 4g: Metadata Records</w:t>
            </w:r>
          </w:p>
        </w:tc>
        <w:tc>
          <w:tcPr>
            <w:tcW w:w="3357" w:type="dxa"/>
          </w:tcPr>
          <w:p w14:paraId="789F40CB" w14:textId="77777777" w:rsidR="00C76B8B" w:rsidRPr="00B336BB" w:rsidRDefault="00C76B8B" w:rsidP="00C76B8B">
            <w:pPr>
              <w:rPr>
                <w:rFonts w:cs="Times New Roman"/>
                <w:szCs w:val="24"/>
              </w:rPr>
            </w:pPr>
            <w:r w:rsidRPr="00760917">
              <w:rPr>
                <w:rFonts w:cs="Times New Roman"/>
                <w:szCs w:val="24"/>
              </w:rPr>
              <w:t>CUSTOM ORDER PROCESS</w:t>
            </w:r>
          </w:p>
        </w:tc>
        <w:tc>
          <w:tcPr>
            <w:tcW w:w="3357" w:type="dxa"/>
          </w:tcPr>
          <w:p w14:paraId="10859E77" w14:textId="77777777" w:rsidR="00C76B8B" w:rsidRDefault="00C76B8B" w:rsidP="00C76B8B">
            <w:pPr>
              <w:rPr>
                <w:rFonts w:cs="Times New Roman"/>
                <w:szCs w:val="24"/>
              </w:rPr>
            </w:pPr>
            <w:r>
              <w:rPr>
                <w:rFonts w:cs="Times New Roman"/>
                <w:szCs w:val="24"/>
              </w:rPr>
              <w:t>Remove</w:t>
            </w:r>
          </w:p>
        </w:tc>
      </w:tr>
      <w:tr w:rsidR="00C76B8B" w14:paraId="60D618D4" w14:textId="77777777" w:rsidTr="00412803">
        <w:tc>
          <w:tcPr>
            <w:tcW w:w="3356" w:type="dxa"/>
          </w:tcPr>
          <w:p w14:paraId="7E886137" w14:textId="77777777" w:rsidR="00C76B8B" w:rsidRPr="00760917" w:rsidRDefault="00C76B8B" w:rsidP="00C76B8B">
            <w:r w:rsidRPr="00760917">
              <w:t>Attachment 4g: Metadata Records</w:t>
            </w:r>
          </w:p>
        </w:tc>
        <w:tc>
          <w:tcPr>
            <w:tcW w:w="3357" w:type="dxa"/>
          </w:tcPr>
          <w:p w14:paraId="510674E3" w14:textId="77777777" w:rsidR="00C76B8B" w:rsidRPr="00B336BB" w:rsidRDefault="00C76B8B" w:rsidP="00C76B8B">
            <w:pPr>
              <w:rPr>
                <w:rFonts w:cs="Times New Roman"/>
                <w:szCs w:val="24"/>
              </w:rPr>
            </w:pPr>
            <w:r>
              <w:t>ACCESS CONSTRAINTS</w:t>
            </w:r>
          </w:p>
        </w:tc>
        <w:tc>
          <w:tcPr>
            <w:tcW w:w="3357" w:type="dxa"/>
          </w:tcPr>
          <w:p w14:paraId="7FBF16AE" w14:textId="77777777" w:rsidR="00C76B8B" w:rsidRDefault="00C76B8B" w:rsidP="00C76B8B">
            <w:pPr>
              <w:rPr>
                <w:rFonts w:cs="Times New Roman"/>
                <w:szCs w:val="24"/>
              </w:rPr>
            </w:pPr>
            <w:r>
              <w:rPr>
                <w:rFonts w:cs="Times New Roman"/>
                <w:szCs w:val="24"/>
              </w:rPr>
              <w:t>Remove</w:t>
            </w:r>
          </w:p>
        </w:tc>
      </w:tr>
      <w:tr w:rsidR="00C76B8B" w14:paraId="3926162C" w14:textId="77777777" w:rsidTr="00412803">
        <w:tc>
          <w:tcPr>
            <w:tcW w:w="3356" w:type="dxa"/>
          </w:tcPr>
          <w:p w14:paraId="10837488" w14:textId="77777777" w:rsidR="00C76B8B" w:rsidRPr="00760917" w:rsidRDefault="00C76B8B" w:rsidP="00C76B8B">
            <w:r w:rsidRPr="00760917">
              <w:t>Attachment 4g: Metadata Records</w:t>
            </w:r>
          </w:p>
        </w:tc>
        <w:tc>
          <w:tcPr>
            <w:tcW w:w="3357" w:type="dxa"/>
          </w:tcPr>
          <w:p w14:paraId="1E1A2E05" w14:textId="77777777" w:rsidR="00C76B8B" w:rsidRPr="00B336BB" w:rsidRDefault="00C76B8B" w:rsidP="00C76B8B">
            <w:pPr>
              <w:rPr>
                <w:rFonts w:cs="Times New Roman"/>
                <w:szCs w:val="24"/>
              </w:rPr>
            </w:pPr>
            <w:r>
              <w:t>USE CONSTRAINTS</w:t>
            </w:r>
          </w:p>
        </w:tc>
        <w:tc>
          <w:tcPr>
            <w:tcW w:w="3357" w:type="dxa"/>
          </w:tcPr>
          <w:p w14:paraId="6D643A86" w14:textId="77777777" w:rsidR="00C76B8B" w:rsidRDefault="00C76B8B" w:rsidP="00C76B8B">
            <w:pPr>
              <w:rPr>
                <w:rFonts w:cs="Times New Roman"/>
                <w:szCs w:val="24"/>
              </w:rPr>
            </w:pPr>
            <w:r>
              <w:rPr>
                <w:rFonts w:cs="Times New Roman"/>
                <w:szCs w:val="24"/>
              </w:rPr>
              <w:t>Remove</w:t>
            </w:r>
          </w:p>
        </w:tc>
      </w:tr>
      <w:tr w:rsidR="00C76B8B" w14:paraId="08C3A419" w14:textId="77777777" w:rsidTr="00412803">
        <w:tc>
          <w:tcPr>
            <w:tcW w:w="3356" w:type="dxa"/>
          </w:tcPr>
          <w:p w14:paraId="052D7A9E" w14:textId="77777777" w:rsidR="00C76B8B" w:rsidRPr="00760917" w:rsidRDefault="00C76B8B" w:rsidP="00C76B8B">
            <w:r w:rsidRPr="00760917">
              <w:t>Attachment 4g: Metadata Records</w:t>
            </w:r>
          </w:p>
        </w:tc>
        <w:tc>
          <w:tcPr>
            <w:tcW w:w="3357" w:type="dxa"/>
          </w:tcPr>
          <w:p w14:paraId="3CC5B0B4" w14:textId="77777777" w:rsidR="00C76B8B" w:rsidRPr="00B336BB" w:rsidRDefault="00C76B8B" w:rsidP="00C76B8B">
            <w:pPr>
              <w:rPr>
                <w:rFonts w:cs="Times New Roman"/>
                <w:szCs w:val="24"/>
              </w:rPr>
            </w:pPr>
          </w:p>
        </w:tc>
        <w:tc>
          <w:tcPr>
            <w:tcW w:w="3357" w:type="dxa"/>
          </w:tcPr>
          <w:p w14:paraId="0718B0CD" w14:textId="77777777" w:rsidR="00C76B8B" w:rsidRDefault="00C76B8B" w:rsidP="00C76B8B">
            <w:pPr>
              <w:rPr>
                <w:rFonts w:cs="Times New Roman"/>
                <w:szCs w:val="24"/>
              </w:rPr>
            </w:pPr>
            <w:r>
              <w:rPr>
                <w:rFonts w:cs="Times New Roman"/>
                <w:szCs w:val="24"/>
              </w:rPr>
              <w:t xml:space="preserve">Add question from attachments 4d and 4e: </w:t>
            </w:r>
          </w:p>
          <w:p w14:paraId="59435FEB" w14:textId="77777777" w:rsidR="00C76B8B" w:rsidRPr="00B336BB" w:rsidRDefault="00C76B8B" w:rsidP="00C76B8B">
            <w:pPr>
              <w:rPr>
                <w:rFonts w:cs="Times New Roman"/>
                <w:szCs w:val="24"/>
              </w:rPr>
            </w:pPr>
            <w:r w:rsidRPr="00760917">
              <w:t>Are hospitalizations or ED visits by state residents to hospitals/EDs in other states included in the dataset?</w:t>
            </w:r>
            <w:r>
              <w:t xml:space="preserve"> If other, please explain.</w:t>
            </w:r>
          </w:p>
        </w:tc>
      </w:tr>
      <w:tr w:rsidR="00C76B8B" w14:paraId="02A73B2B" w14:textId="77777777" w:rsidTr="00412803">
        <w:tc>
          <w:tcPr>
            <w:tcW w:w="3356" w:type="dxa"/>
          </w:tcPr>
          <w:p w14:paraId="547B11DF" w14:textId="77777777" w:rsidR="00C76B8B" w:rsidRDefault="00C76B8B" w:rsidP="00C76B8B">
            <w:r>
              <w:t>Attachment 4g: Metadata Records</w:t>
            </w:r>
          </w:p>
        </w:tc>
        <w:tc>
          <w:tcPr>
            <w:tcW w:w="3357" w:type="dxa"/>
          </w:tcPr>
          <w:p w14:paraId="10697A19" w14:textId="77777777" w:rsidR="00C76B8B" w:rsidRPr="00B336BB" w:rsidRDefault="00C76B8B" w:rsidP="00C76B8B">
            <w:pPr>
              <w:rPr>
                <w:rFonts w:cs="Times New Roman"/>
                <w:szCs w:val="24"/>
              </w:rPr>
            </w:pPr>
          </w:p>
        </w:tc>
        <w:tc>
          <w:tcPr>
            <w:tcW w:w="3357" w:type="dxa"/>
          </w:tcPr>
          <w:p w14:paraId="397DBBA4" w14:textId="77777777" w:rsidR="00C76B8B" w:rsidRDefault="00C76B8B" w:rsidP="00C76B8B">
            <w:pPr>
              <w:rPr>
                <w:rFonts w:cs="Times New Roman"/>
                <w:szCs w:val="24"/>
              </w:rPr>
            </w:pPr>
            <w:r>
              <w:rPr>
                <w:rFonts w:cs="Times New Roman"/>
                <w:szCs w:val="24"/>
              </w:rPr>
              <w:t xml:space="preserve">Add question from attachments 4d and 4e: </w:t>
            </w:r>
          </w:p>
          <w:p w14:paraId="27946303" w14:textId="77777777" w:rsidR="00C76B8B" w:rsidRPr="00B336BB" w:rsidRDefault="00C76B8B" w:rsidP="00C76B8B">
            <w:pPr>
              <w:rPr>
                <w:rFonts w:cs="Times New Roman"/>
                <w:szCs w:val="24"/>
              </w:rPr>
            </w:pPr>
            <w:r w:rsidRPr="00C40673">
              <w:t>Are hospital transfers excluded from the dataset? Note that exclusion of transfers is only required for AMI hospitalizations.</w:t>
            </w:r>
          </w:p>
        </w:tc>
      </w:tr>
      <w:tr w:rsidR="00C76B8B" w14:paraId="699108B8" w14:textId="77777777" w:rsidTr="00412803">
        <w:tc>
          <w:tcPr>
            <w:tcW w:w="3356" w:type="dxa"/>
          </w:tcPr>
          <w:p w14:paraId="64958243" w14:textId="77777777" w:rsidR="00C76B8B" w:rsidRDefault="00C76B8B" w:rsidP="00C76B8B">
            <w:r>
              <w:t>Attachment 4g: Metadata Records</w:t>
            </w:r>
          </w:p>
        </w:tc>
        <w:tc>
          <w:tcPr>
            <w:tcW w:w="3357" w:type="dxa"/>
          </w:tcPr>
          <w:p w14:paraId="56B33389" w14:textId="77777777" w:rsidR="00C76B8B" w:rsidRPr="00B336BB" w:rsidRDefault="00C76B8B" w:rsidP="00C76B8B">
            <w:pPr>
              <w:rPr>
                <w:rFonts w:cs="Times New Roman"/>
                <w:szCs w:val="24"/>
              </w:rPr>
            </w:pPr>
          </w:p>
        </w:tc>
        <w:tc>
          <w:tcPr>
            <w:tcW w:w="3357" w:type="dxa"/>
          </w:tcPr>
          <w:p w14:paraId="33CCEE87" w14:textId="77777777" w:rsidR="00C76B8B" w:rsidRDefault="00C76B8B" w:rsidP="00C76B8B">
            <w:pPr>
              <w:rPr>
                <w:rFonts w:cs="Times New Roman"/>
                <w:szCs w:val="24"/>
              </w:rPr>
            </w:pPr>
            <w:r>
              <w:rPr>
                <w:rFonts w:cs="Times New Roman"/>
                <w:szCs w:val="24"/>
              </w:rPr>
              <w:t xml:space="preserve">Add question from attachments 4d and 4e: </w:t>
            </w:r>
          </w:p>
          <w:p w14:paraId="57E79020" w14:textId="77777777" w:rsidR="00C76B8B" w:rsidRPr="00271347" w:rsidRDefault="00C76B8B" w:rsidP="00C76B8B">
            <w:r>
              <w:t>How did you exclude transfers from data set? If other, please explain.</w:t>
            </w:r>
          </w:p>
        </w:tc>
      </w:tr>
      <w:tr w:rsidR="00C76B8B" w14:paraId="25EA96E9" w14:textId="77777777" w:rsidTr="00412803">
        <w:tc>
          <w:tcPr>
            <w:tcW w:w="3356" w:type="dxa"/>
          </w:tcPr>
          <w:p w14:paraId="7C0866AA" w14:textId="77777777" w:rsidR="00C76B8B" w:rsidRDefault="00C76B8B" w:rsidP="00C76B8B">
            <w:r>
              <w:t>Attachment 4g: Metadata Records</w:t>
            </w:r>
          </w:p>
        </w:tc>
        <w:tc>
          <w:tcPr>
            <w:tcW w:w="3357" w:type="dxa"/>
          </w:tcPr>
          <w:p w14:paraId="69577035" w14:textId="77777777" w:rsidR="00C76B8B" w:rsidRPr="00B336BB" w:rsidRDefault="00C76B8B" w:rsidP="00C76B8B">
            <w:pPr>
              <w:rPr>
                <w:rFonts w:cs="Times New Roman"/>
                <w:szCs w:val="24"/>
              </w:rPr>
            </w:pPr>
          </w:p>
        </w:tc>
        <w:tc>
          <w:tcPr>
            <w:tcW w:w="3357" w:type="dxa"/>
          </w:tcPr>
          <w:p w14:paraId="5A78832F" w14:textId="77777777" w:rsidR="00C76B8B" w:rsidRDefault="00C76B8B" w:rsidP="00C76B8B">
            <w:pPr>
              <w:rPr>
                <w:rFonts w:cs="Times New Roman"/>
                <w:szCs w:val="24"/>
              </w:rPr>
            </w:pPr>
            <w:r>
              <w:rPr>
                <w:rFonts w:cs="Times New Roman"/>
                <w:szCs w:val="24"/>
              </w:rPr>
              <w:t xml:space="preserve">Add question from attachment 4a: </w:t>
            </w:r>
          </w:p>
          <w:p w14:paraId="5C4D8B6C" w14:textId="77777777" w:rsidR="00C76B8B" w:rsidRDefault="00C76B8B" w:rsidP="00C76B8B">
            <w:pPr>
              <w:rPr>
                <w:rFonts w:cs="Times New Roman"/>
                <w:szCs w:val="24"/>
              </w:rPr>
            </w:pPr>
            <w:r>
              <w:t>What was the surveillance method used to ascertain birth defect cases? If other, please explain.</w:t>
            </w:r>
          </w:p>
        </w:tc>
      </w:tr>
      <w:tr w:rsidR="00C76B8B" w14:paraId="027161D1" w14:textId="77777777" w:rsidTr="00412803">
        <w:tc>
          <w:tcPr>
            <w:tcW w:w="3356" w:type="dxa"/>
          </w:tcPr>
          <w:p w14:paraId="33AC38F8" w14:textId="77777777" w:rsidR="00C76B8B" w:rsidRDefault="00C76B8B" w:rsidP="00C76B8B">
            <w:r>
              <w:t>Attachment 4g: Metadata Records</w:t>
            </w:r>
          </w:p>
        </w:tc>
        <w:tc>
          <w:tcPr>
            <w:tcW w:w="3357" w:type="dxa"/>
          </w:tcPr>
          <w:p w14:paraId="71125124" w14:textId="77777777" w:rsidR="00C76B8B" w:rsidRPr="00B336BB" w:rsidRDefault="00C76B8B" w:rsidP="00C76B8B">
            <w:pPr>
              <w:rPr>
                <w:rFonts w:cs="Times New Roman"/>
                <w:szCs w:val="24"/>
              </w:rPr>
            </w:pPr>
          </w:p>
        </w:tc>
        <w:tc>
          <w:tcPr>
            <w:tcW w:w="3357" w:type="dxa"/>
          </w:tcPr>
          <w:p w14:paraId="66BFC41E" w14:textId="77777777" w:rsidR="00C76B8B" w:rsidRDefault="00C76B8B" w:rsidP="00C76B8B">
            <w:pPr>
              <w:rPr>
                <w:rFonts w:cs="Times New Roman"/>
                <w:szCs w:val="24"/>
              </w:rPr>
            </w:pPr>
            <w:r>
              <w:rPr>
                <w:rFonts w:cs="Times New Roman"/>
                <w:szCs w:val="24"/>
              </w:rPr>
              <w:t xml:space="preserve">Add new question: </w:t>
            </w:r>
          </w:p>
          <w:p w14:paraId="65D39E6B" w14:textId="77777777" w:rsidR="00C76B8B" w:rsidRDefault="00C76B8B" w:rsidP="00C76B8B">
            <w:pPr>
              <w:rPr>
                <w:rFonts w:cs="Times New Roman"/>
                <w:szCs w:val="24"/>
              </w:rPr>
            </w:pPr>
            <w:r>
              <w:t>Were</w:t>
            </w:r>
            <w:r w:rsidRPr="00271347">
              <w:t xml:space="preserve"> </w:t>
            </w:r>
            <w:r>
              <w:t>maternal race and ethnicity collected and reported separately by the primary data steward? If other, please explain.</w:t>
            </w:r>
          </w:p>
        </w:tc>
      </w:tr>
      <w:tr w:rsidR="00C76B8B" w14:paraId="6F9E3754" w14:textId="77777777" w:rsidTr="00412803">
        <w:tc>
          <w:tcPr>
            <w:tcW w:w="3356" w:type="dxa"/>
          </w:tcPr>
          <w:p w14:paraId="52C23477" w14:textId="77777777" w:rsidR="00C76B8B" w:rsidRDefault="00C76B8B" w:rsidP="00C76B8B">
            <w:r>
              <w:t>Attachment 4g: Metadata Records</w:t>
            </w:r>
          </w:p>
        </w:tc>
        <w:tc>
          <w:tcPr>
            <w:tcW w:w="3357" w:type="dxa"/>
          </w:tcPr>
          <w:p w14:paraId="7F639325" w14:textId="77777777" w:rsidR="00C76B8B" w:rsidRPr="00B336BB" w:rsidRDefault="00C76B8B" w:rsidP="00C76B8B">
            <w:pPr>
              <w:rPr>
                <w:rFonts w:cs="Times New Roman"/>
                <w:szCs w:val="24"/>
              </w:rPr>
            </w:pPr>
          </w:p>
        </w:tc>
        <w:tc>
          <w:tcPr>
            <w:tcW w:w="3357" w:type="dxa"/>
          </w:tcPr>
          <w:p w14:paraId="2A10E216" w14:textId="77777777" w:rsidR="00C76B8B" w:rsidRDefault="00C76B8B" w:rsidP="00C76B8B">
            <w:pPr>
              <w:rPr>
                <w:rFonts w:cs="Times New Roman"/>
                <w:szCs w:val="24"/>
              </w:rPr>
            </w:pPr>
            <w:r>
              <w:rPr>
                <w:rFonts w:cs="Times New Roman"/>
                <w:szCs w:val="24"/>
              </w:rPr>
              <w:t xml:space="preserve">Add question from attachment 4a: </w:t>
            </w:r>
          </w:p>
          <w:p w14:paraId="64BE3258" w14:textId="77777777" w:rsidR="00C76B8B" w:rsidRDefault="00C76B8B" w:rsidP="00C76B8B">
            <w:pPr>
              <w:rPr>
                <w:rFonts w:cs="Times New Roman"/>
                <w:szCs w:val="24"/>
              </w:rPr>
            </w:pPr>
            <w:r>
              <w:t>What m</w:t>
            </w:r>
            <w:r w:rsidRPr="00271347">
              <w:t xml:space="preserve">edical </w:t>
            </w:r>
            <w:r>
              <w:t>c</w:t>
            </w:r>
            <w:r w:rsidRPr="00271347">
              <w:t>oding</w:t>
            </w:r>
            <w:r>
              <w:t xml:space="preserve"> s</w:t>
            </w:r>
            <w:r w:rsidRPr="00271347">
              <w:t>tandard</w:t>
            </w:r>
            <w:r>
              <w:t xml:space="preserve"> was used to classify birth defects?</w:t>
            </w:r>
          </w:p>
        </w:tc>
      </w:tr>
      <w:tr w:rsidR="00C76B8B" w14:paraId="74A28872" w14:textId="77777777" w:rsidTr="00412803">
        <w:tc>
          <w:tcPr>
            <w:tcW w:w="3356" w:type="dxa"/>
          </w:tcPr>
          <w:p w14:paraId="23BD77CB" w14:textId="77777777" w:rsidR="00C76B8B" w:rsidRDefault="00C76B8B" w:rsidP="00C76B8B">
            <w:r>
              <w:t>Attachment 4g: Metadata Records</w:t>
            </w:r>
          </w:p>
        </w:tc>
        <w:tc>
          <w:tcPr>
            <w:tcW w:w="3357" w:type="dxa"/>
          </w:tcPr>
          <w:p w14:paraId="36A97E57" w14:textId="77777777" w:rsidR="00C76B8B" w:rsidRPr="00B336BB" w:rsidRDefault="00C76B8B" w:rsidP="00C76B8B">
            <w:pPr>
              <w:rPr>
                <w:rFonts w:cs="Times New Roman"/>
                <w:szCs w:val="24"/>
              </w:rPr>
            </w:pPr>
          </w:p>
        </w:tc>
        <w:tc>
          <w:tcPr>
            <w:tcW w:w="3357" w:type="dxa"/>
          </w:tcPr>
          <w:p w14:paraId="1F60900C" w14:textId="77777777" w:rsidR="00C76B8B" w:rsidRDefault="00C76B8B" w:rsidP="00C76B8B">
            <w:pPr>
              <w:rPr>
                <w:rFonts w:cs="Times New Roman"/>
                <w:szCs w:val="24"/>
              </w:rPr>
            </w:pPr>
            <w:r>
              <w:rPr>
                <w:rFonts w:cs="Times New Roman"/>
                <w:szCs w:val="24"/>
              </w:rPr>
              <w:t xml:space="preserve">Add new question: </w:t>
            </w:r>
          </w:p>
          <w:p w14:paraId="5682D7ED" w14:textId="77777777" w:rsidR="00C76B8B" w:rsidRDefault="00C76B8B" w:rsidP="00C76B8B">
            <w:pPr>
              <w:rPr>
                <w:rFonts w:cs="Times New Roman"/>
                <w:szCs w:val="24"/>
              </w:rPr>
            </w:pPr>
            <w:r>
              <w:t>Were birth defects data collected and reported in every county within your state? Provide additional details as needed.</w:t>
            </w:r>
          </w:p>
        </w:tc>
      </w:tr>
      <w:tr w:rsidR="00C76B8B" w14:paraId="59B29507" w14:textId="77777777" w:rsidTr="00412803">
        <w:tc>
          <w:tcPr>
            <w:tcW w:w="3356" w:type="dxa"/>
          </w:tcPr>
          <w:p w14:paraId="1A596617" w14:textId="77777777" w:rsidR="00C76B8B" w:rsidRDefault="00C76B8B" w:rsidP="00C76B8B">
            <w:r>
              <w:t>Attachment 4g: Metadata Records</w:t>
            </w:r>
          </w:p>
        </w:tc>
        <w:tc>
          <w:tcPr>
            <w:tcW w:w="3357" w:type="dxa"/>
          </w:tcPr>
          <w:p w14:paraId="72AE50C0" w14:textId="77777777" w:rsidR="00C76B8B" w:rsidRPr="00B336BB" w:rsidRDefault="00C76B8B" w:rsidP="00C76B8B">
            <w:pPr>
              <w:rPr>
                <w:rFonts w:cs="Times New Roman"/>
                <w:szCs w:val="24"/>
              </w:rPr>
            </w:pPr>
          </w:p>
        </w:tc>
        <w:tc>
          <w:tcPr>
            <w:tcW w:w="3357" w:type="dxa"/>
          </w:tcPr>
          <w:p w14:paraId="245CD222" w14:textId="77777777" w:rsidR="00C76B8B" w:rsidRDefault="00C76B8B" w:rsidP="00C76B8B">
            <w:pPr>
              <w:rPr>
                <w:rFonts w:cs="Times New Roman"/>
                <w:szCs w:val="24"/>
              </w:rPr>
            </w:pPr>
            <w:r>
              <w:rPr>
                <w:rFonts w:cs="Times New Roman"/>
                <w:szCs w:val="24"/>
              </w:rPr>
              <w:t xml:space="preserve">Add question from attachment 4a: </w:t>
            </w:r>
          </w:p>
          <w:p w14:paraId="17F629E9" w14:textId="77777777" w:rsidR="00C76B8B" w:rsidRDefault="00C76B8B" w:rsidP="00C76B8B">
            <w:pPr>
              <w:rPr>
                <w:rFonts w:cs="Times New Roman"/>
                <w:szCs w:val="24"/>
              </w:rPr>
            </w:pPr>
            <w:r>
              <w:t>What pregnancy outcomes were included in your case ascertainment? Provide additional details as needed.</w:t>
            </w:r>
          </w:p>
        </w:tc>
      </w:tr>
      <w:tr w:rsidR="0018607B" w14:paraId="15777337" w14:textId="77777777" w:rsidTr="00412803">
        <w:tc>
          <w:tcPr>
            <w:tcW w:w="3356" w:type="dxa"/>
          </w:tcPr>
          <w:p w14:paraId="330C0F07" w14:textId="77777777" w:rsidR="0018607B" w:rsidRDefault="0018607B" w:rsidP="00C76B8B">
            <w:r>
              <w:t>Attachment 4g: Metadata Records</w:t>
            </w:r>
          </w:p>
        </w:tc>
        <w:tc>
          <w:tcPr>
            <w:tcW w:w="3357" w:type="dxa"/>
          </w:tcPr>
          <w:p w14:paraId="70A93F14" w14:textId="77777777" w:rsidR="0018607B" w:rsidRPr="00B336BB" w:rsidRDefault="0018607B" w:rsidP="00C76B8B">
            <w:pPr>
              <w:rPr>
                <w:rFonts w:cs="Times New Roman"/>
                <w:szCs w:val="24"/>
              </w:rPr>
            </w:pPr>
          </w:p>
        </w:tc>
        <w:tc>
          <w:tcPr>
            <w:tcW w:w="3357" w:type="dxa"/>
          </w:tcPr>
          <w:p w14:paraId="27E5E3AB" w14:textId="77777777" w:rsidR="0018607B" w:rsidRDefault="0018607B" w:rsidP="0018607B">
            <w:pPr>
              <w:rPr>
                <w:rFonts w:cs="Times New Roman"/>
                <w:szCs w:val="24"/>
              </w:rPr>
            </w:pPr>
            <w:r>
              <w:rPr>
                <w:rFonts w:cs="Times New Roman"/>
                <w:szCs w:val="24"/>
              </w:rPr>
              <w:t xml:space="preserve">Add new question: </w:t>
            </w:r>
            <w:r w:rsidRPr="0018607B">
              <w:rPr>
                <w:rFonts w:cs="Times New Roman"/>
                <w:szCs w:val="24"/>
              </w:rPr>
              <w:t>Were data geocoded using the Tracking Network Geocoding Standards?</w:t>
            </w:r>
          </w:p>
          <w:p w14:paraId="395BE546" w14:textId="77777777" w:rsidR="0018607B" w:rsidRDefault="0018607B" w:rsidP="00C76B8B">
            <w:pPr>
              <w:rPr>
                <w:rFonts w:cs="Times New Roman"/>
                <w:szCs w:val="24"/>
              </w:rPr>
            </w:pPr>
          </w:p>
        </w:tc>
      </w:tr>
      <w:tr w:rsidR="0018607B" w14:paraId="30BE582D" w14:textId="77777777" w:rsidTr="00412803">
        <w:tc>
          <w:tcPr>
            <w:tcW w:w="3356" w:type="dxa"/>
          </w:tcPr>
          <w:p w14:paraId="228BD515" w14:textId="77777777" w:rsidR="0018607B" w:rsidRDefault="0018607B" w:rsidP="00C76B8B">
            <w:r>
              <w:t>Attachment 4g: Metadata Records</w:t>
            </w:r>
          </w:p>
        </w:tc>
        <w:tc>
          <w:tcPr>
            <w:tcW w:w="3357" w:type="dxa"/>
          </w:tcPr>
          <w:p w14:paraId="697A40C5" w14:textId="77777777" w:rsidR="0018607B" w:rsidRPr="00B336BB" w:rsidRDefault="0018607B" w:rsidP="00C76B8B">
            <w:pPr>
              <w:rPr>
                <w:rFonts w:cs="Times New Roman"/>
                <w:szCs w:val="24"/>
              </w:rPr>
            </w:pPr>
          </w:p>
        </w:tc>
        <w:tc>
          <w:tcPr>
            <w:tcW w:w="3357" w:type="dxa"/>
          </w:tcPr>
          <w:p w14:paraId="1213C3F9" w14:textId="77777777" w:rsidR="0018607B" w:rsidRDefault="0018607B" w:rsidP="0018607B">
            <w:pPr>
              <w:rPr>
                <w:rFonts w:cs="Times New Roman"/>
                <w:szCs w:val="24"/>
              </w:rPr>
            </w:pPr>
            <w:r>
              <w:rPr>
                <w:rFonts w:cs="Times New Roman"/>
                <w:szCs w:val="24"/>
              </w:rPr>
              <w:t xml:space="preserve">Add new question: </w:t>
            </w:r>
            <w:r w:rsidRPr="0018607B">
              <w:rPr>
                <w:rFonts w:cs="Times New Roman"/>
                <w:szCs w:val="24"/>
              </w:rPr>
              <w:t>What geocoding software was used?</w:t>
            </w:r>
          </w:p>
          <w:p w14:paraId="1B51EB58" w14:textId="77777777" w:rsidR="0018607B" w:rsidRDefault="0018607B" w:rsidP="00C76B8B">
            <w:pPr>
              <w:rPr>
                <w:rFonts w:cs="Times New Roman"/>
                <w:szCs w:val="24"/>
              </w:rPr>
            </w:pPr>
          </w:p>
        </w:tc>
      </w:tr>
      <w:tr w:rsidR="0018607B" w14:paraId="559EFB69" w14:textId="77777777" w:rsidTr="00412803">
        <w:tc>
          <w:tcPr>
            <w:tcW w:w="3356" w:type="dxa"/>
          </w:tcPr>
          <w:p w14:paraId="11497B96" w14:textId="77777777" w:rsidR="0018607B" w:rsidRDefault="0018607B" w:rsidP="00C76B8B">
            <w:r>
              <w:t>Attachment 4g: Metadata Records</w:t>
            </w:r>
          </w:p>
        </w:tc>
        <w:tc>
          <w:tcPr>
            <w:tcW w:w="3357" w:type="dxa"/>
          </w:tcPr>
          <w:p w14:paraId="4B16D6AC" w14:textId="77777777" w:rsidR="0018607B" w:rsidRPr="00B336BB" w:rsidRDefault="0018607B" w:rsidP="00C76B8B">
            <w:pPr>
              <w:rPr>
                <w:rFonts w:cs="Times New Roman"/>
                <w:szCs w:val="24"/>
              </w:rPr>
            </w:pPr>
          </w:p>
        </w:tc>
        <w:tc>
          <w:tcPr>
            <w:tcW w:w="3357" w:type="dxa"/>
          </w:tcPr>
          <w:p w14:paraId="463672A1" w14:textId="77777777" w:rsidR="0018607B" w:rsidRDefault="0018607B" w:rsidP="0018607B">
            <w:pPr>
              <w:rPr>
                <w:rFonts w:cs="Times New Roman"/>
                <w:szCs w:val="24"/>
              </w:rPr>
            </w:pPr>
            <w:r>
              <w:rPr>
                <w:rFonts w:cs="Times New Roman"/>
                <w:szCs w:val="24"/>
              </w:rPr>
              <w:t xml:space="preserve">Add new question: </w:t>
            </w:r>
            <w:r w:rsidRPr="0018607B">
              <w:rPr>
                <w:rFonts w:cs="Times New Roman"/>
                <w:szCs w:val="24"/>
              </w:rPr>
              <w:t>What underlying databases were used by the geocoding software?</w:t>
            </w:r>
          </w:p>
          <w:p w14:paraId="31D864C7" w14:textId="77777777" w:rsidR="0018607B" w:rsidRDefault="0018607B" w:rsidP="00C76B8B">
            <w:pPr>
              <w:rPr>
                <w:rFonts w:cs="Times New Roman"/>
                <w:szCs w:val="24"/>
              </w:rPr>
            </w:pPr>
          </w:p>
        </w:tc>
      </w:tr>
      <w:tr w:rsidR="0018607B" w14:paraId="180461D6" w14:textId="77777777" w:rsidTr="00412803">
        <w:tc>
          <w:tcPr>
            <w:tcW w:w="3356" w:type="dxa"/>
          </w:tcPr>
          <w:p w14:paraId="4F1FD22C" w14:textId="77777777" w:rsidR="0018607B" w:rsidRDefault="0018607B" w:rsidP="00C76B8B">
            <w:r>
              <w:t>Attachment 4g: Metadata Records</w:t>
            </w:r>
          </w:p>
        </w:tc>
        <w:tc>
          <w:tcPr>
            <w:tcW w:w="3357" w:type="dxa"/>
          </w:tcPr>
          <w:p w14:paraId="12CEB276" w14:textId="77777777" w:rsidR="0018607B" w:rsidRPr="00B336BB" w:rsidRDefault="0018607B" w:rsidP="00C76B8B">
            <w:pPr>
              <w:rPr>
                <w:rFonts w:cs="Times New Roman"/>
                <w:szCs w:val="24"/>
              </w:rPr>
            </w:pPr>
          </w:p>
        </w:tc>
        <w:tc>
          <w:tcPr>
            <w:tcW w:w="3357" w:type="dxa"/>
          </w:tcPr>
          <w:p w14:paraId="1EA10F7E" w14:textId="77777777" w:rsidR="0018607B" w:rsidRDefault="0018607B" w:rsidP="0018607B">
            <w:r>
              <w:rPr>
                <w:rFonts w:cs="Times New Roman"/>
                <w:szCs w:val="24"/>
              </w:rPr>
              <w:t xml:space="preserve">Add new question: </w:t>
            </w:r>
            <w:r w:rsidRPr="007B40F2">
              <w:t>How many individual records were included in the input dataset?</w:t>
            </w:r>
          </w:p>
          <w:p w14:paraId="23DC1836" w14:textId="77777777" w:rsidR="0018607B" w:rsidRDefault="0018607B" w:rsidP="0018607B">
            <w:pPr>
              <w:rPr>
                <w:rFonts w:cs="Times New Roman"/>
                <w:szCs w:val="24"/>
              </w:rPr>
            </w:pPr>
          </w:p>
          <w:p w14:paraId="4D999560" w14:textId="77777777" w:rsidR="0018607B" w:rsidRDefault="0018607B" w:rsidP="00C76B8B">
            <w:pPr>
              <w:rPr>
                <w:rFonts w:cs="Times New Roman"/>
                <w:szCs w:val="24"/>
              </w:rPr>
            </w:pPr>
          </w:p>
        </w:tc>
      </w:tr>
      <w:tr w:rsidR="0018607B" w14:paraId="05937B48" w14:textId="77777777" w:rsidTr="00412803">
        <w:tc>
          <w:tcPr>
            <w:tcW w:w="3356" w:type="dxa"/>
          </w:tcPr>
          <w:p w14:paraId="7B2A2009" w14:textId="77777777" w:rsidR="0018607B" w:rsidRDefault="0018607B" w:rsidP="00C76B8B">
            <w:r>
              <w:t>Attachment 4g: Metadata Records</w:t>
            </w:r>
          </w:p>
        </w:tc>
        <w:tc>
          <w:tcPr>
            <w:tcW w:w="3357" w:type="dxa"/>
          </w:tcPr>
          <w:p w14:paraId="1A1BFC8C" w14:textId="77777777" w:rsidR="0018607B" w:rsidRPr="00B336BB" w:rsidRDefault="0018607B" w:rsidP="00C76B8B">
            <w:pPr>
              <w:rPr>
                <w:rFonts w:cs="Times New Roman"/>
                <w:szCs w:val="24"/>
              </w:rPr>
            </w:pPr>
          </w:p>
        </w:tc>
        <w:tc>
          <w:tcPr>
            <w:tcW w:w="3357" w:type="dxa"/>
          </w:tcPr>
          <w:p w14:paraId="3EB44354" w14:textId="77777777" w:rsidR="0018607B" w:rsidRDefault="0018607B" w:rsidP="0018607B">
            <w:pPr>
              <w:rPr>
                <w:rFonts w:cs="Times New Roman"/>
                <w:szCs w:val="24"/>
              </w:rPr>
            </w:pPr>
            <w:r>
              <w:rPr>
                <w:rFonts w:cs="Times New Roman"/>
                <w:szCs w:val="24"/>
              </w:rPr>
              <w:t xml:space="preserve">Add new question: </w:t>
            </w:r>
            <w:r w:rsidRPr="0018607B">
              <w:rPr>
                <w:rFonts w:cs="Times New Roman"/>
                <w:szCs w:val="24"/>
              </w:rPr>
              <w:t>How many rural routes were included in the input dataset?</w:t>
            </w:r>
          </w:p>
          <w:p w14:paraId="2487B766" w14:textId="77777777" w:rsidR="0018607B" w:rsidRDefault="0018607B" w:rsidP="00C76B8B">
            <w:pPr>
              <w:rPr>
                <w:rFonts w:cs="Times New Roman"/>
                <w:szCs w:val="24"/>
              </w:rPr>
            </w:pPr>
          </w:p>
        </w:tc>
      </w:tr>
      <w:tr w:rsidR="0018607B" w14:paraId="3D184EFA" w14:textId="77777777" w:rsidTr="00412803">
        <w:tc>
          <w:tcPr>
            <w:tcW w:w="3356" w:type="dxa"/>
          </w:tcPr>
          <w:p w14:paraId="05ED279E" w14:textId="77777777" w:rsidR="0018607B" w:rsidRDefault="0018607B" w:rsidP="00C76B8B">
            <w:r>
              <w:t>Attachment 4g: Metadata Records</w:t>
            </w:r>
          </w:p>
        </w:tc>
        <w:tc>
          <w:tcPr>
            <w:tcW w:w="3357" w:type="dxa"/>
          </w:tcPr>
          <w:p w14:paraId="76157D2F" w14:textId="77777777" w:rsidR="0018607B" w:rsidRPr="00B336BB" w:rsidRDefault="0018607B" w:rsidP="00C76B8B">
            <w:pPr>
              <w:rPr>
                <w:rFonts w:cs="Times New Roman"/>
                <w:szCs w:val="24"/>
              </w:rPr>
            </w:pPr>
          </w:p>
        </w:tc>
        <w:tc>
          <w:tcPr>
            <w:tcW w:w="3357" w:type="dxa"/>
          </w:tcPr>
          <w:p w14:paraId="31707B65" w14:textId="77777777" w:rsidR="0018607B" w:rsidRDefault="0018607B" w:rsidP="0018607B">
            <w:pPr>
              <w:rPr>
                <w:rFonts w:cs="Times New Roman"/>
                <w:szCs w:val="24"/>
              </w:rPr>
            </w:pPr>
            <w:r>
              <w:rPr>
                <w:rFonts w:cs="Times New Roman"/>
                <w:szCs w:val="24"/>
              </w:rPr>
              <w:t xml:space="preserve">Add new question: </w:t>
            </w:r>
            <w:r w:rsidRPr="0018607B">
              <w:rPr>
                <w:rFonts w:cs="Times New Roman"/>
                <w:szCs w:val="24"/>
              </w:rPr>
              <w:t>How many PO Boxes were included in the input dataset?</w:t>
            </w:r>
          </w:p>
          <w:p w14:paraId="433AAD54" w14:textId="77777777" w:rsidR="0018607B" w:rsidRDefault="0018607B" w:rsidP="00C76B8B">
            <w:pPr>
              <w:rPr>
                <w:rFonts w:cs="Times New Roman"/>
                <w:szCs w:val="24"/>
              </w:rPr>
            </w:pPr>
          </w:p>
        </w:tc>
      </w:tr>
      <w:tr w:rsidR="0018607B" w14:paraId="18AAE7AB" w14:textId="77777777" w:rsidTr="00412803">
        <w:tc>
          <w:tcPr>
            <w:tcW w:w="3356" w:type="dxa"/>
          </w:tcPr>
          <w:p w14:paraId="689A9007" w14:textId="77777777" w:rsidR="0018607B" w:rsidRDefault="0018607B" w:rsidP="00C76B8B">
            <w:r>
              <w:t>Attachment 4g: Metadata Records</w:t>
            </w:r>
          </w:p>
        </w:tc>
        <w:tc>
          <w:tcPr>
            <w:tcW w:w="3357" w:type="dxa"/>
          </w:tcPr>
          <w:p w14:paraId="0C945A20" w14:textId="77777777" w:rsidR="0018607B" w:rsidRPr="00B336BB" w:rsidRDefault="0018607B" w:rsidP="00C76B8B">
            <w:pPr>
              <w:rPr>
                <w:rFonts w:cs="Times New Roman"/>
                <w:szCs w:val="24"/>
              </w:rPr>
            </w:pPr>
          </w:p>
        </w:tc>
        <w:tc>
          <w:tcPr>
            <w:tcW w:w="3357" w:type="dxa"/>
          </w:tcPr>
          <w:p w14:paraId="32524196" w14:textId="77777777" w:rsidR="0018607B" w:rsidRDefault="0018607B" w:rsidP="0018607B">
            <w:pPr>
              <w:rPr>
                <w:rFonts w:cs="Times New Roman"/>
                <w:szCs w:val="24"/>
              </w:rPr>
            </w:pPr>
            <w:r>
              <w:rPr>
                <w:rFonts w:cs="Times New Roman"/>
                <w:szCs w:val="24"/>
              </w:rPr>
              <w:t xml:space="preserve">Add new question: </w:t>
            </w:r>
            <w:r>
              <w:t xml:space="preserve">Did you remove PO Boxes before geocoding the data? </w:t>
            </w:r>
            <w:r w:rsidRPr="0018607B">
              <w:t>If you did not remove PO Boxes, please describe the process used to geocode PO Boxes to a census tract.</w:t>
            </w:r>
          </w:p>
        </w:tc>
      </w:tr>
    </w:tbl>
    <w:p w14:paraId="6F864C3B" w14:textId="77777777" w:rsidR="00815948" w:rsidRDefault="00815948" w:rsidP="00815948"/>
    <w:tbl>
      <w:tblPr>
        <w:tblStyle w:val="TableGrid"/>
        <w:tblW w:w="10075" w:type="dxa"/>
        <w:tblLook w:val="04A0" w:firstRow="1" w:lastRow="0" w:firstColumn="1" w:lastColumn="0" w:noHBand="0" w:noVBand="1"/>
      </w:tblPr>
      <w:tblGrid>
        <w:gridCol w:w="2695"/>
        <w:gridCol w:w="2735"/>
        <w:gridCol w:w="4645"/>
      </w:tblGrid>
      <w:tr w:rsidR="00CC2690" w:rsidRPr="00247983" w14:paraId="5E1615C4" w14:textId="77777777" w:rsidTr="009E03A1">
        <w:trPr>
          <w:trHeight w:val="450"/>
        </w:trPr>
        <w:tc>
          <w:tcPr>
            <w:tcW w:w="2695" w:type="dxa"/>
          </w:tcPr>
          <w:p w14:paraId="0E276DB8" w14:textId="77777777" w:rsidR="00CC2690" w:rsidRPr="00247983" w:rsidRDefault="00CC2690" w:rsidP="00412803">
            <w:pPr>
              <w:spacing w:after="160" w:line="259" w:lineRule="auto"/>
              <w:rPr>
                <w:b/>
              </w:rPr>
            </w:pPr>
            <w:r w:rsidRPr="00247983">
              <w:rPr>
                <w:b/>
              </w:rPr>
              <w:t>Information Collection Form</w:t>
            </w:r>
          </w:p>
        </w:tc>
        <w:tc>
          <w:tcPr>
            <w:tcW w:w="2735" w:type="dxa"/>
          </w:tcPr>
          <w:p w14:paraId="19A8F01B" w14:textId="77777777" w:rsidR="00CC2690" w:rsidRPr="00247983" w:rsidRDefault="00CC2690" w:rsidP="00412803">
            <w:pPr>
              <w:spacing w:after="160" w:line="259" w:lineRule="auto"/>
              <w:rPr>
                <w:b/>
              </w:rPr>
            </w:pPr>
            <w:r w:rsidRPr="00247983">
              <w:rPr>
                <w:b/>
              </w:rPr>
              <w:t>Requested Change</w:t>
            </w:r>
          </w:p>
        </w:tc>
        <w:tc>
          <w:tcPr>
            <w:tcW w:w="4645" w:type="dxa"/>
          </w:tcPr>
          <w:p w14:paraId="0110017F" w14:textId="77777777" w:rsidR="00CC2690" w:rsidRPr="00247983" w:rsidRDefault="00CC2690" w:rsidP="00412803">
            <w:pPr>
              <w:spacing w:after="160" w:line="259" w:lineRule="auto"/>
              <w:rPr>
                <w:b/>
              </w:rPr>
            </w:pPr>
            <w:r w:rsidRPr="00247983">
              <w:rPr>
                <w:b/>
              </w:rPr>
              <w:t>Justification</w:t>
            </w:r>
          </w:p>
        </w:tc>
      </w:tr>
      <w:tr w:rsidR="00CC2690" w:rsidRPr="00247983" w14:paraId="03080AEF" w14:textId="77777777" w:rsidTr="009E03A1">
        <w:trPr>
          <w:trHeight w:val="2460"/>
        </w:trPr>
        <w:tc>
          <w:tcPr>
            <w:tcW w:w="2695" w:type="dxa"/>
          </w:tcPr>
          <w:p w14:paraId="104DD5A0" w14:textId="7525904B" w:rsidR="00CC2690" w:rsidRPr="00247983" w:rsidRDefault="00CC2690" w:rsidP="00412803">
            <w:pPr>
              <w:spacing w:after="160" w:line="259" w:lineRule="auto"/>
            </w:pPr>
            <w:r>
              <w:br/>
            </w:r>
            <w:r w:rsidRPr="00247983">
              <w:t xml:space="preserve">Environmental </w:t>
            </w:r>
            <w:r>
              <w:t xml:space="preserve">Public </w:t>
            </w:r>
            <w:r w:rsidRPr="00247983">
              <w:t>Health Tracking Work</w:t>
            </w:r>
            <w:r>
              <w:t xml:space="preserve"> </w:t>
            </w:r>
            <w:r w:rsidRPr="00247983">
              <w:t>Plan Template</w:t>
            </w:r>
          </w:p>
        </w:tc>
        <w:tc>
          <w:tcPr>
            <w:tcW w:w="2735" w:type="dxa"/>
          </w:tcPr>
          <w:p w14:paraId="15091CC4" w14:textId="77777777" w:rsidR="00CC2690" w:rsidRDefault="00CC2690" w:rsidP="00412803">
            <w:pPr>
              <w:spacing w:after="160" w:line="259" w:lineRule="auto"/>
            </w:pPr>
            <w:r>
              <w:br/>
              <w:t xml:space="preserve">Decrease the number of performance measures from 47 to 29 (Includes the addition of 3 new measures). </w:t>
            </w:r>
          </w:p>
          <w:p w14:paraId="19A1432D" w14:textId="77777777" w:rsidR="00CC2690" w:rsidRPr="00247983" w:rsidRDefault="00CC2690" w:rsidP="00412803">
            <w:pPr>
              <w:spacing w:after="160" w:line="259" w:lineRule="auto"/>
            </w:pPr>
          </w:p>
        </w:tc>
        <w:tc>
          <w:tcPr>
            <w:tcW w:w="4645" w:type="dxa"/>
          </w:tcPr>
          <w:p w14:paraId="5A9AE31F" w14:textId="77777777" w:rsidR="00CC2690" w:rsidRPr="00247983" w:rsidRDefault="00CC2690">
            <w:pPr>
              <w:spacing w:after="160" w:line="259" w:lineRule="auto"/>
            </w:pPr>
            <w:r>
              <w:t xml:space="preserve">There were 47 previously approved performance measures, which now have been decreased to 29. The Tracking program decided to focus on measures that will aid in capturing overall program impact, </w:t>
            </w:r>
            <w:r w:rsidRPr="00247983">
              <w:t>monitor progress, and provide data that can be used to drive programmatic decision-making</w:t>
            </w:r>
            <w:r>
              <w:t>, while further minimizing respondent burden.</w:t>
            </w:r>
            <w:r>
              <w:br/>
            </w:r>
            <w:r>
              <w:br/>
            </w:r>
            <w:r w:rsidRPr="00247983">
              <w:t xml:space="preserve"> </w:t>
            </w:r>
          </w:p>
        </w:tc>
      </w:tr>
    </w:tbl>
    <w:p w14:paraId="6698312A" w14:textId="77777777" w:rsidR="00CC2690" w:rsidRDefault="00CC2690" w:rsidP="00815948">
      <w:pPr>
        <w:rPr>
          <w:b/>
        </w:rPr>
      </w:pPr>
    </w:p>
    <w:p w14:paraId="77A2F6E4" w14:textId="77777777" w:rsidR="000D3C08" w:rsidRPr="00A9511F" w:rsidRDefault="000D3C08" w:rsidP="000D3C08">
      <w:pPr>
        <w:spacing w:after="0" w:line="240" w:lineRule="auto"/>
        <w:rPr>
          <w:b/>
        </w:rPr>
      </w:pPr>
      <w:r w:rsidRPr="00A9511F">
        <w:rPr>
          <w:b/>
        </w:rPr>
        <w:t>Change in Performance Measures:</w:t>
      </w:r>
    </w:p>
    <w:p w14:paraId="41E6897B" w14:textId="77777777" w:rsidR="000D3C08" w:rsidRDefault="000D3C08" w:rsidP="000D3C08">
      <w:pPr>
        <w:spacing w:after="0" w:line="240" w:lineRule="auto"/>
      </w:pPr>
    </w:p>
    <w:p w14:paraId="443508E1" w14:textId="30E6C2A0" w:rsidR="000D3C08" w:rsidRPr="00247983" w:rsidRDefault="000D3C08" w:rsidP="000D3C08">
      <w:pPr>
        <w:spacing w:after="0" w:line="240" w:lineRule="auto"/>
      </w:pPr>
      <w:r>
        <w:t>The table below shows the list of previously approved performance measures (PMs)</w:t>
      </w:r>
      <w:r w:rsidR="00604FBE">
        <w:t xml:space="preserve">. The Program </w:t>
      </w:r>
      <w:r w:rsidR="0062025C">
        <w:t xml:space="preserve">is requesting a few changes based on need and desired outcome. The suggested changes are: </w:t>
      </w:r>
      <w:r w:rsidR="00604FBE">
        <w:t>delet</w:t>
      </w:r>
      <w:r w:rsidR="0062025C">
        <w:t>e</w:t>
      </w:r>
      <w:r w:rsidR="00604FBE">
        <w:t xml:space="preserve"> 18 PMs (crossed out with a single line), revis</w:t>
      </w:r>
      <w:r w:rsidR="0062025C">
        <w:t>e</w:t>
      </w:r>
      <w:r w:rsidR="00604FBE">
        <w:t xml:space="preserve"> 4 PM’s (highlighted in yellow), and add 3 new PMs (listed at the bottom of the table</w:t>
      </w:r>
      <w:r w:rsidR="0062025C">
        <w:t>).</w:t>
      </w:r>
      <w:r w:rsidR="00604FBE">
        <w:t xml:space="preserve"> </w:t>
      </w:r>
      <w:r w:rsidR="0062025C">
        <w:t xml:space="preserve">We expect a significant reduction in burden due to the removal of 18 PMs. </w:t>
      </w:r>
      <w:r>
        <w:t xml:space="preserve"> The remaining PMs will allow the Tracking program to focus on overall program impact and provide information that can </w:t>
      </w:r>
      <w:r w:rsidRPr="00247983">
        <w:t>be used to drive programmatic decision-making</w:t>
      </w:r>
      <w:r>
        <w:t xml:space="preserve">.  </w:t>
      </w:r>
    </w:p>
    <w:p w14:paraId="41A2675F" w14:textId="77777777" w:rsidR="000D3C08" w:rsidRDefault="000D3C08" w:rsidP="00815948">
      <w:pPr>
        <w:rPr>
          <w:b/>
        </w:rPr>
      </w:pPr>
    </w:p>
    <w:tbl>
      <w:tblPr>
        <w:tblStyle w:val="TableGrid"/>
        <w:tblW w:w="11160" w:type="dxa"/>
        <w:tblInd w:w="-635" w:type="dxa"/>
        <w:tblLook w:val="04A0" w:firstRow="1" w:lastRow="0" w:firstColumn="1" w:lastColumn="0" w:noHBand="0" w:noVBand="1"/>
      </w:tblPr>
      <w:tblGrid>
        <w:gridCol w:w="11160"/>
      </w:tblGrid>
      <w:tr w:rsidR="000D3C08" w:rsidRPr="00C8241F" w14:paraId="3EBDC2A5" w14:textId="77777777" w:rsidTr="00412803">
        <w:tc>
          <w:tcPr>
            <w:tcW w:w="11160" w:type="dxa"/>
            <w:shd w:val="clear" w:color="auto" w:fill="538135" w:themeFill="accent6" w:themeFillShade="BF"/>
          </w:tcPr>
          <w:p w14:paraId="0E6473DE" w14:textId="77777777" w:rsidR="000D3C08" w:rsidRPr="00C8241F" w:rsidRDefault="000D3C08" w:rsidP="00412803">
            <w:pPr>
              <w:rPr>
                <w:rFonts w:cs="Times New Roman"/>
                <w:b/>
                <w:sz w:val="24"/>
                <w:szCs w:val="24"/>
              </w:rPr>
            </w:pPr>
            <w:r w:rsidRPr="00C8241F">
              <w:rPr>
                <w:rFonts w:cs="Times New Roman"/>
                <w:b/>
                <w:color w:val="FFFFFF" w:themeColor="background1"/>
                <w:sz w:val="24"/>
                <w:szCs w:val="24"/>
              </w:rPr>
              <w:t>Science and Content</w:t>
            </w:r>
            <w:r>
              <w:rPr>
                <w:rFonts w:cs="Times New Roman"/>
                <w:b/>
                <w:color w:val="FFFFFF" w:themeColor="background1"/>
                <w:sz w:val="24"/>
                <w:szCs w:val="24"/>
              </w:rPr>
              <w:t xml:space="preserve"> </w:t>
            </w:r>
            <w:r w:rsidRPr="005B2B98">
              <w:rPr>
                <w:rFonts w:cs="Times New Roman"/>
                <w:b/>
                <w:strike/>
                <w:color w:val="FFFFFF" w:themeColor="background1"/>
                <w:sz w:val="24"/>
                <w:szCs w:val="24"/>
              </w:rPr>
              <w:t>(16)</w:t>
            </w:r>
            <w:r>
              <w:rPr>
                <w:rFonts w:cs="Times New Roman"/>
                <w:b/>
                <w:strike/>
                <w:color w:val="FFFFFF" w:themeColor="background1"/>
                <w:sz w:val="24"/>
                <w:szCs w:val="24"/>
              </w:rPr>
              <w:t xml:space="preserve"> </w:t>
            </w:r>
            <w:r w:rsidRPr="005B2B98">
              <w:rPr>
                <w:rFonts w:cs="Times New Roman"/>
                <w:b/>
                <w:color w:val="FFFFFF" w:themeColor="background1"/>
                <w:sz w:val="24"/>
                <w:szCs w:val="24"/>
              </w:rPr>
              <w:t>(10)</w:t>
            </w:r>
          </w:p>
        </w:tc>
      </w:tr>
      <w:tr w:rsidR="000D3C08" w:rsidRPr="00C8241F" w14:paraId="6F95B0C1" w14:textId="77777777" w:rsidTr="00412803">
        <w:tc>
          <w:tcPr>
            <w:tcW w:w="11160" w:type="dxa"/>
            <w:shd w:val="clear" w:color="auto" w:fill="E7E6E6" w:themeFill="background2"/>
          </w:tcPr>
          <w:p w14:paraId="10E11A39" w14:textId="77777777" w:rsidR="000D3C08" w:rsidRPr="00C8241F" w:rsidRDefault="000D3C08" w:rsidP="00412803">
            <w:pPr>
              <w:pStyle w:val="NormalWeb"/>
              <w:spacing w:before="0" w:beforeAutospacing="0" w:after="0" w:afterAutospacing="0" w:line="220" w:lineRule="exact"/>
              <w:rPr>
                <w:rFonts w:asciiTheme="minorHAnsi" w:hAnsiTheme="minorHAnsi"/>
                <w:sz w:val="22"/>
                <w:szCs w:val="22"/>
              </w:rPr>
            </w:pPr>
            <w:r w:rsidRPr="00C8241F">
              <w:rPr>
                <w:rFonts w:asciiTheme="minorHAnsi" w:hAnsiTheme="minorHAnsi"/>
                <w:b/>
                <w:sz w:val="22"/>
                <w:szCs w:val="22"/>
              </w:rPr>
              <w:t xml:space="preserve">OUTPUTS </w:t>
            </w:r>
            <w:r w:rsidRPr="00C8241F">
              <w:rPr>
                <w:rFonts w:asciiTheme="minorHAnsi" w:hAnsiTheme="minorHAnsi"/>
                <w:b/>
              </w:rPr>
              <w:br/>
            </w:r>
            <w:r w:rsidRPr="00C8241F">
              <w:rPr>
                <w:rFonts w:asciiTheme="minorHAnsi" w:eastAsia="Calibri" w:hAnsiTheme="minorHAnsi"/>
                <w:kern w:val="24"/>
                <w:sz w:val="22"/>
                <w:szCs w:val="22"/>
              </w:rPr>
              <w:t>1. Standardized and accessible environmental and health surveillance data</w:t>
            </w:r>
          </w:p>
          <w:p w14:paraId="26B7ADDD" w14:textId="77777777" w:rsidR="000D3C08" w:rsidRPr="00C8241F" w:rsidRDefault="000D3C08" w:rsidP="00412803">
            <w:pPr>
              <w:pStyle w:val="NormalWeb"/>
              <w:spacing w:before="0" w:beforeAutospacing="0" w:after="0" w:afterAutospacing="0" w:line="220" w:lineRule="exact"/>
              <w:rPr>
                <w:rFonts w:asciiTheme="minorHAnsi" w:hAnsiTheme="minorHAnsi"/>
              </w:rPr>
            </w:pPr>
            <w:r w:rsidRPr="00C8241F">
              <w:rPr>
                <w:rFonts w:asciiTheme="minorHAnsi" w:hAnsiTheme="minorHAnsi"/>
                <w:sz w:val="22"/>
                <w:szCs w:val="22"/>
              </w:rPr>
              <w:t xml:space="preserve">2. </w:t>
            </w:r>
            <w:r w:rsidRPr="00C8241F">
              <w:rPr>
                <w:rFonts w:asciiTheme="minorHAnsi" w:eastAsia="Calibri" w:hAnsiTheme="minorHAnsi"/>
                <w:kern w:val="24"/>
                <w:sz w:val="22"/>
                <w:szCs w:val="22"/>
              </w:rPr>
              <w:t>Generated and disseminated environmental public health evidence</w:t>
            </w:r>
          </w:p>
        </w:tc>
      </w:tr>
      <w:tr w:rsidR="000D3C08" w:rsidRPr="00C8241F" w14:paraId="1DE7AE62" w14:textId="77777777" w:rsidTr="00412803">
        <w:tc>
          <w:tcPr>
            <w:tcW w:w="11160" w:type="dxa"/>
            <w:shd w:val="clear" w:color="auto" w:fill="FFFFFF" w:themeFill="background1"/>
          </w:tcPr>
          <w:p w14:paraId="5CAAC22A" w14:textId="77777777" w:rsidR="000D3C08" w:rsidRPr="00C8241F" w:rsidRDefault="000D3C08" w:rsidP="00412803">
            <w:pPr>
              <w:pStyle w:val="NormalWeb"/>
              <w:spacing w:before="0" w:beforeAutospacing="0" w:after="0" w:afterAutospacing="0" w:line="220" w:lineRule="exact"/>
              <w:rPr>
                <w:rFonts w:asciiTheme="minorHAnsi" w:hAnsiTheme="minorHAnsi"/>
                <w:b/>
                <w:sz w:val="22"/>
                <w:szCs w:val="22"/>
              </w:rPr>
            </w:pPr>
            <w:r w:rsidRPr="00C8241F">
              <w:rPr>
                <w:rFonts w:asciiTheme="minorHAnsi" w:hAnsiTheme="minorHAnsi"/>
                <w:b/>
                <w:sz w:val="22"/>
                <w:szCs w:val="22"/>
              </w:rPr>
              <w:t>MEASURES</w:t>
            </w:r>
          </w:p>
        </w:tc>
      </w:tr>
      <w:tr w:rsidR="000D3C08" w:rsidRPr="00C8241F" w14:paraId="61E94E32" w14:textId="77777777" w:rsidTr="00412803">
        <w:trPr>
          <w:trHeight w:val="233"/>
        </w:trPr>
        <w:tc>
          <w:tcPr>
            <w:tcW w:w="11160" w:type="dxa"/>
          </w:tcPr>
          <w:p w14:paraId="5C19B95F" w14:textId="77777777" w:rsidR="000D3C08" w:rsidRPr="00B74EB8" w:rsidRDefault="000D3C08" w:rsidP="00412803">
            <w:pPr>
              <w:pStyle w:val="ListParagraph"/>
              <w:ind w:left="614" w:hanging="450"/>
              <w:rPr>
                <w:rFonts w:cs="Times New Roman"/>
                <w:strike/>
              </w:rPr>
            </w:pPr>
            <w:r w:rsidRPr="00B74EB8">
              <w:rPr>
                <w:strike/>
              </w:rPr>
              <w:t>Number and list of data sets evaluated</w:t>
            </w:r>
          </w:p>
        </w:tc>
      </w:tr>
      <w:tr w:rsidR="000D3C08" w:rsidRPr="00C8241F" w14:paraId="4B3BE062" w14:textId="77777777" w:rsidTr="00412803">
        <w:tc>
          <w:tcPr>
            <w:tcW w:w="11160" w:type="dxa"/>
          </w:tcPr>
          <w:p w14:paraId="4E69C874" w14:textId="77777777" w:rsidR="000D3C08" w:rsidRPr="00B74EB8" w:rsidRDefault="000D3C08" w:rsidP="00412803">
            <w:pPr>
              <w:pStyle w:val="ListParagraph"/>
              <w:ind w:left="159" w:firstLine="5"/>
              <w:rPr>
                <w:rFonts w:cs="Times New Roman"/>
                <w:strike/>
              </w:rPr>
            </w:pPr>
            <w:r w:rsidRPr="00B74EB8">
              <w:rPr>
                <w:strike/>
                <w:szCs w:val="24"/>
              </w:rPr>
              <w:t>Number of datasets within grantee Tracking Network accessible to program staff for indicator development, exploration, analysis, and other work-related tasks.</w:t>
            </w:r>
          </w:p>
        </w:tc>
      </w:tr>
      <w:tr w:rsidR="000D3C08" w:rsidRPr="00C8241F" w14:paraId="713C0132" w14:textId="77777777" w:rsidTr="00412803">
        <w:tc>
          <w:tcPr>
            <w:tcW w:w="11160" w:type="dxa"/>
          </w:tcPr>
          <w:p w14:paraId="531BEC10" w14:textId="77777777" w:rsidR="000D3C08" w:rsidRPr="00B74EB8" w:rsidRDefault="000D3C08" w:rsidP="00412803">
            <w:pPr>
              <w:pStyle w:val="ListParagraph"/>
              <w:ind w:left="614" w:hanging="450"/>
              <w:rPr>
                <w:rFonts w:cs="Times New Roman"/>
                <w:strike/>
              </w:rPr>
            </w:pPr>
            <w:r w:rsidRPr="00B74EB8">
              <w:rPr>
                <w:strike/>
                <w:szCs w:val="24"/>
              </w:rPr>
              <w:t xml:space="preserve">Number of datasets within grantee Tracking Network accessible to partners.  </w:t>
            </w:r>
          </w:p>
        </w:tc>
      </w:tr>
      <w:tr w:rsidR="000D3C08" w:rsidRPr="00C8241F" w14:paraId="6BAB09E7" w14:textId="77777777" w:rsidTr="00412803">
        <w:tc>
          <w:tcPr>
            <w:tcW w:w="11160" w:type="dxa"/>
          </w:tcPr>
          <w:p w14:paraId="2606BDC6" w14:textId="77777777" w:rsidR="000D3C08" w:rsidRPr="0065628D" w:rsidRDefault="000D3C08" w:rsidP="00412803">
            <w:pPr>
              <w:pStyle w:val="ListParagraph"/>
              <w:ind w:left="165" w:hanging="1"/>
              <w:rPr>
                <w:rFonts w:cs="Times New Roman"/>
              </w:rPr>
            </w:pPr>
            <w:r w:rsidRPr="0065628D">
              <w:rPr>
                <w:rFonts w:cs="Times New Roman"/>
              </w:rPr>
              <w:t xml:space="preserve">Number of required NCDM datasets integrated into grantee Tracking Network with all </w:t>
            </w:r>
            <w:r w:rsidRPr="0065628D">
              <w:rPr>
                <w:rFonts w:cs="Times New Roman"/>
                <w:b/>
              </w:rPr>
              <w:t>required elements</w:t>
            </w:r>
            <w:r w:rsidRPr="0065628D">
              <w:rPr>
                <w:rFonts w:cs="Times New Roman"/>
              </w:rPr>
              <w:t xml:space="preserve"> and accessible by appropriate program staff</w:t>
            </w:r>
          </w:p>
        </w:tc>
      </w:tr>
      <w:tr w:rsidR="000D3C08" w:rsidRPr="00C8241F" w14:paraId="0F6B347F" w14:textId="77777777" w:rsidTr="00412803">
        <w:tc>
          <w:tcPr>
            <w:tcW w:w="11160" w:type="dxa"/>
          </w:tcPr>
          <w:p w14:paraId="1BA7CCDE" w14:textId="77777777" w:rsidR="000D3C08" w:rsidRPr="0065628D" w:rsidRDefault="000D3C08" w:rsidP="00412803">
            <w:pPr>
              <w:pStyle w:val="ListParagraph"/>
              <w:ind w:left="165" w:hanging="1"/>
              <w:rPr>
                <w:rFonts w:cs="Times New Roman"/>
              </w:rPr>
            </w:pPr>
            <w:r w:rsidRPr="0065628D">
              <w:rPr>
                <w:rFonts w:cs="Times New Roman"/>
              </w:rPr>
              <w:t xml:space="preserve">Number of required NCDM datasets integrated into grantee Tracking Network with </w:t>
            </w:r>
            <w:r w:rsidRPr="0065628D">
              <w:rPr>
                <w:rFonts w:cs="Times New Roman"/>
                <w:b/>
                <w:i/>
              </w:rPr>
              <w:t>advanced elements</w:t>
            </w:r>
            <w:r w:rsidRPr="0065628D">
              <w:rPr>
                <w:rFonts w:cs="Times New Roman"/>
              </w:rPr>
              <w:t xml:space="preserve"> and accessible </w:t>
            </w:r>
            <w:r>
              <w:rPr>
                <w:rFonts w:cs="Times New Roman"/>
              </w:rPr>
              <w:t>by</w:t>
            </w:r>
            <w:r w:rsidRPr="0065628D">
              <w:rPr>
                <w:rFonts w:cs="Times New Roman"/>
              </w:rPr>
              <w:t xml:space="preserve"> appropriate program staff.</w:t>
            </w:r>
          </w:p>
        </w:tc>
      </w:tr>
      <w:tr w:rsidR="000D3C08" w:rsidRPr="00C8241F" w14:paraId="3975AAC4" w14:textId="77777777" w:rsidTr="00412803">
        <w:tc>
          <w:tcPr>
            <w:tcW w:w="11160" w:type="dxa"/>
          </w:tcPr>
          <w:p w14:paraId="1EC9A96E" w14:textId="77777777" w:rsidR="000D3C08" w:rsidRPr="00B74EB8" w:rsidRDefault="000D3C08" w:rsidP="00412803">
            <w:pPr>
              <w:pStyle w:val="ListParagraph"/>
              <w:ind w:left="165" w:hanging="1"/>
              <w:rPr>
                <w:rFonts w:cs="Times New Roman"/>
                <w:strike/>
              </w:rPr>
            </w:pPr>
            <w:r w:rsidRPr="00B74EB8">
              <w:rPr>
                <w:rFonts w:cs="Times New Roman"/>
                <w:strike/>
              </w:rPr>
              <w:t>Number and list of new indicators and measures displayed that are optional NCDM</w:t>
            </w:r>
          </w:p>
        </w:tc>
      </w:tr>
      <w:tr w:rsidR="000D3C08" w:rsidRPr="00C8241F" w14:paraId="0F440C3B" w14:textId="77777777" w:rsidTr="00412803">
        <w:tc>
          <w:tcPr>
            <w:tcW w:w="11160" w:type="dxa"/>
          </w:tcPr>
          <w:p w14:paraId="7224F7D1" w14:textId="77777777" w:rsidR="000D3C08" w:rsidRPr="00B74EB8" w:rsidRDefault="000D3C08" w:rsidP="00412803">
            <w:pPr>
              <w:pStyle w:val="ListParagraph"/>
              <w:ind w:left="165" w:hanging="1"/>
              <w:rPr>
                <w:rFonts w:cs="Times New Roman"/>
                <w:strike/>
              </w:rPr>
            </w:pPr>
            <w:r w:rsidRPr="00B74EB8">
              <w:rPr>
                <w:rFonts w:cs="Times New Roman"/>
                <w:strike/>
              </w:rPr>
              <w:t>Number and list new indicators and measures developed that are not NCDM</w:t>
            </w:r>
          </w:p>
        </w:tc>
      </w:tr>
      <w:tr w:rsidR="000D3C08" w:rsidRPr="00C8241F" w14:paraId="554921F7" w14:textId="77777777" w:rsidTr="00412803">
        <w:tc>
          <w:tcPr>
            <w:tcW w:w="11160" w:type="dxa"/>
          </w:tcPr>
          <w:p w14:paraId="4095FE4A" w14:textId="77777777" w:rsidR="000D3C08" w:rsidRPr="0065628D" w:rsidRDefault="000D3C08" w:rsidP="00412803">
            <w:pPr>
              <w:pStyle w:val="ListParagraph"/>
              <w:ind w:left="165" w:hanging="1"/>
              <w:rPr>
                <w:rFonts w:cs="Times New Roman"/>
              </w:rPr>
            </w:pPr>
            <w:r w:rsidRPr="0065628D">
              <w:rPr>
                <w:rFonts w:cs="Times New Roman"/>
              </w:rPr>
              <w:t xml:space="preserve">Number of </w:t>
            </w:r>
            <w:r w:rsidRPr="0065628D">
              <w:rPr>
                <w:rFonts w:cs="Times New Roman"/>
                <w:b/>
              </w:rPr>
              <w:t>Tracking datasets</w:t>
            </w:r>
            <w:r w:rsidRPr="0065628D">
              <w:rPr>
                <w:rFonts w:cs="Times New Roman"/>
              </w:rPr>
              <w:t xml:space="preserve"> for which </w:t>
            </w:r>
            <w:r w:rsidRPr="0065628D">
              <w:rPr>
                <w:rFonts w:cs="Times New Roman"/>
                <w:b/>
              </w:rPr>
              <w:t>routine descriptive analyses</w:t>
            </w:r>
            <w:r w:rsidRPr="0065628D">
              <w:rPr>
                <w:rFonts w:cs="Times New Roman"/>
              </w:rPr>
              <w:t xml:space="preserve"> are conducted</w:t>
            </w:r>
          </w:p>
        </w:tc>
      </w:tr>
      <w:tr w:rsidR="000D3C08" w:rsidRPr="00C8241F" w14:paraId="788D8569" w14:textId="77777777" w:rsidTr="00412803">
        <w:tc>
          <w:tcPr>
            <w:tcW w:w="11160" w:type="dxa"/>
          </w:tcPr>
          <w:p w14:paraId="71A8ECB3" w14:textId="77777777" w:rsidR="000D3C08" w:rsidRPr="0065628D" w:rsidRDefault="000D3C08" w:rsidP="00412803">
            <w:pPr>
              <w:pStyle w:val="ListParagraph"/>
              <w:ind w:left="165" w:hanging="1"/>
              <w:rPr>
                <w:rFonts w:cs="Times New Roman"/>
              </w:rPr>
            </w:pPr>
            <w:r w:rsidRPr="0065628D">
              <w:rPr>
                <w:rFonts w:cs="Times New Roman"/>
              </w:rPr>
              <w:t>Number and description of program activities developed, informed, or improved by analysis of Tracking datasets</w:t>
            </w:r>
          </w:p>
        </w:tc>
      </w:tr>
      <w:tr w:rsidR="000D3C08" w:rsidRPr="00C8241F" w14:paraId="15B56199" w14:textId="77777777" w:rsidTr="00412803">
        <w:tc>
          <w:tcPr>
            <w:tcW w:w="11160" w:type="dxa"/>
          </w:tcPr>
          <w:p w14:paraId="68440D0C" w14:textId="77777777" w:rsidR="000D3C08" w:rsidRPr="0065628D" w:rsidRDefault="000D3C08" w:rsidP="00412803">
            <w:pPr>
              <w:pStyle w:val="ListParagraph"/>
              <w:ind w:left="165" w:hanging="1"/>
              <w:rPr>
                <w:rFonts w:cs="Times New Roman"/>
              </w:rPr>
            </w:pPr>
            <w:r w:rsidRPr="0065628D">
              <w:rPr>
                <w:rFonts w:cs="Times New Roman"/>
              </w:rPr>
              <w:t>Number of analyses (routine or other) conducted using Tracking datasets which resulted in a disseminated report, or publication</w:t>
            </w:r>
          </w:p>
        </w:tc>
      </w:tr>
      <w:tr w:rsidR="000D3C08" w:rsidRPr="00C8241F" w14:paraId="175F2F6C" w14:textId="77777777" w:rsidTr="00412803">
        <w:tc>
          <w:tcPr>
            <w:tcW w:w="11160" w:type="dxa"/>
          </w:tcPr>
          <w:p w14:paraId="6A6DF50F" w14:textId="77777777" w:rsidR="000D3C08" w:rsidRPr="00C8241F" w:rsidRDefault="000D3C08" w:rsidP="00412803">
            <w:pPr>
              <w:rPr>
                <w:rFonts w:cs="Times New Roman"/>
                <w:b/>
                <w:i/>
              </w:rPr>
            </w:pPr>
            <w:r w:rsidRPr="00C8241F">
              <w:rPr>
                <w:rFonts w:cs="Times New Roman"/>
                <w:b/>
                <w:i/>
              </w:rPr>
              <w:t>Advanced Activities</w:t>
            </w:r>
          </w:p>
        </w:tc>
      </w:tr>
      <w:tr w:rsidR="000D3C08" w:rsidRPr="00C8241F" w14:paraId="6EAF7824" w14:textId="77777777" w:rsidTr="00412803">
        <w:tc>
          <w:tcPr>
            <w:tcW w:w="11160" w:type="dxa"/>
          </w:tcPr>
          <w:p w14:paraId="39AAF616" w14:textId="77777777" w:rsidR="000D3C08" w:rsidRPr="0065628D" w:rsidRDefault="000D3C08" w:rsidP="00412803">
            <w:pPr>
              <w:pStyle w:val="ListParagraph"/>
              <w:ind w:hanging="556"/>
              <w:rPr>
                <w:rFonts w:cs="Times New Roman"/>
              </w:rPr>
            </w:pPr>
            <w:r w:rsidRPr="0065628D">
              <w:rPr>
                <w:rFonts w:cs="Times New Roman"/>
              </w:rPr>
              <w:t>Number and description of data gaps or limitations addressed</w:t>
            </w:r>
          </w:p>
        </w:tc>
      </w:tr>
      <w:tr w:rsidR="000D3C08" w:rsidRPr="00C8241F" w14:paraId="23F9C952" w14:textId="77777777" w:rsidTr="00412803">
        <w:tc>
          <w:tcPr>
            <w:tcW w:w="11160" w:type="dxa"/>
          </w:tcPr>
          <w:p w14:paraId="5CA0E839" w14:textId="77777777" w:rsidR="000D3C08" w:rsidRPr="0065628D" w:rsidRDefault="000D3C08" w:rsidP="00412803">
            <w:pPr>
              <w:pStyle w:val="ListParagraph"/>
              <w:ind w:left="159"/>
              <w:rPr>
                <w:rFonts w:cs="Times New Roman"/>
              </w:rPr>
            </w:pPr>
            <w:r w:rsidRPr="0065628D">
              <w:t>Number and description of routine analyses (beyond descriptive analysis) that discover patterns, identify potential concerns, or otherwise provide new insights or solutions for environmental public health</w:t>
            </w:r>
          </w:p>
        </w:tc>
      </w:tr>
      <w:tr w:rsidR="000D3C08" w:rsidRPr="00C8241F" w14:paraId="4B5338CF" w14:textId="77777777" w:rsidTr="00412803">
        <w:tc>
          <w:tcPr>
            <w:tcW w:w="11160" w:type="dxa"/>
          </w:tcPr>
          <w:p w14:paraId="40AD16DF" w14:textId="77777777" w:rsidR="000D3C08" w:rsidRPr="0065628D" w:rsidRDefault="000D3C08" w:rsidP="00412803">
            <w:pPr>
              <w:pStyle w:val="ListParagraph"/>
              <w:ind w:left="159" w:hanging="16"/>
              <w:rPr>
                <w:rFonts w:cs="Times New Roman"/>
              </w:rPr>
            </w:pPr>
            <w:r w:rsidRPr="0065628D">
              <w:t>Number and description of either (1) planned public health actions developed/informed or (2) past public health actions evaluated by analyses conducted using Tracking datasets</w:t>
            </w:r>
          </w:p>
        </w:tc>
      </w:tr>
      <w:tr w:rsidR="000D3C08" w:rsidRPr="00C8241F" w14:paraId="5C598EB0" w14:textId="77777777" w:rsidTr="00412803">
        <w:tc>
          <w:tcPr>
            <w:tcW w:w="11160" w:type="dxa"/>
            <w:shd w:val="clear" w:color="auto" w:fill="E7E6E6" w:themeFill="background2"/>
          </w:tcPr>
          <w:p w14:paraId="52B74832" w14:textId="77777777" w:rsidR="000D3C08" w:rsidRPr="00C8241F" w:rsidRDefault="000D3C08" w:rsidP="00412803">
            <w:pPr>
              <w:pStyle w:val="NormalWeb"/>
              <w:spacing w:before="0" w:beforeAutospacing="0" w:after="0" w:afterAutospacing="0" w:line="220" w:lineRule="exact"/>
              <w:rPr>
                <w:rFonts w:asciiTheme="minorHAnsi" w:hAnsiTheme="minorHAnsi"/>
                <w:b/>
              </w:rPr>
            </w:pPr>
            <w:r w:rsidRPr="00C8241F">
              <w:rPr>
                <w:rFonts w:asciiTheme="minorHAnsi" w:hAnsiTheme="minorHAnsi" w:cstheme="minorHAnsi"/>
                <w:b/>
                <w:sz w:val="22"/>
                <w:szCs w:val="22"/>
              </w:rPr>
              <w:t>SHORT-TERM OUTCOMES</w:t>
            </w:r>
            <w:r w:rsidRPr="00C8241F">
              <w:rPr>
                <w:rFonts w:asciiTheme="minorHAnsi" w:hAnsiTheme="minorHAnsi"/>
                <w:b/>
              </w:rPr>
              <w:t xml:space="preserve"> </w:t>
            </w:r>
            <w:r w:rsidRPr="00C8241F">
              <w:rPr>
                <w:rFonts w:asciiTheme="minorHAnsi" w:hAnsiTheme="minorHAnsi"/>
                <w:b/>
              </w:rPr>
              <w:br/>
            </w:r>
            <w:r w:rsidRPr="00C8241F">
              <w:rPr>
                <w:rFonts w:asciiTheme="minorHAnsi" w:hAnsiTheme="minorHAnsi"/>
                <w:sz w:val="22"/>
                <w:szCs w:val="22"/>
              </w:rPr>
              <w:t xml:space="preserve">1. </w:t>
            </w:r>
            <w:r w:rsidRPr="00C8241F">
              <w:rPr>
                <w:rFonts w:asciiTheme="minorHAnsi" w:eastAsia="Calibri" w:hAnsiTheme="minorHAnsi"/>
                <w:kern w:val="24"/>
                <w:sz w:val="22"/>
                <w:szCs w:val="22"/>
              </w:rPr>
              <w:t xml:space="preserve">Health and Environmental data are accessed and used by internal and external audiences </w:t>
            </w:r>
            <w:r w:rsidRPr="00C8241F">
              <w:rPr>
                <w:rFonts w:asciiTheme="minorHAnsi" w:hAnsiTheme="minorHAnsi"/>
                <w:strike/>
                <w:sz w:val="22"/>
                <w:szCs w:val="22"/>
              </w:rPr>
              <w:br/>
            </w:r>
            <w:r w:rsidRPr="00C8241F">
              <w:rPr>
                <w:rFonts w:asciiTheme="minorHAnsi" w:eastAsiaTheme="minorEastAsia" w:hAnsiTheme="minorHAnsi"/>
                <w:kern w:val="24"/>
                <w:sz w:val="22"/>
                <w:szCs w:val="22"/>
              </w:rPr>
              <w:t xml:space="preserve">2. </w:t>
            </w:r>
            <w:r w:rsidRPr="00C8241F">
              <w:rPr>
                <w:rFonts w:asciiTheme="minorHAnsi" w:eastAsiaTheme="minorEastAsia" w:hAnsiTheme="minorHAnsi" w:cstheme="minorBidi"/>
                <w:kern w:val="24"/>
                <w:sz w:val="22"/>
                <w:szCs w:val="22"/>
              </w:rPr>
              <w:t>Development of targeted jurisdiction-specific program activities based on generated evidence</w:t>
            </w:r>
            <w:r w:rsidRPr="00C8241F">
              <w:rPr>
                <w:rFonts w:asciiTheme="minorHAnsi" w:eastAsiaTheme="minorEastAsia" w:hAnsiTheme="minorHAnsi"/>
                <w:kern w:val="24"/>
                <w:sz w:val="22"/>
                <w:szCs w:val="22"/>
              </w:rPr>
              <w:t xml:space="preserve"> </w:t>
            </w:r>
          </w:p>
        </w:tc>
      </w:tr>
      <w:tr w:rsidR="000D3C08" w:rsidRPr="00C8241F" w14:paraId="5F42DD3A" w14:textId="77777777" w:rsidTr="00412803">
        <w:tc>
          <w:tcPr>
            <w:tcW w:w="11160" w:type="dxa"/>
            <w:shd w:val="clear" w:color="auto" w:fill="FFFFFF" w:themeFill="background1"/>
          </w:tcPr>
          <w:p w14:paraId="72C3DEAF" w14:textId="77777777" w:rsidR="000D3C08" w:rsidRPr="00C8241F" w:rsidRDefault="000D3C08" w:rsidP="00412803">
            <w:pPr>
              <w:rPr>
                <w:rFonts w:cs="Times New Roman"/>
                <w:b/>
                <w:sz w:val="24"/>
                <w:szCs w:val="24"/>
              </w:rPr>
            </w:pPr>
            <w:r w:rsidRPr="00C8241F">
              <w:rPr>
                <w:b/>
                <w:sz w:val="24"/>
                <w:szCs w:val="24"/>
              </w:rPr>
              <w:t>MEASURES</w:t>
            </w:r>
          </w:p>
        </w:tc>
      </w:tr>
      <w:tr w:rsidR="000D3C08" w:rsidRPr="00C8241F" w14:paraId="33ADFAB6" w14:textId="77777777" w:rsidTr="00412803">
        <w:tc>
          <w:tcPr>
            <w:tcW w:w="11160" w:type="dxa"/>
            <w:shd w:val="clear" w:color="auto" w:fill="FFFFFF" w:themeFill="background1"/>
          </w:tcPr>
          <w:p w14:paraId="232DEB70" w14:textId="77777777" w:rsidR="000D3C08" w:rsidRPr="00B74EB8" w:rsidRDefault="000D3C08" w:rsidP="00412803">
            <w:pPr>
              <w:ind w:left="159"/>
              <w:rPr>
                <w:strike/>
              </w:rPr>
            </w:pPr>
            <w:r w:rsidRPr="00B74EB8">
              <w:rPr>
                <w:strike/>
              </w:rPr>
              <w:t xml:space="preserve">10% increase in </w:t>
            </w:r>
            <w:r w:rsidRPr="00B74EB8">
              <w:rPr>
                <w:b/>
                <w:i/>
                <w:strike/>
              </w:rPr>
              <w:t>required</w:t>
            </w:r>
            <w:r w:rsidRPr="00B74EB8">
              <w:rPr>
                <w:i/>
                <w:strike/>
              </w:rPr>
              <w:t xml:space="preserve"> Popular Content</w:t>
            </w:r>
            <w:r w:rsidRPr="00B74EB8">
              <w:rPr>
                <w:strike/>
              </w:rPr>
              <w:t xml:space="preserve"> web statistics</w:t>
            </w:r>
          </w:p>
        </w:tc>
      </w:tr>
      <w:tr w:rsidR="000D3C08" w:rsidRPr="00C8241F" w14:paraId="7445C6D1" w14:textId="77777777" w:rsidTr="00412803">
        <w:tc>
          <w:tcPr>
            <w:tcW w:w="11160" w:type="dxa"/>
          </w:tcPr>
          <w:p w14:paraId="3477D57C" w14:textId="77777777" w:rsidR="000D3C08" w:rsidRPr="00D32830" w:rsidRDefault="000D3C08" w:rsidP="00412803">
            <w:pPr>
              <w:pStyle w:val="ListParagraph"/>
              <w:ind w:left="164"/>
              <w:rPr>
                <w:rFonts w:cs="Times New Roman"/>
                <w:color w:val="5B9BD5" w:themeColor="accent1"/>
              </w:rPr>
            </w:pPr>
            <w:r w:rsidRPr="00646A73">
              <w:rPr>
                <w:rFonts w:cs="Times New Roman"/>
              </w:rPr>
              <w:t xml:space="preserve">Number and description of data requests made by partners </w:t>
            </w:r>
          </w:p>
        </w:tc>
      </w:tr>
      <w:tr w:rsidR="000D3C08" w:rsidRPr="00C8241F" w14:paraId="15345069" w14:textId="77777777" w:rsidTr="00412803">
        <w:trPr>
          <w:trHeight w:val="377"/>
        </w:trPr>
        <w:tc>
          <w:tcPr>
            <w:tcW w:w="11160" w:type="dxa"/>
          </w:tcPr>
          <w:p w14:paraId="33E938C9" w14:textId="77777777" w:rsidR="000D3C08" w:rsidRPr="00D32830" w:rsidRDefault="000D3C08" w:rsidP="00412803">
            <w:pPr>
              <w:pStyle w:val="ListParagraph"/>
              <w:ind w:left="164"/>
              <w:rPr>
                <w:color w:val="5B9BD5" w:themeColor="accent1"/>
              </w:rPr>
            </w:pPr>
            <w:r w:rsidRPr="00646A73">
              <w:t>Number of jurisdiction specific activities developed based on T</w:t>
            </w:r>
            <w:r>
              <w:t>racking data or analysis (serve as baseline, will determine increase for Year 2).</w:t>
            </w:r>
          </w:p>
        </w:tc>
      </w:tr>
      <w:tr w:rsidR="000D3C08" w:rsidRPr="00C8241F" w14:paraId="2617FA44" w14:textId="77777777" w:rsidTr="00412803">
        <w:tc>
          <w:tcPr>
            <w:tcW w:w="11160" w:type="dxa"/>
            <w:shd w:val="clear" w:color="auto" w:fill="538135" w:themeFill="accent6" w:themeFillShade="BF"/>
          </w:tcPr>
          <w:p w14:paraId="12FD9A5F" w14:textId="77777777" w:rsidR="000D3C08" w:rsidRPr="00C8241F" w:rsidRDefault="000D3C08" w:rsidP="00412803">
            <w:pPr>
              <w:rPr>
                <w:rFonts w:cs="Times New Roman"/>
                <w:b/>
                <w:sz w:val="24"/>
                <w:szCs w:val="24"/>
              </w:rPr>
            </w:pPr>
            <w:r w:rsidRPr="00C8241F">
              <w:rPr>
                <w:rFonts w:cs="Times New Roman"/>
                <w:b/>
                <w:color w:val="FFFFFF" w:themeColor="background1"/>
                <w:sz w:val="24"/>
                <w:szCs w:val="24"/>
              </w:rPr>
              <w:t xml:space="preserve">Technology and Informatics </w:t>
            </w:r>
            <w:r w:rsidRPr="005B2B98">
              <w:rPr>
                <w:rFonts w:cs="Times New Roman"/>
                <w:b/>
                <w:strike/>
                <w:color w:val="FFFFFF" w:themeColor="background1"/>
                <w:sz w:val="24"/>
                <w:szCs w:val="24"/>
              </w:rPr>
              <w:t>(5)</w:t>
            </w:r>
            <w:r>
              <w:rPr>
                <w:rFonts w:cs="Times New Roman"/>
                <w:b/>
                <w:strike/>
                <w:color w:val="FFFFFF" w:themeColor="background1"/>
                <w:sz w:val="24"/>
                <w:szCs w:val="24"/>
              </w:rPr>
              <w:t xml:space="preserve"> </w:t>
            </w:r>
            <w:r w:rsidRPr="005B2B98">
              <w:rPr>
                <w:rFonts w:cs="Times New Roman"/>
                <w:b/>
                <w:color w:val="FFFFFF" w:themeColor="background1"/>
                <w:sz w:val="24"/>
                <w:szCs w:val="24"/>
              </w:rPr>
              <w:t>(4)</w:t>
            </w:r>
          </w:p>
        </w:tc>
      </w:tr>
      <w:tr w:rsidR="000D3C08" w:rsidRPr="00C8241F" w14:paraId="7E4DCA17" w14:textId="77777777" w:rsidTr="00412803">
        <w:trPr>
          <w:trHeight w:val="512"/>
        </w:trPr>
        <w:tc>
          <w:tcPr>
            <w:tcW w:w="11160" w:type="dxa"/>
            <w:shd w:val="clear" w:color="auto" w:fill="E7E6E6" w:themeFill="background2"/>
          </w:tcPr>
          <w:p w14:paraId="00E8CEAF" w14:textId="77777777" w:rsidR="000D3C08" w:rsidRPr="00C8241F" w:rsidRDefault="000D3C08" w:rsidP="00412803">
            <w:pPr>
              <w:tabs>
                <w:tab w:val="left" w:pos="270"/>
              </w:tabs>
            </w:pPr>
            <w:r w:rsidRPr="00C8241F">
              <w:rPr>
                <w:rFonts w:cs="Times New Roman"/>
                <w:b/>
              </w:rPr>
              <w:t>OUTPUT</w:t>
            </w:r>
            <w:r w:rsidRPr="00C8241F">
              <w:rPr>
                <w:b/>
              </w:rPr>
              <w:br/>
            </w:r>
            <w:r w:rsidRPr="00C8241F">
              <w:rPr>
                <w:rFonts w:eastAsia="Calibri" w:cs="Times New Roman"/>
                <w:kern w:val="24"/>
              </w:rPr>
              <w:t>1.</w:t>
            </w:r>
            <w:r w:rsidRPr="00C8241F">
              <w:rPr>
                <w:rFonts w:eastAsia="Calibri"/>
                <w:kern w:val="24"/>
                <w:sz w:val="20"/>
                <w:szCs w:val="20"/>
              </w:rPr>
              <w:t xml:space="preserve"> </w:t>
            </w:r>
            <w:r w:rsidRPr="00C8241F">
              <w:rPr>
                <w:kern w:val="24"/>
              </w:rPr>
              <w:t>Comprehensive surveillance system with tools, guides, and best practices</w:t>
            </w:r>
            <w:r w:rsidRPr="00C8241F">
              <w:rPr>
                <w:kern w:val="24"/>
                <w:sz w:val="20"/>
                <w:szCs w:val="20"/>
              </w:rPr>
              <w:t xml:space="preserve"> </w:t>
            </w:r>
          </w:p>
        </w:tc>
      </w:tr>
      <w:tr w:rsidR="000D3C08" w:rsidRPr="00C8241F" w14:paraId="2F713858" w14:textId="77777777" w:rsidTr="00412803">
        <w:tc>
          <w:tcPr>
            <w:tcW w:w="11160" w:type="dxa"/>
            <w:shd w:val="clear" w:color="auto" w:fill="FFFFFF" w:themeFill="background1"/>
          </w:tcPr>
          <w:p w14:paraId="094ECF3E" w14:textId="77777777" w:rsidR="000D3C08" w:rsidRPr="00C8241F" w:rsidRDefault="000D3C08" w:rsidP="00412803">
            <w:pPr>
              <w:pStyle w:val="NormalWeb"/>
              <w:spacing w:before="0" w:beforeAutospacing="0" w:after="0" w:afterAutospacing="0" w:line="220" w:lineRule="exact"/>
              <w:rPr>
                <w:rFonts w:asciiTheme="minorHAnsi" w:hAnsiTheme="minorHAnsi"/>
                <w:b/>
                <w:sz w:val="22"/>
                <w:szCs w:val="22"/>
              </w:rPr>
            </w:pPr>
            <w:r w:rsidRPr="00C8241F">
              <w:rPr>
                <w:rFonts w:asciiTheme="minorHAnsi" w:hAnsiTheme="minorHAnsi"/>
                <w:b/>
                <w:sz w:val="22"/>
                <w:szCs w:val="22"/>
              </w:rPr>
              <w:t>MEASURES</w:t>
            </w:r>
          </w:p>
        </w:tc>
      </w:tr>
      <w:tr w:rsidR="000D3C08" w:rsidRPr="00C8241F" w14:paraId="6CD58F28" w14:textId="77777777" w:rsidTr="00412803">
        <w:tc>
          <w:tcPr>
            <w:tcW w:w="11160" w:type="dxa"/>
            <w:shd w:val="clear" w:color="auto" w:fill="FFFFFF" w:themeFill="background1"/>
          </w:tcPr>
          <w:p w14:paraId="258B5200" w14:textId="77777777" w:rsidR="000D3C08" w:rsidRPr="00C8241F" w:rsidRDefault="000D3C08" w:rsidP="00412803">
            <w:pPr>
              <w:pStyle w:val="ListParagraph"/>
              <w:ind w:left="164"/>
              <w:rPr>
                <w:rFonts w:cs="Times New Roman"/>
              </w:rPr>
            </w:pPr>
            <w:r w:rsidRPr="00D32830">
              <w:t>Number of new tools and processes developed to improve the quality, usefulness, availability, and timeliness of data  related to grantee Tracking systems</w:t>
            </w:r>
          </w:p>
        </w:tc>
      </w:tr>
      <w:tr w:rsidR="000D3C08" w:rsidRPr="00C8241F" w14:paraId="1006C203" w14:textId="77777777" w:rsidTr="00412803">
        <w:tc>
          <w:tcPr>
            <w:tcW w:w="11160" w:type="dxa"/>
          </w:tcPr>
          <w:p w14:paraId="57E1E478" w14:textId="77777777" w:rsidR="000D3C08" w:rsidRPr="00B74EB8" w:rsidRDefault="000D3C08" w:rsidP="00412803">
            <w:pPr>
              <w:pStyle w:val="ListParagraph"/>
              <w:ind w:left="164"/>
              <w:rPr>
                <w:rFonts w:cs="Times New Roman"/>
                <w:strike/>
              </w:rPr>
            </w:pPr>
            <w:r w:rsidRPr="00B74EB8">
              <w:rPr>
                <w:strike/>
              </w:rPr>
              <w:t>List and Description of barriers discovered/ addressed based on results obtained from the gap analysis.</w:t>
            </w:r>
          </w:p>
        </w:tc>
      </w:tr>
      <w:tr w:rsidR="000D3C08" w:rsidRPr="00C8241F" w14:paraId="352F342A" w14:textId="77777777" w:rsidTr="00412803">
        <w:tc>
          <w:tcPr>
            <w:tcW w:w="11160" w:type="dxa"/>
          </w:tcPr>
          <w:p w14:paraId="6E4DAE93" w14:textId="77777777" w:rsidR="000D3C08" w:rsidRPr="00BB143A" w:rsidRDefault="000D3C08" w:rsidP="00412803">
            <w:pPr>
              <w:pStyle w:val="ListParagraph"/>
              <w:ind w:left="164"/>
              <w:rPr>
                <w:rFonts w:cs="Times New Roman"/>
              </w:rPr>
            </w:pPr>
            <w:r w:rsidRPr="00BB143A">
              <w:rPr>
                <w:rFonts w:cs="Times New Roman"/>
              </w:rPr>
              <w:t>Submission of complete standardized NCDMs to CDC during scheduled data calls</w:t>
            </w:r>
          </w:p>
        </w:tc>
      </w:tr>
      <w:tr w:rsidR="000D3C08" w:rsidRPr="00C8241F" w14:paraId="2F671C39" w14:textId="77777777" w:rsidTr="00412803">
        <w:tc>
          <w:tcPr>
            <w:tcW w:w="11160" w:type="dxa"/>
          </w:tcPr>
          <w:p w14:paraId="6EF10559" w14:textId="77777777" w:rsidR="000D3C08" w:rsidRPr="00C8241F" w:rsidRDefault="000D3C08" w:rsidP="00412803">
            <w:pPr>
              <w:rPr>
                <w:rFonts w:cs="Times New Roman"/>
                <w:b/>
                <w:i/>
              </w:rPr>
            </w:pPr>
            <w:r w:rsidRPr="00C8241F">
              <w:rPr>
                <w:rFonts w:cs="Times New Roman"/>
                <w:b/>
                <w:i/>
              </w:rPr>
              <w:t>Advanced Activities</w:t>
            </w:r>
          </w:p>
        </w:tc>
      </w:tr>
      <w:tr w:rsidR="000D3C08" w:rsidRPr="00C8241F" w14:paraId="69FBBAA8" w14:textId="77777777" w:rsidTr="00412803">
        <w:tc>
          <w:tcPr>
            <w:tcW w:w="11160" w:type="dxa"/>
          </w:tcPr>
          <w:p w14:paraId="21B277F9" w14:textId="77777777" w:rsidR="000D3C08" w:rsidRDefault="000D3C08" w:rsidP="00412803">
            <w:pPr>
              <w:pStyle w:val="ListParagraph"/>
              <w:ind w:left="164"/>
            </w:pPr>
            <w:r>
              <w:t xml:space="preserve">Number of new tools and processes developed to improve the quality, usefulness, availability, and timeliness of data </w:t>
            </w:r>
          </w:p>
          <w:p w14:paraId="56B146F3" w14:textId="77777777" w:rsidR="000D3C08" w:rsidRPr="00C8241F" w:rsidRDefault="000D3C08" w:rsidP="00412803">
            <w:pPr>
              <w:pStyle w:val="ListParagraph"/>
              <w:ind w:left="164"/>
              <w:rPr>
                <w:rFonts w:cs="Times New Roman"/>
              </w:rPr>
            </w:pPr>
            <w:r>
              <w:t>(refers to the development of advanced tools)</w:t>
            </w:r>
          </w:p>
        </w:tc>
      </w:tr>
      <w:tr w:rsidR="000D3C08" w:rsidRPr="00C8241F" w14:paraId="74B0B3F6" w14:textId="77777777" w:rsidTr="00412803">
        <w:tc>
          <w:tcPr>
            <w:tcW w:w="11160" w:type="dxa"/>
            <w:shd w:val="clear" w:color="auto" w:fill="E7E6E6" w:themeFill="background2"/>
          </w:tcPr>
          <w:p w14:paraId="7934ABD3" w14:textId="77777777" w:rsidR="000D3C08" w:rsidRPr="00C8241F" w:rsidRDefault="000D3C08" w:rsidP="00412803">
            <w:pPr>
              <w:rPr>
                <w:rFonts w:cs="Times New Roman"/>
                <w:b/>
                <w:sz w:val="24"/>
                <w:szCs w:val="24"/>
              </w:rPr>
            </w:pPr>
            <w:r w:rsidRPr="00C8241F">
              <w:rPr>
                <w:rFonts w:cs="Times New Roman"/>
                <w:b/>
              </w:rPr>
              <w:t>SHORT-TERM OUTCOME</w:t>
            </w:r>
            <w:r w:rsidRPr="00C8241F">
              <w:rPr>
                <w:rFonts w:cs="Times New Roman"/>
                <w:b/>
                <w:sz w:val="24"/>
                <w:szCs w:val="24"/>
              </w:rPr>
              <w:br/>
            </w:r>
            <w:r w:rsidRPr="00C8241F">
              <w:rPr>
                <w:sz w:val="20"/>
                <w:szCs w:val="20"/>
              </w:rPr>
              <w:t>1</w:t>
            </w:r>
            <w:r w:rsidRPr="00C8241F">
              <w:rPr>
                <w:b/>
                <w:sz w:val="20"/>
                <w:szCs w:val="20"/>
              </w:rPr>
              <w:t>.</w:t>
            </w:r>
            <w:r w:rsidRPr="00C8241F">
              <w:rPr>
                <w:sz w:val="20"/>
                <w:szCs w:val="20"/>
              </w:rPr>
              <w:t xml:space="preserve"> </w:t>
            </w:r>
            <w:r w:rsidRPr="00C8241F">
              <w:t>Efficient, accessible, and higher quality display of data on a public portal</w:t>
            </w:r>
          </w:p>
        </w:tc>
      </w:tr>
      <w:tr w:rsidR="000D3C08" w:rsidRPr="00C8241F" w14:paraId="01DD9335" w14:textId="77777777" w:rsidTr="00412803">
        <w:tc>
          <w:tcPr>
            <w:tcW w:w="11160" w:type="dxa"/>
            <w:shd w:val="clear" w:color="auto" w:fill="FFFFFF" w:themeFill="background1"/>
          </w:tcPr>
          <w:p w14:paraId="39F4DD61" w14:textId="77777777" w:rsidR="000D3C08" w:rsidRPr="00C8241F" w:rsidRDefault="000D3C08" w:rsidP="00412803">
            <w:pPr>
              <w:rPr>
                <w:rFonts w:cs="Times New Roman"/>
                <w:b/>
              </w:rPr>
            </w:pPr>
            <w:r w:rsidRPr="00C8241F">
              <w:rPr>
                <w:b/>
              </w:rPr>
              <w:t>MEASURE</w:t>
            </w:r>
          </w:p>
        </w:tc>
      </w:tr>
      <w:tr w:rsidR="000D3C08" w:rsidRPr="00C8241F" w14:paraId="388618E1" w14:textId="77777777" w:rsidTr="00412803">
        <w:trPr>
          <w:trHeight w:val="179"/>
        </w:trPr>
        <w:tc>
          <w:tcPr>
            <w:tcW w:w="11160" w:type="dxa"/>
            <w:tcBorders>
              <w:bottom w:val="single" w:sz="4" w:space="0" w:color="auto"/>
            </w:tcBorders>
          </w:tcPr>
          <w:p w14:paraId="2C64F7E0" w14:textId="77777777" w:rsidR="000D3C08" w:rsidRPr="00C8241F" w:rsidRDefault="000D3C08" w:rsidP="00412803">
            <w:pPr>
              <w:pStyle w:val="ListParagraph"/>
              <w:ind w:left="159" w:firstLine="5"/>
              <w:rPr>
                <w:rFonts w:cs="Times New Roman"/>
              </w:rPr>
            </w:pPr>
            <w:r w:rsidRPr="00C8241F">
              <w:t>Adhere</w:t>
            </w:r>
            <w:r>
              <w:t>nce</w:t>
            </w:r>
            <w:r w:rsidRPr="00C8241F">
              <w:t xml:space="preserve"> to 100% of the </w:t>
            </w:r>
            <w:r w:rsidRPr="00C8241F">
              <w:rPr>
                <w:b/>
                <w:i/>
              </w:rPr>
              <w:t xml:space="preserve">required </w:t>
            </w:r>
            <w:r w:rsidRPr="00C8241F">
              <w:t xml:space="preserve">portal standards found in the </w:t>
            </w:r>
            <w:r w:rsidRPr="00C8241F">
              <w:rPr>
                <w:i/>
              </w:rPr>
              <w:t>Portal Requirements and Recommendations</w:t>
            </w:r>
            <w:r w:rsidRPr="00C8241F">
              <w:t xml:space="preserve"> document</w:t>
            </w:r>
            <w:r>
              <w:t>.</w:t>
            </w:r>
          </w:p>
        </w:tc>
      </w:tr>
      <w:tr w:rsidR="000D3C08" w:rsidRPr="00C8241F" w14:paraId="2DE500D1" w14:textId="77777777" w:rsidTr="00412803">
        <w:tc>
          <w:tcPr>
            <w:tcW w:w="11160" w:type="dxa"/>
            <w:tcBorders>
              <w:top w:val="nil"/>
            </w:tcBorders>
            <w:shd w:val="clear" w:color="auto" w:fill="538135" w:themeFill="accent6" w:themeFillShade="BF"/>
          </w:tcPr>
          <w:p w14:paraId="0B754BAE" w14:textId="77777777" w:rsidR="000D3C08" w:rsidRPr="00C8241F" w:rsidRDefault="000D3C08" w:rsidP="00412803">
            <w:pPr>
              <w:rPr>
                <w:rFonts w:cs="Times New Roman"/>
                <w:b/>
                <w:color w:val="FFFFFF" w:themeColor="background1"/>
                <w:sz w:val="24"/>
                <w:szCs w:val="24"/>
              </w:rPr>
            </w:pPr>
            <w:r w:rsidRPr="00C8241F">
              <w:rPr>
                <w:rFonts w:cs="Times New Roman"/>
                <w:b/>
                <w:color w:val="FFFFFF" w:themeColor="background1"/>
                <w:sz w:val="24"/>
                <w:szCs w:val="24"/>
              </w:rPr>
              <w:t>Communications</w:t>
            </w:r>
            <w:r>
              <w:rPr>
                <w:rFonts w:cs="Times New Roman"/>
                <w:b/>
                <w:color w:val="FFFFFF" w:themeColor="background1"/>
                <w:sz w:val="24"/>
                <w:szCs w:val="24"/>
              </w:rPr>
              <w:t xml:space="preserve"> </w:t>
            </w:r>
            <w:r w:rsidRPr="005B2B98">
              <w:rPr>
                <w:rFonts w:cs="Times New Roman"/>
                <w:b/>
                <w:strike/>
                <w:color w:val="FFFFFF" w:themeColor="background1"/>
                <w:sz w:val="24"/>
                <w:szCs w:val="24"/>
              </w:rPr>
              <w:t>(16)</w:t>
            </w:r>
            <w:r>
              <w:rPr>
                <w:rFonts w:cs="Times New Roman"/>
                <w:b/>
                <w:strike/>
                <w:color w:val="FFFFFF" w:themeColor="background1"/>
                <w:sz w:val="24"/>
                <w:szCs w:val="24"/>
              </w:rPr>
              <w:t xml:space="preserve"> </w:t>
            </w:r>
            <w:r w:rsidRPr="005B2B98">
              <w:rPr>
                <w:rFonts w:cs="Times New Roman"/>
                <w:b/>
                <w:color w:val="FFFFFF" w:themeColor="background1"/>
                <w:sz w:val="24"/>
                <w:szCs w:val="24"/>
              </w:rPr>
              <w:t xml:space="preserve"> (</w:t>
            </w:r>
            <w:r>
              <w:rPr>
                <w:rFonts w:cs="Times New Roman"/>
                <w:b/>
                <w:color w:val="FFFFFF" w:themeColor="background1"/>
                <w:sz w:val="24"/>
                <w:szCs w:val="24"/>
              </w:rPr>
              <w:t>6</w:t>
            </w:r>
            <w:r w:rsidRPr="005B2B98">
              <w:rPr>
                <w:rFonts w:cs="Times New Roman"/>
                <w:b/>
                <w:color w:val="FFFFFF" w:themeColor="background1"/>
                <w:sz w:val="24"/>
                <w:szCs w:val="24"/>
              </w:rPr>
              <w:t>)</w:t>
            </w:r>
          </w:p>
        </w:tc>
      </w:tr>
      <w:tr w:rsidR="000D3C08" w:rsidRPr="00C8241F" w14:paraId="41C77ADC" w14:textId="77777777" w:rsidTr="00412803">
        <w:trPr>
          <w:trHeight w:val="512"/>
        </w:trPr>
        <w:tc>
          <w:tcPr>
            <w:tcW w:w="11160" w:type="dxa"/>
            <w:shd w:val="clear" w:color="auto" w:fill="E7E6E6" w:themeFill="background2"/>
          </w:tcPr>
          <w:p w14:paraId="455D2B04" w14:textId="77777777" w:rsidR="000D3C08" w:rsidRPr="00C8241F" w:rsidRDefault="000D3C08" w:rsidP="00412803">
            <w:pPr>
              <w:pStyle w:val="NormalWeb"/>
              <w:spacing w:before="0" w:beforeAutospacing="0" w:after="0" w:afterAutospacing="0"/>
              <w:contextualSpacing/>
              <w:rPr>
                <w:rFonts w:asciiTheme="minorHAnsi" w:eastAsia="Calibri" w:hAnsiTheme="minorHAnsi"/>
                <w:kern w:val="24"/>
                <w:sz w:val="22"/>
                <w:szCs w:val="22"/>
              </w:rPr>
            </w:pPr>
            <w:r w:rsidRPr="00C8241F">
              <w:rPr>
                <w:rFonts w:asciiTheme="minorHAnsi" w:hAnsiTheme="minorHAnsi"/>
                <w:b/>
                <w:sz w:val="22"/>
                <w:szCs w:val="22"/>
              </w:rPr>
              <w:t>OUTPUTS</w:t>
            </w:r>
            <w:r w:rsidRPr="00C8241F">
              <w:rPr>
                <w:rFonts w:asciiTheme="minorHAnsi" w:hAnsiTheme="minorHAnsi"/>
                <w:b/>
              </w:rPr>
              <w:br/>
            </w:r>
            <w:r w:rsidRPr="00C8241F">
              <w:rPr>
                <w:rFonts w:asciiTheme="minorHAnsi" w:eastAsia="Calibri" w:hAnsiTheme="minorHAnsi"/>
                <w:kern w:val="24"/>
                <w:sz w:val="22"/>
                <w:szCs w:val="22"/>
              </w:rPr>
              <w:t>1.</w:t>
            </w:r>
            <w:r w:rsidRPr="00C8241F">
              <w:rPr>
                <w:rFonts w:asciiTheme="minorHAnsi" w:eastAsia="Calibri" w:hAnsiTheme="minorHAnsi"/>
                <w:kern w:val="24"/>
                <w:sz w:val="20"/>
                <w:szCs w:val="20"/>
              </w:rPr>
              <w:t xml:space="preserve"> </w:t>
            </w:r>
            <w:r w:rsidRPr="00C8241F">
              <w:rPr>
                <w:rFonts w:asciiTheme="minorHAnsi" w:eastAsia="Calibri" w:hAnsiTheme="minorHAnsi"/>
                <w:kern w:val="24"/>
                <w:sz w:val="22"/>
                <w:szCs w:val="22"/>
              </w:rPr>
              <w:t>Targeted communications products and messages</w:t>
            </w:r>
          </w:p>
          <w:p w14:paraId="2248112C" w14:textId="77777777" w:rsidR="000D3C08" w:rsidRPr="00C8241F" w:rsidRDefault="000D3C08" w:rsidP="00412803">
            <w:pPr>
              <w:pStyle w:val="NormalWeb"/>
              <w:spacing w:before="0" w:beforeAutospacing="0" w:after="0" w:afterAutospacing="0"/>
              <w:contextualSpacing/>
              <w:rPr>
                <w:rFonts w:asciiTheme="minorHAnsi" w:hAnsiTheme="minorHAnsi"/>
              </w:rPr>
            </w:pPr>
            <w:r w:rsidRPr="00C8241F">
              <w:rPr>
                <w:rFonts w:asciiTheme="minorHAnsi" w:eastAsia="Calibri" w:hAnsiTheme="minorHAnsi"/>
                <w:kern w:val="24"/>
                <w:sz w:val="22"/>
                <w:szCs w:val="22"/>
              </w:rPr>
              <w:t>2. Partnerships with environmental health stakeholders</w:t>
            </w:r>
          </w:p>
        </w:tc>
      </w:tr>
      <w:tr w:rsidR="000D3C08" w:rsidRPr="00C8241F" w14:paraId="36387C06" w14:textId="77777777" w:rsidTr="00412803">
        <w:tc>
          <w:tcPr>
            <w:tcW w:w="11160" w:type="dxa"/>
            <w:shd w:val="clear" w:color="auto" w:fill="FFFFFF" w:themeFill="background1"/>
          </w:tcPr>
          <w:p w14:paraId="1CC11467" w14:textId="77777777" w:rsidR="000D3C08" w:rsidRPr="00C8241F" w:rsidRDefault="000D3C08" w:rsidP="00412803">
            <w:pPr>
              <w:pStyle w:val="NormalWeb"/>
              <w:spacing w:before="0" w:beforeAutospacing="0" w:after="0" w:afterAutospacing="0" w:line="220" w:lineRule="exact"/>
              <w:rPr>
                <w:rFonts w:asciiTheme="minorHAnsi" w:hAnsiTheme="minorHAnsi"/>
                <w:b/>
                <w:sz w:val="22"/>
                <w:szCs w:val="22"/>
              </w:rPr>
            </w:pPr>
            <w:r w:rsidRPr="00C8241F">
              <w:rPr>
                <w:rFonts w:asciiTheme="minorHAnsi" w:hAnsiTheme="minorHAnsi"/>
                <w:b/>
                <w:sz w:val="22"/>
                <w:szCs w:val="22"/>
              </w:rPr>
              <w:t>MEASURES</w:t>
            </w:r>
          </w:p>
        </w:tc>
      </w:tr>
      <w:tr w:rsidR="000D3C08" w:rsidRPr="00C8241F" w14:paraId="43800CD7" w14:textId="77777777" w:rsidTr="00412803">
        <w:tc>
          <w:tcPr>
            <w:tcW w:w="11160" w:type="dxa"/>
            <w:shd w:val="clear" w:color="auto" w:fill="FFFFFF" w:themeFill="background1"/>
          </w:tcPr>
          <w:p w14:paraId="2FFACC65" w14:textId="77777777" w:rsidR="000D3C08" w:rsidRPr="000E4EE0" w:rsidRDefault="000D3C08" w:rsidP="00412803">
            <w:pPr>
              <w:pStyle w:val="NormalWeb"/>
              <w:spacing w:before="0" w:beforeAutospacing="0" w:after="0" w:afterAutospacing="0" w:line="220" w:lineRule="exact"/>
              <w:ind w:left="159"/>
              <w:rPr>
                <w:rFonts w:asciiTheme="minorHAnsi" w:hAnsiTheme="minorHAnsi" w:cstheme="minorHAnsi"/>
                <w:strike/>
                <w:sz w:val="22"/>
                <w:szCs w:val="22"/>
              </w:rPr>
            </w:pPr>
            <w:r w:rsidRPr="000E4EE0">
              <w:rPr>
                <w:rFonts w:asciiTheme="minorHAnsi" w:hAnsiTheme="minorHAnsi" w:cstheme="minorHAnsi"/>
                <w:strike/>
                <w:sz w:val="22"/>
                <w:szCs w:val="22"/>
              </w:rPr>
              <w:t xml:space="preserve">Record of participation in at least one coordinated, program wide communication activity </w:t>
            </w:r>
          </w:p>
        </w:tc>
      </w:tr>
      <w:tr w:rsidR="000D3C08" w:rsidRPr="00C8241F" w14:paraId="2A13B0B7" w14:textId="77777777" w:rsidTr="00412803">
        <w:tc>
          <w:tcPr>
            <w:tcW w:w="11160" w:type="dxa"/>
            <w:shd w:val="clear" w:color="auto" w:fill="FFFFFF" w:themeFill="background1"/>
          </w:tcPr>
          <w:p w14:paraId="22797F41" w14:textId="77777777" w:rsidR="000D3C08" w:rsidRPr="0065628D" w:rsidRDefault="000D3C08" w:rsidP="00412803">
            <w:pPr>
              <w:pStyle w:val="ListParagraph"/>
              <w:ind w:hanging="556"/>
            </w:pPr>
            <w:r>
              <w:t>Revision</w:t>
            </w:r>
            <w:r w:rsidRPr="000E4EE0">
              <w:t xml:space="preserve"> - </w:t>
            </w:r>
            <w:r w:rsidRPr="000E4EE0">
              <w:rPr>
                <w:highlight w:val="yellow"/>
              </w:rPr>
              <w:t>Number of program announcements/updates disseminated by</w:t>
            </w:r>
            <w:r>
              <w:t xml:space="preserve"> </w:t>
            </w:r>
            <w:r w:rsidRPr="000E4EE0">
              <w:rPr>
                <w:highlight w:val="yellow"/>
              </w:rPr>
              <w:t>medium/channel (e.g., listserv, email, social media, etc.)</w:t>
            </w:r>
          </w:p>
        </w:tc>
      </w:tr>
      <w:tr w:rsidR="000D3C08" w:rsidRPr="00C8241F" w14:paraId="50C3D02A" w14:textId="77777777" w:rsidTr="00412803">
        <w:tc>
          <w:tcPr>
            <w:tcW w:w="11160" w:type="dxa"/>
            <w:shd w:val="clear" w:color="auto" w:fill="FFFFFF" w:themeFill="background1"/>
          </w:tcPr>
          <w:p w14:paraId="506F16A0" w14:textId="77777777" w:rsidR="000D3C08" w:rsidRPr="000E4EE0" w:rsidRDefault="000D3C08" w:rsidP="00412803">
            <w:pPr>
              <w:pStyle w:val="ListParagraph"/>
              <w:ind w:hanging="556"/>
              <w:rPr>
                <w:strike/>
              </w:rPr>
            </w:pPr>
            <w:r w:rsidRPr="000E4EE0">
              <w:rPr>
                <w:strike/>
              </w:rPr>
              <w:t>Number of social media posts with number of impressions for each</w:t>
            </w:r>
          </w:p>
        </w:tc>
      </w:tr>
      <w:tr w:rsidR="000D3C08" w:rsidRPr="00C8241F" w14:paraId="7546D56E" w14:textId="77777777" w:rsidTr="00412803">
        <w:tc>
          <w:tcPr>
            <w:tcW w:w="11160" w:type="dxa"/>
          </w:tcPr>
          <w:p w14:paraId="0315C583" w14:textId="77777777" w:rsidR="000D3C08" w:rsidRPr="000E4EE0" w:rsidRDefault="000D3C08" w:rsidP="00412803">
            <w:pPr>
              <w:pStyle w:val="ListParagraph"/>
              <w:ind w:hanging="556"/>
              <w:rPr>
                <w:strike/>
              </w:rPr>
            </w:pPr>
            <w:r>
              <w:rPr>
                <w:strike/>
              </w:rPr>
              <w:t xml:space="preserve">Revision - </w:t>
            </w:r>
            <w:r w:rsidRPr="000E4EE0">
              <w:rPr>
                <w:strike/>
              </w:rPr>
              <w:t>Number of presentations given (live or webinar) with the number of participants in each</w:t>
            </w:r>
          </w:p>
        </w:tc>
      </w:tr>
      <w:tr w:rsidR="000D3C08" w:rsidRPr="00C8241F" w14:paraId="1CF90093" w14:textId="77777777" w:rsidTr="00412803">
        <w:tc>
          <w:tcPr>
            <w:tcW w:w="11160" w:type="dxa"/>
          </w:tcPr>
          <w:p w14:paraId="3976C890" w14:textId="77777777" w:rsidR="000D3C08" w:rsidRPr="0065628D" w:rsidRDefault="000D3C08" w:rsidP="00412803">
            <w:pPr>
              <w:pStyle w:val="ListParagraph"/>
              <w:ind w:hanging="556"/>
            </w:pPr>
            <w:r>
              <w:t>Revision</w:t>
            </w:r>
            <w:r w:rsidRPr="000E4EE0">
              <w:t xml:space="preserve"> - </w:t>
            </w:r>
            <w:r w:rsidRPr="000E4EE0">
              <w:rPr>
                <w:highlight w:val="yellow"/>
              </w:rPr>
              <w:t>Number of presentations and exhibiting events with number of participants in each</w:t>
            </w:r>
          </w:p>
        </w:tc>
      </w:tr>
      <w:tr w:rsidR="000D3C08" w:rsidRPr="00C8241F" w14:paraId="35A39BFC" w14:textId="77777777" w:rsidTr="00412803">
        <w:tc>
          <w:tcPr>
            <w:tcW w:w="11160" w:type="dxa"/>
          </w:tcPr>
          <w:p w14:paraId="1797CD17" w14:textId="77777777" w:rsidR="000D3C08" w:rsidRPr="000E4EE0" w:rsidRDefault="000D3C08" w:rsidP="00412803">
            <w:pPr>
              <w:pStyle w:val="ListParagraph"/>
              <w:ind w:left="159" w:firstLine="5"/>
              <w:rPr>
                <w:strike/>
              </w:rPr>
            </w:pPr>
            <w:r w:rsidRPr="000E4EE0">
              <w:rPr>
                <w:strike/>
              </w:rPr>
              <w:t>List of communication messages or products used with distribution method (e.g., posted on grantee website with URL; handed out at exhibits, meetings, presentations)</w:t>
            </w:r>
          </w:p>
        </w:tc>
      </w:tr>
      <w:tr w:rsidR="000D3C08" w:rsidRPr="00C8241F" w14:paraId="0B06CB45" w14:textId="77777777" w:rsidTr="00412803">
        <w:trPr>
          <w:trHeight w:val="368"/>
        </w:trPr>
        <w:tc>
          <w:tcPr>
            <w:tcW w:w="11160" w:type="dxa"/>
          </w:tcPr>
          <w:p w14:paraId="60A3E7F7" w14:textId="77777777" w:rsidR="000D3C08" w:rsidRPr="00C8241F" w:rsidRDefault="000D3C08" w:rsidP="00412803">
            <w:pPr>
              <w:ind w:left="159"/>
            </w:pPr>
            <w:r>
              <w:t>Revision</w:t>
            </w:r>
            <w:r w:rsidRPr="000E4EE0">
              <w:t xml:space="preserve"> - </w:t>
            </w:r>
            <w:r w:rsidRPr="000E4EE0">
              <w:rPr>
                <w:highlight w:val="yellow"/>
              </w:rPr>
              <w:t>List of new and existing internal and external partners (listed by organization name)</w:t>
            </w:r>
          </w:p>
        </w:tc>
      </w:tr>
      <w:tr w:rsidR="000D3C08" w:rsidRPr="00C8241F" w14:paraId="0110B593" w14:textId="77777777" w:rsidTr="00412803">
        <w:tc>
          <w:tcPr>
            <w:tcW w:w="11160" w:type="dxa"/>
          </w:tcPr>
          <w:p w14:paraId="1EB0D60F" w14:textId="77777777" w:rsidR="000D3C08" w:rsidRPr="000E4EE0" w:rsidRDefault="000D3C08" w:rsidP="00412803">
            <w:pPr>
              <w:pStyle w:val="ListParagraph"/>
              <w:ind w:hanging="564"/>
              <w:rPr>
                <w:strike/>
              </w:rPr>
            </w:pPr>
            <w:r w:rsidRPr="000E4EE0">
              <w:rPr>
                <w:strike/>
              </w:rPr>
              <w:t>Record of Technical Advisory Group (TAG) activities (minimum of one meeting per year)</w:t>
            </w:r>
          </w:p>
        </w:tc>
      </w:tr>
      <w:tr w:rsidR="000D3C08" w:rsidRPr="00C8241F" w14:paraId="556F152D" w14:textId="77777777" w:rsidTr="00412803">
        <w:trPr>
          <w:trHeight w:val="143"/>
        </w:trPr>
        <w:tc>
          <w:tcPr>
            <w:tcW w:w="11160" w:type="dxa"/>
          </w:tcPr>
          <w:p w14:paraId="79127DC0" w14:textId="77777777" w:rsidR="000D3C08" w:rsidRPr="000E4EE0" w:rsidRDefault="000D3C08" w:rsidP="00412803">
            <w:pPr>
              <w:pStyle w:val="ListParagraph"/>
              <w:ind w:left="66" w:firstLine="93"/>
              <w:rPr>
                <w:strike/>
              </w:rPr>
            </w:pPr>
            <w:r w:rsidRPr="000E4EE0">
              <w:rPr>
                <w:strike/>
              </w:rPr>
              <w:t>Record of collaboration with at least one university</w:t>
            </w:r>
          </w:p>
        </w:tc>
      </w:tr>
      <w:tr w:rsidR="000D3C08" w:rsidRPr="00C8241F" w14:paraId="1EF5D005" w14:textId="77777777" w:rsidTr="00412803">
        <w:tc>
          <w:tcPr>
            <w:tcW w:w="11160" w:type="dxa"/>
          </w:tcPr>
          <w:p w14:paraId="218C506B" w14:textId="77777777" w:rsidR="000D3C08" w:rsidRPr="00C8241F" w:rsidRDefault="000D3C08" w:rsidP="00412803">
            <w:r w:rsidRPr="00C8241F">
              <w:rPr>
                <w:rFonts w:cs="Times New Roman"/>
                <w:b/>
                <w:i/>
              </w:rPr>
              <w:t>Advanced Activities</w:t>
            </w:r>
          </w:p>
        </w:tc>
      </w:tr>
      <w:tr w:rsidR="000D3C08" w:rsidRPr="00C8241F" w14:paraId="6B90F865" w14:textId="77777777" w:rsidTr="00412803">
        <w:tc>
          <w:tcPr>
            <w:tcW w:w="11160" w:type="dxa"/>
          </w:tcPr>
          <w:p w14:paraId="573A1DAA" w14:textId="77777777" w:rsidR="000D3C08" w:rsidRPr="000E4EE0" w:rsidRDefault="000D3C08" w:rsidP="00412803">
            <w:pPr>
              <w:ind w:firstLine="159"/>
              <w:rPr>
                <w:rFonts w:cs="Times New Roman"/>
                <w:strike/>
              </w:rPr>
            </w:pPr>
            <w:r w:rsidRPr="000E4EE0">
              <w:rPr>
                <w:rFonts w:cs="Times New Roman"/>
                <w:strike/>
              </w:rPr>
              <w:t>List collaborative communication activity with participating grantees</w:t>
            </w:r>
          </w:p>
        </w:tc>
      </w:tr>
      <w:tr w:rsidR="000D3C08" w:rsidRPr="00C8241F" w14:paraId="20A12B84" w14:textId="77777777" w:rsidTr="00412803">
        <w:tc>
          <w:tcPr>
            <w:tcW w:w="11160" w:type="dxa"/>
          </w:tcPr>
          <w:p w14:paraId="33961B46" w14:textId="77777777" w:rsidR="000D3C08" w:rsidRPr="007A3D09" w:rsidRDefault="000D3C08" w:rsidP="00412803">
            <w:pPr>
              <w:ind w:firstLine="159"/>
              <w:rPr>
                <w:rFonts w:cs="Times New Roman"/>
              </w:rPr>
            </w:pPr>
            <w:r w:rsidRPr="007A3D09">
              <w:rPr>
                <w:rFonts w:cs="Times New Roman"/>
              </w:rPr>
              <w:t>List of developed communications products based on results of completed needs assessment</w:t>
            </w:r>
          </w:p>
        </w:tc>
      </w:tr>
      <w:tr w:rsidR="000D3C08" w:rsidRPr="00C8241F" w14:paraId="7B587E65" w14:textId="77777777" w:rsidTr="00412803">
        <w:tc>
          <w:tcPr>
            <w:tcW w:w="11160" w:type="dxa"/>
          </w:tcPr>
          <w:p w14:paraId="620F2DAF" w14:textId="77777777" w:rsidR="000D3C08" w:rsidRPr="000E4EE0" w:rsidRDefault="000D3C08" w:rsidP="00412803">
            <w:pPr>
              <w:ind w:firstLine="159"/>
              <w:rPr>
                <w:rFonts w:cs="Times New Roman"/>
                <w:strike/>
              </w:rPr>
            </w:pPr>
            <w:r w:rsidRPr="000E4EE0">
              <w:rPr>
                <w:rFonts w:cs="Times New Roman"/>
                <w:strike/>
              </w:rPr>
              <w:t>Document any traditional/earned media-related products (e.g. newspaper article, TV segments)</w:t>
            </w:r>
          </w:p>
        </w:tc>
      </w:tr>
      <w:tr w:rsidR="000D3C08" w:rsidRPr="00C8241F" w14:paraId="4D653402" w14:textId="77777777" w:rsidTr="00412803">
        <w:tc>
          <w:tcPr>
            <w:tcW w:w="11160" w:type="dxa"/>
          </w:tcPr>
          <w:p w14:paraId="0CF5D125" w14:textId="77777777" w:rsidR="000D3C08" w:rsidRPr="000E4EE0" w:rsidRDefault="000D3C08" w:rsidP="00412803">
            <w:pPr>
              <w:ind w:left="159"/>
              <w:rPr>
                <w:rFonts w:cs="Times New Roman"/>
                <w:strike/>
              </w:rPr>
            </w:pPr>
            <w:r w:rsidRPr="000E4EE0">
              <w:rPr>
                <w:rFonts w:cs="Times New Roman"/>
                <w:strike/>
              </w:rPr>
              <w:t>Number of co-presented/co-sponsored national or regional meetings/conference or webinars completed with list of  participating grantees or partners</w:t>
            </w:r>
          </w:p>
        </w:tc>
      </w:tr>
      <w:tr w:rsidR="000D3C08" w:rsidRPr="00C8241F" w14:paraId="7E598516" w14:textId="77777777" w:rsidTr="00412803">
        <w:tc>
          <w:tcPr>
            <w:tcW w:w="11160" w:type="dxa"/>
            <w:shd w:val="clear" w:color="auto" w:fill="E7E6E6" w:themeFill="background2"/>
          </w:tcPr>
          <w:p w14:paraId="3E891A13" w14:textId="77777777" w:rsidR="000D3C08" w:rsidRPr="00C8241F" w:rsidRDefault="000D3C08" w:rsidP="00412803">
            <w:pPr>
              <w:rPr>
                <w:rFonts w:cs="Times New Roman"/>
              </w:rPr>
            </w:pPr>
            <w:r w:rsidRPr="00C8241F">
              <w:rPr>
                <w:rFonts w:cs="Times New Roman"/>
                <w:b/>
              </w:rPr>
              <w:t>SHORT-TERM OUTCOMES</w:t>
            </w:r>
            <w:r w:rsidRPr="00C8241F">
              <w:rPr>
                <w:rFonts w:cs="Times New Roman"/>
                <w:b/>
              </w:rPr>
              <w:br/>
            </w:r>
            <w:r w:rsidRPr="00C8241F">
              <w:t xml:space="preserve">1. </w:t>
            </w:r>
            <w:r w:rsidRPr="00C8241F">
              <w:rPr>
                <w:rFonts w:cs="Times New Roman"/>
              </w:rPr>
              <w:t>Increased awareness of the Tracking Network and environmental health issues</w:t>
            </w:r>
          </w:p>
          <w:p w14:paraId="2CBA3394" w14:textId="77777777" w:rsidR="000D3C08" w:rsidRPr="00C8241F" w:rsidRDefault="000D3C08" w:rsidP="00412803">
            <w:pPr>
              <w:rPr>
                <w:rFonts w:cs="Times New Roman"/>
                <w:b/>
              </w:rPr>
            </w:pPr>
            <w:r w:rsidRPr="00C8241F">
              <w:rPr>
                <w:rFonts w:cs="Times New Roman"/>
              </w:rPr>
              <w:t>2. Engaged partners and users</w:t>
            </w:r>
          </w:p>
        </w:tc>
      </w:tr>
      <w:tr w:rsidR="000D3C08" w:rsidRPr="00C8241F" w14:paraId="60246B88" w14:textId="77777777" w:rsidTr="00412803">
        <w:tc>
          <w:tcPr>
            <w:tcW w:w="11160" w:type="dxa"/>
            <w:shd w:val="clear" w:color="auto" w:fill="FFFFFF" w:themeFill="background1"/>
          </w:tcPr>
          <w:p w14:paraId="4B539268" w14:textId="77777777" w:rsidR="000D3C08" w:rsidRPr="00C8241F" w:rsidRDefault="000D3C08" w:rsidP="00412803">
            <w:pPr>
              <w:rPr>
                <w:rFonts w:cs="Times New Roman"/>
                <w:b/>
              </w:rPr>
            </w:pPr>
            <w:r w:rsidRPr="00C8241F">
              <w:rPr>
                <w:b/>
              </w:rPr>
              <w:t>MEASURE</w:t>
            </w:r>
            <w:r>
              <w:rPr>
                <w:b/>
              </w:rPr>
              <w:t>S</w:t>
            </w:r>
          </w:p>
        </w:tc>
      </w:tr>
      <w:tr w:rsidR="000D3C08" w:rsidRPr="00C8241F" w14:paraId="1D2DAA45" w14:textId="77777777" w:rsidTr="00412803">
        <w:tc>
          <w:tcPr>
            <w:tcW w:w="11160" w:type="dxa"/>
            <w:shd w:val="clear" w:color="auto" w:fill="FFFFFF" w:themeFill="background1"/>
          </w:tcPr>
          <w:p w14:paraId="703E32BF" w14:textId="77777777" w:rsidR="000D3C08" w:rsidRPr="00C8241F" w:rsidRDefault="000D3C08" w:rsidP="00412803">
            <w:pPr>
              <w:ind w:firstLine="159"/>
              <w:rPr>
                <w:b/>
              </w:rPr>
            </w:pPr>
            <w:r w:rsidRPr="004C0476">
              <w:t xml:space="preserve">Increase in Outreach Efforts: </w:t>
            </w:r>
            <w:r w:rsidRPr="00C8241F">
              <w:t>Presentations, Exhibits, Trainings (increase based on jurisdiction’s previous years)</w:t>
            </w:r>
          </w:p>
        </w:tc>
      </w:tr>
      <w:tr w:rsidR="000D3C08" w:rsidRPr="00C8241F" w14:paraId="584F4901" w14:textId="77777777" w:rsidTr="00412803">
        <w:trPr>
          <w:trHeight w:val="179"/>
        </w:trPr>
        <w:tc>
          <w:tcPr>
            <w:tcW w:w="11160" w:type="dxa"/>
          </w:tcPr>
          <w:p w14:paraId="7BE9EDA8" w14:textId="77777777" w:rsidR="000D3C08" w:rsidRPr="00C8241F" w:rsidRDefault="000D3C08" w:rsidP="00412803">
            <w:pPr>
              <w:pStyle w:val="ListParagraph"/>
              <w:ind w:left="66" w:firstLine="93"/>
              <w:rPr>
                <w:rFonts w:cs="Times New Roman"/>
              </w:rPr>
            </w:pPr>
            <w:r w:rsidRPr="00C8241F">
              <w:t xml:space="preserve">10% increase in </w:t>
            </w:r>
            <w:r w:rsidRPr="00C8241F">
              <w:rPr>
                <w:b/>
                <w:i/>
              </w:rPr>
              <w:t>required</w:t>
            </w:r>
            <w:r w:rsidRPr="00C8241F">
              <w:t xml:space="preserve"> Overall Usage web statistics (increase based on previous year)</w:t>
            </w:r>
          </w:p>
        </w:tc>
      </w:tr>
      <w:tr w:rsidR="000D3C08" w:rsidRPr="00C8241F" w14:paraId="2C14126D" w14:textId="77777777" w:rsidTr="00412803">
        <w:trPr>
          <w:trHeight w:val="854"/>
        </w:trPr>
        <w:tc>
          <w:tcPr>
            <w:tcW w:w="11160" w:type="dxa"/>
          </w:tcPr>
          <w:p w14:paraId="74B098AE" w14:textId="77777777" w:rsidR="000D3C08" w:rsidRPr="000E4EE0" w:rsidRDefault="000D3C08" w:rsidP="00412803">
            <w:pPr>
              <w:ind w:firstLine="159"/>
              <w:rPr>
                <w:strike/>
              </w:rPr>
            </w:pPr>
            <w:r w:rsidRPr="000E4EE0">
              <w:rPr>
                <w:strike/>
              </w:rPr>
              <w:t>Record of collaboration with at least 1 new partner and 1 existing partner</w:t>
            </w:r>
          </w:p>
          <w:p w14:paraId="35DE4BF0" w14:textId="77777777" w:rsidR="000D3C08" w:rsidRPr="00C8241F" w:rsidRDefault="000D3C08" w:rsidP="00412803">
            <w:pPr>
              <w:pStyle w:val="ListParagraph"/>
              <w:ind w:left="164" w:hanging="5"/>
            </w:pPr>
            <w:r w:rsidRPr="000E4EE0">
              <w:rPr>
                <w:strike/>
              </w:rPr>
              <w:t>(e.g.,  guest lecturing; mentoring students; co-presenting (webinar/meeting/conference)collaborating on GIS, data analysis, or other projects</w:t>
            </w:r>
          </w:p>
        </w:tc>
      </w:tr>
      <w:tr w:rsidR="000D3C08" w:rsidRPr="00C8241F" w14:paraId="227089E0" w14:textId="77777777" w:rsidTr="00412803">
        <w:trPr>
          <w:trHeight w:val="296"/>
        </w:trPr>
        <w:tc>
          <w:tcPr>
            <w:tcW w:w="11160" w:type="dxa"/>
            <w:shd w:val="clear" w:color="auto" w:fill="538135" w:themeFill="accent6" w:themeFillShade="BF"/>
          </w:tcPr>
          <w:p w14:paraId="1913AA14" w14:textId="77777777" w:rsidR="000D3C08" w:rsidRPr="005B2B98" w:rsidRDefault="000D3C08" w:rsidP="00412803">
            <w:pPr>
              <w:rPr>
                <w:b/>
              </w:rPr>
            </w:pPr>
            <w:r w:rsidRPr="00C8241F">
              <w:rPr>
                <w:b/>
                <w:color w:val="FFFFFF" w:themeColor="background1"/>
                <w:sz w:val="24"/>
              </w:rPr>
              <w:t>Program Services</w:t>
            </w:r>
            <w:r>
              <w:rPr>
                <w:b/>
                <w:color w:val="FFFFFF" w:themeColor="background1"/>
                <w:sz w:val="24"/>
              </w:rPr>
              <w:t xml:space="preserve"> </w:t>
            </w:r>
            <w:r w:rsidRPr="005B2B98">
              <w:rPr>
                <w:b/>
                <w:strike/>
                <w:color w:val="FFFFFF" w:themeColor="background1"/>
                <w:sz w:val="24"/>
              </w:rPr>
              <w:t>(10)</w:t>
            </w:r>
            <w:r>
              <w:rPr>
                <w:b/>
                <w:strike/>
                <w:color w:val="FFFFFF" w:themeColor="background1"/>
                <w:sz w:val="24"/>
              </w:rPr>
              <w:t xml:space="preserve"> </w:t>
            </w:r>
            <w:r>
              <w:rPr>
                <w:b/>
                <w:color w:val="FFFFFF" w:themeColor="background1"/>
                <w:sz w:val="24"/>
              </w:rPr>
              <w:t>(9)</w:t>
            </w:r>
          </w:p>
        </w:tc>
      </w:tr>
      <w:tr w:rsidR="000D3C08" w:rsidRPr="00C8241F" w14:paraId="203E4C7E" w14:textId="77777777" w:rsidTr="00412803">
        <w:trPr>
          <w:trHeight w:val="854"/>
        </w:trPr>
        <w:tc>
          <w:tcPr>
            <w:tcW w:w="11160" w:type="dxa"/>
            <w:shd w:val="clear" w:color="auto" w:fill="E7E6E6" w:themeFill="background2"/>
          </w:tcPr>
          <w:p w14:paraId="52660A39" w14:textId="77777777" w:rsidR="000D3C08" w:rsidRPr="00C8241F" w:rsidRDefault="000D3C08" w:rsidP="00412803">
            <w:pPr>
              <w:pStyle w:val="NormalWeb"/>
              <w:spacing w:before="0" w:beforeAutospacing="0" w:after="0" w:afterAutospacing="0"/>
              <w:rPr>
                <w:rFonts w:asciiTheme="minorHAnsi" w:hAnsiTheme="minorHAnsi"/>
                <w:sz w:val="22"/>
                <w:szCs w:val="22"/>
              </w:rPr>
            </w:pPr>
            <w:r w:rsidRPr="00C8241F">
              <w:rPr>
                <w:rFonts w:asciiTheme="minorHAnsi" w:hAnsiTheme="minorHAnsi"/>
                <w:b/>
                <w:sz w:val="22"/>
                <w:szCs w:val="22"/>
              </w:rPr>
              <w:t xml:space="preserve">OUTPUTS </w:t>
            </w:r>
            <w:r w:rsidRPr="00C8241F">
              <w:rPr>
                <w:rFonts w:asciiTheme="minorHAnsi" w:hAnsiTheme="minorHAnsi"/>
                <w:b/>
                <w:sz w:val="22"/>
                <w:szCs w:val="22"/>
              </w:rPr>
              <w:br/>
            </w:r>
            <w:r w:rsidRPr="00C8241F">
              <w:rPr>
                <w:rFonts w:asciiTheme="minorHAnsi" w:eastAsia="Calibri" w:hAnsiTheme="minorHAnsi"/>
                <w:kern w:val="24"/>
                <w:sz w:val="22"/>
                <w:szCs w:val="22"/>
              </w:rPr>
              <w:t xml:space="preserve"> 1. Environmental health workforce participate in workgroups and provide training</w:t>
            </w:r>
          </w:p>
          <w:p w14:paraId="2FA32139" w14:textId="77777777" w:rsidR="000D3C08" w:rsidRPr="00C8241F" w:rsidRDefault="000D3C08" w:rsidP="00412803">
            <w:pPr>
              <w:pStyle w:val="ListParagraph"/>
              <w:ind w:left="66"/>
              <w:rPr>
                <w:rFonts w:cs="Times New Roman"/>
              </w:rPr>
            </w:pPr>
            <w:r w:rsidRPr="00C8241F">
              <w:t>2. Systematic approach to assessing program activities and overall performance</w:t>
            </w:r>
          </w:p>
        </w:tc>
      </w:tr>
      <w:tr w:rsidR="000D3C08" w:rsidRPr="00C8241F" w14:paraId="2CFD4485" w14:textId="77777777" w:rsidTr="00412803">
        <w:trPr>
          <w:trHeight w:val="296"/>
        </w:trPr>
        <w:tc>
          <w:tcPr>
            <w:tcW w:w="11160" w:type="dxa"/>
          </w:tcPr>
          <w:p w14:paraId="11094DE0" w14:textId="77777777" w:rsidR="000D3C08" w:rsidRPr="00C8241F" w:rsidRDefault="000D3C08" w:rsidP="00412803">
            <w:pPr>
              <w:pStyle w:val="ListParagraph"/>
              <w:ind w:left="66"/>
              <w:rPr>
                <w:rFonts w:cs="Times New Roman"/>
              </w:rPr>
            </w:pPr>
            <w:r w:rsidRPr="00C8241F">
              <w:rPr>
                <w:b/>
              </w:rPr>
              <w:t>MEASURES</w:t>
            </w:r>
          </w:p>
        </w:tc>
      </w:tr>
      <w:tr w:rsidR="000D3C08" w:rsidRPr="00C8241F" w14:paraId="5D74DF4E" w14:textId="77777777" w:rsidTr="00412803">
        <w:trPr>
          <w:trHeight w:val="530"/>
        </w:trPr>
        <w:tc>
          <w:tcPr>
            <w:tcW w:w="11160" w:type="dxa"/>
          </w:tcPr>
          <w:p w14:paraId="0B3A7A5C" w14:textId="77777777" w:rsidR="000D3C08" w:rsidRPr="000E4EE0" w:rsidRDefault="000D3C08" w:rsidP="00412803">
            <w:pPr>
              <w:ind w:left="164"/>
              <w:rPr>
                <w:strike/>
              </w:rPr>
            </w:pPr>
            <w:r w:rsidRPr="000E4EE0">
              <w:rPr>
                <w:strike/>
              </w:rPr>
              <w:t>Number of CDC Tracking work groups and sub-groups (e.g. SND, PMO, CWG, Evaluation), along with the title and description of roles and responsibilities for participating jurisdiction?</w:t>
            </w:r>
          </w:p>
        </w:tc>
      </w:tr>
      <w:tr w:rsidR="000D3C08" w:rsidRPr="00C8241F" w14:paraId="25216384" w14:textId="77777777" w:rsidTr="00412803">
        <w:trPr>
          <w:trHeight w:val="341"/>
        </w:trPr>
        <w:tc>
          <w:tcPr>
            <w:tcW w:w="11160" w:type="dxa"/>
          </w:tcPr>
          <w:p w14:paraId="67A7A2E7" w14:textId="77777777" w:rsidR="000D3C08" w:rsidRPr="00C8241F" w:rsidRDefault="000D3C08" w:rsidP="00412803">
            <w:pPr>
              <w:ind w:left="164"/>
            </w:pPr>
            <w:r w:rsidRPr="00C8241F">
              <w:t xml:space="preserve">Number of personnel supported directly and in-kind under this </w:t>
            </w:r>
            <w:r>
              <w:t>cooperative agreement</w:t>
            </w:r>
          </w:p>
        </w:tc>
      </w:tr>
      <w:tr w:rsidR="000D3C08" w:rsidRPr="00C8241F" w14:paraId="77480047" w14:textId="77777777" w:rsidTr="00412803">
        <w:trPr>
          <w:trHeight w:val="368"/>
        </w:trPr>
        <w:tc>
          <w:tcPr>
            <w:tcW w:w="11160" w:type="dxa"/>
          </w:tcPr>
          <w:p w14:paraId="0CF39280" w14:textId="77777777" w:rsidR="000D3C08" w:rsidRPr="0065628D" w:rsidRDefault="000D3C08" w:rsidP="00412803">
            <w:pPr>
              <w:ind w:left="164"/>
            </w:pPr>
            <w:r w:rsidRPr="0065628D">
              <w:t xml:space="preserve">Number &amp; List of internal and external </w:t>
            </w:r>
            <w:r w:rsidRPr="0065628D">
              <w:rPr>
                <w:b/>
              </w:rPr>
              <w:t>technical assistance</w:t>
            </w:r>
            <w:r w:rsidRPr="0065628D">
              <w:t xml:space="preserve"> requests completed* to the state health department, local health departments, and other public health system partners</w:t>
            </w:r>
          </w:p>
        </w:tc>
      </w:tr>
      <w:tr w:rsidR="000D3C08" w:rsidRPr="00C8241F" w14:paraId="44947E9C" w14:textId="77777777" w:rsidTr="00412803">
        <w:trPr>
          <w:trHeight w:val="620"/>
        </w:trPr>
        <w:tc>
          <w:tcPr>
            <w:tcW w:w="11160" w:type="dxa"/>
          </w:tcPr>
          <w:p w14:paraId="203FA472" w14:textId="77777777" w:rsidR="000D3C08" w:rsidRPr="0065628D" w:rsidRDefault="000D3C08" w:rsidP="00412803">
            <w:pPr>
              <w:ind w:left="164"/>
            </w:pPr>
            <w:r w:rsidRPr="00FE4D98">
              <w:rPr>
                <w:highlight w:val="yellow"/>
              </w:rPr>
              <w:t xml:space="preserve">Revision - </w:t>
            </w:r>
            <w:r w:rsidRPr="003D08A8">
              <w:rPr>
                <w:highlight w:val="yellow"/>
              </w:rPr>
              <w:t>Number &amp; List of</w:t>
            </w:r>
            <w:r w:rsidRPr="00FE4D98">
              <w:rPr>
                <w:highlight w:val="yellow"/>
              </w:rPr>
              <w:t xml:space="preserve"> </w:t>
            </w:r>
            <w:r w:rsidRPr="00FE4D98">
              <w:rPr>
                <w:strike/>
                <w:highlight w:val="yellow"/>
              </w:rPr>
              <w:t>internal and external</w:t>
            </w:r>
            <w:r w:rsidRPr="00FE4D98">
              <w:rPr>
                <w:highlight w:val="yellow"/>
              </w:rPr>
              <w:t xml:space="preserve"> </w:t>
            </w:r>
            <w:r w:rsidRPr="003D08A8">
              <w:rPr>
                <w:b/>
                <w:highlight w:val="yellow"/>
              </w:rPr>
              <w:t>emergency response</w:t>
            </w:r>
            <w:r w:rsidRPr="003D08A8">
              <w:rPr>
                <w:highlight w:val="yellow"/>
              </w:rPr>
              <w:t xml:space="preserve"> related support and technical assistance</w:t>
            </w:r>
            <w:r w:rsidRPr="00FE4D98">
              <w:rPr>
                <w:highlight w:val="yellow"/>
              </w:rPr>
              <w:t xml:space="preserve"> </w:t>
            </w:r>
            <w:r w:rsidRPr="00FE4D98">
              <w:rPr>
                <w:strike/>
                <w:highlight w:val="yellow"/>
              </w:rPr>
              <w:t>requests completed to the state health department, local health departments, and other public health system partners</w:t>
            </w:r>
            <w:r w:rsidRPr="00FE4D98">
              <w:rPr>
                <w:highlight w:val="yellow"/>
              </w:rPr>
              <w:t>.</w:t>
            </w:r>
          </w:p>
        </w:tc>
      </w:tr>
      <w:tr w:rsidR="000D3C08" w:rsidRPr="00C8241F" w14:paraId="50C7F2B0" w14:textId="77777777" w:rsidTr="00412803">
        <w:trPr>
          <w:trHeight w:val="440"/>
        </w:trPr>
        <w:tc>
          <w:tcPr>
            <w:tcW w:w="11160" w:type="dxa"/>
          </w:tcPr>
          <w:p w14:paraId="0FC9EE4E" w14:textId="77777777" w:rsidR="000D3C08" w:rsidRPr="0065628D" w:rsidRDefault="000D3C08" w:rsidP="00412803">
            <w:pPr>
              <w:ind w:left="164"/>
              <w:rPr>
                <w:highlight w:val="yellow"/>
              </w:rPr>
            </w:pPr>
            <w:r w:rsidRPr="0065628D">
              <w:t>Number of Environmental Tracking trainings provided to state and local public health workforce and partners</w:t>
            </w:r>
          </w:p>
        </w:tc>
      </w:tr>
      <w:tr w:rsidR="000D3C08" w:rsidRPr="00C8241F" w14:paraId="640E74E2" w14:textId="77777777" w:rsidTr="00412803">
        <w:trPr>
          <w:trHeight w:val="242"/>
        </w:trPr>
        <w:tc>
          <w:tcPr>
            <w:tcW w:w="11160" w:type="dxa"/>
          </w:tcPr>
          <w:p w14:paraId="21B6274D" w14:textId="77777777" w:rsidR="000D3C08" w:rsidRPr="0065628D" w:rsidRDefault="000D3C08" w:rsidP="00412803">
            <w:pPr>
              <w:ind w:left="164"/>
            </w:pPr>
            <w:r w:rsidRPr="0065628D">
              <w:t>Number of PHAs submitted annually</w:t>
            </w:r>
          </w:p>
        </w:tc>
      </w:tr>
      <w:tr w:rsidR="000D3C08" w:rsidRPr="00C8241F" w14:paraId="36B72005" w14:textId="77777777" w:rsidTr="00412803">
        <w:trPr>
          <w:trHeight w:val="242"/>
        </w:trPr>
        <w:tc>
          <w:tcPr>
            <w:tcW w:w="11160" w:type="dxa"/>
          </w:tcPr>
          <w:p w14:paraId="19A6FFFC" w14:textId="77777777" w:rsidR="000D3C08" w:rsidRPr="0065628D" w:rsidRDefault="000D3C08" w:rsidP="00412803">
            <w:pPr>
              <w:ind w:left="164"/>
            </w:pPr>
            <w:r w:rsidRPr="00720416">
              <w:t>Number and list of peer-reviewed publications, white papers, and scientific reports produced</w:t>
            </w:r>
          </w:p>
        </w:tc>
      </w:tr>
      <w:tr w:rsidR="000D3C08" w:rsidRPr="00C8241F" w14:paraId="784980D6" w14:textId="77777777" w:rsidTr="00412803">
        <w:trPr>
          <w:trHeight w:val="242"/>
        </w:trPr>
        <w:tc>
          <w:tcPr>
            <w:tcW w:w="11160" w:type="dxa"/>
          </w:tcPr>
          <w:p w14:paraId="2A541F82" w14:textId="77777777" w:rsidR="000D3C08" w:rsidRPr="001A13FD" w:rsidRDefault="000D3C08" w:rsidP="00412803">
            <w:pPr>
              <w:ind w:left="164"/>
              <w:rPr>
                <w:color w:val="FF0000"/>
              </w:rPr>
            </w:pPr>
            <w:r w:rsidRPr="005D111A">
              <w:rPr>
                <w:b/>
              </w:rPr>
              <w:t>Advanced Activity</w:t>
            </w:r>
          </w:p>
        </w:tc>
      </w:tr>
      <w:tr w:rsidR="000D3C08" w:rsidRPr="00C8241F" w14:paraId="5D4C451D" w14:textId="77777777" w:rsidTr="00412803">
        <w:trPr>
          <w:trHeight w:val="242"/>
        </w:trPr>
        <w:tc>
          <w:tcPr>
            <w:tcW w:w="11160" w:type="dxa"/>
          </w:tcPr>
          <w:p w14:paraId="36E07DF1" w14:textId="77777777" w:rsidR="000D3C08" w:rsidRPr="000E4EE0" w:rsidRDefault="000D3C08" w:rsidP="00412803">
            <w:pPr>
              <w:ind w:left="164"/>
              <w:rPr>
                <w:strike/>
                <w:color w:val="FF0000"/>
              </w:rPr>
            </w:pPr>
            <w:r w:rsidRPr="000E4EE0">
              <w:rPr>
                <w:strike/>
              </w:rPr>
              <w:t>Number of program training opportunities for student interns or fellows</w:t>
            </w:r>
          </w:p>
        </w:tc>
      </w:tr>
      <w:tr w:rsidR="000D3C08" w:rsidRPr="00C8241F" w14:paraId="0C737F31" w14:textId="77777777" w:rsidTr="00412803">
        <w:trPr>
          <w:trHeight w:val="242"/>
        </w:trPr>
        <w:tc>
          <w:tcPr>
            <w:tcW w:w="11160" w:type="dxa"/>
          </w:tcPr>
          <w:p w14:paraId="52045D13" w14:textId="77777777" w:rsidR="000D3C08" w:rsidRPr="00FE4D98" w:rsidRDefault="000D3C08" w:rsidP="00412803">
            <w:pPr>
              <w:ind w:left="164"/>
            </w:pPr>
            <w:r w:rsidRPr="00FE4D98">
              <w:t>Additions</w:t>
            </w:r>
          </w:p>
        </w:tc>
      </w:tr>
      <w:tr w:rsidR="000D3C08" w:rsidRPr="00C8241F" w14:paraId="38450206" w14:textId="77777777" w:rsidTr="00412803">
        <w:trPr>
          <w:trHeight w:val="242"/>
        </w:trPr>
        <w:tc>
          <w:tcPr>
            <w:tcW w:w="11160" w:type="dxa"/>
          </w:tcPr>
          <w:p w14:paraId="45E333BF" w14:textId="1FC54101" w:rsidR="000D3C08" w:rsidRPr="00FE4D98" w:rsidRDefault="000D3C08" w:rsidP="000D3C08">
            <w:pPr>
              <w:pStyle w:val="ListParagraph"/>
              <w:numPr>
                <w:ilvl w:val="0"/>
                <w:numId w:val="4"/>
              </w:numPr>
            </w:pPr>
            <w:r w:rsidRPr="00DA6C9A">
              <w:t>Does your Tracking Program provide the platform for other/all data streams for the health department? If yes, please provide a brief summary of the multiple data streams or acting as the central data network for the health department.</w:t>
            </w:r>
          </w:p>
        </w:tc>
      </w:tr>
      <w:tr w:rsidR="000D3C08" w:rsidRPr="00C8241F" w14:paraId="190C79CB" w14:textId="77777777" w:rsidTr="00412803">
        <w:trPr>
          <w:trHeight w:val="419"/>
        </w:trPr>
        <w:tc>
          <w:tcPr>
            <w:tcW w:w="11160" w:type="dxa"/>
          </w:tcPr>
          <w:p w14:paraId="4A6B7FA3" w14:textId="6D5B9046" w:rsidR="000D3C08" w:rsidRPr="00FE4D98" w:rsidRDefault="000D3C08" w:rsidP="000D3C08">
            <w:pPr>
              <w:pStyle w:val="ListParagraph"/>
              <w:numPr>
                <w:ilvl w:val="0"/>
                <w:numId w:val="4"/>
              </w:numPr>
            </w:pPr>
            <w:r w:rsidRPr="00DA6C9A">
              <w:t>Does your tracking program provide sustained support and technical assistance to programs within the health department (e.g., data analysis, mapping/GIS assistance, data visualization, program evaluation, etc.). If so, please provide the program name and briefly describe the support/assistance provided.</w:t>
            </w:r>
          </w:p>
        </w:tc>
      </w:tr>
      <w:tr w:rsidR="000D3C08" w:rsidRPr="00C8241F" w14:paraId="071504E9" w14:textId="77777777" w:rsidTr="00412803">
        <w:trPr>
          <w:trHeight w:val="377"/>
        </w:trPr>
        <w:tc>
          <w:tcPr>
            <w:tcW w:w="11160" w:type="dxa"/>
          </w:tcPr>
          <w:p w14:paraId="0EA9119A" w14:textId="6CBACBDE" w:rsidR="000D3C08" w:rsidRPr="00DA6C9A" w:rsidRDefault="000D3C08" w:rsidP="009E03A1">
            <w:pPr>
              <w:ind w:left="528" w:hanging="364"/>
            </w:pPr>
            <w:r>
              <w:t>3.</w:t>
            </w:r>
            <w:r w:rsidR="00604FBE">
              <w:t xml:space="preserve">   </w:t>
            </w:r>
            <w:r w:rsidRPr="00DA6C9A">
              <w:t>Description of at least 1 action taken during the reporting period to improve program activities and increase program effectiveness based on evaluation findings.</w:t>
            </w:r>
          </w:p>
        </w:tc>
      </w:tr>
    </w:tbl>
    <w:p w14:paraId="4C6A0874" w14:textId="77777777" w:rsidR="000D3C08" w:rsidRDefault="000D3C08" w:rsidP="00815948">
      <w:pPr>
        <w:rPr>
          <w:b/>
        </w:rPr>
      </w:pPr>
    </w:p>
    <w:p w14:paraId="1AD3319F" w14:textId="77777777" w:rsidR="00CC2690" w:rsidRDefault="00CC2690" w:rsidP="00815948">
      <w:pPr>
        <w:rPr>
          <w:b/>
        </w:rPr>
      </w:pPr>
      <w:r>
        <w:rPr>
          <w:b/>
        </w:rPr>
        <w:t>Decrease in Annualized Total Burden Hours:</w:t>
      </w:r>
    </w:p>
    <w:p w14:paraId="33234E52" w14:textId="15BB0656" w:rsidR="00CC2690" w:rsidRPr="0062025C" w:rsidRDefault="00B517A9" w:rsidP="0062025C">
      <w:r w:rsidRPr="009E03A1">
        <w:t xml:space="preserve">The original burden calculated for completing and submitting the Environmental Public Health Tracking Work Plan Template </w:t>
      </w:r>
      <w:r w:rsidR="000D3C08">
        <w:t xml:space="preserve">was 1,560 hours.  </w:t>
      </w:r>
      <w:r w:rsidR="00860695">
        <w:t>R</w:t>
      </w:r>
      <w:r w:rsidR="0062025C">
        <w:t>emoving 18 PMs</w:t>
      </w:r>
      <w:r w:rsidR="00860695">
        <w:t xml:space="preserve"> will </w:t>
      </w:r>
      <w:r w:rsidR="00412803">
        <w:t>reduce the</w:t>
      </w:r>
      <w:r w:rsidR="00860695">
        <w:t xml:space="preserve"> burden</w:t>
      </w:r>
      <w:r w:rsidR="00412803">
        <w:t xml:space="preserve"> by 28%</w:t>
      </w:r>
      <w:r w:rsidR="00860695">
        <w:t xml:space="preserve">, so </w:t>
      </w:r>
      <w:r w:rsidR="0062025C">
        <w:t xml:space="preserve">the </w:t>
      </w:r>
      <w:r w:rsidR="00860695">
        <w:t xml:space="preserve">updated </w:t>
      </w:r>
      <w:r w:rsidR="009E03A1">
        <w:t>estimated</w:t>
      </w:r>
      <w:r w:rsidR="0062025C">
        <w:t xml:space="preserve"> burden for completing </w:t>
      </w:r>
      <w:r w:rsidR="0062025C" w:rsidRPr="0062025C">
        <w:t>and submitting the Environmental Public Health Tracking Work Plan Template</w:t>
      </w:r>
      <w:r w:rsidR="00412803">
        <w:t xml:space="preserve"> is 1</w:t>
      </w:r>
      <w:r w:rsidR="002B0505">
        <w:t>,</w:t>
      </w:r>
      <w:r w:rsidR="00412803">
        <w:t>144</w:t>
      </w:r>
      <w:r w:rsidR="0062025C">
        <w:t xml:space="preserve"> hours</w:t>
      </w:r>
      <w:r w:rsidR="00412803">
        <w:t xml:space="preserve"> (26 recipients x 2 responses x 22 hours/response)</w:t>
      </w:r>
      <w:r w:rsidR="0062025C">
        <w:t xml:space="preserve">. </w:t>
      </w:r>
    </w:p>
    <w:p w14:paraId="2C71258C" w14:textId="77777777" w:rsidR="009E03A1" w:rsidRDefault="009E03A1" w:rsidP="00815948">
      <w:pPr>
        <w:rPr>
          <w:b/>
        </w:rPr>
      </w:pPr>
    </w:p>
    <w:p w14:paraId="6993E916" w14:textId="0FB84D10" w:rsidR="00815948" w:rsidRPr="00EA6861" w:rsidRDefault="00815948" w:rsidP="00815948">
      <w:pPr>
        <w:rPr>
          <w:b/>
        </w:rPr>
      </w:pPr>
      <w:r w:rsidRPr="00EA6861">
        <w:rPr>
          <w:b/>
        </w:rPr>
        <w:t>Attachments</w:t>
      </w:r>
    </w:p>
    <w:p w14:paraId="0228AC89" w14:textId="77777777" w:rsidR="00CF56E9" w:rsidRDefault="00CF56E9" w:rsidP="00CF56E9">
      <w:r>
        <w:t>Att4a_Birth Defects Prevalence_2019_clean</w:t>
      </w:r>
    </w:p>
    <w:p w14:paraId="499A2668" w14:textId="24A487D1" w:rsidR="00815948" w:rsidRDefault="00172BA3" w:rsidP="00815948">
      <w:r>
        <w:t>Att4a_Birth</w:t>
      </w:r>
      <w:r w:rsidR="00B56BAC">
        <w:t xml:space="preserve"> </w:t>
      </w:r>
      <w:r>
        <w:t>Defects</w:t>
      </w:r>
      <w:r w:rsidR="00B56BAC">
        <w:t xml:space="preserve"> </w:t>
      </w:r>
      <w:r>
        <w:t>Prevalence_</w:t>
      </w:r>
      <w:r w:rsidR="00B56BAC">
        <w:t>2019_trackedchanges</w:t>
      </w:r>
    </w:p>
    <w:p w14:paraId="73A1A8DE" w14:textId="77777777" w:rsidR="00CF56E9" w:rsidRDefault="00CF56E9" w:rsidP="00CF56E9">
      <w:r>
        <w:t>Att4d_Emergency Department Visits_2019_clean</w:t>
      </w:r>
    </w:p>
    <w:p w14:paraId="67171536" w14:textId="56FB2AC6" w:rsidR="00172BA3" w:rsidRDefault="00172BA3" w:rsidP="00172BA3">
      <w:r>
        <w:t>Att4d_Emergency</w:t>
      </w:r>
      <w:r w:rsidR="00B56BAC">
        <w:t xml:space="preserve"> </w:t>
      </w:r>
      <w:r>
        <w:t>Department</w:t>
      </w:r>
      <w:r w:rsidR="00B56BAC">
        <w:t xml:space="preserve"> </w:t>
      </w:r>
      <w:r>
        <w:t>Visits_</w:t>
      </w:r>
      <w:r w:rsidR="00B56BAC">
        <w:t>2019_trackedchanges</w:t>
      </w:r>
    </w:p>
    <w:p w14:paraId="50998084" w14:textId="77777777" w:rsidR="00CF56E9" w:rsidRDefault="00CF56E9" w:rsidP="00CF56E9">
      <w:r>
        <w:t>Att4e_Hospitalizations _2019_clean</w:t>
      </w:r>
    </w:p>
    <w:p w14:paraId="35DF6846" w14:textId="7CA4E390" w:rsidR="00172BA3" w:rsidRDefault="00172BA3" w:rsidP="00172BA3">
      <w:r>
        <w:t>Att4e_Hospitalizations _</w:t>
      </w:r>
      <w:r w:rsidR="00B56BAC">
        <w:t>2019_trackedchanges</w:t>
      </w:r>
    </w:p>
    <w:p w14:paraId="6A2D97B3" w14:textId="77777777" w:rsidR="00CF56E9" w:rsidRDefault="00CF56E9" w:rsidP="00CF56E9">
      <w:r>
        <w:t>Att4g_MetadataRecords_2019_clean</w:t>
      </w:r>
    </w:p>
    <w:p w14:paraId="3C8A18CD" w14:textId="5CBB1242" w:rsidR="00172BA3" w:rsidRDefault="00172BA3" w:rsidP="00172BA3">
      <w:r>
        <w:t>Att4g_MetadataRecords_</w:t>
      </w:r>
      <w:r w:rsidR="00B56BAC">
        <w:t>2019_trackedchanges</w:t>
      </w:r>
    </w:p>
    <w:p w14:paraId="0F9C10D4" w14:textId="77777777" w:rsidR="00CF56E9" w:rsidRDefault="00CF56E9" w:rsidP="00CF56E9">
      <w:r>
        <w:t>Att5a_Environmental Public Health Tracking Work Plan Template_2019_clean</w:t>
      </w:r>
    </w:p>
    <w:p w14:paraId="285DA0C3" w14:textId="783D76C7" w:rsidR="00172BA3" w:rsidRDefault="00B56BAC" w:rsidP="00815948">
      <w:r>
        <w:t>Att5a_Environmental Public Health Tracking Work Plan Template_</w:t>
      </w:r>
      <w:r w:rsidR="00C10CBB">
        <w:t>2019_</w:t>
      </w:r>
      <w:r>
        <w:t>trackedchanges</w:t>
      </w:r>
    </w:p>
    <w:p w14:paraId="68175662" w14:textId="77777777" w:rsidR="00B56BAC" w:rsidRDefault="00B56BAC" w:rsidP="00815948"/>
    <w:p w14:paraId="6259CFD5" w14:textId="77777777"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85456"/>
    <w:multiLevelType w:val="hybridMultilevel"/>
    <w:tmpl w:val="F36CF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7B5C33"/>
    <w:multiLevelType w:val="hybridMultilevel"/>
    <w:tmpl w:val="4A868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C53C83"/>
    <w:multiLevelType w:val="hybridMultilevel"/>
    <w:tmpl w:val="67C458C4"/>
    <w:lvl w:ilvl="0" w:tplc="4CF0067E">
      <w:start w:val="1"/>
      <w:numFmt w:val="decimal"/>
      <w:lvlText w:val="%1."/>
      <w:lvlJc w:val="left"/>
      <w:pPr>
        <w:ind w:left="524" w:hanging="360"/>
      </w:pPr>
      <w:rPr>
        <w:rFonts w:hint="default"/>
      </w:rPr>
    </w:lvl>
    <w:lvl w:ilvl="1" w:tplc="04090019" w:tentative="1">
      <w:start w:val="1"/>
      <w:numFmt w:val="lowerLetter"/>
      <w:lvlText w:val="%2."/>
      <w:lvlJc w:val="left"/>
      <w:pPr>
        <w:ind w:left="1244" w:hanging="360"/>
      </w:pPr>
    </w:lvl>
    <w:lvl w:ilvl="2" w:tplc="0409001B" w:tentative="1">
      <w:start w:val="1"/>
      <w:numFmt w:val="lowerRoman"/>
      <w:lvlText w:val="%3."/>
      <w:lvlJc w:val="right"/>
      <w:pPr>
        <w:ind w:left="1964" w:hanging="180"/>
      </w:pPr>
    </w:lvl>
    <w:lvl w:ilvl="3" w:tplc="0409000F" w:tentative="1">
      <w:start w:val="1"/>
      <w:numFmt w:val="decimal"/>
      <w:lvlText w:val="%4."/>
      <w:lvlJc w:val="left"/>
      <w:pPr>
        <w:ind w:left="2684" w:hanging="360"/>
      </w:pPr>
    </w:lvl>
    <w:lvl w:ilvl="4" w:tplc="04090019" w:tentative="1">
      <w:start w:val="1"/>
      <w:numFmt w:val="lowerLetter"/>
      <w:lvlText w:val="%5."/>
      <w:lvlJc w:val="left"/>
      <w:pPr>
        <w:ind w:left="3404" w:hanging="360"/>
      </w:pPr>
    </w:lvl>
    <w:lvl w:ilvl="5" w:tplc="0409001B" w:tentative="1">
      <w:start w:val="1"/>
      <w:numFmt w:val="lowerRoman"/>
      <w:lvlText w:val="%6."/>
      <w:lvlJc w:val="right"/>
      <w:pPr>
        <w:ind w:left="4124" w:hanging="180"/>
      </w:pPr>
    </w:lvl>
    <w:lvl w:ilvl="6" w:tplc="0409000F" w:tentative="1">
      <w:start w:val="1"/>
      <w:numFmt w:val="decimal"/>
      <w:lvlText w:val="%7."/>
      <w:lvlJc w:val="left"/>
      <w:pPr>
        <w:ind w:left="4844" w:hanging="360"/>
      </w:pPr>
    </w:lvl>
    <w:lvl w:ilvl="7" w:tplc="04090019" w:tentative="1">
      <w:start w:val="1"/>
      <w:numFmt w:val="lowerLetter"/>
      <w:lvlText w:val="%8."/>
      <w:lvlJc w:val="left"/>
      <w:pPr>
        <w:ind w:left="5564" w:hanging="360"/>
      </w:pPr>
    </w:lvl>
    <w:lvl w:ilvl="8" w:tplc="0409001B" w:tentative="1">
      <w:start w:val="1"/>
      <w:numFmt w:val="lowerRoman"/>
      <w:lvlText w:val="%9."/>
      <w:lvlJc w:val="right"/>
      <w:pPr>
        <w:ind w:left="6284" w:hanging="180"/>
      </w:pPr>
    </w:lvl>
  </w:abstractNum>
  <w:abstractNum w:abstractNumId="3">
    <w:nsid w:val="4B44368A"/>
    <w:multiLevelType w:val="hybridMultilevel"/>
    <w:tmpl w:val="C71E7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948"/>
    <w:rsid w:val="0003283D"/>
    <w:rsid w:val="000431C5"/>
    <w:rsid w:val="000D3C08"/>
    <w:rsid w:val="00172BA3"/>
    <w:rsid w:val="00173E50"/>
    <w:rsid w:val="0018607B"/>
    <w:rsid w:val="002A50C5"/>
    <w:rsid w:val="002B0505"/>
    <w:rsid w:val="002E71F6"/>
    <w:rsid w:val="002F7DF2"/>
    <w:rsid w:val="003453C4"/>
    <w:rsid w:val="003F0DEB"/>
    <w:rsid w:val="00412803"/>
    <w:rsid w:val="00492516"/>
    <w:rsid w:val="00520ACF"/>
    <w:rsid w:val="005B0EEC"/>
    <w:rsid w:val="005D511C"/>
    <w:rsid w:val="005D5A00"/>
    <w:rsid w:val="00604FBE"/>
    <w:rsid w:val="0062025C"/>
    <w:rsid w:val="006E6C7B"/>
    <w:rsid w:val="0072236C"/>
    <w:rsid w:val="00740222"/>
    <w:rsid w:val="00760917"/>
    <w:rsid w:val="00811567"/>
    <w:rsid w:val="00815948"/>
    <w:rsid w:val="00860695"/>
    <w:rsid w:val="00974DBB"/>
    <w:rsid w:val="009E03A1"/>
    <w:rsid w:val="00A14633"/>
    <w:rsid w:val="00AD128D"/>
    <w:rsid w:val="00B336BB"/>
    <w:rsid w:val="00B517A9"/>
    <w:rsid w:val="00B56BAC"/>
    <w:rsid w:val="00C10CBB"/>
    <w:rsid w:val="00C74EB1"/>
    <w:rsid w:val="00C76B8B"/>
    <w:rsid w:val="00CC2690"/>
    <w:rsid w:val="00CF56E9"/>
    <w:rsid w:val="00D10FD5"/>
    <w:rsid w:val="00D26908"/>
    <w:rsid w:val="00D45403"/>
    <w:rsid w:val="00D66A10"/>
    <w:rsid w:val="00E313DC"/>
    <w:rsid w:val="00E93734"/>
    <w:rsid w:val="00EA6953"/>
    <w:rsid w:val="00F54FA4"/>
    <w:rsid w:val="00F62542"/>
    <w:rsid w:val="00FC70C6"/>
    <w:rsid w:val="00FE1E9F"/>
    <w:rsid w:val="00FE2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1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9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5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50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0C5"/>
    <w:rPr>
      <w:rFonts w:ascii="Segoe UI" w:hAnsi="Segoe UI" w:cs="Segoe UI"/>
      <w:sz w:val="18"/>
      <w:szCs w:val="18"/>
    </w:rPr>
  </w:style>
  <w:style w:type="paragraph" w:styleId="ListParagraph">
    <w:name w:val="List Paragraph"/>
    <w:basedOn w:val="Normal"/>
    <w:uiPriority w:val="34"/>
    <w:qFormat/>
    <w:rsid w:val="00E93734"/>
    <w:pPr>
      <w:ind w:left="720"/>
      <w:contextualSpacing/>
    </w:pPr>
  </w:style>
  <w:style w:type="character" w:styleId="CommentReference">
    <w:name w:val="annotation reference"/>
    <w:uiPriority w:val="99"/>
    <w:rsid w:val="00760917"/>
    <w:rPr>
      <w:sz w:val="16"/>
      <w:szCs w:val="16"/>
    </w:rPr>
  </w:style>
  <w:style w:type="paragraph" w:styleId="CommentText">
    <w:name w:val="annotation text"/>
    <w:basedOn w:val="Normal"/>
    <w:link w:val="CommentTextChar"/>
    <w:uiPriority w:val="99"/>
    <w:rsid w:val="0076091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609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17A9"/>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517A9"/>
    <w:rPr>
      <w:rFonts w:ascii="Times New Roman" w:eastAsia="Times New Roman" w:hAnsi="Times New Roman" w:cs="Times New Roman"/>
      <w:b/>
      <w:bCs/>
      <w:sz w:val="20"/>
      <w:szCs w:val="20"/>
    </w:rPr>
  </w:style>
  <w:style w:type="paragraph" w:styleId="NormalWeb">
    <w:name w:val="Normal (Web)"/>
    <w:basedOn w:val="Normal"/>
    <w:uiPriority w:val="99"/>
    <w:unhideWhenUsed/>
    <w:rsid w:val="000D3C0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9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5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50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0C5"/>
    <w:rPr>
      <w:rFonts w:ascii="Segoe UI" w:hAnsi="Segoe UI" w:cs="Segoe UI"/>
      <w:sz w:val="18"/>
      <w:szCs w:val="18"/>
    </w:rPr>
  </w:style>
  <w:style w:type="paragraph" w:styleId="ListParagraph">
    <w:name w:val="List Paragraph"/>
    <w:basedOn w:val="Normal"/>
    <w:uiPriority w:val="34"/>
    <w:qFormat/>
    <w:rsid w:val="00E93734"/>
    <w:pPr>
      <w:ind w:left="720"/>
      <w:contextualSpacing/>
    </w:pPr>
  </w:style>
  <w:style w:type="character" w:styleId="CommentReference">
    <w:name w:val="annotation reference"/>
    <w:uiPriority w:val="99"/>
    <w:rsid w:val="00760917"/>
    <w:rPr>
      <w:sz w:val="16"/>
      <w:szCs w:val="16"/>
    </w:rPr>
  </w:style>
  <w:style w:type="paragraph" w:styleId="CommentText">
    <w:name w:val="annotation text"/>
    <w:basedOn w:val="Normal"/>
    <w:link w:val="CommentTextChar"/>
    <w:uiPriority w:val="99"/>
    <w:rsid w:val="0076091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609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17A9"/>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517A9"/>
    <w:rPr>
      <w:rFonts w:ascii="Times New Roman" w:eastAsia="Times New Roman" w:hAnsi="Times New Roman" w:cs="Times New Roman"/>
      <w:b/>
      <w:bCs/>
      <w:sz w:val="20"/>
      <w:szCs w:val="20"/>
    </w:rPr>
  </w:style>
  <w:style w:type="paragraph" w:styleId="NormalWeb">
    <w:name w:val="Normal (Web)"/>
    <w:basedOn w:val="Normal"/>
    <w:uiPriority w:val="99"/>
    <w:unhideWhenUsed/>
    <w:rsid w:val="000D3C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636939">
      <w:bodyDiv w:val="1"/>
      <w:marLeft w:val="0"/>
      <w:marRight w:val="0"/>
      <w:marTop w:val="0"/>
      <w:marBottom w:val="0"/>
      <w:divBdr>
        <w:top w:val="none" w:sz="0" w:space="0" w:color="auto"/>
        <w:left w:val="none" w:sz="0" w:space="0" w:color="auto"/>
        <w:bottom w:val="none" w:sz="0" w:space="0" w:color="auto"/>
        <w:right w:val="none" w:sz="0" w:space="0" w:color="auto"/>
      </w:divBdr>
    </w:div>
    <w:div w:id="188031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2636</Words>
  <Characters>15026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Strosnider, Heather (CDC/ONDIEH/NCEH)</dc:creator>
  <cp:keywords/>
  <dc:description/>
  <cp:lastModifiedBy>SYSTEM</cp:lastModifiedBy>
  <cp:revision>2</cp:revision>
  <dcterms:created xsi:type="dcterms:W3CDTF">2019-02-20T17:51:00Z</dcterms:created>
  <dcterms:modified xsi:type="dcterms:W3CDTF">2019-02-20T17:51:00Z</dcterms:modified>
</cp:coreProperties>
</file>