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717" w:rsidRDefault="001F6D42">
      <w:bookmarkStart w:id="0" w:name="_GoBack"/>
      <w:bookmarkEnd w:id="0"/>
      <w:r>
        <w:t xml:space="preserve">Attachment </w:t>
      </w:r>
      <w:r w:rsidR="00D54717">
        <w:t>3</w:t>
      </w:r>
      <w:r>
        <w:t>e: Website screen shots of biennial requalification</w:t>
      </w:r>
      <w:r w:rsidR="00D54717">
        <w:tab/>
      </w:r>
      <w:r w:rsidR="00D54717">
        <w:tab/>
      </w:r>
      <w:r w:rsidR="00D54717">
        <w:tab/>
        <w:t>Form Approved</w:t>
      </w:r>
    </w:p>
    <w:p w:rsidR="00741274" w:rsidRDefault="00D54717" w:rsidP="00D54717">
      <w:pPr>
        <w:ind w:left="6480" w:firstLine="720"/>
      </w:pPr>
      <w:r>
        <w:t>OMB No. 0920-0850</w:t>
      </w:r>
    </w:p>
    <w:p w:rsidR="00D54717" w:rsidRDefault="00D54717" w:rsidP="00D54717">
      <w:pPr>
        <w:ind w:left="6480" w:firstLine="720"/>
      </w:pPr>
      <w:r>
        <w:t>Exp. Date xx/xx/20xx</w:t>
      </w:r>
    </w:p>
    <w:p w:rsidR="00741274" w:rsidRDefault="00741274">
      <w:r>
        <w:rPr>
          <w:noProof/>
        </w:rPr>
        <w:drawing>
          <wp:inline distT="0" distB="0" distL="0" distR="0" wp14:anchorId="38E0DB61" wp14:editId="254CEB30">
            <wp:extent cx="6391275" cy="491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4914900"/>
                    </a:xfrm>
                    <a:prstGeom prst="rect">
                      <a:avLst/>
                    </a:prstGeom>
                    <a:noFill/>
                    <a:ln>
                      <a:noFill/>
                    </a:ln>
                  </pic:spPr>
                </pic:pic>
              </a:graphicData>
            </a:graphic>
          </wp:inline>
        </w:drawing>
      </w:r>
    </w:p>
    <w:p w:rsidR="00741274" w:rsidRDefault="00741274"/>
    <w:p w:rsidR="00741274" w:rsidRDefault="00741274"/>
    <w:p w:rsidR="00D54717" w:rsidRDefault="00D54717" w:rsidP="00D54717">
      <w:pPr>
        <w:ind w:left="720"/>
        <w:rPr>
          <w:rFonts w:ascii="Arial" w:hAnsi="Arial" w:cs="Arial"/>
          <w:sz w:val="20"/>
          <w:szCs w:val="20"/>
        </w:rPr>
      </w:pPr>
      <w:r>
        <w:rPr>
          <w:rFonts w:ascii="Arial" w:hAnsi="Arial" w:cs="Arial"/>
          <w:sz w:val="20"/>
          <w:szCs w:val="20"/>
        </w:rPr>
        <w:t xml:space="preserve">Public reporting burden of this collection of information is estimated to average </w:t>
      </w:r>
      <w:r w:rsidR="007F39C1">
        <w:rPr>
          <w:rFonts w:ascii="Arial" w:hAnsi="Arial" w:cs="Arial"/>
          <w:sz w:val="20"/>
          <w:szCs w:val="20"/>
        </w:rPr>
        <w:t>2</w:t>
      </w:r>
      <w:r>
        <w:rPr>
          <w:rFonts w:ascii="Arial" w:hAnsi="Arial" w:cs="Arial"/>
          <w:sz w:val="20"/>
          <w:szCs w:val="20"/>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(0920-0850).</w:t>
      </w:r>
    </w:p>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741274" w:rsidRDefault="00741274"/>
    <w:p w:rsidR="00D7377C" w:rsidRDefault="00323B4C">
      <w:r>
        <w:rPr>
          <w:noProof/>
        </w:rPr>
        <w:drawing>
          <wp:inline distT="0" distB="0" distL="0" distR="0" wp14:anchorId="12E746D7" wp14:editId="4D9554A3">
            <wp:extent cx="6400800" cy="492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r>
        <w:rPr>
          <w:noProof/>
        </w:rPr>
        <w:drawing>
          <wp:inline distT="0" distB="0" distL="0" distR="0" wp14:anchorId="74DCC355" wp14:editId="543E9714">
            <wp:extent cx="6400800" cy="492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drawing>
          <wp:inline distT="0" distB="0" distL="0" distR="0" wp14:anchorId="0036B635" wp14:editId="4DF8BDDC">
            <wp:extent cx="6400800" cy="492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drawing>
          <wp:inline distT="0" distB="0" distL="0" distR="0" wp14:anchorId="5A987A03" wp14:editId="268DAC31">
            <wp:extent cx="6400800" cy="492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drawing>
          <wp:inline distT="0" distB="0" distL="0" distR="0" wp14:anchorId="2413AB3E" wp14:editId="219D4264">
            <wp:extent cx="6400800" cy="492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r>
        <w:rPr>
          <w:noProof/>
        </w:rPr>
        <w:drawing>
          <wp:inline distT="0" distB="0" distL="0" distR="0" wp14:anchorId="2908BA24" wp14:editId="4ED9B950">
            <wp:extent cx="640080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924425"/>
                    </a:xfrm>
                    <a:prstGeom prst="rect">
                      <a:avLst/>
                    </a:prstGeom>
                    <a:noFill/>
                    <a:ln>
                      <a:noFill/>
                    </a:ln>
                  </pic:spPr>
                </pic:pic>
              </a:graphicData>
            </a:graphic>
          </wp:inline>
        </w:drawing>
      </w:r>
    </w:p>
    <w:p w:rsidR="00323B4C" w:rsidRDefault="00323B4C"/>
    <w:p w:rsidR="00323B4C" w:rsidRDefault="00323B4C"/>
    <w:p w:rsidR="00323B4C" w:rsidRDefault="00323B4C"/>
    <w:p w:rsidR="00323B4C" w:rsidRDefault="00323B4C"/>
    <w:sectPr w:rsidR="00323B4C" w:rsidSect="00B2057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4C"/>
    <w:rsid w:val="001F6D42"/>
    <w:rsid w:val="00323B4C"/>
    <w:rsid w:val="00517847"/>
    <w:rsid w:val="005F350A"/>
    <w:rsid w:val="00741274"/>
    <w:rsid w:val="007F39C1"/>
    <w:rsid w:val="008E5079"/>
    <w:rsid w:val="0091187A"/>
    <w:rsid w:val="009E0917"/>
    <w:rsid w:val="00B20572"/>
    <w:rsid w:val="00D54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B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B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90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E1675BCD6DD14785997454A76BE123" ma:contentTypeVersion="1" ma:contentTypeDescription="Create a new document." ma:contentTypeScope="" ma:versionID="3596ff5169d6e9e415e64e2a14e3c8e3">
  <xsd:schema xmlns:xsd="http://www.w3.org/2001/XMLSchema" xmlns:xs="http://www.w3.org/2001/XMLSchema" xmlns:p="http://schemas.microsoft.com/office/2006/metadata/properties" xmlns:ns2="81daf041-c113-401c-bf82-107f5d396711" xmlns:ns3="d335559b-c20a-4874-978e-77d2be77e01f" targetNamespace="http://schemas.microsoft.com/office/2006/metadata/properties" ma:root="true" ma:fieldsID="53378e5f21d09376b1d1348e899df3fb" ns2:_="" ns3:_="">
    <xsd:import namespace="81daf041-c113-401c-bf82-107f5d396711"/>
    <xsd:import namespace="d335559b-c20a-4874-978e-77d2be77e01f"/>
    <xsd:element name="properties">
      <xsd:complexType>
        <xsd:sequence>
          <xsd:element name="documentManagement">
            <xsd:complexType>
              <xsd:all>
                <xsd:element ref="ns2:_dlc_DocId" minOccurs="0"/>
                <xsd:element ref="ns2:_dlc_DocIdUrl" minOccurs="0"/>
                <xsd:element ref="ns2:_dlc_DocIdPersistId" minOccurs="0"/>
                <xsd:element ref="ns3:ydlv"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daf041-c113-401c-bf82-107f5d3967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335559b-c20a-4874-978e-77d2be77e01f" elementFormDefault="qualified">
    <xsd:import namespace="http://schemas.microsoft.com/office/2006/documentManagement/types"/>
    <xsd:import namespace="http://schemas.microsoft.com/office/infopath/2007/PartnerControls"/>
    <xsd:element name="ydlv" ma:index="11" nillable="true" ma:displayName="OMB Control Number" ma:internalName="ydlv">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dlv xmlns="d335559b-c20a-4874-978e-77d2be77e01f" xsi:nil="true"/>
    <_dlc_DocId xmlns="81daf041-c113-401c-bf82-107f5d396711">PFY6PPX2AYTS-2589-298</_dlc_DocId>
    <_dlc_DocIdUrl xmlns="81daf041-c113-401c-bf82-107f5d396711">
      <Url>https://esp.cdc.gov/sites/ncezid/OD/policy/PRA/_layouts/15/DocIdRedir.aspx?ID=PFY6PPX2AYTS-2589-298</Url>
      <Description>PFY6PPX2AYTS-2589-298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641565-2B62-4ADB-9464-DC7CB5BA2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daf041-c113-401c-bf82-107f5d396711"/>
    <ds:schemaRef ds:uri="d335559b-c20a-4874-978e-77d2be77e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B511-8575-4B54-9869-A81026E56DFB}">
  <ds:schemaRefs>
    <ds:schemaRef ds:uri="http://schemas.microsoft.com/office/2006/metadata/properties"/>
    <ds:schemaRef ds:uri="http://schemas.microsoft.com/office/infopath/2007/PartnerControls"/>
    <ds:schemaRef ds:uri="d335559b-c20a-4874-978e-77d2be77e01f"/>
    <ds:schemaRef ds:uri="81daf041-c113-401c-bf82-107f5d396711"/>
  </ds:schemaRefs>
</ds:datastoreItem>
</file>

<file path=customXml/itemProps3.xml><?xml version="1.0" encoding="utf-8"?>
<ds:datastoreItem xmlns:ds="http://schemas.openxmlformats.org/officeDocument/2006/customXml" ds:itemID="{16E41121-F3A5-4C4A-BF30-8B0905E8D4C3}">
  <ds:schemaRefs>
    <ds:schemaRef ds:uri="http://schemas.microsoft.com/sharepoint/events"/>
  </ds:schemaRefs>
</ds:datastoreItem>
</file>

<file path=customXml/itemProps4.xml><?xml version="1.0" encoding="utf-8"?>
<ds:datastoreItem xmlns:ds="http://schemas.openxmlformats.org/officeDocument/2006/customXml" ds:itemID="{BC22F6B0-62E2-4F36-8A6B-441E47839E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 User</dc:creator>
  <cp:lastModifiedBy>SYSTEM</cp:lastModifiedBy>
  <cp:revision>2</cp:revision>
  <dcterms:created xsi:type="dcterms:W3CDTF">2019-03-07T13:18:00Z</dcterms:created>
  <dcterms:modified xsi:type="dcterms:W3CDTF">2019-03-07T13:18:00Z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0x01010008E1675BCD6DD14785997454A76BE123</vt:lpwstr>
  </property>
  <property fmtid="{D5CDD505-2E9C-101B-9397-08002B2CF9AE}" pid="3" name="_dlc_DocIdItemGuid">
    <vt:lpwstr>0ad0d87a-a6fb-4dbe-819a-f98bfc21cc89</vt:lpwstr>
  </property>
</Properties>
</file>