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2C" w:rsidP="00F06866" w:rsidRDefault="00B46F2C"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5832F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0EADEAF5">
            <w:pPr>
              <w:rPr>
                <w:rFonts w:eastAsiaTheme="minorHAnsi"/>
                <w:sz w:val="22"/>
                <w:szCs w:val="22"/>
              </w:rPr>
            </w:pPr>
            <w:r>
              <w:rPr>
                <w:rFonts w:eastAsiaTheme="minorHAnsi"/>
                <w:sz w:val="22"/>
                <w:szCs w:val="22"/>
              </w:rPr>
              <w:t>[</w:t>
            </w:r>
            <w:r w:rsidR="00D60AD2">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77777777">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75851653">
            <w:pPr>
              <w:rPr>
                <w:rFonts w:eastAsiaTheme="minorHAnsi"/>
                <w:sz w:val="22"/>
                <w:szCs w:val="22"/>
              </w:rPr>
            </w:pPr>
            <w:r>
              <w:rPr>
                <w:rFonts w:eastAsiaTheme="minorHAnsi"/>
                <w:sz w:val="22"/>
                <w:szCs w:val="22"/>
              </w:rPr>
              <w:t>[</w:t>
            </w:r>
            <w:r w:rsidR="00D60AD2">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77777777">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521533C3">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0617A54A">
            <w:pPr>
              <w:rPr>
                <w:rFonts w:eastAsiaTheme="minorHAnsi"/>
                <w:sz w:val="22"/>
                <w:szCs w:val="22"/>
              </w:rPr>
            </w:pPr>
            <w:r>
              <w:rPr>
                <w:rFonts w:eastAsiaTheme="minorHAnsi"/>
                <w:sz w:val="22"/>
                <w:szCs w:val="22"/>
              </w:rPr>
              <w:t>[</w:t>
            </w:r>
            <w:r w:rsidR="00D60AD2">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77777777">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3E36738B">
            <w:pPr>
              <w:rPr>
                <w:rFonts w:eastAsiaTheme="minorHAnsi"/>
                <w:sz w:val="22"/>
                <w:szCs w:val="22"/>
              </w:rPr>
            </w:pPr>
            <w:r>
              <w:rPr>
                <w:rFonts w:eastAsiaTheme="minorHAnsi"/>
                <w:sz w:val="22"/>
                <w:szCs w:val="22"/>
              </w:rPr>
              <w:t>[</w:t>
            </w:r>
            <w:r w:rsidR="00D60AD2">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77777777">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1DBB338A">
            <w:pPr>
              <w:rPr>
                <w:rFonts w:eastAsiaTheme="minorHAnsi"/>
                <w:sz w:val="22"/>
                <w:szCs w:val="22"/>
              </w:rPr>
            </w:pPr>
            <w:r>
              <w:rPr>
                <w:rFonts w:eastAsiaTheme="minorHAnsi"/>
                <w:sz w:val="22"/>
                <w:szCs w:val="22"/>
              </w:rPr>
              <w:t>[</w:t>
            </w:r>
            <w:r w:rsidR="00D60AD2">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77777777">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6A912F07">
            <w:pPr>
              <w:rPr>
                <w:sz w:val="22"/>
                <w:szCs w:val="22"/>
              </w:rPr>
            </w:pPr>
            <w:r w:rsidRPr="003C4F49">
              <w:rPr>
                <w:rFonts w:eastAsiaTheme="minorHAnsi"/>
                <w:sz w:val="22"/>
                <w:szCs w:val="22"/>
              </w:rPr>
              <w:t>[</w:t>
            </w:r>
            <w:r w:rsidR="00D60AD2">
              <w:rPr>
                <w:rFonts w:eastAsiaTheme="minorHAnsi"/>
                <w:sz w:val="22"/>
                <w:szCs w:val="22"/>
              </w:rPr>
              <w:t>X</w:t>
            </w:r>
            <w:r w:rsidRPr="003C4F49">
              <w:rPr>
                <w:rFonts w:eastAsiaTheme="minorHAnsi"/>
                <w:sz w:val="22"/>
                <w:szCs w:val="22"/>
              </w:rPr>
              <w:t xml:space="preserve">] Yes  </w:t>
            </w:r>
            <w:proofErr w:type="gramStart"/>
            <w:r w:rsidRPr="003C4F49">
              <w:rPr>
                <w:rFonts w:eastAsiaTheme="minorHAnsi"/>
                <w:sz w:val="22"/>
                <w:szCs w:val="22"/>
              </w:rPr>
              <w:t xml:space="preserve">   [</w:t>
            </w:r>
            <w:proofErr w:type="gramEnd"/>
            <w:r w:rsidRPr="003C4F49">
              <w:rPr>
                <w:rFonts w:eastAsiaTheme="minorHAnsi"/>
                <w:sz w:val="22"/>
                <w:szCs w:val="22"/>
              </w:rPr>
              <w:t xml:space="preserve">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rsidRDefault="00145293" w14:paraId="71B5FAB9" w14:textId="77777777">
      <w:pPr>
        <w:widowControl w:val="0"/>
        <w:spacing w:before="120"/>
        <w:ind w:left="720"/>
        <w:rPr>
          <w:sz w:val="22"/>
          <w:szCs w:val="22"/>
        </w:rPr>
      </w:pPr>
    </w:p>
    <w:p w:rsidRPr="009239AA" w:rsidR="00B46F2C" w:rsidP="00434E33" w:rsidRDefault="003A4C87" w14:paraId="6D607A79" w14:textId="4BFE6D6F">
      <w:pPr>
        <w:rPr>
          <w:b/>
        </w:rPr>
      </w:pPr>
      <w:r>
        <w:rPr>
          <w:noProof/>
        </w:rPr>
        <w:lastRenderedPageBreak/>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200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Pr="003E4504" w:rsidR="00095B99">
        <w:t xml:space="preserve">2020 </w:t>
      </w:r>
      <w:r w:rsidR="00095B99">
        <w:t>Science Ambassador</w:t>
      </w:r>
      <w:r w:rsidRPr="003E4504" w:rsidR="00095B99">
        <w:t xml:space="preserve"> Virtual </w:t>
      </w:r>
      <w:r w:rsidR="00095B99">
        <w:t>Training Series</w:t>
      </w:r>
      <w:r w:rsidRPr="003E4504" w:rsidR="00095B99">
        <w:t xml:space="preserve"> S</w:t>
      </w:r>
      <w:r w:rsidR="00095B99">
        <w:t>atisfaction Survey</w:t>
      </w:r>
    </w:p>
    <w:p w:rsidR="00B46F2C" w:rsidRDefault="00B46F2C" w14:paraId="29476A1F" w14:textId="77777777"/>
    <w:p w:rsidR="00B46F2C" w:rsidRDefault="00B46F2C" w14:paraId="33BEEBF9" w14:textId="77777777">
      <w:r>
        <w:rPr>
          <w:b/>
        </w:rPr>
        <w:t>PURPOSE</w:t>
      </w:r>
      <w:r w:rsidRPr="009239AA">
        <w:rPr>
          <w:b/>
        </w:rPr>
        <w:t xml:space="preserve">:  </w:t>
      </w:r>
    </w:p>
    <w:p w:rsidRPr="00B2232E" w:rsidR="00B10D44" w:rsidP="007B66D9" w:rsidRDefault="007B66D9" w14:paraId="1F62B3E1" w14:textId="50FA1B04">
      <w:r>
        <w:t>The</w:t>
      </w:r>
      <w:r w:rsidR="00B10D44">
        <w:t xml:space="preserve"> Epidemiology Workforce Branch in the Division of Scientific Education and Professional Development at the </w:t>
      </w:r>
      <w:r>
        <w:t>Centers for Disease Control and Prevention (CDC) seeks to obtain Office of Management and Budget (OMB) approval to collect feedback f</w:t>
      </w:r>
      <w:r w:rsidR="00B10D44">
        <w:t>rom</w:t>
      </w:r>
      <w:r>
        <w:t xml:space="preserve"> </w:t>
      </w:r>
      <w:r w:rsidR="00B10D44">
        <w:t>Science Ambassador</w:t>
      </w:r>
      <w:r>
        <w:t xml:space="preserve"> </w:t>
      </w:r>
      <w:r w:rsidR="00B10D44">
        <w:t xml:space="preserve">fellows and alumni regarding the Science Ambassador Fellowship Virtual Training Series.  The Science Ambassador Fellowship is a 5-day summer course and 1-year distance-based professional development opportunity for middle and high school STEM teachers and educational leaders interested in bringing public health into their classrooms.  The 5-day summer course will not occur in 2020 due to the </w:t>
      </w:r>
      <w:r w:rsidR="00DB231D">
        <w:t xml:space="preserve">COVID-19 pandemic.  A virtual training series is being offered </w:t>
      </w:r>
      <w:r w:rsidRPr="00B2232E" w:rsidR="00B2232E">
        <w:t>to help teachers and educational leaders better understand</w:t>
      </w:r>
      <w:r w:rsidR="00B2232E">
        <w:t xml:space="preserve"> </w:t>
      </w:r>
      <w:r w:rsidRPr="00B2232E" w:rsidR="00B2232E">
        <w:t>key public health concepts that are in the news, such as contact tracing, herd immunity, serology testing, epi curves, modes of transmission, and R naught.</w:t>
      </w:r>
      <w:r w:rsidR="00B2232E">
        <w:t xml:space="preserve">  The virtual training series will offer </w:t>
      </w:r>
      <w:r w:rsidRPr="00B2232E" w:rsidR="00B2232E">
        <w:t xml:space="preserve">topics in a broad context and share some activities with you to help teach them in the classroom.  </w:t>
      </w:r>
      <w:r w:rsidR="00B10D44">
        <w:t>Th</w:t>
      </w:r>
      <w:r w:rsidR="00DB231D">
        <w:t>e goal of this survey</w:t>
      </w:r>
      <w:r w:rsidR="00B10D44">
        <w:t xml:space="preserve"> </w:t>
      </w:r>
      <w:r w:rsidR="00B2232E">
        <w:t xml:space="preserve">is to determine if virtual training series participants learned from the session and have the skills, motivation, and confidence to apply what they learned in their classroom during the 2020/2021 school year.  The information obtained from the survey will be used to refine future virtual training series sessions. </w:t>
      </w:r>
    </w:p>
    <w:p w:rsidR="00B10D44" w:rsidP="007B66D9" w:rsidRDefault="00B10D44" w14:paraId="7108DC2A" w14:textId="77777777"/>
    <w:p w:rsidR="00B46F2C" w:rsidP="00434E33" w:rsidRDefault="00B46F2C" w14:paraId="53CD42CA" w14:textId="77777777">
      <w:pPr>
        <w:pStyle w:val="Header"/>
        <w:tabs>
          <w:tab w:val="clear" w:pos="4320"/>
          <w:tab w:val="clear" w:pos="8640"/>
        </w:tabs>
        <w:rPr>
          <w:b/>
        </w:rPr>
      </w:pPr>
    </w:p>
    <w:p w:rsidR="00B46F2C" w:rsidP="00434E33" w:rsidRDefault="00B46F2C" w14:paraId="0488104F" w14:textId="5EC62045">
      <w:pPr>
        <w:pStyle w:val="Header"/>
        <w:tabs>
          <w:tab w:val="clear" w:pos="4320"/>
          <w:tab w:val="clear" w:pos="8640"/>
        </w:tabs>
      </w:pPr>
      <w:r w:rsidRPr="00434E33">
        <w:rPr>
          <w:b/>
        </w:rPr>
        <w:t>DESCRIPTION OF RESPONDENTS</w:t>
      </w:r>
      <w:r>
        <w:t xml:space="preserve">: </w:t>
      </w:r>
    </w:p>
    <w:p w:rsidR="00B46F2C" w:rsidP="00C27000" w:rsidRDefault="00D60AD2" w14:paraId="1C787811" w14:textId="32B4A725">
      <w:pPr>
        <w:pStyle w:val="Header"/>
        <w:tabs>
          <w:tab w:val="clear" w:pos="4320"/>
          <w:tab w:val="clear" w:pos="8640"/>
        </w:tabs>
      </w:pPr>
      <w:r w:rsidRPr="00B2232E">
        <w:t xml:space="preserve">The respondents are </w:t>
      </w:r>
      <w:r w:rsidRPr="00B2232E" w:rsidR="007B66D9">
        <w:t>teachers</w:t>
      </w:r>
      <w:r w:rsidRPr="00B2232E" w:rsidR="00B2232E">
        <w:t xml:space="preserve"> and educational leaders who attend the Science Ambassador Virtual Training Series sessions.  These teachers and educational leaders </w:t>
      </w:r>
      <w:r w:rsidRPr="00B2232E" w:rsidR="007B66D9">
        <w:t xml:space="preserve">were selected into the </w:t>
      </w:r>
      <w:r w:rsidRPr="00B2232E">
        <w:t>Science Ambassador Fellows</w:t>
      </w:r>
      <w:r w:rsidRPr="00B2232E" w:rsidR="007B66D9">
        <w:t xml:space="preserve"> 2020 class</w:t>
      </w:r>
      <w:r w:rsidRPr="00B2232E">
        <w:t xml:space="preserve"> </w:t>
      </w:r>
      <w:r w:rsidRPr="00B2232E" w:rsidR="00B2232E">
        <w:t>or are</w:t>
      </w:r>
      <w:r w:rsidRPr="00B2232E">
        <w:t xml:space="preserve"> </w:t>
      </w:r>
      <w:r w:rsidRPr="00B2232E" w:rsidR="007B66D9">
        <w:t xml:space="preserve">Science Ambassador </w:t>
      </w:r>
      <w:r w:rsidRPr="00B2232E">
        <w:t>Alumni</w:t>
      </w:r>
      <w:r w:rsidRPr="00B2232E" w:rsidR="007B66D9">
        <w:t xml:space="preserve"> from 2002 – 2019</w:t>
      </w:r>
      <w:r w:rsidRPr="00B2232E" w:rsidR="00B2232E">
        <w:t>.</w:t>
      </w:r>
      <w:r w:rsidR="00B2232E">
        <w:t xml:space="preserve">  No personally identifiable information (PII) will be collected; should any respondents provide PII, it will not be retained.</w:t>
      </w:r>
    </w:p>
    <w:p w:rsidR="00B46F2C" w:rsidRDefault="00B46F2C" w14:paraId="54A2E4B0" w14:textId="77777777">
      <w:pPr>
        <w:rPr>
          <w:b/>
        </w:rPr>
      </w:pP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126F803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00D60AD2">
        <w:rPr>
          <w:bCs/>
          <w:sz w:val="24"/>
        </w:rPr>
        <w:t>X</w:t>
      </w:r>
      <w:r w:rsidRPr="00F06866">
        <w:rPr>
          <w:bCs/>
          <w:sz w:val="24"/>
        </w:rPr>
        <w:t xml:space="preserve">] Customer Satisfaction Survey    </w:t>
      </w:r>
    </w:p>
    <w:p w:rsidR="00B46F2C" w:rsidP="0096108F" w:rsidRDefault="00B46F2C" w14:paraId="04CF626F"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proofErr w:type="gramStart"/>
      <w:r>
        <w:rPr>
          <w:bCs/>
          <w:sz w:val="24"/>
        </w:rPr>
        <w:t>[</w:t>
      </w:r>
      <w:r w:rsidR="00660A3F">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28D4EFCD">
      <w:r>
        <w:t>Name:</w:t>
      </w:r>
      <w:r w:rsidR="00D60AD2">
        <w:t xml:space="preserve">  </w:t>
      </w:r>
      <w:r w:rsidR="00095B99">
        <w:rPr>
          <w:u w:val="single"/>
        </w:rPr>
        <w:t>Meagan Davis, MPH (yly5@cdc.gov)</w:t>
      </w:r>
      <w:r w:rsidR="00D60AD2">
        <w:rPr>
          <w:u w:val="single"/>
        </w:rPr>
        <w:t xml:space="preserve"> </w:t>
      </w:r>
    </w:p>
    <w:p w:rsidR="00B46F2C" w:rsidP="009C13B9" w:rsidRDefault="00B46F2C" w14:paraId="6E04CB38" w14:textId="77777777">
      <w:pPr>
        <w:pStyle w:val="ListParagraph"/>
        <w:ind w:left="360"/>
      </w:pPr>
    </w:p>
    <w:p w:rsidR="00B46F2C" w:rsidP="009C13B9" w:rsidRDefault="00B46F2C" w14:paraId="48F5202D" w14:textId="77777777">
      <w:r>
        <w:lastRenderedPageBreak/>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proofErr w:type="gramStart"/>
      <w:r w:rsidRPr="00C86E91">
        <w:rPr>
          <w:b/>
        </w:rPr>
        <w:t>Personally</w:t>
      </w:r>
      <w:proofErr w:type="gramEnd"/>
      <w:r w:rsidRPr="00C86E91">
        <w:rPr>
          <w:b/>
        </w:rPr>
        <w:t xml:space="preserve"> Identifiable Information:</w:t>
      </w:r>
    </w:p>
    <w:p w:rsidR="00B46F2C" w:rsidP="00C86E91" w:rsidRDefault="00B46F2C" w14:paraId="6B430824" w14:textId="422B5275">
      <w:pPr>
        <w:pStyle w:val="ListParagraph"/>
        <w:numPr>
          <w:ilvl w:val="0"/>
          <w:numId w:val="18"/>
        </w:numPr>
      </w:pPr>
      <w:r>
        <w:t xml:space="preserve">Is personally identifiable information (PII) collected?  </w:t>
      </w:r>
      <w:proofErr w:type="gramStart"/>
      <w:r>
        <w:t>[  ]</w:t>
      </w:r>
      <w:proofErr w:type="gramEnd"/>
      <w:r>
        <w:t xml:space="preserve"> Yes  [</w:t>
      </w:r>
      <w:r w:rsidR="00D60AD2">
        <w:t>X</w:t>
      </w:r>
      <w:r>
        <w:t xml:space="preserve">]  No </w:t>
      </w:r>
    </w:p>
    <w:p w:rsidR="00B46F2C" w:rsidP="00C86E91" w:rsidRDefault="00B46F2C" w14:paraId="059C2C9E" w14:textId="77777777">
      <w:pPr>
        <w:pStyle w:val="ListParagraph"/>
        <w:numPr>
          <w:ilvl w:val="0"/>
          <w:numId w:val="18"/>
        </w:numPr>
      </w:pPr>
      <w:r>
        <w:t xml:space="preserve">If Yes, is the information that will be collected included in records that are subject to the Privacy Act of 1974?   </w:t>
      </w:r>
      <w:proofErr w:type="gramStart"/>
      <w:r>
        <w:t>[  ]</w:t>
      </w:r>
      <w:proofErr w:type="gramEnd"/>
      <w:r>
        <w:t xml:space="preserve"> Yes [  ] No   </w:t>
      </w:r>
    </w:p>
    <w:p w:rsidR="00B46F2C" w:rsidP="00C86E91" w:rsidRDefault="00B46F2C" w14:paraId="53684D4A" w14:textId="339E9506">
      <w:pPr>
        <w:pStyle w:val="ListParagraph"/>
        <w:numPr>
          <w:ilvl w:val="0"/>
          <w:numId w:val="18"/>
        </w:numPr>
      </w:pPr>
      <w:r>
        <w:t xml:space="preserve">If Applicable, has a System or Records Notice been published?  </w:t>
      </w:r>
      <w:proofErr w:type="gramStart"/>
      <w:r>
        <w:t>[  ]</w:t>
      </w:r>
      <w:proofErr w:type="gramEnd"/>
      <w:r>
        <w:t xml:space="preserve"> Yes  [</w:t>
      </w:r>
      <w:r w:rsidR="00B2232E">
        <w:t>X</w:t>
      </w:r>
      <w:r>
        <w:t>] No</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72191830">
      <w:r>
        <w:t xml:space="preserve">Is an incentive (e.g., money or reimbursement of expenses, token of appreciation) provided to participants?  </w:t>
      </w:r>
      <w:proofErr w:type="gramStart"/>
      <w:r>
        <w:t>[  ]</w:t>
      </w:r>
      <w:proofErr w:type="gramEnd"/>
      <w:r>
        <w:t xml:space="preserve"> Yes [</w:t>
      </w:r>
      <w:r w:rsidR="00B2232E">
        <w:t>X</w:t>
      </w:r>
      <w:r>
        <w:t>] No</w:t>
      </w:r>
    </w:p>
    <w:p w:rsidR="00EF484B" w:rsidP="00C86E91" w:rsidRDefault="00EF484B" w14:paraId="5B421EF2" w14:textId="77777777">
      <w:pPr>
        <w:rPr>
          <w:b/>
        </w:rPr>
      </w:pPr>
    </w:p>
    <w:p w:rsidR="00B46F2C" w:rsidP="00EF484B" w:rsidRDefault="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rsidRDefault="00B46F2C" w14:paraId="665813D7" w14:textId="77777777">
      <w:pPr>
        <w:rPr>
          <w:b/>
        </w:rPr>
      </w:pPr>
    </w:p>
    <w:p w:rsidR="00B46F2C" w:rsidRDefault="00B46F2C" w14:paraId="5BFDF9FE" w14:textId="77777777">
      <w:pPr>
        <w:rPr>
          <w:b/>
        </w:rPr>
      </w:pPr>
    </w:p>
    <w:p w:rsidR="00E12F89" w:rsidP="00C86E91" w:rsidRDefault="00B46F2C" w14:paraId="3E41A2FC" w14:textId="77777777">
      <w:pPr>
        <w:rPr>
          <w:b/>
        </w:rPr>
      </w:pPr>
      <w:r>
        <w:rPr>
          <w:b/>
        </w:rPr>
        <w:t>BURDEN HOURS</w:t>
      </w:r>
    </w:p>
    <w:p w:rsidR="00E12F89" w:rsidP="00E12F89" w:rsidRDefault="00E12F89" w14:paraId="7716670C" w14:textId="49039E74">
      <w:r>
        <w:t xml:space="preserve">The survey will be web-based </w:t>
      </w:r>
      <w:r w:rsidRPr="006E6C9D">
        <w:t>and include</w:t>
      </w:r>
      <w:r w:rsidR="00095B99">
        <w:t>s</w:t>
      </w:r>
      <w:r w:rsidRPr="006E6C9D">
        <w:t xml:space="preserve"> </w:t>
      </w:r>
      <w:r>
        <w:t xml:space="preserve">(at most) </w:t>
      </w:r>
      <w:r w:rsidR="00095B99">
        <w:t>19</w:t>
      </w:r>
      <w:r w:rsidRPr="006E6C9D" w:rsidR="00095B99">
        <w:t xml:space="preserve"> </w:t>
      </w:r>
      <w:r w:rsidRPr="006E6C9D">
        <w:t xml:space="preserve">questions. Respondents will take approximately </w:t>
      </w:r>
      <w:r w:rsidR="00C27000">
        <w:t>8</w:t>
      </w:r>
      <w:r w:rsidRPr="006E6C9D">
        <w:t xml:space="preserve"> minutes to complete the survey through </w:t>
      </w:r>
      <w:r>
        <w:t>Survey Monkey</w:t>
      </w:r>
      <w:r w:rsidRPr="00ED1E31">
        <w:t xml:space="preserve">. </w:t>
      </w:r>
      <w:r w:rsidRPr="006E6C9D" w:rsidR="00A72209">
        <w:t xml:space="preserve">This estimate is based on piloting the survey with </w:t>
      </w:r>
      <w:r w:rsidR="00A72209">
        <w:t>t</w:t>
      </w:r>
      <w:r w:rsidR="00B761FA">
        <w:t>hree</w:t>
      </w:r>
      <w:r w:rsidRPr="006E6C9D" w:rsidR="00A72209">
        <w:t xml:space="preserve"> CDC </w:t>
      </w:r>
      <w:r w:rsidRPr="00ED1E31" w:rsidR="00A72209">
        <w:t>staff</w:t>
      </w:r>
      <w:r w:rsidR="00A72209">
        <w:t xml:space="preserve">. </w:t>
      </w:r>
      <w:r>
        <w:t>We are</w:t>
      </w:r>
      <w:r w:rsidRPr="00ED1E31">
        <w:t xml:space="preserve"> </w:t>
      </w:r>
      <w:r>
        <w:t>seeking approval</w:t>
      </w:r>
      <w:r w:rsidRPr="00ED1E31">
        <w:t xml:space="preserve"> to collect feedback from </w:t>
      </w:r>
      <w:r w:rsidR="00067F83">
        <w:t xml:space="preserve">approximately </w:t>
      </w:r>
      <w:r w:rsidR="00A72209">
        <w:t>332</w:t>
      </w:r>
      <w:r w:rsidRPr="00ED1E31">
        <w:t xml:space="preserve"> non-federal </w:t>
      </w:r>
      <w:r>
        <w:t xml:space="preserve">individuals. </w:t>
      </w:r>
      <w:r w:rsidRPr="00ED1E31">
        <w:t xml:space="preserve">Given </w:t>
      </w:r>
      <w:r w:rsidR="00B674C1">
        <w:t>3</w:t>
      </w:r>
      <w:r w:rsidR="009F125C">
        <w:t>32</w:t>
      </w:r>
      <w:r w:rsidRPr="00ED1E31">
        <w:t xml:space="preserve"> respo</w:t>
      </w:r>
      <w:r>
        <w:t xml:space="preserve">ndents with a response time of </w:t>
      </w:r>
      <w:r w:rsidR="00C27000">
        <w:t>8</w:t>
      </w:r>
      <w:r w:rsidRPr="00ED1E31">
        <w:t xml:space="preserve"> minutes each, the total response burden will </w:t>
      </w:r>
      <w:r>
        <w:t xml:space="preserve">be </w:t>
      </w:r>
      <w:r w:rsidR="00C27000">
        <w:t>44.27</w:t>
      </w:r>
      <w:r w:rsidRPr="00ED1E31">
        <w:t xml:space="preserve"> hours. There will be no direct</w:t>
      </w:r>
      <w:r>
        <w:t xml:space="preserve"> costs to the respondents other than their time to respond to the survey.</w:t>
      </w:r>
    </w:p>
    <w:p w:rsidR="00B46F2C" w:rsidP="00C86E91" w:rsidRDefault="00B46F2C" w14:paraId="396C6BC7" w14:textId="6FA8EAB9">
      <w:pPr>
        <w:rPr>
          <w:i/>
        </w:rPr>
      </w:pPr>
      <w:r>
        <w:t xml:space="preserve"> </w:t>
      </w:r>
    </w:p>
    <w:p w:rsidRPr="006832D9" w:rsidR="00B46F2C" w:rsidP="00F3170F" w:rsidRDefault="00B46F2C" w14:paraId="0F6F775B"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855"/>
        <w:gridCol w:w="1620"/>
        <w:gridCol w:w="1710"/>
        <w:gridCol w:w="1476"/>
      </w:tblGrid>
      <w:tr w:rsidR="00B46F2C" w:rsidTr="00B674C1" w14:paraId="1B73BC2F" w14:textId="77777777">
        <w:trPr>
          <w:trHeight w:val="274"/>
        </w:trPr>
        <w:tc>
          <w:tcPr>
            <w:tcW w:w="4855" w:type="dxa"/>
          </w:tcPr>
          <w:p w:rsidRPr="00512CA7" w:rsidR="00B46F2C" w:rsidP="00C8488C" w:rsidRDefault="00B46F2C" w14:paraId="42428B2A" w14:textId="77777777">
            <w:pPr>
              <w:rPr>
                <w:b/>
              </w:rPr>
            </w:pPr>
            <w:r w:rsidRPr="00512CA7">
              <w:rPr>
                <w:b/>
              </w:rPr>
              <w:t xml:space="preserve">Category of Respondent </w:t>
            </w:r>
          </w:p>
        </w:tc>
        <w:tc>
          <w:tcPr>
            <w:tcW w:w="1620" w:type="dxa"/>
          </w:tcPr>
          <w:p w:rsidRPr="00512CA7" w:rsidR="00B46F2C" w:rsidP="00843796" w:rsidRDefault="00B46F2C" w14:paraId="0DE1B170" w14:textId="77777777">
            <w:pPr>
              <w:rPr>
                <w:b/>
              </w:rPr>
            </w:pPr>
            <w:r w:rsidRPr="00512CA7">
              <w:rPr>
                <w:b/>
              </w:rPr>
              <w:t>No. of Respondents</w:t>
            </w:r>
          </w:p>
        </w:tc>
        <w:tc>
          <w:tcPr>
            <w:tcW w:w="1710" w:type="dxa"/>
          </w:tcPr>
          <w:p w:rsidRPr="00512CA7" w:rsidR="00B46F2C" w:rsidP="00843796" w:rsidRDefault="00B46F2C" w14:paraId="2660CDBC" w14:textId="77777777">
            <w:pPr>
              <w:rPr>
                <w:b/>
              </w:rPr>
            </w:pPr>
            <w:r w:rsidRPr="00512CA7">
              <w:rPr>
                <w:b/>
              </w:rPr>
              <w:t>Participation Time</w:t>
            </w:r>
          </w:p>
        </w:tc>
        <w:tc>
          <w:tcPr>
            <w:tcW w:w="1476" w:type="dxa"/>
          </w:tcPr>
          <w:p w:rsidRPr="00512CA7" w:rsidR="00B46F2C" w:rsidP="00843796" w:rsidRDefault="00B46F2C" w14:paraId="6AC17A0A" w14:textId="77777777">
            <w:pPr>
              <w:rPr>
                <w:b/>
              </w:rPr>
            </w:pPr>
            <w:r w:rsidRPr="00512CA7">
              <w:rPr>
                <w:b/>
              </w:rPr>
              <w:t>Burden</w:t>
            </w:r>
          </w:p>
        </w:tc>
      </w:tr>
      <w:tr w:rsidR="00B46F2C" w:rsidTr="002A41E6" w14:paraId="0FB0D82A" w14:textId="77777777">
        <w:trPr>
          <w:trHeight w:val="274"/>
        </w:trPr>
        <w:tc>
          <w:tcPr>
            <w:tcW w:w="4855" w:type="dxa"/>
          </w:tcPr>
          <w:p w:rsidR="00B46F2C" w:rsidP="00843796" w:rsidRDefault="00B674C1" w14:paraId="420715CA" w14:textId="6CDA2E79">
            <w:r>
              <w:t>Individuals</w:t>
            </w:r>
          </w:p>
        </w:tc>
        <w:tc>
          <w:tcPr>
            <w:tcW w:w="1620" w:type="dxa"/>
          </w:tcPr>
          <w:p w:rsidR="00B46F2C" w:rsidP="00843796" w:rsidRDefault="00B674C1" w14:paraId="24DBC17F" w14:textId="186F72EC">
            <w:r>
              <w:t>3</w:t>
            </w:r>
            <w:r w:rsidR="002E54D6">
              <w:t>32</w:t>
            </w:r>
          </w:p>
        </w:tc>
        <w:tc>
          <w:tcPr>
            <w:tcW w:w="1710" w:type="dxa"/>
          </w:tcPr>
          <w:p w:rsidR="00B46F2C" w:rsidP="00843796" w:rsidRDefault="002A41E6" w14:paraId="1D9AFA2F" w14:textId="2503904F">
            <w:r>
              <w:t>10</w:t>
            </w:r>
            <w:r w:rsidR="00B674C1">
              <w:t>/60</w:t>
            </w:r>
          </w:p>
        </w:tc>
        <w:tc>
          <w:tcPr>
            <w:tcW w:w="1476" w:type="dxa"/>
            <w:shd w:val="clear" w:color="auto" w:fill="auto"/>
          </w:tcPr>
          <w:p w:rsidR="00B46F2C" w:rsidP="00843796" w:rsidRDefault="002A41E6" w14:paraId="5D7C96C4" w14:textId="6EA99993">
            <w:r w:rsidRPr="002A41E6">
              <w:t>55</w:t>
            </w:r>
            <w:r w:rsidRPr="002A41E6" w:rsidR="00B674C1">
              <w:t xml:space="preserve"> hours</w:t>
            </w:r>
          </w:p>
        </w:tc>
      </w:tr>
      <w:tr w:rsidR="00B46F2C" w:rsidTr="00B674C1" w14:paraId="440D7C10" w14:textId="77777777">
        <w:trPr>
          <w:trHeight w:val="289"/>
        </w:trPr>
        <w:tc>
          <w:tcPr>
            <w:tcW w:w="4855" w:type="dxa"/>
          </w:tcPr>
          <w:p w:rsidRPr="00512CA7" w:rsidR="00B46F2C" w:rsidP="00843796" w:rsidRDefault="00B46F2C" w14:paraId="27589C97" w14:textId="77777777">
            <w:pPr>
              <w:rPr>
                <w:b/>
              </w:rPr>
            </w:pPr>
            <w:r w:rsidRPr="00512CA7">
              <w:rPr>
                <w:b/>
              </w:rPr>
              <w:t>Totals</w:t>
            </w:r>
          </w:p>
        </w:tc>
        <w:tc>
          <w:tcPr>
            <w:tcW w:w="1620" w:type="dxa"/>
          </w:tcPr>
          <w:p w:rsidRPr="00512CA7" w:rsidR="00B46F2C" w:rsidP="00843796" w:rsidRDefault="00B46F2C" w14:paraId="0D7C2653" w14:textId="77777777">
            <w:pPr>
              <w:rPr>
                <w:b/>
              </w:rPr>
            </w:pPr>
          </w:p>
        </w:tc>
        <w:tc>
          <w:tcPr>
            <w:tcW w:w="1710" w:type="dxa"/>
          </w:tcPr>
          <w:p w:rsidR="00B46F2C" w:rsidP="00843796" w:rsidRDefault="00B46F2C" w14:paraId="6ED6ECFB" w14:textId="77777777"/>
        </w:tc>
        <w:tc>
          <w:tcPr>
            <w:tcW w:w="1476" w:type="dxa"/>
          </w:tcPr>
          <w:p w:rsidRPr="00512CA7" w:rsidR="00B46F2C" w:rsidP="00843796" w:rsidRDefault="002A41E6" w14:paraId="464E472E" w14:textId="13E5958B">
            <w:pPr>
              <w:rPr>
                <w:b/>
              </w:rPr>
            </w:pPr>
            <w:r>
              <w:rPr>
                <w:b/>
              </w:rPr>
              <w:t>55 hours</w:t>
            </w:r>
          </w:p>
        </w:tc>
      </w:tr>
    </w:tbl>
    <w:p w:rsidR="00B46F2C" w:rsidP="00F3170F" w:rsidRDefault="00B46F2C" w14:paraId="545D4F2C" w14:textId="77777777"/>
    <w:p w:rsidR="00B46F2C" w:rsidP="00F3170F" w:rsidRDefault="00B46F2C" w14:paraId="1AB33144" w14:textId="77777777"/>
    <w:p w:rsidR="00B674C1" w:rsidRDefault="00B46F2C" w14:paraId="70E0B34A" w14:textId="77777777">
      <w:pPr>
        <w:rPr>
          <w:b/>
        </w:rPr>
      </w:pPr>
      <w:r>
        <w:rPr>
          <w:b/>
        </w:rPr>
        <w:t xml:space="preserve">FEDERAL COST:  </w:t>
      </w:r>
    </w:p>
    <w:p w:rsidR="00B46F2C" w:rsidRDefault="00B46F2C" w14:paraId="6775AEDB" w14:textId="35D18364">
      <w:pPr>
        <w:rPr>
          <w:b/>
        </w:rPr>
      </w:pPr>
      <w:r>
        <w:t>The estimated annual cost to the Federal government is</w:t>
      </w:r>
      <w:r w:rsidR="00762D42">
        <w:t xml:space="preserve"> $ 1031.60</w:t>
      </w:r>
      <w:r w:rsidR="00B674C1">
        <w:t>.</w:t>
      </w:r>
    </w:p>
    <w:p w:rsidR="00B674C1" w:rsidP="00B674C1" w:rsidRDefault="00B674C1" w14:paraId="4891B467" w14:textId="3FEC98AD">
      <w:r w:rsidRPr="001B3232">
        <w:t xml:space="preserve">This estimate is based on the time required for </w:t>
      </w:r>
      <w:r>
        <w:t>one FTE (GS-13) to supervise and for one Fellow</w:t>
      </w:r>
      <w:r w:rsidRPr="001B3232">
        <w:t xml:space="preserve"> to design the survey, develop the web-based survey, implement the survey, analyze the data, and develop re</w:t>
      </w:r>
      <w:r>
        <w:t xml:space="preserve">commendations </w:t>
      </w:r>
      <w:r w:rsidRPr="001B3232">
        <w:t>based on the results.</w:t>
      </w:r>
      <w:r>
        <w:br/>
      </w:r>
    </w:p>
    <w:tbl>
      <w:tblPr>
        <w:tblW w:w="9517" w:type="dxa"/>
        <w:tblInd w:w="108" w:type="dxa"/>
        <w:tblBorders>
          <w:top w:val="nil"/>
          <w:left w:val="nil"/>
          <w:bottom w:val="nil"/>
          <w:right w:val="nil"/>
        </w:tblBorders>
        <w:tblLayout w:type="fixed"/>
        <w:tblLook w:val="0000" w:firstRow="0" w:lastRow="0" w:firstColumn="0" w:lastColumn="0" w:noHBand="0" w:noVBand="0"/>
      </w:tblPr>
      <w:tblGrid>
        <w:gridCol w:w="5310"/>
        <w:gridCol w:w="1080"/>
        <w:gridCol w:w="1800"/>
        <w:gridCol w:w="1327"/>
      </w:tblGrid>
      <w:tr w:rsidRPr="001965FD" w:rsidR="00B674C1" w:rsidTr="00065224" w14:paraId="07592EBE" w14:textId="77777777">
        <w:trPr>
          <w:trHeight w:val="356"/>
        </w:trPr>
        <w:tc>
          <w:tcPr>
            <w:tcW w:w="5310" w:type="dxa"/>
            <w:tcBorders>
              <w:top w:val="single" w:color="000000" w:sz="6" w:space="0"/>
              <w:left w:val="single" w:color="000000" w:sz="4" w:space="0"/>
              <w:bottom w:val="single" w:color="000000" w:sz="4" w:space="0"/>
              <w:right w:val="single" w:color="000000" w:sz="4" w:space="0"/>
            </w:tcBorders>
          </w:tcPr>
          <w:p w:rsidRPr="001965FD" w:rsidR="00B674C1" w:rsidP="00065224" w:rsidRDefault="00B674C1" w14:paraId="18C2C131" w14:textId="77777777">
            <w:pPr>
              <w:rPr>
                <w:b/>
              </w:rPr>
            </w:pPr>
            <w:r w:rsidRPr="001965FD">
              <w:rPr>
                <w:b/>
              </w:rPr>
              <w:t xml:space="preserve">Staff or Contractor </w:t>
            </w:r>
          </w:p>
        </w:tc>
        <w:tc>
          <w:tcPr>
            <w:tcW w:w="1080" w:type="dxa"/>
            <w:tcBorders>
              <w:top w:val="single" w:color="000000" w:sz="6" w:space="0"/>
              <w:left w:val="single" w:color="000000" w:sz="4" w:space="0"/>
              <w:bottom w:val="single" w:color="000000" w:sz="4" w:space="0"/>
              <w:right w:val="single" w:color="000000" w:sz="4" w:space="0"/>
            </w:tcBorders>
          </w:tcPr>
          <w:p w:rsidRPr="001965FD" w:rsidR="00B674C1" w:rsidP="00065224" w:rsidRDefault="00B674C1" w14:paraId="027A2C40" w14:textId="77777777">
            <w:pPr>
              <w:rPr>
                <w:b/>
              </w:rPr>
            </w:pPr>
            <w:r w:rsidRPr="001965FD">
              <w:rPr>
                <w:b/>
              </w:rPr>
              <w:t>Hours</w:t>
            </w:r>
          </w:p>
        </w:tc>
        <w:tc>
          <w:tcPr>
            <w:tcW w:w="1800" w:type="dxa"/>
            <w:tcBorders>
              <w:top w:val="single" w:color="000000" w:sz="6" w:space="0"/>
              <w:left w:val="single" w:color="000000" w:sz="4" w:space="0"/>
              <w:bottom w:val="single" w:color="000000" w:sz="4" w:space="0"/>
              <w:right w:val="single" w:color="000000" w:sz="4" w:space="0"/>
            </w:tcBorders>
          </w:tcPr>
          <w:p w:rsidRPr="001965FD" w:rsidR="00B674C1" w:rsidP="00065224" w:rsidRDefault="00B674C1" w14:paraId="2400569D" w14:textId="77777777">
            <w:pPr>
              <w:rPr>
                <w:b/>
              </w:rPr>
            </w:pPr>
            <w:r w:rsidRPr="001965FD">
              <w:rPr>
                <w:b/>
              </w:rPr>
              <w:t>Average Hourly Rate</w:t>
            </w:r>
          </w:p>
        </w:tc>
        <w:tc>
          <w:tcPr>
            <w:tcW w:w="1327" w:type="dxa"/>
            <w:tcBorders>
              <w:top w:val="single" w:color="000000" w:sz="6" w:space="0"/>
              <w:left w:val="single" w:color="000000" w:sz="4" w:space="0"/>
              <w:bottom w:val="single" w:color="000000" w:sz="4" w:space="0"/>
              <w:right w:val="single" w:color="000000" w:sz="4" w:space="0"/>
            </w:tcBorders>
          </w:tcPr>
          <w:p w:rsidRPr="001965FD" w:rsidR="00B674C1" w:rsidP="00065224" w:rsidRDefault="00B674C1" w14:paraId="3C0783D4" w14:textId="77777777">
            <w:pPr>
              <w:rPr>
                <w:b/>
              </w:rPr>
            </w:pPr>
            <w:r w:rsidRPr="001965FD">
              <w:rPr>
                <w:b/>
              </w:rPr>
              <w:t>Cost</w:t>
            </w:r>
          </w:p>
        </w:tc>
      </w:tr>
      <w:tr w:rsidRPr="001965FD" w:rsidR="00B674C1" w:rsidTr="00065224" w14:paraId="0666DC25" w14:textId="77777777">
        <w:trPr>
          <w:trHeight w:val="233"/>
        </w:trPr>
        <w:tc>
          <w:tcPr>
            <w:tcW w:w="5310" w:type="dxa"/>
            <w:tcBorders>
              <w:top w:val="single" w:color="000000" w:sz="4" w:space="0"/>
              <w:left w:val="single" w:color="000000" w:sz="4" w:space="0"/>
              <w:bottom w:val="single" w:color="000000" w:sz="4" w:space="0"/>
              <w:right w:val="single" w:color="000000" w:sz="4" w:space="0"/>
            </w:tcBorders>
          </w:tcPr>
          <w:p w:rsidRPr="001965FD" w:rsidR="00B674C1" w:rsidP="00065224" w:rsidRDefault="00B674C1" w14:paraId="0362D085" w14:textId="77777777">
            <w:r>
              <w:t>Fellow (GS-9 Equivalent)</w:t>
            </w:r>
            <w:r w:rsidRPr="001965FD">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rsidRPr="001965FD" w:rsidR="00B674C1" w:rsidP="00065224" w:rsidRDefault="00B674C1" w14:paraId="00E63937" w14:textId="77777777">
            <w:r>
              <w:t>30</w:t>
            </w:r>
          </w:p>
        </w:tc>
        <w:tc>
          <w:tcPr>
            <w:tcW w:w="1800" w:type="dxa"/>
            <w:tcBorders>
              <w:top w:val="single" w:color="000000" w:sz="4" w:space="0"/>
              <w:left w:val="single" w:color="000000" w:sz="4" w:space="0"/>
              <w:bottom w:val="single" w:color="000000" w:sz="4" w:space="0"/>
              <w:right w:val="single" w:color="000000" w:sz="4" w:space="0"/>
            </w:tcBorders>
            <w:vAlign w:val="center"/>
          </w:tcPr>
          <w:p w:rsidRPr="001965FD" w:rsidR="00B674C1" w:rsidP="00065224" w:rsidRDefault="00B674C1" w14:paraId="1B2D9D9E" w14:textId="24FF8462">
            <w:r w:rsidRPr="001965FD">
              <w:t>$</w:t>
            </w:r>
            <w:r>
              <w:t>2</w:t>
            </w:r>
            <w:r w:rsidR="00150FA3">
              <w:t>6</w:t>
            </w:r>
            <w:r>
              <w:t>.</w:t>
            </w:r>
            <w:r w:rsidR="00150FA3">
              <w:t>71</w:t>
            </w:r>
          </w:p>
        </w:tc>
        <w:tc>
          <w:tcPr>
            <w:tcW w:w="1327" w:type="dxa"/>
            <w:tcBorders>
              <w:top w:val="single" w:color="000000" w:sz="4" w:space="0"/>
              <w:left w:val="single" w:color="000000" w:sz="4" w:space="0"/>
              <w:bottom w:val="single" w:color="000000" w:sz="4" w:space="0"/>
              <w:right w:val="single" w:color="000000" w:sz="4" w:space="0"/>
            </w:tcBorders>
            <w:vAlign w:val="bottom"/>
          </w:tcPr>
          <w:p w:rsidRPr="00054387" w:rsidR="00B674C1" w:rsidP="00065224" w:rsidRDefault="00B674C1" w14:paraId="40047770" w14:textId="0BAECD16">
            <w:r>
              <w:rPr>
                <w:color w:val="000000"/>
                <w:szCs w:val="22"/>
              </w:rPr>
              <w:t>$</w:t>
            </w:r>
            <w:r w:rsidR="00357522">
              <w:rPr>
                <w:color w:val="000000"/>
                <w:szCs w:val="22"/>
              </w:rPr>
              <w:t xml:space="preserve"> 801.30</w:t>
            </w:r>
          </w:p>
        </w:tc>
      </w:tr>
      <w:tr w:rsidRPr="001965FD" w:rsidR="00B674C1" w:rsidTr="00065224" w14:paraId="75F4C4F9" w14:textId="77777777">
        <w:trPr>
          <w:trHeight w:val="125"/>
        </w:trPr>
        <w:tc>
          <w:tcPr>
            <w:tcW w:w="5310" w:type="dxa"/>
            <w:tcBorders>
              <w:top w:val="single" w:color="000000" w:sz="4" w:space="0"/>
              <w:left w:val="single" w:color="000000" w:sz="4" w:space="0"/>
              <w:bottom w:val="single" w:color="000000" w:sz="4" w:space="0"/>
              <w:right w:val="single" w:color="000000" w:sz="4" w:space="0"/>
            </w:tcBorders>
            <w:vAlign w:val="center"/>
          </w:tcPr>
          <w:p w:rsidRPr="001B3232" w:rsidR="00B674C1" w:rsidP="00065224" w:rsidRDefault="00B674C1" w14:paraId="33182825" w14:textId="77777777">
            <w:r w:rsidRPr="001B3232">
              <w:t xml:space="preserve">FTE </w:t>
            </w:r>
            <w:r>
              <w:t>(GS-13)</w:t>
            </w:r>
          </w:p>
        </w:tc>
        <w:tc>
          <w:tcPr>
            <w:tcW w:w="1080" w:type="dxa"/>
            <w:tcBorders>
              <w:top w:val="single" w:color="000000" w:sz="4" w:space="0"/>
              <w:left w:val="single" w:color="000000" w:sz="4" w:space="0"/>
              <w:bottom w:val="single" w:color="000000" w:sz="4" w:space="0"/>
              <w:right w:val="single" w:color="000000" w:sz="4" w:space="0"/>
            </w:tcBorders>
            <w:vAlign w:val="center"/>
          </w:tcPr>
          <w:p w:rsidRPr="00FD39DA" w:rsidR="00B674C1" w:rsidP="00065224" w:rsidRDefault="00B674C1" w14:paraId="40C8EFD4" w14:textId="77777777">
            <w:r>
              <w:t>5</w:t>
            </w:r>
          </w:p>
        </w:tc>
        <w:tc>
          <w:tcPr>
            <w:tcW w:w="1800" w:type="dxa"/>
            <w:tcBorders>
              <w:top w:val="single" w:color="000000" w:sz="4" w:space="0"/>
              <w:left w:val="single" w:color="000000" w:sz="4" w:space="0"/>
              <w:bottom w:val="single" w:color="000000" w:sz="4" w:space="0"/>
              <w:right w:val="single" w:color="000000" w:sz="4" w:space="0"/>
            </w:tcBorders>
            <w:vAlign w:val="center"/>
          </w:tcPr>
          <w:p w:rsidRPr="001965FD" w:rsidR="00B674C1" w:rsidP="00065224" w:rsidRDefault="00B674C1" w14:paraId="77A5706E" w14:textId="658D2383">
            <w:pPr>
              <w:rPr>
                <w:b/>
              </w:rPr>
            </w:pPr>
            <w:r>
              <w:t>$4</w:t>
            </w:r>
            <w:r w:rsidR="00A64696">
              <w:t>6</w:t>
            </w:r>
            <w:r>
              <w:t>.</w:t>
            </w:r>
            <w:r w:rsidR="00A64696">
              <w:t>06</w:t>
            </w:r>
          </w:p>
        </w:tc>
        <w:tc>
          <w:tcPr>
            <w:tcW w:w="1327" w:type="dxa"/>
            <w:tcBorders>
              <w:top w:val="single" w:color="000000" w:sz="4" w:space="0"/>
              <w:left w:val="single" w:color="000000" w:sz="4" w:space="0"/>
              <w:bottom w:val="single" w:color="000000" w:sz="4" w:space="0"/>
              <w:right w:val="single" w:color="000000" w:sz="4" w:space="0"/>
            </w:tcBorders>
            <w:vAlign w:val="bottom"/>
          </w:tcPr>
          <w:p w:rsidRPr="00054387" w:rsidR="00B674C1" w:rsidP="00065224" w:rsidRDefault="00B674C1" w14:paraId="20D712B1" w14:textId="4BFE7159">
            <w:r>
              <w:rPr>
                <w:color w:val="000000"/>
                <w:szCs w:val="22"/>
              </w:rPr>
              <w:t>$</w:t>
            </w:r>
            <w:r w:rsidR="00762D42">
              <w:rPr>
                <w:color w:val="000000"/>
                <w:szCs w:val="22"/>
              </w:rPr>
              <w:t xml:space="preserve"> 230.30</w:t>
            </w:r>
          </w:p>
        </w:tc>
      </w:tr>
      <w:tr w:rsidRPr="001965FD" w:rsidR="00B674C1" w:rsidTr="00065224" w14:paraId="75FA329B" w14:textId="77777777">
        <w:trPr>
          <w:trHeight w:val="125"/>
        </w:trPr>
        <w:tc>
          <w:tcPr>
            <w:tcW w:w="5310" w:type="dxa"/>
            <w:tcBorders>
              <w:top w:val="single" w:color="000000" w:sz="4" w:space="0"/>
              <w:left w:val="single" w:color="000000" w:sz="4" w:space="0"/>
              <w:bottom w:val="single" w:color="000000" w:sz="4" w:space="0"/>
              <w:right w:val="single" w:color="000000" w:sz="4" w:space="0"/>
            </w:tcBorders>
            <w:vAlign w:val="center"/>
          </w:tcPr>
          <w:p w:rsidRPr="001965FD" w:rsidR="00B674C1" w:rsidP="00065224" w:rsidRDefault="00B674C1" w14:paraId="4A3578E5" w14:textId="77777777">
            <w:pPr>
              <w:rPr>
                <w:b/>
              </w:rPr>
            </w:pPr>
            <w:r w:rsidRPr="001965FD">
              <w:rPr>
                <w:b/>
              </w:rPr>
              <w:t>Totals</w:t>
            </w:r>
          </w:p>
        </w:tc>
        <w:tc>
          <w:tcPr>
            <w:tcW w:w="1080" w:type="dxa"/>
            <w:tcBorders>
              <w:top w:val="single" w:color="000000" w:sz="4" w:space="0"/>
              <w:left w:val="single" w:color="000000" w:sz="4" w:space="0"/>
              <w:bottom w:val="single" w:color="000000" w:sz="4" w:space="0"/>
              <w:right w:val="single" w:color="000000" w:sz="4" w:space="0"/>
            </w:tcBorders>
            <w:vAlign w:val="center"/>
          </w:tcPr>
          <w:p w:rsidRPr="001965FD" w:rsidR="00B674C1" w:rsidP="00065224" w:rsidRDefault="00B674C1" w14:paraId="006BCD86" w14:textId="77777777">
            <w:pPr>
              <w:rPr>
                <w:b/>
              </w:rPr>
            </w:pPr>
          </w:p>
        </w:tc>
        <w:tc>
          <w:tcPr>
            <w:tcW w:w="1800" w:type="dxa"/>
            <w:tcBorders>
              <w:top w:val="single" w:color="000000" w:sz="4" w:space="0"/>
              <w:left w:val="single" w:color="000000" w:sz="4" w:space="0"/>
              <w:bottom w:val="single" w:color="000000" w:sz="4" w:space="0"/>
              <w:right w:val="single" w:color="000000" w:sz="4" w:space="0"/>
            </w:tcBorders>
            <w:vAlign w:val="center"/>
          </w:tcPr>
          <w:p w:rsidRPr="001965FD" w:rsidR="00B674C1" w:rsidP="00065224" w:rsidRDefault="00B674C1" w14:paraId="42B84979" w14:textId="77777777">
            <w:pPr>
              <w:rPr>
                <w:b/>
              </w:rPr>
            </w:pPr>
          </w:p>
        </w:tc>
        <w:tc>
          <w:tcPr>
            <w:tcW w:w="1327" w:type="dxa"/>
            <w:tcBorders>
              <w:top w:val="single" w:color="000000" w:sz="4" w:space="0"/>
              <w:left w:val="single" w:color="000000" w:sz="4" w:space="0"/>
              <w:bottom w:val="single" w:color="000000" w:sz="4" w:space="0"/>
              <w:right w:val="single" w:color="000000" w:sz="4" w:space="0"/>
            </w:tcBorders>
            <w:vAlign w:val="bottom"/>
          </w:tcPr>
          <w:p w:rsidRPr="00054387" w:rsidR="00B674C1" w:rsidP="00065224" w:rsidRDefault="00B674C1" w14:paraId="32E77EDA" w14:textId="684E13C8">
            <w:bookmarkStart w:name="_GoBack" w:id="0"/>
            <w:r>
              <w:rPr>
                <w:color w:val="000000"/>
                <w:szCs w:val="22"/>
              </w:rPr>
              <w:t>$</w:t>
            </w:r>
            <w:r w:rsidR="00762D42">
              <w:rPr>
                <w:color w:val="000000"/>
                <w:szCs w:val="22"/>
              </w:rPr>
              <w:t xml:space="preserve"> 1031.60</w:t>
            </w:r>
            <w:bookmarkEnd w:id="0"/>
          </w:p>
        </w:tc>
      </w:tr>
    </w:tbl>
    <w:p w:rsidR="00B674C1" w:rsidP="00B674C1" w:rsidRDefault="00B674C1" w14:paraId="06748C02" w14:textId="0BD369E2"/>
    <w:p w:rsidR="00B46F2C" w:rsidRDefault="00B46F2C" w14:paraId="28C1E765" w14:textId="77777777">
      <w:pPr>
        <w:rPr>
          <w:b/>
          <w:bCs/>
          <w:u w:val="single"/>
        </w:rPr>
      </w:pPr>
    </w:p>
    <w:p w:rsidR="00B46F2C" w:rsidP="00F06866" w:rsidRDefault="00B46F2C" w14:paraId="31D6CD62"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46B6F5C4">
      <w:pPr>
        <w:pStyle w:val="ListParagraph"/>
        <w:numPr>
          <w:ilvl w:val="0"/>
          <w:numId w:val="15"/>
        </w:numPr>
      </w:pPr>
      <w:r>
        <w:lastRenderedPageBreak/>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proofErr w:type="gramStart"/>
      <w:r>
        <w:t>[</w:t>
      </w:r>
      <w:r w:rsidR="00B674C1">
        <w:t xml:space="preserve"> </w:t>
      </w:r>
      <w:r>
        <w:t>]</w:t>
      </w:r>
      <w:proofErr w:type="gramEnd"/>
      <w:r>
        <w:t xml:space="preserve"> Yes</w:t>
      </w:r>
      <w:r>
        <w:tab/>
        <w:t>[</w:t>
      </w:r>
      <w:r w:rsidR="00B674C1">
        <w:t>X</w:t>
      </w:r>
      <w:r>
        <w:t>]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provide a description of both below (</w:t>
      </w:r>
      <w:proofErr w:type="gramStart"/>
      <w:r>
        <w:t>or</w:t>
      </w:r>
      <w:proofErr w:type="gramEnd"/>
      <w:r>
        <w:t xml:space="preserve"> attach the sampling plan)  </w:t>
      </w:r>
      <w:r w:rsidRPr="00636621">
        <w:t xml:space="preserve"> </w:t>
      </w:r>
    </w:p>
    <w:p w:rsidR="00B46F2C" w:rsidP="001B0AAA" w:rsidRDefault="004E1C18" w14:paraId="044C2EA0" w14:textId="43E6AF4E">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B46F2C" w:rsidP="00A403BB" w:rsidRDefault="00B46F2C" w14:paraId="79A56565" w14:textId="77777777">
      <w:pPr>
        <w:pStyle w:val="ListParagraph"/>
      </w:pPr>
    </w:p>
    <w:p w:rsidRPr="002A41E6" w:rsidR="004F0AD9" w:rsidP="004F0AD9" w:rsidRDefault="00732F5A" w14:paraId="47F9B95C" w14:textId="4968E75B">
      <w:bookmarkStart w:name="_Hlk45112596" w:id="1"/>
      <w:r w:rsidRPr="002A41E6">
        <w:t>An</w:t>
      </w:r>
      <w:r w:rsidRPr="002A41E6" w:rsidR="00D34229">
        <w:t xml:space="preserve"> invitation email </w:t>
      </w:r>
      <w:r w:rsidRPr="002A41E6" w:rsidR="004F0AD9">
        <w:t>(</w:t>
      </w:r>
      <w:r w:rsidRPr="002A41E6" w:rsidR="004F0AD9">
        <w:t xml:space="preserve">Attachment </w:t>
      </w:r>
      <w:r w:rsidRPr="002A41E6" w:rsidR="00515FBA">
        <w:t>3</w:t>
      </w:r>
      <w:r w:rsidRPr="002A41E6" w:rsidR="004F0AD9">
        <w:t>, Invitation Email)</w:t>
      </w:r>
      <w:r w:rsidRPr="002A41E6" w:rsidR="004F0AD9">
        <w:t xml:space="preserve"> </w:t>
      </w:r>
      <w:r w:rsidRPr="002A41E6" w:rsidR="00D34229">
        <w:t>with a link to the survey will be sent to</w:t>
      </w:r>
      <w:r w:rsidRPr="002A41E6" w:rsidR="004F0AD9">
        <w:t xml:space="preserve"> all</w:t>
      </w:r>
      <w:r w:rsidRPr="002A41E6" w:rsidR="00D34229">
        <w:t xml:space="preserve"> </w:t>
      </w:r>
      <w:r w:rsidRPr="002A41E6" w:rsidR="004F0AD9">
        <w:t>the participants</w:t>
      </w:r>
      <w:r w:rsidRPr="002A41E6" w:rsidR="00515FBA">
        <w:t xml:space="preserve"> that attended the </w:t>
      </w:r>
      <w:r w:rsidRPr="002A41E6" w:rsidR="00515FBA">
        <w:t>Science Ambassador</w:t>
      </w:r>
      <w:r w:rsidRPr="002A41E6" w:rsidR="00515FBA">
        <w:t xml:space="preserve"> </w:t>
      </w:r>
      <w:r w:rsidRPr="002A41E6" w:rsidR="00515FBA">
        <w:t>virtual training series session</w:t>
      </w:r>
      <w:r w:rsidRPr="002A41E6" w:rsidR="004F0AD9">
        <w:t xml:space="preserve">. </w:t>
      </w:r>
      <w:r w:rsidRPr="002A41E6" w:rsidR="00D34229">
        <w:t xml:space="preserve">Respondents will be given 2 weeks to respond to the survey. </w:t>
      </w:r>
      <w:r w:rsidRPr="002A41E6" w:rsidR="004F0AD9">
        <w:t>A reminder email will be sent twice to the participants (Attachment 4, Reminder Email): one email at the beginning of week two and the second email on the day the survey closes.</w:t>
      </w:r>
    </w:p>
    <w:p w:rsidRPr="002A41E6" w:rsidR="00732F5A" w:rsidP="00B674C1" w:rsidRDefault="00732F5A" w14:paraId="7D491F8F" w14:textId="3655ED44"/>
    <w:p w:rsidRPr="004A7D39" w:rsidR="004F0AD9" w:rsidP="004F0AD9" w:rsidRDefault="004F0AD9" w14:paraId="5FA64754" w14:textId="77777777">
      <w:r w:rsidRPr="002A41E6">
        <w:t>Respondents will have to complete the survey in one sitting as the survey tool does not allow respondents to return to edit or complete the survey. The survey does not track individual responses.</w:t>
      </w:r>
    </w:p>
    <w:bookmarkEnd w:id="1"/>
    <w:p w:rsidR="00732F5A" w:rsidP="00732F5A" w:rsidRDefault="00732F5A" w14:paraId="55565BE0" w14:textId="77777777"/>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26DA9682">
      <w:pPr>
        <w:ind w:left="720"/>
      </w:pPr>
      <w:r>
        <w:t>[</w:t>
      </w:r>
      <w:r w:rsidR="00D60AD2">
        <w:t>X</w:t>
      </w:r>
      <w:r>
        <w:t xml:space="preserve">] Web-based or other forms of Social Media </w:t>
      </w:r>
    </w:p>
    <w:p w:rsidR="00B46F2C" w:rsidP="001B0AAA" w:rsidRDefault="00B46F2C" w14:paraId="6F829B01" w14:textId="77777777">
      <w:pPr>
        <w:ind w:left="720"/>
      </w:pPr>
      <w:proofErr w:type="gramStart"/>
      <w:r>
        <w:t>[  ]</w:t>
      </w:r>
      <w:proofErr w:type="gramEnd"/>
      <w:r>
        <w:t xml:space="preserve"> Telephone</w:t>
      </w:r>
      <w:r>
        <w:tab/>
      </w:r>
    </w:p>
    <w:p w:rsidR="00B46F2C" w:rsidP="001B0AAA" w:rsidRDefault="00B46F2C" w14:paraId="008163E3" w14:textId="77777777">
      <w:pPr>
        <w:ind w:left="720"/>
      </w:pPr>
      <w:proofErr w:type="gramStart"/>
      <w:r>
        <w:t>[  ]</w:t>
      </w:r>
      <w:proofErr w:type="gramEnd"/>
      <w:r>
        <w:t xml:space="preserve"> In-person</w:t>
      </w:r>
      <w:r>
        <w:tab/>
      </w:r>
    </w:p>
    <w:p w:rsidR="00B46F2C" w:rsidP="001B0AAA" w:rsidRDefault="00B46F2C" w14:paraId="7EE1ABF1" w14:textId="77777777">
      <w:pPr>
        <w:ind w:left="720"/>
      </w:pPr>
      <w:proofErr w:type="gramStart"/>
      <w:r>
        <w:t>[  ]</w:t>
      </w:r>
      <w:proofErr w:type="gramEnd"/>
      <w:r>
        <w:t xml:space="preserve"> Mail </w:t>
      </w:r>
    </w:p>
    <w:p w:rsidR="00B46F2C" w:rsidP="001B0AAA" w:rsidRDefault="00B46F2C" w14:paraId="328E2A66" w14:textId="77777777">
      <w:pPr>
        <w:ind w:left="720"/>
      </w:pPr>
      <w:proofErr w:type="gramStart"/>
      <w:r>
        <w:t>[  ]</w:t>
      </w:r>
      <w:proofErr w:type="gramEnd"/>
      <w:r>
        <w:t xml:space="preserve"> Other, Explain</w:t>
      </w:r>
    </w:p>
    <w:p w:rsidR="00B46F2C" w:rsidP="00F24CFC" w:rsidRDefault="00B46F2C" w14:paraId="12FD5503" w14:textId="14AA3943">
      <w:pPr>
        <w:pStyle w:val="ListParagraph"/>
        <w:numPr>
          <w:ilvl w:val="0"/>
          <w:numId w:val="17"/>
        </w:numPr>
      </w:pPr>
      <w:r>
        <w:t xml:space="preserve">Will interviewers or facilitators be used?  </w:t>
      </w:r>
      <w:proofErr w:type="gramStart"/>
      <w:r>
        <w:t>[  ]</w:t>
      </w:r>
      <w:proofErr w:type="gramEnd"/>
      <w:r>
        <w:t xml:space="preserve"> Yes [</w:t>
      </w:r>
      <w:r w:rsidR="00D60AD2">
        <w:t>X</w:t>
      </w:r>
      <w:r>
        <w:t>]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p w:rsidR="00B46F2C" w:rsidP="00F24CFC" w:rsidRDefault="00B46F2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4C0120D8" w14:textId="77777777">
      <w:pPr>
        <w:rPr>
          <w:b/>
        </w:rPr>
      </w:pPr>
    </w:p>
    <w:p w:rsidR="00B46F2C" w:rsidP="00F24CFC" w:rsidRDefault="003A4C87" w14:paraId="6255D1DD" w14:textId="77777777">
      <w:pPr>
        <w:rPr>
          <w:b/>
        </w:rPr>
      </w:pPr>
      <w:r>
        <w:rPr>
          <w:noProof/>
        </w:rPr>
        <mc:AlternateContent>
          <mc:Choice Requires="wps">
            <w:drawing>
              <wp:anchor distT="0" distB="0" distL="114300" distR="114300" simplePos="0" relativeHeight="251659264" behindDoc="0" locked="0" layoutInCell="0" allowOverlap="1" wp14:editId="3FD746D6" wp14:anchorId="4FD880F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61FD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B46F2C" w:rsidP="00F24CFC" w:rsidRDefault="00B46F2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p>
    <w:p w:rsidRPr="008F50D4" w:rsidR="00B46F2C" w:rsidP="00F24CFC" w:rsidRDefault="00B46F2C" w14:paraId="4E37234E" w14:textId="77777777"/>
    <w:p w:rsidRPr="008F50D4" w:rsidR="00B46F2C" w:rsidP="00F24CFC" w:rsidRDefault="00B46F2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Pr="008F50D4" w:rsidR="00B46F2C" w:rsidP="00F24CFC" w:rsidRDefault="00B46F2C" w14:paraId="51C95676" w14:textId="77777777">
      <w:pPr>
        <w:pStyle w:val="Header"/>
        <w:tabs>
          <w:tab w:val="clear" w:pos="4320"/>
          <w:tab w:val="clear" w:pos="8640"/>
        </w:tabs>
        <w:rPr>
          <w:b/>
        </w:rPr>
      </w:pPr>
    </w:p>
    <w:p w:rsidRPr="008F50D4" w:rsidR="00B46F2C" w:rsidP="00F24CFC" w:rsidRDefault="00B46F2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Pr="008F50D4" w:rsidR="00B46F2C" w:rsidP="00F24CFC" w:rsidRDefault="00B46F2C" w14:paraId="0207CAAE" w14:textId="77777777">
      <w:pPr>
        <w:rPr>
          <w:b/>
        </w:rPr>
      </w:pPr>
    </w:p>
    <w:p w:rsidRPr="008F50D4" w:rsidR="00B46F2C" w:rsidP="00F24CFC" w:rsidRDefault="00B46F2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Pr="008F50D4" w:rsidR="00B46F2C" w:rsidP="00F24CFC" w:rsidRDefault="00B46F2C" w14:paraId="49CC437F" w14:textId="77777777">
      <w:pPr>
        <w:pStyle w:val="BodyTextIndent"/>
        <w:tabs>
          <w:tab w:val="left" w:pos="360"/>
        </w:tabs>
        <w:ind w:left="0"/>
        <w:rPr>
          <w:bCs/>
          <w:sz w:val="24"/>
          <w:szCs w:val="24"/>
        </w:rPr>
      </w:pPr>
    </w:p>
    <w:p w:rsidRPr="008F50D4" w:rsidR="00B46F2C" w:rsidP="00F24CFC" w:rsidRDefault="00B46F2C" w14:paraId="3C46415E" w14:textId="77777777">
      <w:r w:rsidRPr="008F50D4">
        <w:rPr>
          <w:b/>
        </w:rPr>
        <w:lastRenderedPageBreak/>
        <w:t xml:space="preserve">CERTIFICATION:  </w:t>
      </w:r>
      <w:r>
        <w:t>Please read the certification carefully.  If you incorrectly certify, the collection will be returned as improperly submitted or it will be disapproved.</w:t>
      </w:r>
    </w:p>
    <w:p w:rsidR="00B46F2C" w:rsidP="00F24CFC" w:rsidRDefault="00B46F2C" w14:paraId="6E469201" w14:textId="77777777">
      <w:pPr>
        <w:rPr>
          <w:sz w:val="16"/>
          <w:szCs w:val="16"/>
        </w:rPr>
      </w:pPr>
    </w:p>
    <w:p w:rsidR="00B46F2C" w:rsidP="00F24CFC" w:rsidRDefault="00B46F2C" w14:paraId="245C2EEB" w14:textId="77777777">
      <w:proofErr w:type="gramStart"/>
      <w:r w:rsidRPr="00C86E91">
        <w:rPr>
          <w:b/>
        </w:rPr>
        <w:t>Personally</w:t>
      </w:r>
      <w:proofErr w:type="gramEnd"/>
      <w:r w:rsidRPr="00C86E91">
        <w:rPr>
          <w:b/>
        </w:rPr>
        <w:t xml:space="preserve"> Identifiable Information:</w:t>
      </w:r>
      <w:r>
        <w:rPr>
          <w:b/>
        </w:rPr>
        <w:t xml:space="preserve">  </w:t>
      </w:r>
      <w:r>
        <w:t xml:space="preserve">Provide answers to the questions.  </w:t>
      </w:r>
    </w:p>
    <w:p w:rsidRPr="008F50D4" w:rsidR="00B46F2C" w:rsidP="00F24CFC" w:rsidRDefault="00B46F2C" w14:paraId="7F80BF44" w14:textId="77777777"/>
    <w:p w:rsidRPr="008F50D4" w:rsidR="00B46F2C" w:rsidP="008F50D4" w:rsidRDefault="00B46F2C"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rsidRDefault="00B46F2C" w14:paraId="0B25FBDE" w14:textId="77777777">
      <w:pPr>
        <w:rPr>
          <w:b/>
        </w:rPr>
      </w:pPr>
    </w:p>
    <w:p w:rsidR="00B46F2C" w:rsidP="00F24CFC" w:rsidRDefault="00B46F2C" w14:paraId="4B3C1A29" w14:textId="77777777">
      <w:pPr>
        <w:rPr>
          <w:b/>
        </w:rPr>
      </w:pPr>
      <w:r>
        <w:rPr>
          <w:b/>
        </w:rPr>
        <w:t>BURDEN HOURS:</w:t>
      </w:r>
    </w:p>
    <w:p w:rsidR="00B46F2C" w:rsidP="00F24CFC" w:rsidRDefault="00B46F2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rsidRDefault="00B46F2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rsidRDefault="00B46F2C" w14:paraId="51B8CC25" w14:textId="77777777">
      <w:r>
        <w:rPr>
          <w:b/>
        </w:rPr>
        <w:t xml:space="preserve">Participation Time:  </w:t>
      </w:r>
      <w:r>
        <w:t>Provide an estimate of the amount of time required for a respondent to participate (e.g. fill out a survey or participate in a focus group)</w:t>
      </w:r>
    </w:p>
    <w:p w:rsidRPr="008F50D4" w:rsidR="00B46F2C" w:rsidP="00F24CFC" w:rsidRDefault="00B46F2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B46F2C" w:rsidP="00F24CFC" w:rsidRDefault="00B46F2C" w14:paraId="7B6C76D0" w14:textId="77777777">
      <w:pPr>
        <w:keepNext/>
        <w:keepLines/>
        <w:rPr>
          <w:b/>
        </w:rPr>
      </w:pPr>
    </w:p>
    <w:p w:rsidR="00B46F2C" w:rsidP="00F24CFC" w:rsidRDefault="00B46F2C" w14:paraId="0B16FFA7" w14:textId="77777777">
      <w:pPr>
        <w:rPr>
          <w:b/>
        </w:rPr>
      </w:pPr>
      <w:r>
        <w:rPr>
          <w:b/>
        </w:rPr>
        <w:t xml:space="preserve">FEDERAL COST: </w:t>
      </w:r>
      <w:r>
        <w:t>Provide an estimate of the annual cost to the Federal government.</w:t>
      </w:r>
    </w:p>
    <w:p w:rsidR="00B46F2C" w:rsidP="00F24CFC" w:rsidRDefault="00B46F2C" w14:paraId="0C5A6756" w14:textId="77777777">
      <w:pPr>
        <w:rPr>
          <w:b/>
          <w:bCs/>
          <w:u w:val="single"/>
        </w:rPr>
      </w:pPr>
    </w:p>
    <w:p w:rsidR="00B46F2C" w:rsidP="00F24CFC" w:rsidRDefault="00B46F2C" w14:paraId="033B1487"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24CFC" w:rsidRDefault="00B46F2C" w14:paraId="0C8F410F" w14:textId="77777777">
      <w:pPr>
        <w:rPr>
          <w:b/>
        </w:rPr>
      </w:pPr>
    </w:p>
    <w:p w:rsidR="00B46F2C" w:rsidP="00F24CFC" w:rsidRDefault="00B46F2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4626BE15" w14:textId="77777777">
      <w:pPr>
        <w:rPr>
          <w:b/>
        </w:rPr>
      </w:pPr>
    </w:p>
    <w:p w:rsidRPr="003F1C5B" w:rsidR="00B46F2C" w:rsidP="00F24CFC" w:rsidRDefault="00B46F2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rsidRDefault="003A4C87" w14:paraId="404020DA" w14:textId="77777777">
      <w:pPr>
        <w:rPr>
          <w:b/>
        </w:rPr>
      </w:pPr>
    </w:p>
    <w:p w:rsidRPr="00F24CFC" w:rsidR="00B46F2C" w:rsidP="00F24CFC" w:rsidRDefault="00B46F2C" w14:paraId="77392A47" w14:textId="77777777">
      <w:pPr>
        <w:rPr>
          <w:b/>
        </w:rPr>
      </w:pPr>
      <w:r w:rsidRPr="00F24CFC">
        <w:rPr>
          <w:b/>
        </w:rPr>
        <w:t>Please make sure that all instruments, instructions, and scripts are submitted with the request.</w:t>
      </w:r>
    </w:p>
    <w:p w:rsidR="00B46F2C" w:rsidP="00F24CFC" w:rsidRDefault="00B46F2C" w14:paraId="6717D2E3" w14:textId="77777777">
      <w:pPr>
        <w:tabs>
          <w:tab w:val="left" w:pos="5670"/>
        </w:tabs>
        <w:suppressAutoHyphens/>
      </w:pPr>
    </w:p>
    <w:sectPr w:rsidR="00B46F2C"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E3251" w14:textId="77777777" w:rsidR="00C513A1" w:rsidRDefault="00C513A1">
      <w:r>
        <w:separator/>
      </w:r>
    </w:p>
  </w:endnote>
  <w:endnote w:type="continuationSeparator" w:id="0">
    <w:p w14:paraId="33B879FE" w14:textId="77777777" w:rsidR="00C513A1" w:rsidRDefault="00C5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5A7D" w14:textId="77F0B22A"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3824BB">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285DE" w14:textId="77777777" w:rsidR="00C513A1" w:rsidRDefault="00C513A1">
      <w:r>
        <w:separator/>
      </w:r>
    </w:p>
  </w:footnote>
  <w:footnote w:type="continuationSeparator" w:id="0">
    <w:p w14:paraId="362A60A8" w14:textId="77777777" w:rsidR="00C513A1" w:rsidRDefault="00C5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56A10"/>
    <w:rsid w:val="00067329"/>
    <w:rsid w:val="00067F83"/>
    <w:rsid w:val="00095B99"/>
    <w:rsid w:val="000B2838"/>
    <w:rsid w:val="000D44CA"/>
    <w:rsid w:val="000E200B"/>
    <w:rsid w:val="000F68BE"/>
    <w:rsid w:val="000F6D85"/>
    <w:rsid w:val="00107352"/>
    <w:rsid w:val="00145293"/>
    <w:rsid w:val="00146B20"/>
    <w:rsid w:val="00150FA3"/>
    <w:rsid w:val="00170D16"/>
    <w:rsid w:val="001927A4"/>
    <w:rsid w:val="00194AC6"/>
    <w:rsid w:val="001A23B0"/>
    <w:rsid w:val="001A25CC"/>
    <w:rsid w:val="001B0AAA"/>
    <w:rsid w:val="001C24FD"/>
    <w:rsid w:val="001C39F7"/>
    <w:rsid w:val="00237B48"/>
    <w:rsid w:val="0024521E"/>
    <w:rsid w:val="00263C3D"/>
    <w:rsid w:val="00265236"/>
    <w:rsid w:val="00274D0B"/>
    <w:rsid w:val="002821FF"/>
    <w:rsid w:val="00291893"/>
    <w:rsid w:val="002A41E6"/>
    <w:rsid w:val="002B3C95"/>
    <w:rsid w:val="002D0B92"/>
    <w:rsid w:val="002E52CD"/>
    <w:rsid w:val="002E54D6"/>
    <w:rsid w:val="00357522"/>
    <w:rsid w:val="003675DB"/>
    <w:rsid w:val="003824B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A52CE"/>
    <w:rsid w:val="004D6E14"/>
    <w:rsid w:val="004E1C18"/>
    <w:rsid w:val="004F0AD9"/>
    <w:rsid w:val="005009B0"/>
    <w:rsid w:val="00512CA7"/>
    <w:rsid w:val="00515FBA"/>
    <w:rsid w:val="005A1006"/>
    <w:rsid w:val="005A1ED9"/>
    <w:rsid w:val="005E714A"/>
    <w:rsid w:val="006140A0"/>
    <w:rsid w:val="00621E79"/>
    <w:rsid w:val="00636621"/>
    <w:rsid w:val="00642B49"/>
    <w:rsid w:val="00660A3F"/>
    <w:rsid w:val="006832D9"/>
    <w:rsid w:val="0069403B"/>
    <w:rsid w:val="006B0845"/>
    <w:rsid w:val="006C11EF"/>
    <w:rsid w:val="006F3DDE"/>
    <w:rsid w:val="00704678"/>
    <w:rsid w:val="00732F5A"/>
    <w:rsid w:val="007425E7"/>
    <w:rsid w:val="00762D42"/>
    <w:rsid w:val="007B05B4"/>
    <w:rsid w:val="007B287E"/>
    <w:rsid w:val="007B66D9"/>
    <w:rsid w:val="00802607"/>
    <w:rsid w:val="008101A5"/>
    <w:rsid w:val="00822664"/>
    <w:rsid w:val="00843796"/>
    <w:rsid w:val="00895229"/>
    <w:rsid w:val="008F0203"/>
    <w:rsid w:val="008F50D4"/>
    <w:rsid w:val="009239AA"/>
    <w:rsid w:val="00935927"/>
    <w:rsid w:val="00935ADA"/>
    <w:rsid w:val="00946B6C"/>
    <w:rsid w:val="00955A71"/>
    <w:rsid w:val="0096108F"/>
    <w:rsid w:val="009C13B9"/>
    <w:rsid w:val="009D01A2"/>
    <w:rsid w:val="009E2ED3"/>
    <w:rsid w:val="009F125C"/>
    <w:rsid w:val="009F5923"/>
    <w:rsid w:val="00A403BB"/>
    <w:rsid w:val="00A64696"/>
    <w:rsid w:val="00A674DF"/>
    <w:rsid w:val="00A72209"/>
    <w:rsid w:val="00A83AA6"/>
    <w:rsid w:val="00AB52F2"/>
    <w:rsid w:val="00AD3D72"/>
    <w:rsid w:val="00AE1809"/>
    <w:rsid w:val="00B10D44"/>
    <w:rsid w:val="00B2232E"/>
    <w:rsid w:val="00B46F2C"/>
    <w:rsid w:val="00B674C1"/>
    <w:rsid w:val="00B761FA"/>
    <w:rsid w:val="00B76F71"/>
    <w:rsid w:val="00B80D76"/>
    <w:rsid w:val="00B876F2"/>
    <w:rsid w:val="00BA2105"/>
    <w:rsid w:val="00BA7E06"/>
    <w:rsid w:val="00BB43B5"/>
    <w:rsid w:val="00BB6219"/>
    <w:rsid w:val="00BD290F"/>
    <w:rsid w:val="00C008AA"/>
    <w:rsid w:val="00C14CC4"/>
    <w:rsid w:val="00C27000"/>
    <w:rsid w:val="00C33C52"/>
    <w:rsid w:val="00C40D8B"/>
    <w:rsid w:val="00C513A1"/>
    <w:rsid w:val="00C809B5"/>
    <w:rsid w:val="00C8407A"/>
    <w:rsid w:val="00C8488C"/>
    <w:rsid w:val="00C86E91"/>
    <w:rsid w:val="00C9606B"/>
    <w:rsid w:val="00CA2650"/>
    <w:rsid w:val="00CB1078"/>
    <w:rsid w:val="00CC6FAF"/>
    <w:rsid w:val="00CE7721"/>
    <w:rsid w:val="00D24698"/>
    <w:rsid w:val="00D34229"/>
    <w:rsid w:val="00D60AD2"/>
    <w:rsid w:val="00D6383F"/>
    <w:rsid w:val="00D71221"/>
    <w:rsid w:val="00DB231D"/>
    <w:rsid w:val="00DB59D0"/>
    <w:rsid w:val="00DC33D3"/>
    <w:rsid w:val="00E02391"/>
    <w:rsid w:val="00E12F89"/>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D60AD2"/>
    <w:rPr>
      <w:color w:val="0000FF" w:themeColor="hyperlink"/>
      <w:u w:val="single"/>
    </w:rPr>
  </w:style>
  <w:style w:type="character" w:styleId="UnresolvedMention">
    <w:name w:val="Unresolved Mention"/>
    <w:basedOn w:val="DefaultParagraphFont"/>
    <w:uiPriority w:val="99"/>
    <w:semiHidden/>
    <w:unhideWhenUsed/>
    <w:rsid w:val="00D6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725526442">
      <w:bodyDiv w:val="1"/>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11" ma:contentTypeDescription="Create a new document." ma:contentTypeScope="" ma:versionID="198ac6540a975d4c1397f6cf0849a57a">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dc93a202f2db55d3a8621a95c785a269"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65283-DE49-4FD9-96EA-8C21B5698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FAC19-1D37-4D52-A937-CE26CC4BEAD6}">
  <ds:schemaRef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b0563af3-add7-4ba1-9257-34f88286e773"/>
    <ds:schemaRef ds:uri="http://schemas.microsoft.com/office/2006/documentManagement/types"/>
    <ds:schemaRef ds:uri="ce0cc384-7d90-49d2-886c-ed1b3f79e86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540560-D2C7-494A-92F4-3FF55AC0DFF9}">
  <ds:schemaRefs>
    <ds:schemaRef ds:uri="http://schemas.microsoft.com/sharepoint/v3/contenttype/forms"/>
  </ds:schemaRefs>
</ds:datastoreItem>
</file>

<file path=customXml/itemProps4.xml><?xml version="1.0" encoding="utf-8"?>
<ds:datastoreItem xmlns:ds="http://schemas.openxmlformats.org/officeDocument/2006/customXml" ds:itemID="{9A9F6D40-01D4-4489-BD33-40608378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1901</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Hardwick, Isabella (CDC/DDPHSS/CSELS/DSEPD)</cp:lastModifiedBy>
  <cp:revision>4</cp:revision>
  <cp:lastPrinted>2019-03-29T13:58:00Z</cp:lastPrinted>
  <dcterms:created xsi:type="dcterms:W3CDTF">2020-07-02T14:22:00Z</dcterms:created>
  <dcterms:modified xsi:type="dcterms:W3CDTF">2020-07-08T20:09:00Z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0x010100CB28FDE79D0528429484B39D788D9B11</vt:lpwstr>
  </property>
  <property fmtid="{D5CDD505-2E9C-101B-9397-08002B2CF9AE}" pid="4" name="_dlc_DocIdItemGuid">
    <vt:lpwstr>6ae94eed-fbae-4b02-8c84-d3877609da6c</vt:lpwstr>
  </property>
</Properties>
</file>