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379" w:rsidP="007C2379" w:rsidRDefault="007C2379" w14:paraId="3D2BD98B" w14:textId="77777777">
      <w:pPr>
        <w:jc w:val="center"/>
      </w:pPr>
    </w:p>
    <w:p w:rsidR="007C2379" w:rsidP="007C2379" w:rsidRDefault="007C2379" w14:paraId="56456D9B" w14:textId="77777777">
      <w:pPr>
        <w:jc w:val="center"/>
      </w:pPr>
    </w:p>
    <w:p w:rsidR="00FF5C74" w:rsidP="007C2379" w:rsidRDefault="00054E4E" w14:paraId="408AB16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Requirement</w:t>
      </w:r>
      <w:r w:rsidR="007C2379">
        <w:rPr>
          <w:rFonts w:ascii="Times New Roman" w:hAnsi="Times New Roman" w:cs="Times New Roman"/>
          <w:sz w:val="24"/>
          <w:szCs w:val="24"/>
        </w:rPr>
        <w:t>s for S</w:t>
      </w:r>
      <w:r w:rsidRPr="007C2379" w:rsidR="007C2379">
        <w:rPr>
          <w:rFonts w:ascii="Times New Roman" w:hAnsi="Times New Roman" w:cs="Times New Roman"/>
          <w:sz w:val="24"/>
          <w:szCs w:val="24"/>
        </w:rPr>
        <w:t>upporting Statement A</w:t>
      </w:r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7D768D">
        <w:rPr>
          <w:rFonts w:ascii="Times New Roman" w:hAnsi="Times New Roman" w:cs="Times New Roman"/>
          <w:sz w:val="24"/>
          <w:szCs w:val="24"/>
        </w:rPr>
        <w:t>GenIC</w:t>
      </w:r>
      <w:proofErr w:type="spellEnd"/>
      <w:r w:rsidR="007D768D">
        <w:rPr>
          <w:rFonts w:ascii="Times New Roman" w:hAnsi="Times New Roman" w:cs="Times New Roman"/>
          <w:sz w:val="24"/>
          <w:szCs w:val="24"/>
        </w:rPr>
        <w:t xml:space="preserve"> </w:t>
      </w:r>
      <w:r w:rsidR="007D768D">
        <w:rPr>
          <w:rFonts w:ascii="Times New Roman" w:hAnsi="Times New Roman" w:cs="Times New Roman"/>
          <w:sz w:val="24"/>
          <w:szCs w:val="24"/>
        </w:rPr>
        <w:br/>
      </w:r>
      <w:r w:rsidR="007D768D">
        <w:rPr>
          <w:rFonts w:ascii="Times New Roman" w:hAnsi="Times New Roman" w:cs="Times New Roman"/>
          <w:sz w:val="24"/>
          <w:szCs w:val="24"/>
        </w:rPr>
        <w:br/>
        <w:t xml:space="preserve">Request for Approval under the </w:t>
      </w:r>
    </w:p>
    <w:p w:rsidR="007D768D" w:rsidP="007C2379" w:rsidRDefault="007D768D" w14:paraId="23C5351B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>Generic Clearance for the Collection of Routine Customer Feedback</w:t>
      </w:r>
    </w:p>
    <w:p w:rsidRPr="00FF5C74" w:rsidR="007D768D" w:rsidP="007C2379" w:rsidRDefault="00FF5C74" w14:paraId="5F93217A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C74">
        <w:rPr>
          <w:rFonts w:ascii="Times New Roman" w:hAnsi="Times New Roman" w:cs="Times New Roman"/>
          <w:b/>
          <w:sz w:val="24"/>
          <w:szCs w:val="24"/>
        </w:rPr>
        <w:t xml:space="preserve">OMB Number </w:t>
      </w:r>
      <w:r w:rsidR="005705CB">
        <w:rPr>
          <w:rFonts w:ascii="Times New Roman" w:hAnsi="Times New Roman" w:cs="Times New Roman"/>
          <w:b/>
          <w:sz w:val="24"/>
          <w:szCs w:val="24"/>
        </w:rPr>
        <w:t>0920-1050</w:t>
      </w:r>
      <w:r w:rsidRPr="00FF5C74" w:rsidR="007D768D">
        <w:rPr>
          <w:rFonts w:ascii="Times New Roman" w:hAnsi="Times New Roman" w:cs="Times New Roman"/>
          <w:b/>
          <w:sz w:val="24"/>
          <w:szCs w:val="24"/>
        </w:rPr>
        <w:br/>
      </w:r>
    </w:p>
    <w:p w:rsidRPr="007C2379" w:rsidR="00DC57CC" w:rsidP="007C2379" w:rsidRDefault="00363BCD" w14:paraId="2A7828E7" w14:textId="5BA12895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379">
        <w:rPr>
          <w:rFonts w:ascii="Times New Roman" w:hAnsi="Times New Roman"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20E697EF" wp14:anchorId="5EC5E8C1">
                <wp:simplePos x="0" y="0"/>
                <wp:positionH relativeFrom="column">
                  <wp:posOffset>-246888</wp:posOffset>
                </wp:positionH>
                <wp:positionV relativeFrom="paragraph">
                  <wp:posOffset>683235</wp:posOffset>
                </wp:positionV>
                <wp:extent cx="6907530" cy="5391302"/>
                <wp:effectExtent l="0" t="0" r="2667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7530" cy="5391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A03" w:rsidP="00081A03" w:rsidRDefault="00363BCD" w14:paraId="7B0CA322" w14:textId="50181F6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  <w:r w:rsidRPr="003D7617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Goal of the study (e.g., determine behavioral factors that influence changes in weight over time or evaluate program delivery processes)</w:t>
                            </w:r>
                            <w:r w:rsidR="00081A03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81A03">
                              <w:rPr>
                                <w:rFonts w:ascii="Times New Roman" w:hAnsi="Times New Roman" w:eastAsia="Calibri" w:cs="Times New Roman"/>
                                <w:b/>
                                <w:sz w:val="24"/>
                                <w:szCs w:val="24"/>
                              </w:rPr>
                              <w:t xml:space="preserve">To determine if the Science Ambassador </w:t>
                            </w:r>
                            <w:r w:rsidR="000F0CCC">
                              <w:rPr>
                                <w:rFonts w:ascii="Times New Roman" w:hAnsi="Times New Roman" w:eastAsia="Calibri" w:cs="Times New Roman"/>
                                <w:b/>
                                <w:sz w:val="24"/>
                                <w:szCs w:val="24"/>
                              </w:rPr>
                              <w:t xml:space="preserve">regional training workshops </w:t>
                            </w:r>
                            <w:r w:rsidR="00081A03">
                              <w:rPr>
                                <w:rFonts w:ascii="Times New Roman" w:hAnsi="Times New Roman" w:eastAsia="Calibri" w:cs="Times New Roman"/>
                                <w:b/>
                                <w:sz w:val="24"/>
                                <w:szCs w:val="24"/>
                              </w:rPr>
                              <w:t xml:space="preserve">equipped participants to effectively teach public health; and to </w:t>
                            </w:r>
                            <w:r w:rsidRPr="00C047A1" w:rsidR="0074221E">
                              <w:rPr>
                                <w:rFonts w:ascii="Times New Roman" w:hAnsi="Times New Roman" w:eastAsia="Calibri" w:cs="Times New Roman"/>
                                <w:b/>
                                <w:sz w:val="24"/>
                                <w:szCs w:val="24"/>
                              </w:rPr>
                              <w:t xml:space="preserve">ensure the CDC Science Ambassador </w:t>
                            </w:r>
                            <w:r w:rsidR="000F0CCC">
                              <w:rPr>
                                <w:rFonts w:ascii="Times New Roman" w:hAnsi="Times New Roman" w:eastAsia="Calibri" w:cs="Times New Roman"/>
                                <w:b/>
                                <w:sz w:val="24"/>
                                <w:szCs w:val="24"/>
                              </w:rPr>
                              <w:t>regional t</w:t>
                            </w:r>
                            <w:r w:rsidR="00B575FF">
                              <w:rPr>
                                <w:rFonts w:ascii="Times New Roman" w:hAnsi="Times New Roman" w:eastAsia="Calibri" w:cs="Times New Roman"/>
                                <w:b/>
                                <w:sz w:val="24"/>
                                <w:szCs w:val="24"/>
                              </w:rPr>
                              <w:t xml:space="preserve">raining </w:t>
                            </w:r>
                            <w:r w:rsidR="000F0CCC">
                              <w:rPr>
                                <w:rFonts w:ascii="Times New Roman" w:hAnsi="Times New Roman" w:eastAsia="Calibri" w:cs="Times New Roman"/>
                                <w:b/>
                                <w:sz w:val="24"/>
                                <w:szCs w:val="24"/>
                              </w:rPr>
                              <w:t xml:space="preserve">workshops </w:t>
                            </w:r>
                            <w:r w:rsidR="00B575FF">
                              <w:rPr>
                                <w:rFonts w:ascii="Times New Roman" w:hAnsi="Times New Roman" w:eastAsia="Calibri" w:cs="Times New Roman"/>
                                <w:b/>
                                <w:sz w:val="24"/>
                                <w:szCs w:val="24"/>
                              </w:rPr>
                              <w:t>meet</w:t>
                            </w:r>
                            <w:r w:rsidRPr="00C047A1" w:rsidR="0074221E">
                              <w:rPr>
                                <w:rFonts w:ascii="Times New Roman" w:hAnsi="Times New Roman" w:eastAsia="Calibri" w:cs="Times New Roman"/>
                                <w:b/>
                                <w:sz w:val="24"/>
                                <w:szCs w:val="24"/>
                              </w:rPr>
                              <w:t xml:space="preserve"> its goals and attendees’ needs.</w:t>
                            </w:r>
                          </w:p>
                          <w:p w:rsidRPr="003D7617" w:rsidR="00363BCD" w:rsidP="00D9047C" w:rsidRDefault="00363BCD" w14:paraId="2ADE32C6" w14:textId="77777777">
                            <w:pPr>
                              <w:ind w:left="360"/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</w:p>
                          <w:p w:rsidRPr="003171BC" w:rsidR="00363BCD" w:rsidP="003171BC" w:rsidRDefault="00363BCD" w14:paraId="294EA6EE" w14:textId="108D9180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Intended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use of the resulting data (e.g.</w:t>
                            </w:r>
                            <w:r w:rsidRPr="00FF5C74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, provide suggestions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for i</w:t>
                            </w:r>
                            <w:r w:rsidRPr="00FF5C74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mproving community-based programs)</w:t>
                            </w:r>
                            <w:r w:rsidRPr="00FF5C74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1A03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081A03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 xml:space="preserve">provide suggestions for improving </w:t>
                            </w:r>
                            <w:r w:rsidR="00B575FF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>regional training workshop</w:t>
                            </w:r>
                            <w:r w:rsidR="00081A03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 xml:space="preserve"> content and sessions, logistics</w:t>
                            </w:r>
                            <w:r w:rsidR="003171BC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081A03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 xml:space="preserve"> and communication</w:t>
                            </w:r>
                            <w:r w:rsidR="003171BC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081A03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171BC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Pr="00FF5C74" w:rsidR="00363BCD" w:rsidP="005247E9" w:rsidRDefault="00363BCD" w14:paraId="4966B980" w14:textId="37D5D4EF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  <w:r w:rsidRPr="00FF5C74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Methods to be used to collect (e.g., prospective cohort de</w:t>
                            </w:r>
                            <w:r w:rsidR="00081A03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sign; randomized trial; etc.): </w:t>
                            </w:r>
                            <w:r w:rsidRPr="0074221E" w:rsidR="007422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Web-based survey using Survey Monkey</w:t>
                            </w:r>
                            <w:r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Pr="007C71F6" w:rsidR="00B575FF" w:rsidP="007C71F6" w:rsidRDefault="00363BCD" w14:paraId="38DBD613" w14:textId="365D1CF3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  <w:r w:rsidRPr="007C71F6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The subpopulation to be studied (e.g., school-age children in North Carolina, conference attendees):</w:t>
                            </w:r>
                            <w:r w:rsidRPr="007C71F6">
                              <w:rPr>
                                <w:rFonts w:ascii="Times New Roman" w:hAnsi="Times New Roman" w:eastAsia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71F6" w:rsidR="00EF56EC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>Science, Technology, Engineering, and Mathematics (</w:t>
                            </w:r>
                            <w:r w:rsidRPr="007C71F6" w:rsidR="00081A03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>STEM</w:t>
                            </w:r>
                            <w:r w:rsidRPr="007C71F6" w:rsidR="00EF56EC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7C71F6" w:rsidR="00081A03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 xml:space="preserve"> educational leaders and middle and high school teachers who participated in the </w:t>
                            </w:r>
                            <w:r w:rsidRPr="007C71F6" w:rsidR="00B575FF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="00833ECC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 w:rsidRPr="007C71F6" w:rsidR="00B575FF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 xml:space="preserve"> CDC Science Ambassador </w:t>
                            </w:r>
                            <w:r w:rsidRPr="007C71F6" w:rsidR="007C71F6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>regional training workshops</w:t>
                            </w:r>
                          </w:p>
                          <w:p w:rsidRPr="007C71F6" w:rsidR="007C71F6" w:rsidP="007C71F6" w:rsidRDefault="007C71F6" w14:paraId="3263A1B1" w14:textId="77777777">
                            <w:pPr>
                              <w:ind w:left="360"/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</w:p>
                          <w:p w:rsidRPr="003171BC" w:rsidR="00363BCD" w:rsidP="00D9047C" w:rsidRDefault="007F3776" w14:paraId="4746CBFD" w14:textId="12993EBA">
                            <w:pPr>
                              <w:numPr>
                                <w:ilvl w:val="0"/>
                                <w:numId w:val="1"/>
                              </w:numPr>
                              <w:contextualSpacing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How data will be analyzed </w:t>
                            </w:r>
                            <w:r w:rsidRPr="003D7617" w:rsidR="00363BCD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(e.g., logistic regression</w:t>
                            </w:r>
                            <w:r w:rsidR="00363BCD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, descriptive statistics</w:t>
                            </w:r>
                            <w:r w:rsidRPr="003D7617" w:rsidR="00363BCD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3171BC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171BC"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3171BC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>Data will be collated and analyzed using descriptive sta</w:t>
                            </w:r>
                            <w:bookmarkStart w:name="_GoBack" w:id="0"/>
                            <w:bookmarkEnd w:id="0"/>
                            <w:r w:rsidR="003171BC">
                              <w:rPr>
                                <w:rFonts w:ascii="Times New Roman" w:hAnsi="Times New Roman" w:eastAsia="Calibri"/>
                                <w:b/>
                                <w:sz w:val="24"/>
                                <w:szCs w:val="24"/>
                              </w:rPr>
                              <w:t xml:space="preserve">tistics.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EC5E8C1">
                <v:stroke joinstyle="miter"/>
                <v:path gradientshapeok="t" o:connecttype="rect"/>
              </v:shapetype>
              <v:shape id="Text Box 2" style="position:absolute;left:0;text-align:left;margin-left:-19.45pt;margin-top:53.8pt;width:543.9pt;height:4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">
                <v:textbox>
                  <w:txbxContent>
                    <w:p w:rsidR="00081A03" w:rsidP="00081A03" w:rsidRDefault="00363BCD" w14:paraId="7B0CA322" w14:textId="50181F63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  <w:r w:rsidRPr="003D7617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Goal of the study (e.g., determine behavioral factors that influence changes in weight over time or evaluate program delivery processes)</w:t>
                      </w:r>
                      <w:r w:rsidR="00081A03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 </w:t>
                      </w:r>
                      <w:r w:rsidR="00081A03">
                        <w:rPr>
                          <w:rFonts w:ascii="Times New Roman" w:hAnsi="Times New Roman" w:eastAsia="Calibri" w:cs="Times New Roman"/>
                          <w:b/>
                          <w:sz w:val="24"/>
                          <w:szCs w:val="24"/>
                        </w:rPr>
                        <w:t xml:space="preserve">To determine if the Science Ambassador </w:t>
                      </w:r>
                      <w:r w:rsidR="000F0CCC">
                        <w:rPr>
                          <w:rFonts w:ascii="Times New Roman" w:hAnsi="Times New Roman" w:eastAsia="Calibri" w:cs="Times New Roman"/>
                          <w:b/>
                          <w:sz w:val="24"/>
                          <w:szCs w:val="24"/>
                        </w:rPr>
                        <w:t xml:space="preserve">regional training workshops </w:t>
                      </w:r>
                      <w:r w:rsidR="00081A03">
                        <w:rPr>
                          <w:rFonts w:ascii="Times New Roman" w:hAnsi="Times New Roman" w:eastAsia="Calibri" w:cs="Times New Roman"/>
                          <w:b/>
                          <w:sz w:val="24"/>
                          <w:szCs w:val="24"/>
                        </w:rPr>
                        <w:t xml:space="preserve">equipped participants to effectively teach public health; and to </w:t>
                      </w:r>
                      <w:r w:rsidRPr="00C047A1" w:rsidR="0074221E">
                        <w:rPr>
                          <w:rFonts w:ascii="Times New Roman" w:hAnsi="Times New Roman" w:eastAsia="Calibri" w:cs="Times New Roman"/>
                          <w:b/>
                          <w:sz w:val="24"/>
                          <w:szCs w:val="24"/>
                        </w:rPr>
                        <w:t xml:space="preserve">ensure the CDC Science Ambassador </w:t>
                      </w:r>
                      <w:r w:rsidR="000F0CCC">
                        <w:rPr>
                          <w:rFonts w:ascii="Times New Roman" w:hAnsi="Times New Roman" w:eastAsia="Calibri" w:cs="Times New Roman"/>
                          <w:b/>
                          <w:sz w:val="24"/>
                          <w:szCs w:val="24"/>
                        </w:rPr>
                        <w:t>regional t</w:t>
                      </w:r>
                      <w:r w:rsidR="00B575FF">
                        <w:rPr>
                          <w:rFonts w:ascii="Times New Roman" w:hAnsi="Times New Roman" w:eastAsia="Calibri" w:cs="Times New Roman"/>
                          <w:b/>
                          <w:sz w:val="24"/>
                          <w:szCs w:val="24"/>
                        </w:rPr>
                        <w:t xml:space="preserve">raining </w:t>
                      </w:r>
                      <w:r w:rsidR="000F0CCC">
                        <w:rPr>
                          <w:rFonts w:ascii="Times New Roman" w:hAnsi="Times New Roman" w:eastAsia="Calibri" w:cs="Times New Roman"/>
                          <w:b/>
                          <w:sz w:val="24"/>
                          <w:szCs w:val="24"/>
                        </w:rPr>
                        <w:t xml:space="preserve">workshops </w:t>
                      </w:r>
                      <w:r w:rsidR="00B575FF">
                        <w:rPr>
                          <w:rFonts w:ascii="Times New Roman" w:hAnsi="Times New Roman" w:eastAsia="Calibri" w:cs="Times New Roman"/>
                          <w:b/>
                          <w:sz w:val="24"/>
                          <w:szCs w:val="24"/>
                        </w:rPr>
                        <w:t>meet</w:t>
                      </w:r>
                      <w:r w:rsidRPr="00C047A1" w:rsidR="0074221E">
                        <w:rPr>
                          <w:rFonts w:ascii="Times New Roman" w:hAnsi="Times New Roman" w:eastAsia="Calibri" w:cs="Times New Roman"/>
                          <w:b/>
                          <w:sz w:val="24"/>
                          <w:szCs w:val="24"/>
                        </w:rPr>
                        <w:t xml:space="preserve"> its goals and attendees’ needs.</w:t>
                      </w:r>
                    </w:p>
                    <w:p w:rsidRPr="003D7617" w:rsidR="00363BCD" w:rsidP="00D9047C" w:rsidRDefault="00363BCD" w14:paraId="2ADE32C6" w14:textId="77777777">
                      <w:pPr>
                        <w:ind w:left="360"/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</w:p>
                    <w:p w:rsidRPr="003171BC" w:rsidR="00363BCD" w:rsidP="003171BC" w:rsidRDefault="00363BCD" w14:paraId="294EA6EE" w14:textId="108D9180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Intended </w:t>
                      </w: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use of the resulting data (e.g.</w:t>
                      </w:r>
                      <w:r w:rsidRPr="00FF5C74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, provide suggestions </w:t>
                      </w: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for i</w:t>
                      </w:r>
                      <w:r w:rsidRPr="00FF5C74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mproving community-based programs)</w:t>
                      </w:r>
                      <w:r w:rsidRPr="00FF5C74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 </w:t>
                      </w:r>
                      <w:r w:rsidRPr="00081A03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 xml:space="preserve">To </w:t>
                      </w:r>
                      <w:r w:rsidR="00081A03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 xml:space="preserve">provide suggestions for improving </w:t>
                      </w:r>
                      <w:r w:rsidR="00B575FF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>regional training workshop</w:t>
                      </w:r>
                      <w:r w:rsidR="00081A03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 xml:space="preserve"> content and sessions, logistics</w:t>
                      </w:r>
                      <w:r w:rsidR="003171BC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>,</w:t>
                      </w:r>
                      <w:r w:rsidR="00081A03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 xml:space="preserve"> and communication</w:t>
                      </w:r>
                      <w:r w:rsidR="003171BC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>.</w:t>
                      </w:r>
                      <w:r w:rsidR="00081A03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3171BC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br/>
                      </w:r>
                    </w:p>
                    <w:p w:rsidRPr="00FF5C74" w:rsidR="00363BCD" w:rsidP="005247E9" w:rsidRDefault="00363BCD" w14:paraId="4966B980" w14:textId="37D5D4EF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  <w:r w:rsidRPr="00FF5C74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Methods to be used to collect (e.g., prospective cohort de</w:t>
                      </w:r>
                      <w:r w:rsidR="00081A03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sign; randomized trial; etc.): </w:t>
                      </w:r>
                      <w:r w:rsidRPr="0074221E" w:rsidR="007422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Web-based survey using Survey Monkey</w:t>
                      </w:r>
                      <w:r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br/>
                      </w:r>
                    </w:p>
                    <w:p w:rsidRPr="007C71F6" w:rsidR="00B575FF" w:rsidP="007C71F6" w:rsidRDefault="00363BCD" w14:paraId="38DBD613" w14:textId="365D1CF3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  <w:r w:rsidRPr="007C71F6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The subpopulation to be studied (e.g., school-age children in North Carolina, conference attendees):</w:t>
                      </w:r>
                      <w:r w:rsidRPr="007C71F6">
                        <w:rPr>
                          <w:rFonts w:ascii="Times New Roman" w:hAnsi="Times New Roman" w:eastAsia="Calibri"/>
                          <w:sz w:val="24"/>
                          <w:szCs w:val="24"/>
                        </w:rPr>
                        <w:t xml:space="preserve"> </w:t>
                      </w:r>
                      <w:r w:rsidRPr="007C71F6" w:rsidR="00EF56EC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>Science, Technology, Engineering, and Mathematics (</w:t>
                      </w:r>
                      <w:r w:rsidRPr="007C71F6" w:rsidR="00081A03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>STEM</w:t>
                      </w:r>
                      <w:r w:rsidRPr="007C71F6" w:rsidR="00EF56EC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>)</w:t>
                      </w:r>
                      <w:r w:rsidRPr="007C71F6" w:rsidR="00081A03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 xml:space="preserve"> educational leaders and middle and high school teachers who participated in the </w:t>
                      </w:r>
                      <w:r w:rsidRPr="007C71F6" w:rsidR="00B575FF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>20</w:t>
                      </w:r>
                      <w:r w:rsidR="00833ECC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>20</w:t>
                      </w:r>
                      <w:r w:rsidRPr="007C71F6" w:rsidR="00B575FF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 xml:space="preserve"> CDC Science Ambassador </w:t>
                      </w:r>
                      <w:r w:rsidRPr="007C71F6" w:rsidR="007C71F6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>regional training workshops</w:t>
                      </w:r>
                    </w:p>
                    <w:p w:rsidRPr="007C71F6" w:rsidR="007C71F6" w:rsidP="007C71F6" w:rsidRDefault="007C71F6" w14:paraId="3263A1B1" w14:textId="77777777">
                      <w:pPr>
                        <w:ind w:left="360"/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</w:p>
                    <w:p w:rsidRPr="003171BC" w:rsidR="00363BCD" w:rsidP="00D9047C" w:rsidRDefault="007F3776" w14:paraId="4746CBFD" w14:textId="12993EBA">
                      <w:pPr>
                        <w:numPr>
                          <w:ilvl w:val="0"/>
                          <w:numId w:val="1"/>
                        </w:numPr>
                        <w:contextualSpacing/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How data will be analyzed </w:t>
                      </w:r>
                      <w:r w:rsidRPr="003D7617" w:rsidR="00363BCD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(e.g., logistic regression</w:t>
                      </w:r>
                      <w:r w:rsidR="00363BCD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, descriptive statistics</w:t>
                      </w:r>
                      <w:r w:rsidRPr="003D7617" w:rsidR="00363BCD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>)</w:t>
                      </w:r>
                      <w:r w:rsidR="003171BC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t xml:space="preserve">: </w:t>
                      </w:r>
                      <w:r w:rsidR="003171BC">
                        <w:rPr>
                          <w:rFonts w:ascii="Times New Roman" w:hAnsi="Times New Roman" w:eastAsia="Calibri" w:cs="Times New Roman"/>
                          <w:sz w:val="24"/>
                          <w:szCs w:val="24"/>
                        </w:rPr>
                        <w:br/>
                      </w:r>
                      <w:r w:rsidR="003171BC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>Data will be collated and analyzed using descriptive sta</w:t>
                      </w:r>
                      <w:bookmarkStart w:name="_GoBack" w:id="1"/>
                      <w:bookmarkEnd w:id="1"/>
                      <w:r w:rsidR="003171BC">
                        <w:rPr>
                          <w:rFonts w:ascii="Times New Roman" w:hAnsi="Times New Roman" w:eastAsia="Calibri"/>
                          <w:b/>
                          <w:sz w:val="24"/>
                          <w:szCs w:val="24"/>
                        </w:rPr>
                        <w:t xml:space="preserve">tistics. </w:t>
                      </w:r>
                    </w:p>
                  </w:txbxContent>
                </v:textbox>
              </v:shape>
            </w:pict>
          </mc:Fallback>
        </mc:AlternateContent>
      </w:r>
      <w:r w:rsidR="00B575FF">
        <w:rPr>
          <w:rFonts w:ascii="Times New Roman" w:hAnsi="Times New Roman" w:cs="Times New Roman"/>
          <w:sz w:val="24"/>
          <w:szCs w:val="24"/>
        </w:rPr>
        <w:t>20</w:t>
      </w:r>
      <w:r w:rsidR="00833EC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69C">
        <w:rPr>
          <w:rFonts w:ascii="Times New Roman" w:hAnsi="Times New Roman" w:cs="Times New Roman"/>
          <w:sz w:val="24"/>
          <w:szCs w:val="24"/>
        </w:rPr>
        <w:t xml:space="preserve">Science Ambassador </w:t>
      </w:r>
      <w:r w:rsidR="00B575FF">
        <w:rPr>
          <w:rFonts w:ascii="Times New Roman" w:hAnsi="Times New Roman" w:cs="Times New Roman"/>
          <w:sz w:val="24"/>
          <w:szCs w:val="24"/>
        </w:rPr>
        <w:t>Regional Training Workshops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69C">
        <w:rPr>
          <w:rFonts w:ascii="Times New Roman" w:hAnsi="Times New Roman" w:cs="Times New Roman"/>
          <w:sz w:val="24"/>
          <w:szCs w:val="24"/>
        </w:rPr>
        <w:t>Satisfaction Survey</w:t>
      </w:r>
    </w:p>
    <w:sectPr w:rsidRPr="007C2379" w:rsidR="00DC57CC" w:rsidSect="00B5573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F3879"/>
    <w:multiLevelType w:val="hybridMultilevel"/>
    <w:tmpl w:val="FC6E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C"/>
    <w:rsid w:val="00054E4E"/>
    <w:rsid w:val="000574DC"/>
    <w:rsid w:val="00067800"/>
    <w:rsid w:val="00081A03"/>
    <w:rsid w:val="000A669C"/>
    <w:rsid w:val="000F00AF"/>
    <w:rsid w:val="000F0CCC"/>
    <w:rsid w:val="001B0F70"/>
    <w:rsid w:val="001C21ED"/>
    <w:rsid w:val="001D65CC"/>
    <w:rsid w:val="001E3E32"/>
    <w:rsid w:val="002029A5"/>
    <w:rsid w:val="00281CC6"/>
    <w:rsid w:val="003171BC"/>
    <w:rsid w:val="00363BCD"/>
    <w:rsid w:val="003A18CB"/>
    <w:rsid w:val="005705CB"/>
    <w:rsid w:val="0057123F"/>
    <w:rsid w:val="00636E74"/>
    <w:rsid w:val="006B6AB3"/>
    <w:rsid w:val="006C0A8E"/>
    <w:rsid w:val="0074221E"/>
    <w:rsid w:val="007B0F0D"/>
    <w:rsid w:val="007C2379"/>
    <w:rsid w:val="007C71F6"/>
    <w:rsid w:val="007D768D"/>
    <w:rsid w:val="007F3776"/>
    <w:rsid w:val="0082799F"/>
    <w:rsid w:val="00833ECC"/>
    <w:rsid w:val="0094021D"/>
    <w:rsid w:val="00967C6F"/>
    <w:rsid w:val="009A47E3"/>
    <w:rsid w:val="009B7372"/>
    <w:rsid w:val="00B55735"/>
    <w:rsid w:val="00B575FF"/>
    <w:rsid w:val="00B74622"/>
    <w:rsid w:val="00BF0246"/>
    <w:rsid w:val="00BF4819"/>
    <w:rsid w:val="00CE04EB"/>
    <w:rsid w:val="00D21DDE"/>
    <w:rsid w:val="00D56902"/>
    <w:rsid w:val="00D66629"/>
    <w:rsid w:val="00D9047C"/>
    <w:rsid w:val="00DB1FDF"/>
    <w:rsid w:val="00DC57CC"/>
    <w:rsid w:val="00E24245"/>
    <w:rsid w:val="00E26FEF"/>
    <w:rsid w:val="00EF56EC"/>
    <w:rsid w:val="00F27E04"/>
    <w:rsid w:val="00F575F0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0B22F"/>
  <w15:docId w15:val="{BDBDD2FD-D684-4B59-BB2C-57AD46F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04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6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A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H. Stover</dc:creator>
  <cp:lastModifiedBy>McKenna, Molly (CDC/DDPHSS/CSELS/DSEPD)</cp:lastModifiedBy>
  <cp:revision>2</cp:revision>
  <dcterms:created xsi:type="dcterms:W3CDTF">2019-11-29T19:46:00Z</dcterms:created>
  <dcterms:modified xsi:type="dcterms:W3CDTF">2019-11-29T19:46:00Z</dcterms:modified>
</cp:coreProperties>
</file>