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1371E" w:rsidR="0071371E" w:rsidP="0071371E" w:rsidRDefault="0071371E" w14:paraId="4D66FEE6" w14:textId="77777777">
      <w:pPr>
        <w:ind w:left="720"/>
        <w:rPr>
          <w:rFonts w:ascii="Calibri" w:hAnsi="Calibri" w:eastAsia="Times New Roman" w:cs="Calibri"/>
          <w:color w:val="000000"/>
        </w:rPr>
      </w:pPr>
      <w:bookmarkStart w:name="_GoBack" w:id="0"/>
      <w:bookmarkEnd w:id="0"/>
      <w:r w:rsidRPr="0071371E">
        <w:rPr>
          <w:rFonts w:ascii="Calibri" w:hAnsi="Calibri" w:eastAsia="Times New Roman" w:cs="Calibri"/>
          <w:color w:val="000000"/>
        </w:rPr>
        <w:t>Dear TB Portals User,</w:t>
      </w:r>
    </w:p>
    <w:p w:rsidRPr="0071371E" w:rsidR="0071371E" w:rsidP="0071371E" w:rsidRDefault="0071371E" w14:paraId="034D911B" w14:textId="77777777">
      <w:pPr>
        <w:ind w:left="720"/>
        <w:rPr>
          <w:rFonts w:ascii="Calibri" w:hAnsi="Calibri" w:eastAsia="Times New Roman" w:cs="Calibri"/>
          <w:color w:val="000000"/>
        </w:rPr>
      </w:pPr>
      <w:r w:rsidRPr="0071371E">
        <w:rPr>
          <w:rFonts w:ascii="Calibri" w:hAnsi="Calibri" w:eastAsia="Times New Roman" w:cs="Calibri"/>
          <w:color w:val="000000"/>
        </w:rPr>
        <w:t> </w:t>
      </w:r>
    </w:p>
    <w:p w:rsidRPr="0071371E" w:rsidR="0071371E" w:rsidP="0071371E" w:rsidRDefault="0071371E" w14:paraId="51C45A3A"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Thank you for your prior interest in the TB Portals. We hope that the TB Portals have been a useful resource for your work.</w:t>
      </w:r>
    </w:p>
    <w:p w:rsidRPr="0071371E" w:rsidR="0071371E" w:rsidP="0071371E" w:rsidRDefault="0071371E" w14:paraId="74C63D5C"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 </w:t>
      </w:r>
    </w:p>
    <w:p w:rsidRPr="0071371E" w:rsidR="0071371E" w:rsidP="0071371E" w:rsidRDefault="0071371E" w14:paraId="742CDE8A" w14:textId="6AC91272">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To better understand usage of the platform and tools, the TB Portals development team is reaching out to its most recent users. We are contacting individuals that 1) requested TB Portals data, 2) registered as a user of one of TB Portals tools, or 3) requested information about the Program.  As a recent user of the TB Portals,</w:t>
      </w:r>
      <w:r w:rsidR="00584521">
        <w:rPr>
          <w:rFonts w:ascii="Calibri" w:hAnsi="Calibri" w:eastAsia="Times New Roman" w:cs="Calibri"/>
          <w:color w:val="000000" w:themeColor="text1"/>
        </w:rPr>
        <w:t xml:space="preserve"> </w:t>
      </w:r>
      <w:r w:rsidRPr="0071371E">
        <w:rPr>
          <w:rFonts w:ascii="Calibri" w:hAnsi="Calibri" w:eastAsia="Times New Roman" w:cs="Calibri"/>
          <w:color w:val="000000" w:themeColor="text1"/>
        </w:rPr>
        <w:t>please consider completing a short survey about your experience. We will use this information to continue improving the TB Portals to meet the needs of our users.</w:t>
      </w:r>
    </w:p>
    <w:p w:rsidRPr="0071371E" w:rsidR="0071371E" w:rsidP="0071371E" w:rsidRDefault="0071371E" w14:paraId="78625887"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 </w:t>
      </w:r>
    </w:p>
    <w:p w:rsidRPr="0071371E" w:rsidR="0071371E" w:rsidP="0071371E" w:rsidRDefault="0071371E" w14:paraId="6FEB31BE" w14:textId="28B0F1C9">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Share your feedback by visiting &lt;insert link&gt;. The survey</w:t>
      </w:r>
      <w:r w:rsidRPr="0071371E" w:rsidR="00AC256E">
        <w:rPr>
          <w:rFonts w:ascii="Calibri" w:hAnsi="Calibri" w:eastAsia="Times New Roman" w:cs="Calibri"/>
          <w:color w:val="000000" w:themeColor="text1"/>
        </w:rPr>
        <w:t xml:space="preserve"> </w:t>
      </w:r>
      <w:r w:rsidRPr="0071371E">
        <w:rPr>
          <w:rFonts w:ascii="Calibri" w:hAnsi="Calibri" w:eastAsia="Times New Roman" w:cs="Calibri"/>
          <w:color w:val="000000" w:themeColor="text1"/>
        </w:rPr>
        <w:t>will close on &lt;insert date&gt;.</w:t>
      </w:r>
    </w:p>
    <w:p w:rsidRPr="0071371E" w:rsidR="0071371E" w:rsidP="0071371E" w:rsidRDefault="0071371E" w14:paraId="2CE04C39"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 </w:t>
      </w:r>
    </w:p>
    <w:p w:rsidRPr="0071371E" w:rsidR="0071371E" w:rsidP="0071371E" w:rsidRDefault="0071371E" w14:paraId="33D8E679" w14:textId="4CC63416">
      <w:pPr>
        <w:ind w:left="720"/>
        <w:rPr>
          <w:rFonts w:ascii="Calibri" w:hAnsi="Calibri" w:eastAsia="Times New Roman" w:cs="Calibri"/>
          <w:color w:val="000000"/>
        </w:rPr>
      </w:pPr>
      <w:r w:rsidRPr="0071371E">
        <w:rPr>
          <w:rFonts w:ascii="Calibri" w:hAnsi="Calibri" w:eastAsia="Times New Roman" w:cs="Calibri"/>
          <w:color w:val="000000" w:themeColor="text1"/>
        </w:rPr>
        <w:t>Thank you again for your interest in the TB Portals and for your time in providing feedback. If you have any questions or concerns, please </w:t>
      </w:r>
      <w:r w:rsidRPr="0071371E">
        <w:rPr>
          <w:rFonts w:ascii="Calibri" w:hAnsi="Calibri" w:eastAsia="Times New Roman" w:cs="Calibri"/>
          <w:color w:val="0000FF"/>
          <w:u w:val="single"/>
        </w:rPr>
        <w:t>contact us</w:t>
      </w:r>
      <w:r w:rsidRPr="0071371E">
        <w:rPr>
          <w:rFonts w:ascii="Calibri" w:hAnsi="Calibri" w:eastAsia="Times New Roman" w:cs="Calibri"/>
          <w:color w:val="000000" w:themeColor="text1"/>
        </w:rPr>
        <w:t>.</w:t>
      </w:r>
    </w:p>
    <w:p w:rsidRPr="0071371E" w:rsidR="0071371E" w:rsidP="0071371E" w:rsidRDefault="0071371E" w14:paraId="230E798A" w14:textId="77777777">
      <w:pPr>
        <w:ind w:left="720"/>
        <w:rPr>
          <w:rFonts w:ascii="Calibri" w:hAnsi="Calibri" w:eastAsia="Times New Roman" w:cs="Calibri"/>
          <w:color w:val="000000"/>
        </w:rPr>
      </w:pPr>
      <w:r w:rsidRPr="0071371E">
        <w:rPr>
          <w:rFonts w:ascii="Calibri" w:hAnsi="Calibri" w:eastAsia="Times New Roman" w:cs="Calibri"/>
          <w:color w:val="000000"/>
        </w:rPr>
        <w:t> </w:t>
      </w:r>
    </w:p>
    <w:p w:rsidRPr="0071371E" w:rsidR="0071371E" w:rsidP="0071371E" w:rsidRDefault="0071371E" w14:paraId="7D5964D7" w14:textId="77777777">
      <w:pPr>
        <w:ind w:left="720"/>
        <w:rPr>
          <w:rFonts w:ascii="Calibri" w:hAnsi="Calibri" w:eastAsia="Times New Roman" w:cs="Calibri"/>
          <w:color w:val="000000"/>
        </w:rPr>
      </w:pPr>
      <w:r w:rsidRPr="0071371E">
        <w:rPr>
          <w:rFonts w:ascii="Calibri" w:hAnsi="Calibri" w:eastAsia="Times New Roman" w:cs="Calibri"/>
          <w:color w:val="000000"/>
        </w:rPr>
        <w:t>Best wishes,</w:t>
      </w:r>
    </w:p>
    <w:p w:rsidR="0071371E" w:rsidP="0071371E" w:rsidRDefault="0071371E" w14:paraId="697E97C5" w14:textId="77777777">
      <w:pPr>
        <w:ind w:left="720"/>
        <w:rPr>
          <w:rFonts w:ascii="Calibri" w:hAnsi="Calibri" w:eastAsia="Times New Roman" w:cs="Calibri"/>
          <w:color w:val="000000"/>
        </w:rPr>
      </w:pPr>
      <w:r w:rsidRPr="0071371E">
        <w:rPr>
          <w:rFonts w:ascii="Calibri" w:hAnsi="Calibri" w:eastAsia="Times New Roman" w:cs="Calibri"/>
          <w:color w:val="000000"/>
        </w:rPr>
        <w:t>The TB Portals Program</w:t>
      </w:r>
    </w:p>
    <w:p w:rsidR="0071371E" w:rsidP="0071371E" w:rsidRDefault="0071371E" w14:paraId="38915096" w14:textId="77777777">
      <w:pPr>
        <w:ind w:left="720"/>
        <w:rPr>
          <w:rFonts w:ascii="Calibri" w:hAnsi="Calibri" w:eastAsia="Times New Roman" w:cs="Calibri"/>
          <w:color w:val="000000"/>
        </w:rPr>
      </w:pPr>
    </w:p>
    <w:p w:rsidR="0071371E" w:rsidP="0071371E" w:rsidRDefault="0071371E" w14:paraId="39CD532C" w14:textId="77777777">
      <w:pPr>
        <w:ind w:left="720"/>
        <w:rPr>
          <w:rFonts w:ascii="Calibri" w:hAnsi="Calibri" w:eastAsia="Times New Roman" w:cs="Calibri"/>
          <w:color w:val="000000"/>
        </w:rPr>
      </w:pPr>
    </w:p>
    <w:p w:rsidR="0071371E" w:rsidP="0071371E" w:rsidRDefault="0071371E" w14:paraId="14FCA02B" w14:textId="77777777">
      <w:pPr>
        <w:ind w:left="720"/>
        <w:rPr>
          <w:rFonts w:ascii="Calibri" w:hAnsi="Calibri" w:eastAsia="Times New Roman" w:cs="Calibri"/>
          <w:color w:val="000000"/>
        </w:rPr>
      </w:pPr>
      <w:r>
        <w:rPr>
          <w:rFonts w:ascii="Calibri" w:hAnsi="Calibri" w:eastAsia="Times New Roman" w:cs="Calibri"/>
          <w:color w:val="000000"/>
        </w:rPr>
        <w:t>Dear TB Portals User,</w:t>
      </w:r>
    </w:p>
    <w:p w:rsidR="0071371E" w:rsidP="0071371E" w:rsidRDefault="0071371E" w14:paraId="3A995BA7" w14:textId="77777777">
      <w:pPr>
        <w:ind w:left="720"/>
        <w:rPr>
          <w:rFonts w:ascii="Calibri" w:hAnsi="Calibri" w:eastAsia="Times New Roman" w:cs="Calibri"/>
          <w:color w:val="000000"/>
        </w:rPr>
      </w:pPr>
    </w:p>
    <w:p w:rsidR="0071371E" w:rsidP="0071371E" w:rsidRDefault="0071371E" w14:paraId="285DDAD4" w14:textId="46563CD8">
      <w:pPr>
        <w:ind w:left="720"/>
        <w:rPr>
          <w:rFonts w:ascii="Calibri" w:hAnsi="Calibri" w:eastAsia="Times New Roman" w:cs="Calibri"/>
          <w:color w:val="000000" w:themeColor="text1"/>
        </w:rPr>
      </w:pPr>
      <w:r>
        <w:rPr>
          <w:rFonts w:ascii="Calibri" w:hAnsi="Calibri" w:eastAsia="Times New Roman" w:cs="Calibri"/>
          <w:color w:val="000000"/>
        </w:rPr>
        <w:t xml:space="preserve">We recently contacted you about participating in a short survey regarding your experience using the TB Portals. This is a kind reminder that the survey will close in </w:t>
      </w:r>
      <w:r w:rsidR="00A344B3">
        <w:rPr>
          <w:rFonts w:ascii="Calibri" w:hAnsi="Calibri" w:eastAsia="Times New Roman" w:cs="Calibri"/>
          <w:color w:val="000000"/>
        </w:rPr>
        <w:t>one week</w:t>
      </w:r>
      <w:r>
        <w:rPr>
          <w:rFonts w:ascii="Calibri" w:hAnsi="Calibri" w:eastAsia="Times New Roman" w:cs="Calibri"/>
          <w:color w:val="000000"/>
        </w:rPr>
        <w:t xml:space="preserve">. </w:t>
      </w:r>
      <w:r>
        <w:rPr>
          <w:rFonts w:ascii="Calibri" w:hAnsi="Calibri" w:eastAsia="Times New Roman" w:cs="Calibri"/>
          <w:color w:val="000000" w:themeColor="text1"/>
        </w:rPr>
        <w:t>If you wish to share feedback with us, please do so by</w:t>
      </w:r>
      <w:r w:rsidRPr="0071371E">
        <w:rPr>
          <w:rFonts w:ascii="Calibri" w:hAnsi="Calibri" w:eastAsia="Times New Roman" w:cs="Calibri"/>
          <w:color w:val="000000"/>
        </w:rPr>
        <w:t xml:space="preserve"> </w:t>
      </w:r>
      <w:r w:rsidRPr="0071371E">
        <w:rPr>
          <w:rFonts w:ascii="Calibri" w:hAnsi="Calibri" w:eastAsia="Times New Roman" w:cs="Calibri"/>
          <w:color w:val="000000" w:themeColor="text1"/>
        </w:rPr>
        <w:t>&lt;insert date&gt;.</w:t>
      </w:r>
    </w:p>
    <w:p w:rsidR="0071371E" w:rsidP="0071371E" w:rsidRDefault="0071371E" w14:paraId="33A0C398" w14:textId="77777777">
      <w:pPr>
        <w:ind w:left="720"/>
        <w:rPr>
          <w:rFonts w:ascii="Calibri" w:hAnsi="Calibri" w:eastAsia="Times New Roman" w:cs="Calibri"/>
          <w:color w:val="000000" w:themeColor="text1"/>
        </w:rPr>
      </w:pPr>
    </w:p>
    <w:p w:rsidR="0071371E" w:rsidP="0071371E" w:rsidRDefault="0071371E" w14:paraId="397C6A1F"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Thank you again for your interest in the TB Portals and for your time in providing feedback. If you have any questions or concerns, please </w:t>
      </w:r>
      <w:hyperlink w:tooltip="mailto:TBPortalsInfo@niaid.nih.gov" w:history="1" r:id="rId4">
        <w:r w:rsidRPr="0071371E">
          <w:rPr>
            <w:rFonts w:ascii="Calibri" w:hAnsi="Calibri" w:eastAsia="Times New Roman" w:cs="Calibri"/>
            <w:color w:val="0000FF"/>
            <w:u w:val="single"/>
          </w:rPr>
          <w:t>contact us</w:t>
        </w:r>
      </w:hyperlink>
      <w:r w:rsidRPr="0071371E">
        <w:rPr>
          <w:rFonts w:ascii="Calibri" w:hAnsi="Calibri" w:eastAsia="Times New Roman" w:cs="Calibri"/>
          <w:color w:val="000000" w:themeColor="text1"/>
        </w:rPr>
        <w:t>.</w:t>
      </w:r>
    </w:p>
    <w:p w:rsidR="0071371E" w:rsidP="0071371E" w:rsidRDefault="0071371E" w14:paraId="7500012C" w14:textId="77777777">
      <w:pPr>
        <w:ind w:left="720"/>
        <w:rPr>
          <w:rFonts w:ascii="Calibri" w:hAnsi="Calibri" w:eastAsia="Times New Roman" w:cs="Calibri"/>
          <w:color w:val="000000" w:themeColor="text1"/>
        </w:rPr>
      </w:pPr>
    </w:p>
    <w:p w:rsidR="0071371E" w:rsidP="0071371E" w:rsidRDefault="0071371E" w14:paraId="1C39F3FE" w14:textId="77777777">
      <w:pPr>
        <w:ind w:left="720"/>
        <w:rPr>
          <w:rFonts w:ascii="Calibri" w:hAnsi="Calibri" w:eastAsia="Times New Roman" w:cs="Calibri"/>
          <w:color w:val="000000" w:themeColor="text1"/>
        </w:rPr>
      </w:pPr>
      <w:r>
        <w:rPr>
          <w:rFonts w:ascii="Calibri" w:hAnsi="Calibri" w:eastAsia="Times New Roman" w:cs="Calibri"/>
          <w:color w:val="000000" w:themeColor="text1"/>
        </w:rPr>
        <w:t>Best wishes,</w:t>
      </w:r>
    </w:p>
    <w:p w:rsidRPr="001D55D8" w:rsidR="00A94536" w:rsidP="001D55D8" w:rsidRDefault="0071371E" w14:paraId="549064ED" w14:textId="3CF8E999">
      <w:pPr>
        <w:ind w:left="720"/>
        <w:rPr>
          <w:rFonts w:ascii="Calibri" w:hAnsi="Calibri" w:eastAsia="Times New Roman" w:cs="Calibri"/>
          <w:color w:val="000000" w:themeColor="text1"/>
        </w:rPr>
      </w:pPr>
      <w:r>
        <w:rPr>
          <w:rFonts w:ascii="Calibri" w:hAnsi="Calibri" w:eastAsia="Times New Roman" w:cs="Calibri"/>
          <w:color w:val="000000" w:themeColor="text1"/>
        </w:rPr>
        <w:t>The TB Portals Program</w:t>
      </w:r>
    </w:p>
    <w:p w:rsidR="0071371E" w:rsidP="0071371E" w:rsidRDefault="0071371E" w14:paraId="427CAF17" w14:textId="77777777">
      <w:pPr>
        <w:ind w:left="720"/>
        <w:rPr>
          <w:rFonts w:ascii="Calibri" w:hAnsi="Calibri" w:eastAsia="Times New Roman" w:cs="Calibri"/>
          <w:color w:val="000000" w:themeColor="text1"/>
        </w:rPr>
      </w:pPr>
    </w:p>
    <w:p w:rsidRPr="0071371E" w:rsidR="0071371E" w:rsidP="0071371E" w:rsidRDefault="0071371E" w14:paraId="4455DAC6" w14:textId="77777777">
      <w:pPr>
        <w:ind w:left="720"/>
        <w:rPr>
          <w:rFonts w:ascii="Calibri" w:hAnsi="Calibri" w:eastAsia="Times New Roman" w:cs="Calibri"/>
          <w:color w:val="000000"/>
        </w:rPr>
      </w:pPr>
    </w:p>
    <w:p w:rsidRPr="0071371E" w:rsidR="00913E9E" w:rsidP="0071371E" w:rsidRDefault="00913E9E" w14:paraId="2CB6BA78" w14:textId="77777777"/>
    <w:sectPr w:rsidRPr="0071371E" w:rsidR="00913E9E" w:rsidSect="00FB5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1E"/>
    <w:rsid w:val="00041163"/>
    <w:rsid w:val="000420DF"/>
    <w:rsid w:val="00085C2A"/>
    <w:rsid w:val="00090851"/>
    <w:rsid w:val="00091A94"/>
    <w:rsid w:val="000B1B4E"/>
    <w:rsid w:val="000B2D58"/>
    <w:rsid w:val="00113EE5"/>
    <w:rsid w:val="00126AAE"/>
    <w:rsid w:val="00164CE4"/>
    <w:rsid w:val="001751CD"/>
    <w:rsid w:val="00190160"/>
    <w:rsid w:val="00195A4D"/>
    <w:rsid w:val="001B7C3B"/>
    <w:rsid w:val="001D55D8"/>
    <w:rsid w:val="001F2799"/>
    <w:rsid w:val="001F2F12"/>
    <w:rsid w:val="00216FB8"/>
    <w:rsid w:val="002230A1"/>
    <w:rsid w:val="002337BD"/>
    <w:rsid w:val="00256A9B"/>
    <w:rsid w:val="002642B3"/>
    <w:rsid w:val="002A136A"/>
    <w:rsid w:val="002B0BE8"/>
    <w:rsid w:val="002F4258"/>
    <w:rsid w:val="003061AE"/>
    <w:rsid w:val="00314D9E"/>
    <w:rsid w:val="0037019B"/>
    <w:rsid w:val="003B254D"/>
    <w:rsid w:val="003D3C32"/>
    <w:rsid w:val="003E4A19"/>
    <w:rsid w:val="003F028D"/>
    <w:rsid w:val="00404C66"/>
    <w:rsid w:val="004055D0"/>
    <w:rsid w:val="00414542"/>
    <w:rsid w:val="0042020B"/>
    <w:rsid w:val="00432099"/>
    <w:rsid w:val="00432603"/>
    <w:rsid w:val="00443422"/>
    <w:rsid w:val="004442E7"/>
    <w:rsid w:val="0044472D"/>
    <w:rsid w:val="00445987"/>
    <w:rsid w:val="0045401F"/>
    <w:rsid w:val="00462610"/>
    <w:rsid w:val="004847B7"/>
    <w:rsid w:val="004C32D6"/>
    <w:rsid w:val="004E1E85"/>
    <w:rsid w:val="004E26FB"/>
    <w:rsid w:val="00501825"/>
    <w:rsid w:val="0051050F"/>
    <w:rsid w:val="005315BE"/>
    <w:rsid w:val="005345E4"/>
    <w:rsid w:val="005435E6"/>
    <w:rsid w:val="00551639"/>
    <w:rsid w:val="005766F3"/>
    <w:rsid w:val="00581188"/>
    <w:rsid w:val="00582E8B"/>
    <w:rsid w:val="00584521"/>
    <w:rsid w:val="00595238"/>
    <w:rsid w:val="005A3D88"/>
    <w:rsid w:val="005B5A7D"/>
    <w:rsid w:val="005B6043"/>
    <w:rsid w:val="005F3337"/>
    <w:rsid w:val="005F599F"/>
    <w:rsid w:val="00607CB3"/>
    <w:rsid w:val="0066726A"/>
    <w:rsid w:val="00695E78"/>
    <w:rsid w:val="006A104F"/>
    <w:rsid w:val="006A4006"/>
    <w:rsid w:val="006A44C9"/>
    <w:rsid w:val="006A5A70"/>
    <w:rsid w:val="006B0357"/>
    <w:rsid w:val="006C1DB6"/>
    <w:rsid w:val="006E5A9B"/>
    <w:rsid w:val="0071371E"/>
    <w:rsid w:val="00727FE5"/>
    <w:rsid w:val="00754F45"/>
    <w:rsid w:val="00765F80"/>
    <w:rsid w:val="00773205"/>
    <w:rsid w:val="00793F90"/>
    <w:rsid w:val="007D0B8F"/>
    <w:rsid w:val="007F229E"/>
    <w:rsid w:val="00810C81"/>
    <w:rsid w:val="00841C59"/>
    <w:rsid w:val="00844524"/>
    <w:rsid w:val="00851172"/>
    <w:rsid w:val="0085239C"/>
    <w:rsid w:val="00864945"/>
    <w:rsid w:val="008703F0"/>
    <w:rsid w:val="00872564"/>
    <w:rsid w:val="008A7349"/>
    <w:rsid w:val="008B74E8"/>
    <w:rsid w:val="008C1062"/>
    <w:rsid w:val="008C4382"/>
    <w:rsid w:val="008D73C6"/>
    <w:rsid w:val="008E70AF"/>
    <w:rsid w:val="00902C1F"/>
    <w:rsid w:val="00913E9E"/>
    <w:rsid w:val="0092096B"/>
    <w:rsid w:val="00954934"/>
    <w:rsid w:val="009B281F"/>
    <w:rsid w:val="009C75B7"/>
    <w:rsid w:val="009D5B81"/>
    <w:rsid w:val="00A071D0"/>
    <w:rsid w:val="00A20657"/>
    <w:rsid w:val="00A344B3"/>
    <w:rsid w:val="00A527ED"/>
    <w:rsid w:val="00A541C7"/>
    <w:rsid w:val="00A6373E"/>
    <w:rsid w:val="00A6658E"/>
    <w:rsid w:val="00A707C3"/>
    <w:rsid w:val="00A94536"/>
    <w:rsid w:val="00AA1450"/>
    <w:rsid w:val="00AC256E"/>
    <w:rsid w:val="00AD1575"/>
    <w:rsid w:val="00B05659"/>
    <w:rsid w:val="00B13C57"/>
    <w:rsid w:val="00B50E09"/>
    <w:rsid w:val="00B51478"/>
    <w:rsid w:val="00B614AD"/>
    <w:rsid w:val="00B826B1"/>
    <w:rsid w:val="00B921EB"/>
    <w:rsid w:val="00BC19B3"/>
    <w:rsid w:val="00BF696C"/>
    <w:rsid w:val="00C27F84"/>
    <w:rsid w:val="00C428B1"/>
    <w:rsid w:val="00C44FEA"/>
    <w:rsid w:val="00C4573F"/>
    <w:rsid w:val="00C52527"/>
    <w:rsid w:val="00C741C9"/>
    <w:rsid w:val="00CC447C"/>
    <w:rsid w:val="00CD4EC8"/>
    <w:rsid w:val="00CF30B3"/>
    <w:rsid w:val="00CF68AB"/>
    <w:rsid w:val="00D02326"/>
    <w:rsid w:val="00D133A2"/>
    <w:rsid w:val="00D27613"/>
    <w:rsid w:val="00D321FD"/>
    <w:rsid w:val="00D35580"/>
    <w:rsid w:val="00D66BFE"/>
    <w:rsid w:val="00D77F78"/>
    <w:rsid w:val="00D95CBC"/>
    <w:rsid w:val="00DA2A11"/>
    <w:rsid w:val="00DA6523"/>
    <w:rsid w:val="00DB5272"/>
    <w:rsid w:val="00DB6059"/>
    <w:rsid w:val="00DD6BD5"/>
    <w:rsid w:val="00E07CA2"/>
    <w:rsid w:val="00E1616D"/>
    <w:rsid w:val="00E31DC7"/>
    <w:rsid w:val="00E431CD"/>
    <w:rsid w:val="00E505CF"/>
    <w:rsid w:val="00E558A8"/>
    <w:rsid w:val="00E73279"/>
    <w:rsid w:val="00E75935"/>
    <w:rsid w:val="00EC0957"/>
    <w:rsid w:val="00ED1A8D"/>
    <w:rsid w:val="00ED426B"/>
    <w:rsid w:val="00EE0196"/>
    <w:rsid w:val="00EF6F04"/>
    <w:rsid w:val="00F0169C"/>
    <w:rsid w:val="00F26AC0"/>
    <w:rsid w:val="00F4201E"/>
    <w:rsid w:val="00F64E35"/>
    <w:rsid w:val="00F65674"/>
    <w:rsid w:val="00F7457D"/>
    <w:rsid w:val="00F831D5"/>
    <w:rsid w:val="00FA678F"/>
    <w:rsid w:val="00FB5B16"/>
    <w:rsid w:val="00FC72C4"/>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F5B4"/>
  <w15:chartTrackingRefBased/>
  <w15:docId w15:val="{F9D9EAFA-B609-0844-B488-EB517792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371E"/>
  </w:style>
  <w:style w:type="character" w:styleId="Hyperlink">
    <w:name w:val="Hyperlink"/>
    <w:basedOn w:val="DefaultParagraphFont"/>
    <w:uiPriority w:val="99"/>
    <w:semiHidden/>
    <w:unhideWhenUsed/>
    <w:rsid w:val="0071371E"/>
    <w:rPr>
      <w:color w:val="0000FF"/>
      <w:u w:val="single"/>
    </w:rPr>
  </w:style>
  <w:style w:type="paragraph" w:styleId="BalloonText">
    <w:name w:val="Balloon Text"/>
    <w:basedOn w:val="Normal"/>
    <w:link w:val="BalloonTextChar"/>
    <w:uiPriority w:val="99"/>
    <w:semiHidden/>
    <w:unhideWhenUsed/>
    <w:rsid w:val="005952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52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05916">
      <w:bodyDiv w:val="1"/>
      <w:marLeft w:val="0"/>
      <w:marRight w:val="0"/>
      <w:marTop w:val="0"/>
      <w:marBottom w:val="0"/>
      <w:divBdr>
        <w:top w:val="none" w:sz="0" w:space="0" w:color="auto"/>
        <w:left w:val="none" w:sz="0" w:space="0" w:color="auto"/>
        <w:bottom w:val="none" w:sz="0" w:space="0" w:color="auto"/>
        <w:right w:val="none" w:sz="0" w:space="0" w:color="auto"/>
      </w:divBdr>
    </w:div>
    <w:div w:id="10683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BPortalsInfo@niaid.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Taaffe, Jessica (NIH/NIAID) [C]</dc:creator>
  <cp:keywords/>
  <dc:description/>
  <cp:lastModifiedBy>Abdelmouti, Tawanda (NIH/OD) [E]</cp:lastModifiedBy>
  <cp:revision>2</cp:revision>
  <dcterms:created xsi:type="dcterms:W3CDTF">2020-08-03T21:20:00Z</dcterms:created>
  <dcterms:modified xsi:type="dcterms:W3CDTF">2020-08-03T21:20:00Z</dcterms:modified>
</cp:coreProperties>
</file>