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4E80C" w14:textId="77777777" w:rsidR="007C6106" w:rsidRPr="00330A88" w:rsidRDefault="005C4386" w:rsidP="007C6106">
      <w:pPr>
        <w:jc w:val="center"/>
        <w:rPr>
          <w:rFonts w:ascii="Times New Roman" w:hAnsi="Times New Roman"/>
          <w:b/>
        </w:rPr>
      </w:pPr>
      <w:bookmarkStart w:id="0" w:name="_GoBack"/>
      <w:bookmarkEnd w:id="0"/>
      <w:r w:rsidRPr="00330A88">
        <w:rPr>
          <w:rFonts w:ascii="Times New Roman" w:hAnsi="Times New Roman"/>
          <w:b/>
        </w:rPr>
        <w:t>Justification for Non-Substantive Changes</w:t>
      </w:r>
      <w:r w:rsidR="00855A2B" w:rsidRPr="00330A88">
        <w:rPr>
          <w:rFonts w:ascii="Times New Roman" w:hAnsi="Times New Roman"/>
          <w:b/>
        </w:rPr>
        <w:t xml:space="preserve"> for </w:t>
      </w:r>
      <w:r w:rsidR="007C6106" w:rsidRPr="00330A88">
        <w:rPr>
          <w:rFonts w:ascii="Times New Roman" w:hAnsi="Times New Roman"/>
          <w:b/>
        </w:rPr>
        <w:t>myWageReport</w:t>
      </w:r>
    </w:p>
    <w:p w14:paraId="6656E282" w14:textId="77777777" w:rsidR="007C6106" w:rsidRPr="00330A88" w:rsidRDefault="007C6106" w:rsidP="007C6106">
      <w:pPr>
        <w:autoSpaceDE w:val="0"/>
        <w:autoSpaceDN w:val="0"/>
        <w:adjustRightInd w:val="0"/>
        <w:ind w:right="-720"/>
        <w:jc w:val="center"/>
        <w:rPr>
          <w:rFonts w:ascii="Times New Roman" w:hAnsi="Times New Roman"/>
          <w:b/>
        </w:rPr>
      </w:pPr>
      <w:r w:rsidRPr="00330A88">
        <w:rPr>
          <w:rFonts w:ascii="Times New Roman" w:hAnsi="Times New Roman"/>
          <w:b/>
        </w:rPr>
        <w:t>20 CFR 404.1520(b), 404.1571-1576, &amp; 404.1584-1593</w:t>
      </w:r>
    </w:p>
    <w:p w14:paraId="2E3C8060" w14:textId="77777777" w:rsidR="007C6106" w:rsidRPr="00330A88" w:rsidRDefault="007C6106" w:rsidP="007C6106">
      <w:pPr>
        <w:jc w:val="center"/>
        <w:rPr>
          <w:rFonts w:ascii="Times New Roman" w:hAnsi="Times New Roman"/>
          <w:b/>
        </w:rPr>
      </w:pPr>
      <w:r w:rsidRPr="00330A88">
        <w:rPr>
          <w:rFonts w:ascii="Times New Roman" w:hAnsi="Times New Roman"/>
          <w:b/>
        </w:rPr>
        <w:t>OMB No. 0960-0808</w:t>
      </w:r>
    </w:p>
    <w:p w14:paraId="6215B2F9" w14:textId="77777777" w:rsidR="00051B25" w:rsidRPr="00330A88" w:rsidRDefault="00051B25" w:rsidP="00C03EDF">
      <w:pPr>
        <w:rPr>
          <w:rFonts w:ascii="Times New Roman" w:hAnsi="Times New Roman"/>
          <w:b/>
        </w:rPr>
      </w:pPr>
    </w:p>
    <w:p w14:paraId="757FDAF6" w14:textId="77777777" w:rsidR="00051B25" w:rsidRPr="00330A88" w:rsidRDefault="00051B25" w:rsidP="00C03EDF">
      <w:pPr>
        <w:rPr>
          <w:rFonts w:ascii="Times New Roman" w:hAnsi="Times New Roman"/>
          <w:b/>
        </w:rPr>
      </w:pPr>
    </w:p>
    <w:p w14:paraId="45000DC5" w14:textId="77777777" w:rsidR="00855A2B" w:rsidRPr="00330A88" w:rsidRDefault="003958A1" w:rsidP="00C03EDF">
      <w:pPr>
        <w:rPr>
          <w:rFonts w:ascii="Times New Roman" w:hAnsi="Times New Roman"/>
          <w:b/>
          <w:snapToGrid w:val="0"/>
          <w:u w:val="single"/>
        </w:rPr>
      </w:pPr>
      <w:r w:rsidRPr="00330A88">
        <w:rPr>
          <w:rFonts w:ascii="Times New Roman" w:hAnsi="Times New Roman"/>
          <w:b/>
          <w:snapToGrid w:val="0"/>
          <w:u w:val="single"/>
        </w:rPr>
        <w:t xml:space="preserve">Justification for Non-Substantive Changes to the </w:t>
      </w:r>
      <w:r w:rsidR="00855A2B" w:rsidRPr="00330A88">
        <w:rPr>
          <w:rFonts w:ascii="Times New Roman" w:hAnsi="Times New Roman"/>
          <w:b/>
          <w:snapToGrid w:val="0"/>
          <w:u w:val="single"/>
        </w:rPr>
        <w:t xml:space="preserve">Resubmission of the Collection within One Year of </w:t>
      </w:r>
      <w:r w:rsidR="00B717FF">
        <w:rPr>
          <w:rFonts w:ascii="Times New Roman" w:hAnsi="Times New Roman"/>
          <w:b/>
          <w:snapToGrid w:val="0"/>
          <w:u w:val="single"/>
        </w:rPr>
        <w:t xml:space="preserve">Office of Management and Budget’s (OMB) </w:t>
      </w:r>
      <w:r w:rsidR="00855A2B" w:rsidRPr="00330A88">
        <w:rPr>
          <w:rFonts w:ascii="Times New Roman" w:hAnsi="Times New Roman"/>
          <w:b/>
          <w:snapToGrid w:val="0"/>
          <w:u w:val="single"/>
        </w:rPr>
        <w:t>Approval</w:t>
      </w:r>
    </w:p>
    <w:p w14:paraId="2E1D28E4" w14:textId="77777777" w:rsidR="00855A2B" w:rsidRPr="00330A88" w:rsidRDefault="00855A2B" w:rsidP="00C03EDF">
      <w:pPr>
        <w:rPr>
          <w:rFonts w:ascii="Times New Roman" w:hAnsi="Times New Roman"/>
          <w:snapToGrid w:val="0"/>
        </w:rPr>
      </w:pPr>
    </w:p>
    <w:p w14:paraId="2FB68301" w14:textId="77777777" w:rsidR="00051B25" w:rsidRPr="00330A88" w:rsidRDefault="00051B25" w:rsidP="00051B25">
      <w:pPr>
        <w:rPr>
          <w:rFonts w:ascii="Times New Roman" w:hAnsi="Times New Roman"/>
          <w:snapToGrid w:val="0"/>
        </w:rPr>
      </w:pPr>
      <w:r w:rsidRPr="00330A88">
        <w:rPr>
          <w:rFonts w:ascii="Times New Roman" w:hAnsi="Times New Roman"/>
          <w:snapToGrid w:val="0"/>
        </w:rPr>
        <w:t>We are implementing the below changes within one year of OMB approval, because the myWageReport was developed under a method which focuses on adaptability and user satisfaction; and is broken into incremental builds.  These updates incorporate enhancements and respond to myWageReport user needs.  We will implement</w:t>
      </w:r>
      <w:r w:rsidR="00BF38AC">
        <w:rPr>
          <w:rFonts w:ascii="Times New Roman" w:hAnsi="Times New Roman"/>
          <w:snapToGrid w:val="0"/>
        </w:rPr>
        <w:t xml:space="preserve"> these updates</w:t>
      </w:r>
      <w:r w:rsidRPr="00330A88">
        <w:rPr>
          <w:rFonts w:ascii="Times New Roman" w:hAnsi="Times New Roman"/>
          <w:snapToGrid w:val="0"/>
        </w:rPr>
        <w:t xml:space="preserve"> upon OMB approval</w:t>
      </w:r>
      <w:r w:rsidR="00BF38AC">
        <w:rPr>
          <w:rFonts w:ascii="Times New Roman" w:hAnsi="Times New Roman"/>
          <w:snapToGrid w:val="0"/>
        </w:rPr>
        <w:t>.</w:t>
      </w:r>
    </w:p>
    <w:p w14:paraId="07CC7E7B" w14:textId="77777777" w:rsidR="00051B25" w:rsidRPr="00330A88" w:rsidRDefault="00051B25" w:rsidP="00C03EDF">
      <w:pPr>
        <w:rPr>
          <w:rFonts w:ascii="Times New Roman" w:hAnsi="Times New Roman"/>
          <w:snapToGrid w:val="0"/>
        </w:rPr>
      </w:pPr>
    </w:p>
    <w:p w14:paraId="4B1CE23D" w14:textId="66984E6C" w:rsidR="008D6982" w:rsidRDefault="006B5511" w:rsidP="00B717FF">
      <w:pPr>
        <w:numPr>
          <w:ilvl w:val="0"/>
          <w:numId w:val="1"/>
        </w:numPr>
        <w:rPr>
          <w:rFonts w:ascii="Times New Roman" w:hAnsi="Times New Roman"/>
          <w:snapToGrid w:val="0"/>
        </w:rPr>
      </w:pPr>
      <w:r w:rsidRPr="00B57A7F">
        <w:rPr>
          <w:rFonts w:ascii="Times New Roman" w:hAnsi="Times New Roman"/>
          <w:b/>
          <w:snapToGrid w:val="0"/>
          <w:u w:val="single"/>
        </w:rPr>
        <w:t>Change #</w:t>
      </w:r>
      <w:r w:rsidR="00051B25" w:rsidRPr="00B57A7F">
        <w:rPr>
          <w:rFonts w:ascii="Times New Roman" w:hAnsi="Times New Roman"/>
          <w:b/>
          <w:snapToGrid w:val="0"/>
          <w:u w:val="single"/>
        </w:rPr>
        <w:t>1</w:t>
      </w:r>
      <w:r w:rsidRPr="00BB3670">
        <w:rPr>
          <w:rFonts w:ascii="Times New Roman" w:hAnsi="Times New Roman"/>
          <w:b/>
          <w:snapToGrid w:val="0"/>
        </w:rPr>
        <w:t>:</w:t>
      </w:r>
      <w:r w:rsidRPr="00BB3670">
        <w:rPr>
          <w:rFonts w:ascii="Times New Roman" w:hAnsi="Times New Roman"/>
          <w:snapToGrid w:val="0"/>
        </w:rPr>
        <w:t xml:space="preserve"> </w:t>
      </w:r>
      <w:r w:rsidR="00B57A7F">
        <w:rPr>
          <w:rFonts w:ascii="Times New Roman" w:hAnsi="Times New Roman"/>
          <w:snapToGrid w:val="0"/>
        </w:rPr>
        <w:t xml:space="preserve"> </w:t>
      </w:r>
      <w:r w:rsidR="00CB32D4" w:rsidRPr="00FE27EC">
        <w:rPr>
          <w:rFonts w:ascii="Times New Roman" w:hAnsi="Times New Roman"/>
          <w:snapToGrid w:val="0"/>
        </w:rPr>
        <w:t>We are removing the</w:t>
      </w:r>
      <w:r w:rsidR="00CB32D4">
        <w:rPr>
          <w:rFonts w:ascii="Times New Roman" w:hAnsi="Times New Roman"/>
          <w:snapToGrid w:val="0"/>
        </w:rPr>
        <w:t xml:space="preserve"> last four numbers of the Social Security </w:t>
      </w:r>
      <w:r w:rsidR="00B717FF">
        <w:rPr>
          <w:rFonts w:ascii="Times New Roman" w:hAnsi="Times New Roman"/>
          <w:snapToGrid w:val="0"/>
        </w:rPr>
        <w:t>n</w:t>
      </w:r>
      <w:r w:rsidR="00CB32D4">
        <w:rPr>
          <w:rFonts w:ascii="Times New Roman" w:hAnsi="Times New Roman"/>
          <w:snapToGrid w:val="0"/>
        </w:rPr>
        <w:t xml:space="preserve">umber (SSN) from the Wage Report Receipt that displays to the users and allows the option to print or save, and replacing with a </w:t>
      </w:r>
      <w:r w:rsidR="00B717FF" w:rsidRPr="00B717FF">
        <w:rPr>
          <w:rFonts w:ascii="Times New Roman" w:hAnsi="Times New Roman"/>
          <w:snapToGrid w:val="0"/>
        </w:rPr>
        <w:t xml:space="preserve">Beneficiary Notice Control (BNC) number </w:t>
      </w:r>
      <w:r w:rsidR="00CB32D4">
        <w:rPr>
          <w:rFonts w:ascii="Times New Roman" w:hAnsi="Times New Roman"/>
          <w:snapToGrid w:val="0"/>
        </w:rPr>
        <w:t xml:space="preserve">on the receipt for </w:t>
      </w:r>
      <w:r w:rsidR="00B717FF">
        <w:rPr>
          <w:rFonts w:ascii="Times New Roman" w:hAnsi="Times New Roman"/>
          <w:snapToGrid w:val="0"/>
        </w:rPr>
        <w:t>Title II</w:t>
      </w:r>
      <w:r w:rsidR="00FD03FA">
        <w:rPr>
          <w:rFonts w:ascii="Times New Roman" w:hAnsi="Times New Roman"/>
          <w:snapToGrid w:val="0"/>
        </w:rPr>
        <w:t xml:space="preserve"> users (page 2</w:t>
      </w:r>
      <w:r w:rsidR="001D5D62">
        <w:rPr>
          <w:rFonts w:ascii="Times New Roman" w:hAnsi="Times New Roman"/>
          <w:snapToGrid w:val="0"/>
        </w:rPr>
        <w:t>)</w:t>
      </w:r>
    </w:p>
    <w:p w14:paraId="2E2028C9" w14:textId="77777777" w:rsidR="00CB32D4" w:rsidRDefault="00CB32D4" w:rsidP="00CB32D4">
      <w:pPr>
        <w:ind w:left="360"/>
        <w:rPr>
          <w:rFonts w:ascii="Times New Roman" w:hAnsi="Times New Roman"/>
          <w:snapToGrid w:val="0"/>
        </w:rPr>
      </w:pPr>
    </w:p>
    <w:p w14:paraId="22C96CB4" w14:textId="2F3C11EC" w:rsidR="00CB32D4" w:rsidRDefault="00CB32D4" w:rsidP="00CB32D4">
      <w:pPr>
        <w:ind w:left="360"/>
        <w:rPr>
          <w:rFonts w:ascii="Times New Roman" w:hAnsi="Times New Roman"/>
        </w:rPr>
      </w:pPr>
      <w:r w:rsidRPr="00B57A7F">
        <w:rPr>
          <w:rFonts w:ascii="Times New Roman" w:hAnsi="Times New Roman"/>
          <w:b/>
          <w:snapToGrid w:val="0"/>
          <w:u w:val="single"/>
        </w:rPr>
        <w:t>Justification #1</w:t>
      </w:r>
      <w:r w:rsidRPr="00FE27EC">
        <w:rPr>
          <w:rFonts w:ascii="Times New Roman" w:hAnsi="Times New Roman"/>
          <w:snapToGrid w:val="0"/>
        </w:rPr>
        <w:t xml:space="preserve">:  </w:t>
      </w:r>
      <w:r>
        <w:rPr>
          <w:rFonts w:ascii="Times New Roman" w:hAnsi="Times New Roman"/>
        </w:rPr>
        <w:t xml:space="preserve">On September 15, 2017, the President signed into law </w:t>
      </w:r>
      <w:r>
        <w:rPr>
          <w:rFonts w:ascii="Times New Roman" w:hAnsi="Times New Roman"/>
          <w:i/>
          <w:iCs/>
        </w:rPr>
        <w:t>H.R. 624</w:t>
      </w:r>
      <w:r>
        <w:rPr>
          <w:rFonts w:ascii="Times New Roman" w:hAnsi="Times New Roman"/>
        </w:rPr>
        <w:t xml:space="preserve">, the </w:t>
      </w:r>
      <w:r>
        <w:rPr>
          <w:rFonts w:ascii="Times New Roman" w:hAnsi="Times New Roman"/>
          <w:i/>
          <w:iCs/>
        </w:rPr>
        <w:t>Social Security Number Fraud Prevention Act of 2017</w:t>
      </w:r>
      <w:r>
        <w:rPr>
          <w:rFonts w:ascii="Times New Roman" w:hAnsi="Times New Roman"/>
        </w:rPr>
        <w:t xml:space="preserve">, which became </w:t>
      </w:r>
      <w:r>
        <w:rPr>
          <w:rFonts w:ascii="Times New Roman" w:hAnsi="Times New Roman"/>
          <w:i/>
          <w:iCs/>
        </w:rPr>
        <w:t>Public Law No. 115-59</w:t>
      </w:r>
      <w:r>
        <w:rPr>
          <w:rFonts w:ascii="Times New Roman" w:hAnsi="Times New Roman"/>
        </w:rPr>
        <w:t xml:space="preserve">.  The Senate passed the bill on September 6, 2017, by unanimous consent.  The law, among other things, restricts the inclusion of SSNs on documents sent by mail by the Federal Government.  We </w:t>
      </w:r>
      <w:r w:rsidRPr="00F119DC">
        <w:rPr>
          <w:rFonts w:ascii="Times New Roman" w:hAnsi="Times New Roman"/>
        </w:rPr>
        <w:t xml:space="preserve">modified the screen </w:t>
      </w:r>
      <w:r w:rsidR="00AE4388">
        <w:rPr>
          <w:rFonts w:ascii="Times New Roman" w:hAnsi="Times New Roman"/>
        </w:rPr>
        <w:t xml:space="preserve">to display a BNC </w:t>
      </w:r>
      <w:r>
        <w:rPr>
          <w:rFonts w:ascii="Times New Roman" w:hAnsi="Times New Roman"/>
        </w:rPr>
        <w:t xml:space="preserve">for the form to comply with the new law. </w:t>
      </w:r>
    </w:p>
    <w:p w14:paraId="245C0C62" w14:textId="77777777" w:rsidR="00CB32D4" w:rsidRDefault="00CB32D4" w:rsidP="00CB32D4">
      <w:pPr>
        <w:ind w:left="360"/>
        <w:rPr>
          <w:rFonts w:ascii="Times New Roman" w:hAnsi="Times New Roman"/>
          <w:snapToGrid w:val="0"/>
        </w:rPr>
      </w:pPr>
    </w:p>
    <w:p w14:paraId="7A53E104" w14:textId="14DB6D1A" w:rsidR="00823877" w:rsidRDefault="00823877" w:rsidP="00CB32D4">
      <w:pPr>
        <w:numPr>
          <w:ilvl w:val="0"/>
          <w:numId w:val="1"/>
        </w:numPr>
        <w:rPr>
          <w:rFonts w:ascii="Times New Roman" w:hAnsi="Times New Roman"/>
          <w:snapToGrid w:val="0"/>
        </w:rPr>
      </w:pPr>
      <w:r w:rsidRPr="00B57A7F">
        <w:rPr>
          <w:rFonts w:ascii="Times New Roman" w:hAnsi="Times New Roman"/>
          <w:b/>
          <w:snapToGrid w:val="0"/>
          <w:u w:val="single"/>
        </w:rPr>
        <w:t>Change #2</w:t>
      </w:r>
      <w:r w:rsidRPr="00330A88">
        <w:rPr>
          <w:rFonts w:ascii="Times New Roman" w:hAnsi="Times New Roman"/>
          <w:snapToGrid w:val="0"/>
        </w:rPr>
        <w:t xml:space="preserve">:  </w:t>
      </w:r>
      <w:r w:rsidR="00CB32D4" w:rsidRPr="00FE27EC">
        <w:rPr>
          <w:rFonts w:ascii="Times New Roman" w:hAnsi="Times New Roman"/>
          <w:snapToGrid w:val="0"/>
        </w:rPr>
        <w:t>We are removing the</w:t>
      </w:r>
      <w:r w:rsidR="00CB32D4">
        <w:rPr>
          <w:rFonts w:ascii="Times New Roman" w:hAnsi="Times New Roman"/>
          <w:snapToGrid w:val="0"/>
        </w:rPr>
        <w:t xml:space="preserve"> last four numbers of the SSN from the Wage Report Receipt that displays to the users and allows the option to print or save, and replacing </w:t>
      </w:r>
      <w:r w:rsidR="00AE4388">
        <w:rPr>
          <w:rFonts w:ascii="Times New Roman" w:hAnsi="Times New Roman"/>
          <w:snapToGrid w:val="0"/>
        </w:rPr>
        <w:t xml:space="preserve">them </w:t>
      </w:r>
      <w:r w:rsidR="00CB32D4">
        <w:rPr>
          <w:rFonts w:ascii="Times New Roman" w:hAnsi="Times New Roman"/>
          <w:snapToGrid w:val="0"/>
        </w:rPr>
        <w:t>with a BNC on the receipt for T</w:t>
      </w:r>
      <w:r w:rsidR="00B717FF">
        <w:rPr>
          <w:rFonts w:ascii="Times New Roman" w:hAnsi="Times New Roman"/>
          <w:snapToGrid w:val="0"/>
        </w:rPr>
        <w:t>itle XVI</w:t>
      </w:r>
      <w:r w:rsidR="00CB32D4">
        <w:rPr>
          <w:rFonts w:ascii="Times New Roman" w:hAnsi="Times New Roman"/>
          <w:snapToGrid w:val="0"/>
        </w:rPr>
        <w:t xml:space="preserve"> users (page</w:t>
      </w:r>
      <w:r w:rsidR="00FD03FA">
        <w:rPr>
          <w:rFonts w:ascii="Times New Roman" w:hAnsi="Times New Roman"/>
          <w:snapToGrid w:val="0"/>
        </w:rPr>
        <w:t xml:space="preserve"> 3 and 4</w:t>
      </w:r>
      <w:r w:rsidR="001D5D62">
        <w:rPr>
          <w:rFonts w:ascii="Times New Roman" w:hAnsi="Times New Roman"/>
          <w:snapToGrid w:val="0"/>
        </w:rPr>
        <w:t>)</w:t>
      </w:r>
      <w:r w:rsidR="00CB32D4">
        <w:rPr>
          <w:rFonts w:ascii="Times New Roman" w:hAnsi="Times New Roman"/>
          <w:snapToGrid w:val="0"/>
        </w:rPr>
        <w:t>.</w:t>
      </w:r>
    </w:p>
    <w:p w14:paraId="7EEC5959" w14:textId="77777777" w:rsidR="00CB32D4" w:rsidRPr="00823877" w:rsidRDefault="00CB32D4" w:rsidP="00CB32D4">
      <w:pPr>
        <w:rPr>
          <w:rFonts w:ascii="Times New Roman" w:hAnsi="Times New Roman"/>
          <w:snapToGrid w:val="0"/>
        </w:rPr>
      </w:pPr>
    </w:p>
    <w:p w14:paraId="4C2CB81F" w14:textId="372E649A" w:rsidR="00CB32D4" w:rsidRDefault="00823877" w:rsidP="00CB32D4">
      <w:pPr>
        <w:ind w:left="360"/>
        <w:rPr>
          <w:rFonts w:ascii="Times New Roman" w:hAnsi="Times New Roman"/>
        </w:rPr>
      </w:pPr>
      <w:r w:rsidRPr="00B57A7F">
        <w:rPr>
          <w:rFonts w:ascii="Times New Roman" w:hAnsi="Times New Roman"/>
          <w:b/>
          <w:snapToGrid w:val="0"/>
          <w:u w:val="single"/>
        </w:rPr>
        <w:t>Justification #2</w:t>
      </w:r>
      <w:r w:rsidR="00CB32D4">
        <w:rPr>
          <w:rFonts w:ascii="Times New Roman" w:hAnsi="Times New Roman"/>
          <w:snapToGrid w:val="0"/>
        </w:rPr>
        <w:t xml:space="preserve">: </w:t>
      </w:r>
      <w:r>
        <w:rPr>
          <w:rFonts w:ascii="Times New Roman" w:hAnsi="Times New Roman"/>
          <w:snapToGrid w:val="0"/>
        </w:rPr>
        <w:t xml:space="preserve"> </w:t>
      </w:r>
      <w:r w:rsidR="00CB32D4">
        <w:rPr>
          <w:rFonts w:ascii="Times New Roman" w:hAnsi="Times New Roman"/>
        </w:rPr>
        <w:t xml:space="preserve">On September 15, 2017, the President signed into law </w:t>
      </w:r>
      <w:r w:rsidR="00CB32D4">
        <w:rPr>
          <w:rFonts w:ascii="Times New Roman" w:hAnsi="Times New Roman"/>
          <w:i/>
          <w:iCs/>
        </w:rPr>
        <w:t>H.R. 624</w:t>
      </w:r>
      <w:r w:rsidR="00CB32D4">
        <w:rPr>
          <w:rFonts w:ascii="Times New Roman" w:hAnsi="Times New Roman"/>
        </w:rPr>
        <w:t xml:space="preserve">, the </w:t>
      </w:r>
      <w:r w:rsidR="00CB32D4">
        <w:rPr>
          <w:rFonts w:ascii="Times New Roman" w:hAnsi="Times New Roman"/>
          <w:i/>
          <w:iCs/>
        </w:rPr>
        <w:t>Social Security Number Fraud Prevention Act of 2017</w:t>
      </w:r>
      <w:r w:rsidR="00CB32D4">
        <w:rPr>
          <w:rFonts w:ascii="Times New Roman" w:hAnsi="Times New Roman"/>
        </w:rPr>
        <w:t xml:space="preserve">, which became </w:t>
      </w:r>
      <w:r w:rsidR="00CB32D4">
        <w:rPr>
          <w:rFonts w:ascii="Times New Roman" w:hAnsi="Times New Roman"/>
          <w:i/>
          <w:iCs/>
        </w:rPr>
        <w:t>Public Law No. 115-59</w:t>
      </w:r>
      <w:r w:rsidR="00CB32D4">
        <w:rPr>
          <w:rFonts w:ascii="Times New Roman" w:hAnsi="Times New Roman"/>
        </w:rPr>
        <w:t xml:space="preserve">.  The Senate passed the bill on September 6, 2017, by unanimous consent.  The law, among other things, restricts the inclusion of SSNs on documents sent by mail by the Federal Government.  We </w:t>
      </w:r>
      <w:r w:rsidR="00CB32D4" w:rsidRPr="00F119DC">
        <w:rPr>
          <w:rFonts w:ascii="Times New Roman" w:hAnsi="Times New Roman"/>
        </w:rPr>
        <w:t xml:space="preserve">modified the screen to </w:t>
      </w:r>
      <w:r w:rsidR="00AE4388">
        <w:rPr>
          <w:rFonts w:ascii="Times New Roman" w:hAnsi="Times New Roman"/>
        </w:rPr>
        <w:t xml:space="preserve">display the BNC </w:t>
      </w:r>
      <w:r w:rsidR="00CB32D4">
        <w:rPr>
          <w:rFonts w:ascii="Times New Roman" w:hAnsi="Times New Roman"/>
        </w:rPr>
        <w:t xml:space="preserve">for the form to comply with the new law. </w:t>
      </w:r>
    </w:p>
    <w:p w14:paraId="6AA062CA" w14:textId="77777777" w:rsidR="00823877" w:rsidRPr="00330A88" w:rsidRDefault="00823877" w:rsidP="00823877">
      <w:pPr>
        <w:ind w:left="360"/>
        <w:rPr>
          <w:rFonts w:ascii="Times New Roman" w:hAnsi="Times New Roman"/>
          <w:snapToGrid w:val="0"/>
        </w:rPr>
      </w:pPr>
    </w:p>
    <w:p w14:paraId="25FABDF2" w14:textId="682A11F1" w:rsidR="00E468F3" w:rsidRPr="00E468F3" w:rsidRDefault="009F2CEF" w:rsidP="00E468F3">
      <w:pPr>
        <w:numPr>
          <w:ilvl w:val="0"/>
          <w:numId w:val="1"/>
        </w:numPr>
        <w:rPr>
          <w:rFonts w:ascii="Times New Roman" w:hAnsi="Times New Roman"/>
          <w:snapToGrid w:val="0"/>
        </w:rPr>
      </w:pPr>
      <w:r w:rsidRPr="00B57A7F">
        <w:rPr>
          <w:rFonts w:ascii="Times New Roman" w:hAnsi="Times New Roman"/>
          <w:b/>
          <w:snapToGrid w:val="0"/>
          <w:u w:val="single"/>
        </w:rPr>
        <w:t>Change #</w:t>
      </w:r>
      <w:r w:rsidR="005C7416" w:rsidRPr="00B57A7F">
        <w:rPr>
          <w:rFonts w:ascii="Times New Roman" w:hAnsi="Times New Roman"/>
          <w:b/>
          <w:snapToGrid w:val="0"/>
          <w:u w:val="single"/>
        </w:rPr>
        <w:t>3</w:t>
      </w:r>
      <w:r w:rsidR="0028258A" w:rsidRPr="00FE27EC">
        <w:rPr>
          <w:rFonts w:ascii="Times New Roman" w:hAnsi="Times New Roman"/>
          <w:snapToGrid w:val="0"/>
        </w:rPr>
        <w:t xml:space="preserve">:  </w:t>
      </w:r>
      <w:r w:rsidR="00A8627C" w:rsidRPr="00FE27EC">
        <w:rPr>
          <w:rFonts w:ascii="Times New Roman" w:hAnsi="Times New Roman"/>
          <w:snapToGrid w:val="0"/>
        </w:rPr>
        <w:t>We are removing the</w:t>
      </w:r>
      <w:r w:rsidR="00A8627C">
        <w:rPr>
          <w:rFonts w:ascii="Times New Roman" w:hAnsi="Times New Roman"/>
          <w:snapToGrid w:val="0"/>
        </w:rPr>
        <w:t xml:space="preserve"> last four numbers of the SSN from the Wage Report Receipt</w:t>
      </w:r>
      <w:r w:rsidR="0075551F">
        <w:rPr>
          <w:rFonts w:ascii="Times New Roman" w:hAnsi="Times New Roman"/>
          <w:snapToGrid w:val="0"/>
        </w:rPr>
        <w:t xml:space="preserve"> that displays to the users </w:t>
      </w:r>
      <w:r w:rsidR="00A8627C">
        <w:rPr>
          <w:rFonts w:ascii="Times New Roman" w:hAnsi="Times New Roman"/>
          <w:snapToGrid w:val="0"/>
        </w:rPr>
        <w:t>on the receipt for T</w:t>
      </w:r>
      <w:r w:rsidR="00B717FF">
        <w:rPr>
          <w:rFonts w:ascii="Times New Roman" w:hAnsi="Times New Roman"/>
          <w:snapToGrid w:val="0"/>
        </w:rPr>
        <w:t xml:space="preserve">itle XVI </w:t>
      </w:r>
      <w:r w:rsidR="00A8627C">
        <w:rPr>
          <w:rFonts w:ascii="Times New Roman" w:hAnsi="Times New Roman"/>
          <w:snapToGrid w:val="0"/>
        </w:rPr>
        <w:t>users</w:t>
      </w:r>
      <w:r w:rsidR="00FD03FA">
        <w:rPr>
          <w:rFonts w:ascii="Times New Roman" w:hAnsi="Times New Roman"/>
          <w:snapToGrid w:val="0"/>
        </w:rPr>
        <w:t>, (page 5</w:t>
      </w:r>
      <w:r w:rsidR="00E468F3">
        <w:rPr>
          <w:rFonts w:ascii="Times New Roman" w:hAnsi="Times New Roman"/>
          <w:snapToGrid w:val="0"/>
        </w:rPr>
        <w:t>)</w:t>
      </w:r>
      <w:r w:rsidR="00A8627C">
        <w:rPr>
          <w:rFonts w:ascii="Times New Roman" w:hAnsi="Times New Roman"/>
          <w:snapToGrid w:val="0"/>
        </w:rPr>
        <w:t>.</w:t>
      </w:r>
    </w:p>
    <w:p w14:paraId="1F55A93C" w14:textId="77777777" w:rsidR="00E468F3" w:rsidRPr="00FE27EC" w:rsidRDefault="00E468F3" w:rsidP="00E468F3">
      <w:pPr>
        <w:rPr>
          <w:rFonts w:ascii="Times New Roman" w:hAnsi="Times New Roman"/>
          <w:snapToGrid w:val="0"/>
        </w:rPr>
      </w:pPr>
    </w:p>
    <w:p w14:paraId="344A1EBE" w14:textId="72DC76F4" w:rsidR="00E468F3" w:rsidRDefault="009F2CEF" w:rsidP="00E468F3">
      <w:pPr>
        <w:ind w:left="360"/>
        <w:rPr>
          <w:rFonts w:ascii="Times New Roman" w:hAnsi="Times New Roman"/>
        </w:rPr>
      </w:pPr>
      <w:r w:rsidRPr="00B57A7F">
        <w:rPr>
          <w:rFonts w:ascii="Times New Roman" w:hAnsi="Times New Roman"/>
          <w:b/>
          <w:snapToGrid w:val="0"/>
          <w:u w:val="single"/>
        </w:rPr>
        <w:t>Justification</w:t>
      </w:r>
      <w:r w:rsidR="005C7416" w:rsidRPr="00B57A7F">
        <w:rPr>
          <w:rFonts w:ascii="Times New Roman" w:hAnsi="Times New Roman"/>
          <w:b/>
          <w:snapToGrid w:val="0"/>
          <w:u w:val="single"/>
        </w:rPr>
        <w:t xml:space="preserve"> #3</w:t>
      </w:r>
      <w:r w:rsidRPr="00FE27EC">
        <w:rPr>
          <w:rFonts w:ascii="Times New Roman" w:hAnsi="Times New Roman"/>
          <w:snapToGrid w:val="0"/>
        </w:rPr>
        <w:t xml:space="preserve">:  </w:t>
      </w:r>
      <w:r w:rsidR="00E468F3">
        <w:rPr>
          <w:rFonts w:ascii="Times New Roman" w:hAnsi="Times New Roman"/>
        </w:rPr>
        <w:t xml:space="preserve">On September 15, 2017, the President signed into law </w:t>
      </w:r>
      <w:r w:rsidR="00E468F3">
        <w:rPr>
          <w:rFonts w:ascii="Times New Roman" w:hAnsi="Times New Roman"/>
          <w:i/>
          <w:iCs/>
        </w:rPr>
        <w:t>H.R. 624</w:t>
      </w:r>
      <w:r w:rsidR="00E468F3">
        <w:rPr>
          <w:rFonts w:ascii="Times New Roman" w:hAnsi="Times New Roman"/>
        </w:rPr>
        <w:t xml:space="preserve">, the </w:t>
      </w:r>
      <w:r w:rsidR="00E468F3">
        <w:rPr>
          <w:rFonts w:ascii="Times New Roman" w:hAnsi="Times New Roman"/>
          <w:i/>
          <w:iCs/>
        </w:rPr>
        <w:t>Social Security Number Fraud Prevention Act of 2017</w:t>
      </w:r>
      <w:r w:rsidR="00E468F3">
        <w:rPr>
          <w:rFonts w:ascii="Times New Roman" w:hAnsi="Times New Roman"/>
        </w:rPr>
        <w:t xml:space="preserve">, which became </w:t>
      </w:r>
      <w:r w:rsidR="00E468F3">
        <w:rPr>
          <w:rFonts w:ascii="Times New Roman" w:hAnsi="Times New Roman"/>
          <w:i/>
          <w:iCs/>
        </w:rPr>
        <w:t>Public Law No. 115-59</w:t>
      </w:r>
      <w:r w:rsidR="00E468F3">
        <w:rPr>
          <w:rFonts w:ascii="Times New Roman" w:hAnsi="Times New Roman"/>
        </w:rPr>
        <w:t xml:space="preserve">.  The Senate passed the bill on September 6, 2017, by unanimous consent.  The law, among other things, restricts the inclusion of </w:t>
      </w:r>
      <w:r w:rsidR="00B717FF">
        <w:rPr>
          <w:rFonts w:ascii="Times New Roman" w:hAnsi="Times New Roman"/>
        </w:rPr>
        <w:t>S</w:t>
      </w:r>
      <w:r w:rsidR="00E468F3">
        <w:rPr>
          <w:rFonts w:ascii="Times New Roman" w:hAnsi="Times New Roman"/>
        </w:rPr>
        <w:t xml:space="preserve">SNs on documents sent by mail by the Federal Government.  We </w:t>
      </w:r>
      <w:r w:rsidR="00E468F3" w:rsidRPr="00F119DC">
        <w:rPr>
          <w:rFonts w:ascii="Times New Roman" w:hAnsi="Times New Roman"/>
        </w:rPr>
        <w:t xml:space="preserve">modified the screen to </w:t>
      </w:r>
      <w:r w:rsidR="00AE4388">
        <w:rPr>
          <w:rFonts w:ascii="Times New Roman" w:hAnsi="Times New Roman"/>
        </w:rPr>
        <w:t>display the BNC for</w:t>
      </w:r>
      <w:r w:rsidR="00E468F3">
        <w:rPr>
          <w:rFonts w:ascii="Times New Roman" w:hAnsi="Times New Roman"/>
        </w:rPr>
        <w:t xml:space="preserve"> the form to comply with the new law. </w:t>
      </w:r>
    </w:p>
    <w:p w14:paraId="3FC0757B" w14:textId="62F48E1D" w:rsidR="00CB32D4" w:rsidRPr="00BB3670" w:rsidRDefault="006B5511" w:rsidP="00CB32D4">
      <w:pPr>
        <w:numPr>
          <w:ilvl w:val="0"/>
          <w:numId w:val="1"/>
        </w:numPr>
        <w:rPr>
          <w:rFonts w:ascii="Times New Roman" w:hAnsi="Times New Roman"/>
          <w:snapToGrid w:val="0"/>
        </w:rPr>
      </w:pPr>
      <w:r w:rsidRPr="00B57A7F">
        <w:rPr>
          <w:rFonts w:ascii="Times New Roman" w:hAnsi="Times New Roman"/>
          <w:b/>
          <w:snapToGrid w:val="0"/>
          <w:u w:val="single"/>
        </w:rPr>
        <w:lastRenderedPageBreak/>
        <w:t>Change #</w:t>
      </w:r>
      <w:r w:rsidR="00823877" w:rsidRPr="00B57A7F">
        <w:rPr>
          <w:rFonts w:ascii="Times New Roman" w:hAnsi="Times New Roman"/>
          <w:b/>
          <w:snapToGrid w:val="0"/>
          <w:u w:val="single"/>
        </w:rPr>
        <w:t>4</w:t>
      </w:r>
      <w:r w:rsidRPr="0075551F">
        <w:rPr>
          <w:rFonts w:ascii="Times New Roman" w:hAnsi="Times New Roman"/>
          <w:snapToGrid w:val="0"/>
        </w:rPr>
        <w:t xml:space="preserve">: </w:t>
      </w:r>
      <w:r w:rsidR="00CB32D4">
        <w:rPr>
          <w:rFonts w:ascii="Times New Roman" w:hAnsi="Times New Roman"/>
          <w:snapToGrid w:val="0"/>
        </w:rPr>
        <w:t xml:space="preserve"> We are adding </w:t>
      </w:r>
      <w:r w:rsidR="00E468F3">
        <w:rPr>
          <w:rFonts w:ascii="Times New Roman" w:hAnsi="Times New Roman"/>
          <w:snapToGrid w:val="0"/>
        </w:rPr>
        <w:t xml:space="preserve">a </w:t>
      </w:r>
      <w:r w:rsidR="00B717FF">
        <w:rPr>
          <w:rFonts w:ascii="Times New Roman" w:hAnsi="Times New Roman"/>
          <w:snapToGrid w:val="0"/>
        </w:rPr>
        <w:t>p</w:t>
      </w:r>
      <w:r w:rsidR="00E468F3">
        <w:rPr>
          <w:rFonts w:ascii="Times New Roman" w:hAnsi="Times New Roman"/>
          <w:snapToGrid w:val="0"/>
        </w:rPr>
        <w:t xml:space="preserve">aystub confirmation screen, </w:t>
      </w:r>
      <w:r w:rsidR="00AE4388">
        <w:rPr>
          <w:rFonts w:ascii="Times New Roman" w:hAnsi="Times New Roman"/>
          <w:snapToGrid w:val="0"/>
        </w:rPr>
        <w:t xml:space="preserve">which </w:t>
      </w:r>
      <w:r w:rsidR="00E468F3">
        <w:rPr>
          <w:rFonts w:ascii="Times New Roman" w:hAnsi="Times New Roman"/>
          <w:snapToGrid w:val="0"/>
        </w:rPr>
        <w:t xml:space="preserve">will alert the user if the number of </w:t>
      </w:r>
      <w:r w:rsidR="00E70842">
        <w:rPr>
          <w:rFonts w:ascii="Times New Roman" w:hAnsi="Times New Roman"/>
          <w:snapToGrid w:val="0"/>
        </w:rPr>
        <w:t>paystubs</w:t>
      </w:r>
      <w:r w:rsidR="00E468F3">
        <w:rPr>
          <w:rFonts w:ascii="Times New Roman" w:hAnsi="Times New Roman"/>
          <w:snapToGrid w:val="0"/>
        </w:rPr>
        <w:t xml:space="preserve"> entered is either more or less than the calculated number that should be submitted for the user</w:t>
      </w:r>
      <w:r w:rsidR="00951AD5">
        <w:rPr>
          <w:rFonts w:ascii="Times New Roman" w:hAnsi="Times New Roman"/>
          <w:snapToGrid w:val="0"/>
        </w:rPr>
        <w:t xml:space="preserve">.  </w:t>
      </w:r>
      <w:r w:rsidR="00E70842">
        <w:rPr>
          <w:rFonts w:ascii="Times New Roman" w:hAnsi="Times New Roman"/>
          <w:snapToGrid w:val="0"/>
        </w:rPr>
        <w:t>(</w:t>
      </w:r>
      <w:r w:rsidR="00CB32D4" w:rsidRPr="00BB3670">
        <w:rPr>
          <w:rFonts w:ascii="Times New Roman" w:hAnsi="Times New Roman"/>
          <w:snapToGrid w:val="0"/>
        </w:rPr>
        <w:t>page</w:t>
      </w:r>
      <w:r w:rsidR="00CB32D4">
        <w:rPr>
          <w:rFonts w:ascii="Times New Roman" w:hAnsi="Times New Roman"/>
          <w:snapToGrid w:val="0"/>
        </w:rPr>
        <w:t xml:space="preserve"> 1</w:t>
      </w:r>
      <w:r w:rsidR="001D5D62">
        <w:rPr>
          <w:rFonts w:ascii="Times New Roman" w:hAnsi="Times New Roman"/>
          <w:snapToGrid w:val="0"/>
        </w:rPr>
        <w:t>3</w:t>
      </w:r>
      <w:r w:rsidR="00CB32D4">
        <w:rPr>
          <w:rFonts w:ascii="Times New Roman" w:hAnsi="Times New Roman"/>
          <w:snapToGrid w:val="0"/>
        </w:rPr>
        <w:t>)</w:t>
      </w:r>
      <w:r w:rsidR="00CB32D4" w:rsidRPr="00BB3670">
        <w:rPr>
          <w:rFonts w:ascii="Times New Roman" w:hAnsi="Times New Roman"/>
          <w:snapToGrid w:val="0"/>
        </w:rPr>
        <w:t xml:space="preserve">: </w:t>
      </w:r>
    </w:p>
    <w:p w14:paraId="5567C1E1" w14:textId="77777777" w:rsidR="00CB32D4" w:rsidRPr="00BB3670" w:rsidRDefault="00CB32D4" w:rsidP="00CB32D4">
      <w:pPr>
        <w:ind w:left="1080"/>
        <w:rPr>
          <w:rFonts w:ascii="Times New Roman" w:hAnsi="Times New Roman"/>
          <w:snapToGrid w:val="0"/>
        </w:rPr>
      </w:pPr>
    </w:p>
    <w:p w14:paraId="0885B88C" w14:textId="40D13FCA" w:rsidR="00CB32D4" w:rsidRDefault="00CB32D4" w:rsidP="00CB32D4">
      <w:pPr>
        <w:numPr>
          <w:ilvl w:val="1"/>
          <w:numId w:val="1"/>
        </w:numPr>
        <w:rPr>
          <w:rFonts w:ascii="Times New Roman" w:hAnsi="Times New Roman"/>
          <w:snapToGrid w:val="0"/>
        </w:rPr>
      </w:pPr>
      <w:r w:rsidRPr="00BB3670">
        <w:rPr>
          <w:rFonts w:ascii="Times New Roman" w:hAnsi="Times New Roman"/>
          <w:b/>
          <w:snapToGrid w:val="0"/>
        </w:rPr>
        <w:t>New Language:</w:t>
      </w:r>
      <w:r w:rsidRPr="00BB3670">
        <w:rPr>
          <w:rFonts w:ascii="Times New Roman" w:hAnsi="Times New Roman"/>
          <w:snapToGrid w:val="0"/>
        </w:rPr>
        <w:t xml:space="preserve">  </w:t>
      </w:r>
      <w:r>
        <w:rPr>
          <w:rFonts w:ascii="Times New Roman" w:hAnsi="Times New Roman"/>
          <w:snapToGrid w:val="0"/>
        </w:rPr>
        <w:t>Alert: Have you entered all of the paystubs received in Month from Employer?</w:t>
      </w:r>
      <w:r w:rsidRPr="00BB3670">
        <w:rPr>
          <w:rFonts w:ascii="Times New Roman" w:hAnsi="Times New Roman"/>
          <w:snapToGrid w:val="0"/>
        </w:rPr>
        <w:t xml:space="preserve">” </w:t>
      </w:r>
      <w:r>
        <w:rPr>
          <w:rFonts w:ascii="Times New Roman" w:hAnsi="Times New Roman"/>
          <w:snapToGrid w:val="0"/>
        </w:rPr>
        <w:t xml:space="preserve"> </w:t>
      </w:r>
    </w:p>
    <w:p w14:paraId="3688F9D5" w14:textId="77777777" w:rsidR="00FD03FA" w:rsidRDefault="00FD03FA" w:rsidP="00FD03FA">
      <w:pPr>
        <w:ind w:left="1080"/>
        <w:rPr>
          <w:rFonts w:ascii="Times New Roman" w:hAnsi="Times New Roman"/>
          <w:snapToGrid w:val="0"/>
        </w:rPr>
      </w:pPr>
    </w:p>
    <w:p w14:paraId="0D05843E" w14:textId="77777777" w:rsidR="00CB32D4" w:rsidRPr="00BB3670" w:rsidRDefault="00CB32D4" w:rsidP="00CB32D4">
      <w:pPr>
        <w:numPr>
          <w:ilvl w:val="1"/>
          <w:numId w:val="1"/>
        </w:numPr>
        <w:rPr>
          <w:rFonts w:ascii="Times New Roman" w:hAnsi="Times New Roman"/>
          <w:snapToGrid w:val="0"/>
        </w:rPr>
      </w:pPr>
      <w:r>
        <w:rPr>
          <w:rFonts w:ascii="Times New Roman" w:hAnsi="Times New Roman"/>
          <w:snapToGrid w:val="0"/>
        </w:rPr>
        <w:t xml:space="preserve">You indicated that employer name pays every (based on frequency of pay stated will show, weekly, bi-weekly or monthly) and you only entered (number will change based on the number of paystubs entered) X number of paystubs received in the month.  Double check to make sure all paystubs in month from this employer have been entered before continuing. </w:t>
      </w:r>
    </w:p>
    <w:p w14:paraId="27AEE689" w14:textId="77777777" w:rsidR="00CB32D4" w:rsidRDefault="00CB32D4" w:rsidP="00CB32D4">
      <w:pPr>
        <w:rPr>
          <w:rFonts w:ascii="Times New Roman" w:hAnsi="Times New Roman"/>
          <w:b/>
          <w:snapToGrid w:val="0"/>
        </w:rPr>
      </w:pPr>
    </w:p>
    <w:p w14:paraId="7BCEEF75" w14:textId="77777777" w:rsidR="0075551F" w:rsidRDefault="00B62F67" w:rsidP="0075551F">
      <w:pPr>
        <w:ind w:left="360"/>
        <w:rPr>
          <w:rFonts w:ascii="Times New Roman" w:hAnsi="Times New Roman"/>
        </w:rPr>
      </w:pPr>
      <w:r w:rsidRPr="00B57A7F">
        <w:rPr>
          <w:rFonts w:ascii="Times New Roman" w:hAnsi="Times New Roman"/>
          <w:b/>
          <w:snapToGrid w:val="0"/>
          <w:u w:val="single"/>
        </w:rPr>
        <w:t>Justification</w:t>
      </w:r>
      <w:r w:rsidR="00051B25" w:rsidRPr="00B57A7F">
        <w:rPr>
          <w:rFonts w:ascii="Times New Roman" w:hAnsi="Times New Roman"/>
          <w:b/>
          <w:snapToGrid w:val="0"/>
          <w:u w:val="single"/>
        </w:rPr>
        <w:t xml:space="preserve"> #</w:t>
      </w:r>
      <w:r w:rsidR="00E70842" w:rsidRPr="00B57A7F">
        <w:rPr>
          <w:rFonts w:ascii="Times New Roman" w:hAnsi="Times New Roman"/>
          <w:b/>
          <w:snapToGrid w:val="0"/>
          <w:u w:val="single"/>
        </w:rPr>
        <w:t>4</w:t>
      </w:r>
      <w:r w:rsidRPr="00FF743A">
        <w:rPr>
          <w:rFonts w:ascii="Times New Roman" w:hAnsi="Times New Roman"/>
          <w:snapToGrid w:val="0"/>
        </w:rPr>
        <w:t xml:space="preserve">: </w:t>
      </w:r>
      <w:r w:rsidR="00E70842">
        <w:rPr>
          <w:rFonts w:ascii="Times New Roman" w:hAnsi="Times New Roman"/>
          <w:snapToGrid w:val="0"/>
        </w:rPr>
        <w:t xml:space="preserve"> This messaging alerts the user that they are either missing paystubs or have entered more paystubs for the specific month.  The alert does not stop the reporter from submitting the entered paystubs if they choose to proceed. </w:t>
      </w:r>
    </w:p>
    <w:p w14:paraId="4CC5459A" w14:textId="77777777" w:rsidR="00B62F67" w:rsidRPr="00330A88" w:rsidRDefault="00B62F67" w:rsidP="00B62F67">
      <w:pPr>
        <w:ind w:left="360"/>
        <w:rPr>
          <w:rFonts w:ascii="Times New Roman" w:hAnsi="Times New Roman"/>
          <w:snapToGrid w:val="0"/>
        </w:rPr>
      </w:pPr>
    </w:p>
    <w:p w14:paraId="470C0694" w14:textId="7D0EFDFF" w:rsidR="00546B68" w:rsidRPr="00EC7BD9" w:rsidRDefault="00EC7BD9" w:rsidP="00EC7BD9">
      <w:pPr>
        <w:pStyle w:val="ListParagraph"/>
        <w:numPr>
          <w:ilvl w:val="0"/>
          <w:numId w:val="1"/>
        </w:numPr>
        <w:rPr>
          <w:rFonts w:ascii="Times New Roman" w:hAnsi="Times New Roman"/>
          <w:snapToGrid w:val="0"/>
        </w:rPr>
      </w:pPr>
      <w:r w:rsidRPr="00B57A7F">
        <w:rPr>
          <w:rFonts w:ascii="Times New Roman" w:hAnsi="Times New Roman"/>
          <w:b/>
          <w:snapToGrid w:val="0"/>
          <w:u w:val="single"/>
        </w:rPr>
        <w:t>Change #5</w:t>
      </w:r>
      <w:r w:rsidRPr="00EC7BD9">
        <w:rPr>
          <w:rFonts w:ascii="Times New Roman" w:hAnsi="Times New Roman"/>
          <w:snapToGrid w:val="0"/>
        </w:rPr>
        <w:t>:</w:t>
      </w:r>
      <w:r>
        <w:rPr>
          <w:rFonts w:ascii="Times New Roman" w:hAnsi="Times New Roman"/>
          <w:snapToGrid w:val="0"/>
        </w:rPr>
        <w:t xml:space="preserve">   We are changing the </w:t>
      </w:r>
      <w:r w:rsidR="00065530">
        <w:rPr>
          <w:rFonts w:ascii="Times New Roman" w:hAnsi="Times New Roman"/>
          <w:snapToGrid w:val="0"/>
        </w:rPr>
        <w:t xml:space="preserve">heading title on the </w:t>
      </w:r>
      <w:r>
        <w:rPr>
          <w:rFonts w:ascii="Times New Roman" w:hAnsi="Times New Roman"/>
          <w:snapToGrid w:val="0"/>
        </w:rPr>
        <w:t>paystub summary</w:t>
      </w:r>
      <w:r w:rsidR="00065530">
        <w:rPr>
          <w:rFonts w:ascii="Times New Roman" w:hAnsi="Times New Roman"/>
          <w:snapToGrid w:val="0"/>
        </w:rPr>
        <w:t xml:space="preserve"> section of the </w:t>
      </w:r>
      <w:r w:rsidR="002567B1">
        <w:rPr>
          <w:rFonts w:ascii="Times New Roman" w:hAnsi="Times New Roman"/>
          <w:snapToGrid w:val="0"/>
        </w:rPr>
        <w:t>receipts notice from</w:t>
      </w:r>
      <w:r>
        <w:rPr>
          <w:rFonts w:ascii="Times New Roman" w:hAnsi="Times New Roman"/>
          <w:snapToGrid w:val="0"/>
        </w:rPr>
        <w:t xml:space="preserve"> </w:t>
      </w:r>
      <w:r w:rsidR="002567B1">
        <w:rPr>
          <w:rFonts w:ascii="Times New Roman" w:hAnsi="Times New Roman"/>
          <w:snapToGrid w:val="0"/>
        </w:rPr>
        <w:t xml:space="preserve">the current title </w:t>
      </w:r>
      <w:r>
        <w:rPr>
          <w:rFonts w:ascii="Times New Roman" w:hAnsi="Times New Roman"/>
          <w:snapToGrid w:val="0"/>
        </w:rPr>
        <w:t xml:space="preserve">“Report for </w:t>
      </w:r>
      <w:r w:rsidRPr="00EC7BD9">
        <w:rPr>
          <w:rFonts w:ascii="Times New Roman" w:hAnsi="Times New Roman"/>
          <w:snapToGrid w:val="0"/>
        </w:rPr>
        <w:t xml:space="preserve">John </w:t>
      </w:r>
      <w:r w:rsidR="002567B1" w:rsidRPr="00EC7BD9">
        <w:rPr>
          <w:rFonts w:ascii="Times New Roman" w:hAnsi="Times New Roman"/>
          <w:snapToGrid w:val="0"/>
        </w:rPr>
        <w:t>Doe</w:t>
      </w:r>
      <w:r w:rsidR="002567B1">
        <w:rPr>
          <w:rFonts w:ascii="Times New Roman" w:hAnsi="Times New Roman"/>
          <w:snapToGrid w:val="0"/>
        </w:rPr>
        <w:t xml:space="preserve"> (w</w:t>
      </w:r>
      <w:r w:rsidR="00065530">
        <w:rPr>
          <w:rFonts w:ascii="Times New Roman" w:hAnsi="Times New Roman"/>
          <w:snapToGrid w:val="0"/>
        </w:rPr>
        <w:t xml:space="preserve">/last four of the </w:t>
      </w:r>
      <w:r w:rsidR="00AE4388">
        <w:rPr>
          <w:rFonts w:ascii="Times New Roman" w:hAnsi="Times New Roman"/>
          <w:snapToGrid w:val="0"/>
        </w:rPr>
        <w:t xml:space="preserve">SSN </w:t>
      </w:r>
      <w:r w:rsidR="00065530">
        <w:rPr>
          <w:rFonts w:ascii="Times New Roman" w:hAnsi="Times New Roman"/>
          <w:snapToGrid w:val="0"/>
        </w:rPr>
        <w:t>being displayed)</w:t>
      </w:r>
      <w:r w:rsidR="00B717FF">
        <w:rPr>
          <w:rFonts w:ascii="Times New Roman" w:hAnsi="Times New Roman"/>
          <w:snapToGrid w:val="0"/>
        </w:rPr>
        <w:t xml:space="preserve">” </w:t>
      </w:r>
      <w:r w:rsidR="002567B1" w:rsidRPr="00EC7BD9">
        <w:rPr>
          <w:rFonts w:ascii="Times New Roman" w:hAnsi="Times New Roman"/>
          <w:snapToGrid w:val="0"/>
        </w:rPr>
        <w:t>to</w:t>
      </w:r>
      <w:r w:rsidRPr="00EC7BD9">
        <w:rPr>
          <w:rFonts w:ascii="Times New Roman" w:hAnsi="Times New Roman"/>
          <w:snapToGrid w:val="0"/>
        </w:rPr>
        <w:t xml:space="preserve"> </w:t>
      </w:r>
      <w:r w:rsidR="00065530">
        <w:rPr>
          <w:rFonts w:ascii="Times New Roman" w:hAnsi="Times New Roman"/>
          <w:snapToGrid w:val="0"/>
        </w:rPr>
        <w:t>“</w:t>
      </w:r>
      <w:r w:rsidRPr="00EC7BD9">
        <w:rPr>
          <w:rFonts w:ascii="Times New Roman" w:hAnsi="Times New Roman"/>
          <w:snapToGrid w:val="0"/>
        </w:rPr>
        <w:t>The Following Pay Stubs Were Received</w:t>
      </w:r>
      <w:r w:rsidR="00B717FF">
        <w:rPr>
          <w:rFonts w:ascii="Times New Roman" w:hAnsi="Times New Roman"/>
          <w:snapToGrid w:val="0"/>
        </w:rPr>
        <w:t>.</w:t>
      </w:r>
      <w:r w:rsidR="00951AD5">
        <w:rPr>
          <w:rFonts w:ascii="Times New Roman" w:hAnsi="Times New Roman"/>
          <w:snapToGrid w:val="0"/>
        </w:rPr>
        <w:t>”</w:t>
      </w:r>
      <w:r w:rsidR="00951AD5" w:rsidRPr="00EC7BD9">
        <w:rPr>
          <w:rFonts w:ascii="Times New Roman" w:hAnsi="Times New Roman"/>
          <w:snapToGrid w:val="0"/>
        </w:rPr>
        <w:t xml:space="preserve">  </w:t>
      </w:r>
      <w:r w:rsidR="00FD03FA">
        <w:rPr>
          <w:rFonts w:ascii="Times New Roman" w:hAnsi="Times New Roman"/>
          <w:snapToGrid w:val="0"/>
        </w:rPr>
        <w:t>(Page 2 and 5</w:t>
      </w:r>
      <w:r w:rsidR="002D4BDA">
        <w:rPr>
          <w:rFonts w:ascii="Times New Roman" w:hAnsi="Times New Roman"/>
          <w:snapToGrid w:val="0"/>
        </w:rPr>
        <w:t>)</w:t>
      </w:r>
    </w:p>
    <w:p w14:paraId="3365293E" w14:textId="77777777" w:rsidR="00CB32D4" w:rsidRDefault="00CB32D4" w:rsidP="00CB32D4">
      <w:pPr>
        <w:pStyle w:val="ListParagraph"/>
        <w:ind w:left="1440"/>
        <w:rPr>
          <w:rFonts w:ascii="Times New Roman" w:hAnsi="Times New Roman"/>
          <w:snapToGrid w:val="0"/>
        </w:rPr>
      </w:pPr>
    </w:p>
    <w:p w14:paraId="4AEC0252" w14:textId="257085FF" w:rsidR="00E468F3" w:rsidRDefault="00EC7BD9" w:rsidP="005C7416">
      <w:pPr>
        <w:ind w:left="360"/>
        <w:rPr>
          <w:rFonts w:ascii="Times New Roman" w:hAnsi="Times New Roman"/>
          <w:snapToGrid w:val="0"/>
        </w:rPr>
      </w:pPr>
      <w:r w:rsidRPr="00FF743A">
        <w:rPr>
          <w:rFonts w:ascii="Times New Roman" w:hAnsi="Times New Roman"/>
          <w:b/>
          <w:snapToGrid w:val="0"/>
        </w:rPr>
        <w:t>Justification #</w:t>
      </w:r>
      <w:r>
        <w:rPr>
          <w:rFonts w:ascii="Times New Roman" w:hAnsi="Times New Roman"/>
          <w:b/>
          <w:snapToGrid w:val="0"/>
        </w:rPr>
        <w:t>5</w:t>
      </w:r>
      <w:r w:rsidRPr="00FF743A">
        <w:rPr>
          <w:rFonts w:ascii="Times New Roman" w:hAnsi="Times New Roman"/>
          <w:snapToGrid w:val="0"/>
        </w:rPr>
        <w:t xml:space="preserve">: </w:t>
      </w:r>
      <w:r>
        <w:rPr>
          <w:rFonts w:ascii="Times New Roman" w:hAnsi="Times New Roman"/>
          <w:snapToGrid w:val="0"/>
        </w:rPr>
        <w:t xml:space="preserve"> </w:t>
      </w:r>
      <w:r w:rsidR="00B57A7F">
        <w:rPr>
          <w:rFonts w:ascii="Times New Roman" w:hAnsi="Times New Roman"/>
          <w:snapToGrid w:val="0"/>
        </w:rPr>
        <w:t xml:space="preserve">We made this change to </w:t>
      </w:r>
      <w:r w:rsidR="00065530">
        <w:rPr>
          <w:rFonts w:ascii="Times New Roman" w:hAnsi="Times New Roman"/>
          <w:snapToGrid w:val="0"/>
        </w:rPr>
        <w:t xml:space="preserve">comply with the removal of </w:t>
      </w:r>
      <w:r w:rsidR="00B717FF">
        <w:rPr>
          <w:rFonts w:ascii="Times New Roman" w:hAnsi="Times New Roman"/>
          <w:snapToGrid w:val="0"/>
        </w:rPr>
        <w:t xml:space="preserve">SSNs </w:t>
      </w:r>
      <w:r w:rsidR="00065530">
        <w:rPr>
          <w:rFonts w:ascii="Times New Roman" w:hAnsi="Times New Roman"/>
          <w:snapToGrid w:val="0"/>
        </w:rPr>
        <w:t>from notices</w:t>
      </w:r>
      <w:r w:rsidR="00B717FF">
        <w:rPr>
          <w:rFonts w:ascii="Times New Roman" w:hAnsi="Times New Roman"/>
          <w:snapToGrid w:val="0"/>
        </w:rPr>
        <w:t xml:space="preserve">; </w:t>
      </w:r>
      <w:r w:rsidR="00065530">
        <w:rPr>
          <w:rFonts w:ascii="Times New Roman" w:hAnsi="Times New Roman"/>
          <w:snapToGrid w:val="0"/>
        </w:rPr>
        <w:t>and for clarity to the us</w:t>
      </w:r>
      <w:r w:rsidR="002567B1">
        <w:rPr>
          <w:rFonts w:ascii="Times New Roman" w:hAnsi="Times New Roman"/>
          <w:snapToGrid w:val="0"/>
        </w:rPr>
        <w:t>er/reporter.</w:t>
      </w:r>
      <w:r w:rsidR="00065530">
        <w:rPr>
          <w:rFonts w:ascii="Times New Roman" w:hAnsi="Times New Roman"/>
          <w:snapToGrid w:val="0"/>
        </w:rPr>
        <w:t xml:space="preserve"> </w:t>
      </w:r>
    </w:p>
    <w:p w14:paraId="42995362" w14:textId="77777777" w:rsidR="00D66E04" w:rsidRDefault="00D66E04" w:rsidP="00FB2B1C">
      <w:pPr>
        <w:pStyle w:val="ListParagraph"/>
        <w:contextualSpacing/>
        <w:rPr>
          <w:rFonts w:ascii="Times New Roman" w:hAnsi="Times New Roman"/>
          <w:b/>
          <w:snapToGrid w:val="0"/>
        </w:rPr>
      </w:pPr>
    </w:p>
    <w:p w14:paraId="7C2C22E6" w14:textId="3C043E9D" w:rsidR="00D66E04" w:rsidRPr="004036B6" w:rsidRDefault="00D66E04" w:rsidP="00FB2B1C">
      <w:pPr>
        <w:pStyle w:val="ListParagraph"/>
        <w:numPr>
          <w:ilvl w:val="0"/>
          <w:numId w:val="4"/>
        </w:numPr>
        <w:ind w:left="360"/>
        <w:contextualSpacing/>
        <w:rPr>
          <w:rFonts w:ascii="Times New Roman" w:hAnsi="Times New Roman"/>
          <w:b/>
          <w:snapToGrid w:val="0"/>
        </w:rPr>
      </w:pPr>
      <w:r w:rsidRPr="004036B6">
        <w:rPr>
          <w:rFonts w:ascii="Times New Roman" w:hAnsi="Times New Roman"/>
          <w:b/>
          <w:snapToGrid w:val="0"/>
          <w:u w:val="single"/>
        </w:rPr>
        <w:t>Change #6</w:t>
      </w:r>
      <w:r w:rsidRPr="004036B6">
        <w:rPr>
          <w:rFonts w:ascii="Times New Roman" w:hAnsi="Times New Roman"/>
          <w:snapToGrid w:val="0"/>
        </w:rPr>
        <w:t>:   We are removing the ID code from the T</w:t>
      </w:r>
      <w:r w:rsidR="00FB2B1C" w:rsidRPr="004036B6">
        <w:rPr>
          <w:rFonts w:ascii="Times New Roman" w:hAnsi="Times New Roman"/>
          <w:snapToGrid w:val="0"/>
        </w:rPr>
        <w:t>itle XVI</w:t>
      </w:r>
      <w:r w:rsidRPr="004036B6">
        <w:rPr>
          <w:rFonts w:ascii="Times New Roman" w:hAnsi="Times New Roman"/>
          <w:snapToGrid w:val="0"/>
        </w:rPr>
        <w:t xml:space="preserve"> receipt</w:t>
      </w:r>
      <w:r w:rsidR="001D5D62" w:rsidRPr="004036B6">
        <w:rPr>
          <w:rFonts w:ascii="Times New Roman" w:hAnsi="Times New Roman"/>
          <w:snapToGrid w:val="0"/>
        </w:rPr>
        <w:t xml:space="preserve"> (page 11).</w:t>
      </w:r>
    </w:p>
    <w:p w14:paraId="4443DA73" w14:textId="77777777" w:rsidR="00D66E04" w:rsidRPr="004036B6" w:rsidRDefault="00D66E04" w:rsidP="00FB2B1C">
      <w:pPr>
        <w:pStyle w:val="ListParagraph"/>
        <w:ind w:left="360"/>
        <w:rPr>
          <w:rFonts w:ascii="Times New Roman" w:hAnsi="Times New Roman"/>
          <w:b/>
          <w:snapToGrid w:val="0"/>
        </w:rPr>
      </w:pPr>
    </w:p>
    <w:p w14:paraId="7A204238" w14:textId="65513E02" w:rsidR="00D66E04" w:rsidRDefault="00D66E04" w:rsidP="00FB2B1C">
      <w:pPr>
        <w:pStyle w:val="ListParagraph"/>
        <w:ind w:left="360"/>
        <w:contextualSpacing/>
      </w:pPr>
      <w:r w:rsidRPr="004036B6">
        <w:rPr>
          <w:rFonts w:ascii="Times New Roman" w:hAnsi="Times New Roman"/>
          <w:b/>
          <w:snapToGrid w:val="0"/>
          <w:u w:val="single"/>
        </w:rPr>
        <w:t>Justification #6</w:t>
      </w:r>
      <w:r w:rsidRPr="004036B6">
        <w:rPr>
          <w:rFonts w:ascii="Times New Roman" w:hAnsi="Times New Roman"/>
          <w:b/>
          <w:snapToGrid w:val="0"/>
        </w:rPr>
        <w:t xml:space="preserve">: </w:t>
      </w:r>
      <w:r w:rsidRPr="004036B6">
        <w:rPr>
          <w:rFonts w:ascii="Times New Roman" w:hAnsi="Times New Roman"/>
          <w:snapToGrid w:val="0"/>
        </w:rPr>
        <w:t xml:space="preserve">We discovered a defect during test in DIET that would have negative impact to the user if the ID remained on the notice.  </w:t>
      </w:r>
      <w:r w:rsidR="00B57A7F" w:rsidRPr="004036B6">
        <w:rPr>
          <w:rFonts w:ascii="Times New Roman" w:hAnsi="Times New Roman"/>
          <w:snapToGrid w:val="0"/>
        </w:rPr>
        <w:t xml:space="preserve">We will add the </w:t>
      </w:r>
      <w:r w:rsidRPr="004036B6">
        <w:rPr>
          <w:rFonts w:ascii="Times New Roman" w:hAnsi="Times New Roman"/>
          <w:snapToGrid w:val="0"/>
        </w:rPr>
        <w:t>ID code to the BNC line on T</w:t>
      </w:r>
      <w:r w:rsidR="00FB2B1C" w:rsidRPr="004036B6">
        <w:rPr>
          <w:rFonts w:ascii="Times New Roman" w:hAnsi="Times New Roman"/>
          <w:snapToGrid w:val="0"/>
        </w:rPr>
        <w:t xml:space="preserve">itle XVI </w:t>
      </w:r>
      <w:r w:rsidRPr="004036B6">
        <w:rPr>
          <w:rFonts w:ascii="Times New Roman" w:hAnsi="Times New Roman"/>
          <w:snapToGrid w:val="0"/>
        </w:rPr>
        <w:t>notices in a future release when the issue is resolved.</w:t>
      </w:r>
      <w:r>
        <w:rPr>
          <w:rFonts w:ascii="Times New Roman" w:hAnsi="Times New Roman"/>
          <w:snapToGrid w:val="0"/>
        </w:rPr>
        <w:t xml:space="preserve"> </w:t>
      </w:r>
    </w:p>
    <w:p w14:paraId="7CCAAB6B" w14:textId="5CE1664B" w:rsidR="00FD4DE6" w:rsidRDefault="00FD4DE6" w:rsidP="005C7416">
      <w:pPr>
        <w:ind w:left="360"/>
        <w:rPr>
          <w:rFonts w:ascii="Times New Roman" w:hAnsi="Times New Roman"/>
          <w:snapToGrid w:val="0"/>
        </w:rPr>
      </w:pPr>
    </w:p>
    <w:p w14:paraId="4E1E44EE" w14:textId="518059A1" w:rsidR="00FD4DE6" w:rsidRDefault="00FD4DE6" w:rsidP="005C7416">
      <w:pPr>
        <w:ind w:left="360"/>
        <w:rPr>
          <w:rFonts w:ascii="Times New Roman" w:hAnsi="Times New Roman"/>
          <w:snapToGrid w:val="0"/>
        </w:rPr>
      </w:pPr>
      <w:r>
        <w:rPr>
          <w:rFonts w:ascii="Times New Roman" w:hAnsi="Times New Roman"/>
          <w:snapToGrid w:val="0"/>
        </w:rPr>
        <w:t>These revisions will not change the public reporting burden.</w:t>
      </w:r>
    </w:p>
    <w:sectPr w:rsidR="00FD4DE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A4137" w14:textId="77777777" w:rsidR="000B362E" w:rsidRDefault="000B362E" w:rsidP="00FB2B1C">
      <w:r>
        <w:separator/>
      </w:r>
    </w:p>
  </w:endnote>
  <w:endnote w:type="continuationSeparator" w:id="0">
    <w:p w14:paraId="08539D5B" w14:textId="77777777" w:rsidR="000B362E" w:rsidRDefault="000B362E" w:rsidP="00FB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F1EF8" w14:textId="77777777" w:rsidR="000B362E" w:rsidRDefault="000B362E" w:rsidP="00FB2B1C">
      <w:r>
        <w:separator/>
      </w:r>
    </w:p>
  </w:footnote>
  <w:footnote w:type="continuationSeparator" w:id="0">
    <w:p w14:paraId="0158CA16" w14:textId="77777777" w:rsidR="000B362E" w:rsidRDefault="000B362E" w:rsidP="00FB2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610189"/>
      <w:docPartObj>
        <w:docPartGallery w:val="Page Numbers (Top of Page)"/>
        <w:docPartUnique/>
      </w:docPartObj>
    </w:sdtPr>
    <w:sdtEndPr>
      <w:rPr>
        <w:noProof/>
      </w:rPr>
    </w:sdtEndPr>
    <w:sdtContent>
      <w:p w14:paraId="7D2E8430" w14:textId="34D9B0D7" w:rsidR="00FB2B1C" w:rsidRDefault="00FB2B1C">
        <w:pPr>
          <w:pStyle w:val="Header"/>
          <w:jc w:val="right"/>
          <w:rPr>
            <w:noProof/>
          </w:rPr>
        </w:pPr>
        <w:r>
          <w:fldChar w:fldCharType="begin"/>
        </w:r>
        <w:r>
          <w:instrText xml:space="preserve"> PAGE   \* MERGEFORMAT </w:instrText>
        </w:r>
        <w:r>
          <w:fldChar w:fldCharType="separate"/>
        </w:r>
        <w:r w:rsidR="00AC783B">
          <w:rPr>
            <w:noProof/>
          </w:rPr>
          <w:t>1</w:t>
        </w:r>
        <w:r>
          <w:rPr>
            <w:noProof/>
          </w:rPr>
          <w:fldChar w:fldCharType="end"/>
        </w:r>
      </w:p>
      <w:p w14:paraId="0996E5C9" w14:textId="7C922B7B" w:rsidR="00FB2B1C" w:rsidRDefault="00AC783B">
        <w:pPr>
          <w:pStyle w:val="Header"/>
          <w:jc w:val="right"/>
        </w:pPr>
      </w:p>
    </w:sdtContent>
  </w:sdt>
  <w:p w14:paraId="5DB6D443" w14:textId="77777777" w:rsidR="00FB2B1C" w:rsidRDefault="00FB2B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43E2"/>
    <w:multiLevelType w:val="hybridMultilevel"/>
    <w:tmpl w:val="F17CC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9974521"/>
    <w:multiLevelType w:val="hybridMultilevel"/>
    <w:tmpl w:val="5B0418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18474C1"/>
    <w:multiLevelType w:val="hybridMultilevel"/>
    <w:tmpl w:val="E1120B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F083298"/>
    <w:multiLevelType w:val="hybridMultilevel"/>
    <w:tmpl w:val="4014C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1B25"/>
    <w:rsid w:val="00052363"/>
    <w:rsid w:val="000554F4"/>
    <w:rsid w:val="000570EB"/>
    <w:rsid w:val="00060518"/>
    <w:rsid w:val="00060882"/>
    <w:rsid w:val="00062F1D"/>
    <w:rsid w:val="00065530"/>
    <w:rsid w:val="00067D14"/>
    <w:rsid w:val="0007367B"/>
    <w:rsid w:val="00075924"/>
    <w:rsid w:val="000762D5"/>
    <w:rsid w:val="0007722E"/>
    <w:rsid w:val="00077D42"/>
    <w:rsid w:val="000814A4"/>
    <w:rsid w:val="00082BC9"/>
    <w:rsid w:val="00082F1F"/>
    <w:rsid w:val="0008443E"/>
    <w:rsid w:val="00085001"/>
    <w:rsid w:val="000910C1"/>
    <w:rsid w:val="00093C2F"/>
    <w:rsid w:val="000976FC"/>
    <w:rsid w:val="000A07E2"/>
    <w:rsid w:val="000A3D36"/>
    <w:rsid w:val="000A685D"/>
    <w:rsid w:val="000B09B5"/>
    <w:rsid w:val="000B186D"/>
    <w:rsid w:val="000B362E"/>
    <w:rsid w:val="000B3D1D"/>
    <w:rsid w:val="000B75A5"/>
    <w:rsid w:val="000C0AED"/>
    <w:rsid w:val="000C0E74"/>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0F3B1B"/>
    <w:rsid w:val="001032C6"/>
    <w:rsid w:val="00103C29"/>
    <w:rsid w:val="001061A7"/>
    <w:rsid w:val="00107CAF"/>
    <w:rsid w:val="001116B3"/>
    <w:rsid w:val="00112148"/>
    <w:rsid w:val="00113A5A"/>
    <w:rsid w:val="00115D86"/>
    <w:rsid w:val="00117A12"/>
    <w:rsid w:val="00117A16"/>
    <w:rsid w:val="00120601"/>
    <w:rsid w:val="00120ED5"/>
    <w:rsid w:val="0012259C"/>
    <w:rsid w:val="001254B7"/>
    <w:rsid w:val="0012735D"/>
    <w:rsid w:val="0012773E"/>
    <w:rsid w:val="001301C6"/>
    <w:rsid w:val="00132EDF"/>
    <w:rsid w:val="0013387B"/>
    <w:rsid w:val="0013493F"/>
    <w:rsid w:val="00141C47"/>
    <w:rsid w:val="00141CFE"/>
    <w:rsid w:val="00142238"/>
    <w:rsid w:val="001453B3"/>
    <w:rsid w:val="00145518"/>
    <w:rsid w:val="00145DD3"/>
    <w:rsid w:val="001460FF"/>
    <w:rsid w:val="00147D66"/>
    <w:rsid w:val="001515C3"/>
    <w:rsid w:val="0015178A"/>
    <w:rsid w:val="0015207F"/>
    <w:rsid w:val="0015505C"/>
    <w:rsid w:val="00156B07"/>
    <w:rsid w:val="00160D7C"/>
    <w:rsid w:val="001630D7"/>
    <w:rsid w:val="00163260"/>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56BE"/>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D5D62"/>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67B1"/>
    <w:rsid w:val="00257808"/>
    <w:rsid w:val="002618F3"/>
    <w:rsid w:val="0026238C"/>
    <w:rsid w:val="002625B6"/>
    <w:rsid w:val="00262A2A"/>
    <w:rsid w:val="00262B15"/>
    <w:rsid w:val="00265DC5"/>
    <w:rsid w:val="00267C8A"/>
    <w:rsid w:val="00277558"/>
    <w:rsid w:val="00281449"/>
    <w:rsid w:val="00281502"/>
    <w:rsid w:val="0028258A"/>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4BDA"/>
    <w:rsid w:val="002D5DE2"/>
    <w:rsid w:val="002D63F2"/>
    <w:rsid w:val="002D683C"/>
    <w:rsid w:val="002E02E8"/>
    <w:rsid w:val="002E676D"/>
    <w:rsid w:val="002E6D36"/>
    <w:rsid w:val="002F36B2"/>
    <w:rsid w:val="002F5CE6"/>
    <w:rsid w:val="00300366"/>
    <w:rsid w:val="00300EA9"/>
    <w:rsid w:val="00303EA6"/>
    <w:rsid w:val="00304CD3"/>
    <w:rsid w:val="003115D5"/>
    <w:rsid w:val="003135EE"/>
    <w:rsid w:val="003163FD"/>
    <w:rsid w:val="00317EB7"/>
    <w:rsid w:val="0032243F"/>
    <w:rsid w:val="00324E4F"/>
    <w:rsid w:val="00324F66"/>
    <w:rsid w:val="00325DC6"/>
    <w:rsid w:val="00330A53"/>
    <w:rsid w:val="00330A88"/>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22A2"/>
    <w:rsid w:val="00364B34"/>
    <w:rsid w:val="00365395"/>
    <w:rsid w:val="00370F0C"/>
    <w:rsid w:val="00371F39"/>
    <w:rsid w:val="0037379A"/>
    <w:rsid w:val="003815DA"/>
    <w:rsid w:val="00382189"/>
    <w:rsid w:val="00386B03"/>
    <w:rsid w:val="00390B36"/>
    <w:rsid w:val="00392418"/>
    <w:rsid w:val="0039296B"/>
    <w:rsid w:val="003958A1"/>
    <w:rsid w:val="003A1ACB"/>
    <w:rsid w:val="003A704A"/>
    <w:rsid w:val="003A7123"/>
    <w:rsid w:val="003B23DE"/>
    <w:rsid w:val="003B4304"/>
    <w:rsid w:val="003C3BFE"/>
    <w:rsid w:val="003C4D0B"/>
    <w:rsid w:val="003C5E4B"/>
    <w:rsid w:val="003C6050"/>
    <w:rsid w:val="003D72B1"/>
    <w:rsid w:val="003E0BD3"/>
    <w:rsid w:val="003E2ABF"/>
    <w:rsid w:val="003E466D"/>
    <w:rsid w:val="003E553B"/>
    <w:rsid w:val="003F0208"/>
    <w:rsid w:val="003F04CD"/>
    <w:rsid w:val="003F1CB9"/>
    <w:rsid w:val="003F4380"/>
    <w:rsid w:val="003F5082"/>
    <w:rsid w:val="003F5EC0"/>
    <w:rsid w:val="003F6DE1"/>
    <w:rsid w:val="003F73C1"/>
    <w:rsid w:val="00400266"/>
    <w:rsid w:val="004009A9"/>
    <w:rsid w:val="00402E63"/>
    <w:rsid w:val="004036B6"/>
    <w:rsid w:val="00405BB4"/>
    <w:rsid w:val="004062F4"/>
    <w:rsid w:val="00412FD3"/>
    <w:rsid w:val="004133B9"/>
    <w:rsid w:val="00413F47"/>
    <w:rsid w:val="004203D2"/>
    <w:rsid w:val="0042044C"/>
    <w:rsid w:val="00421380"/>
    <w:rsid w:val="00422A98"/>
    <w:rsid w:val="004232FC"/>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57DD9"/>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04C5"/>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2FE"/>
    <w:rsid w:val="00524F1A"/>
    <w:rsid w:val="005267D9"/>
    <w:rsid w:val="005349ED"/>
    <w:rsid w:val="00534FAA"/>
    <w:rsid w:val="005350FF"/>
    <w:rsid w:val="00535221"/>
    <w:rsid w:val="00535AE2"/>
    <w:rsid w:val="00540871"/>
    <w:rsid w:val="0054153A"/>
    <w:rsid w:val="005432AD"/>
    <w:rsid w:val="00544161"/>
    <w:rsid w:val="00546082"/>
    <w:rsid w:val="00546B68"/>
    <w:rsid w:val="00547B6D"/>
    <w:rsid w:val="00551F55"/>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1ED3"/>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C7416"/>
    <w:rsid w:val="005D10A4"/>
    <w:rsid w:val="005D5491"/>
    <w:rsid w:val="005D607A"/>
    <w:rsid w:val="005D634C"/>
    <w:rsid w:val="005E26C5"/>
    <w:rsid w:val="005E2C22"/>
    <w:rsid w:val="005E689B"/>
    <w:rsid w:val="005E70ED"/>
    <w:rsid w:val="005F3088"/>
    <w:rsid w:val="005F42F8"/>
    <w:rsid w:val="005F4F15"/>
    <w:rsid w:val="005F5F10"/>
    <w:rsid w:val="005F6300"/>
    <w:rsid w:val="005F6C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5511"/>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5C4A"/>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4F0"/>
    <w:rsid w:val="007335DA"/>
    <w:rsid w:val="00734713"/>
    <w:rsid w:val="00734750"/>
    <w:rsid w:val="00737416"/>
    <w:rsid w:val="00740989"/>
    <w:rsid w:val="00741CEC"/>
    <w:rsid w:val="0074435B"/>
    <w:rsid w:val="00746647"/>
    <w:rsid w:val="00751BEA"/>
    <w:rsid w:val="00753BA5"/>
    <w:rsid w:val="0075551F"/>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C6106"/>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56FD"/>
    <w:rsid w:val="00815A5E"/>
    <w:rsid w:val="00817762"/>
    <w:rsid w:val="00817DD5"/>
    <w:rsid w:val="0082121A"/>
    <w:rsid w:val="008234FC"/>
    <w:rsid w:val="00823877"/>
    <w:rsid w:val="00824A29"/>
    <w:rsid w:val="00827F25"/>
    <w:rsid w:val="00831402"/>
    <w:rsid w:val="0083191A"/>
    <w:rsid w:val="00831EC5"/>
    <w:rsid w:val="00831FE8"/>
    <w:rsid w:val="00833480"/>
    <w:rsid w:val="00835F34"/>
    <w:rsid w:val="00840BFC"/>
    <w:rsid w:val="008413F8"/>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7148"/>
    <w:rsid w:val="008B1A2D"/>
    <w:rsid w:val="008B1CEF"/>
    <w:rsid w:val="008B1FEA"/>
    <w:rsid w:val="008C1B0B"/>
    <w:rsid w:val="008C238A"/>
    <w:rsid w:val="008C3BD5"/>
    <w:rsid w:val="008C7966"/>
    <w:rsid w:val="008D327C"/>
    <w:rsid w:val="008D4419"/>
    <w:rsid w:val="008D6585"/>
    <w:rsid w:val="008D6982"/>
    <w:rsid w:val="008E08CD"/>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1AD5"/>
    <w:rsid w:val="009545B6"/>
    <w:rsid w:val="00954B07"/>
    <w:rsid w:val="009606C1"/>
    <w:rsid w:val="00962099"/>
    <w:rsid w:val="009711C4"/>
    <w:rsid w:val="00973205"/>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2CEF"/>
    <w:rsid w:val="009F2D22"/>
    <w:rsid w:val="009F48B7"/>
    <w:rsid w:val="009F60E4"/>
    <w:rsid w:val="009F678C"/>
    <w:rsid w:val="00A02E8F"/>
    <w:rsid w:val="00A0587D"/>
    <w:rsid w:val="00A10741"/>
    <w:rsid w:val="00A11DE2"/>
    <w:rsid w:val="00A122C9"/>
    <w:rsid w:val="00A14EE3"/>
    <w:rsid w:val="00A16DFB"/>
    <w:rsid w:val="00A31864"/>
    <w:rsid w:val="00A32ACE"/>
    <w:rsid w:val="00A35121"/>
    <w:rsid w:val="00A35432"/>
    <w:rsid w:val="00A35962"/>
    <w:rsid w:val="00A3649B"/>
    <w:rsid w:val="00A42E36"/>
    <w:rsid w:val="00A45035"/>
    <w:rsid w:val="00A457BE"/>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8627C"/>
    <w:rsid w:val="00A91601"/>
    <w:rsid w:val="00A92155"/>
    <w:rsid w:val="00A94693"/>
    <w:rsid w:val="00A95501"/>
    <w:rsid w:val="00A95983"/>
    <w:rsid w:val="00A97121"/>
    <w:rsid w:val="00A97B67"/>
    <w:rsid w:val="00AA28FE"/>
    <w:rsid w:val="00AA2C12"/>
    <w:rsid w:val="00AA3395"/>
    <w:rsid w:val="00AA5028"/>
    <w:rsid w:val="00AA6030"/>
    <w:rsid w:val="00AA79B5"/>
    <w:rsid w:val="00AA79FD"/>
    <w:rsid w:val="00AC01DE"/>
    <w:rsid w:val="00AC2EEB"/>
    <w:rsid w:val="00AC783B"/>
    <w:rsid w:val="00AD1317"/>
    <w:rsid w:val="00AD1556"/>
    <w:rsid w:val="00AD3BAC"/>
    <w:rsid w:val="00AD70F5"/>
    <w:rsid w:val="00AE0805"/>
    <w:rsid w:val="00AE4388"/>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3BB"/>
    <w:rsid w:val="00B31E73"/>
    <w:rsid w:val="00B378BD"/>
    <w:rsid w:val="00B408FC"/>
    <w:rsid w:val="00B425F6"/>
    <w:rsid w:val="00B430DF"/>
    <w:rsid w:val="00B444F5"/>
    <w:rsid w:val="00B4499A"/>
    <w:rsid w:val="00B45A06"/>
    <w:rsid w:val="00B5465D"/>
    <w:rsid w:val="00B56E7B"/>
    <w:rsid w:val="00B57A7F"/>
    <w:rsid w:val="00B6087F"/>
    <w:rsid w:val="00B62F67"/>
    <w:rsid w:val="00B6383B"/>
    <w:rsid w:val="00B67763"/>
    <w:rsid w:val="00B717FF"/>
    <w:rsid w:val="00B76768"/>
    <w:rsid w:val="00B77AA8"/>
    <w:rsid w:val="00B81890"/>
    <w:rsid w:val="00B836E0"/>
    <w:rsid w:val="00B83A4E"/>
    <w:rsid w:val="00B846D2"/>
    <w:rsid w:val="00B877E3"/>
    <w:rsid w:val="00B91B55"/>
    <w:rsid w:val="00B94959"/>
    <w:rsid w:val="00B953EB"/>
    <w:rsid w:val="00B95D98"/>
    <w:rsid w:val="00BA3EBB"/>
    <w:rsid w:val="00BA66CC"/>
    <w:rsid w:val="00BB0A2A"/>
    <w:rsid w:val="00BB112A"/>
    <w:rsid w:val="00BB2BF7"/>
    <w:rsid w:val="00BB3670"/>
    <w:rsid w:val="00BB4970"/>
    <w:rsid w:val="00BB7432"/>
    <w:rsid w:val="00BC0CC0"/>
    <w:rsid w:val="00BC17C0"/>
    <w:rsid w:val="00BC40F9"/>
    <w:rsid w:val="00BD5339"/>
    <w:rsid w:val="00BD6256"/>
    <w:rsid w:val="00BE080A"/>
    <w:rsid w:val="00BE14A1"/>
    <w:rsid w:val="00BE49E3"/>
    <w:rsid w:val="00BE6963"/>
    <w:rsid w:val="00BE7BC2"/>
    <w:rsid w:val="00BF243E"/>
    <w:rsid w:val="00BF38AC"/>
    <w:rsid w:val="00C0015C"/>
    <w:rsid w:val="00C004AE"/>
    <w:rsid w:val="00C03171"/>
    <w:rsid w:val="00C03EDF"/>
    <w:rsid w:val="00C043F3"/>
    <w:rsid w:val="00C0701C"/>
    <w:rsid w:val="00C10536"/>
    <w:rsid w:val="00C108E1"/>
    <w:rsid w:val="00C10A16"/>
    <w:rsid w:val="00C10BB9"/>
    <w:rsid w:val="00C1184E"/>
    <w:rsid w:val="00C13CB4"/>
    <w:rsid w:val="00C13F1C"/>
    <w:rsid w:val="00C149E4"/>
    <w:rsid w:val="00C231B1"/>
    <w:rsid w:val="00C27AFE"/>
    <w:rsid w:val="00C3006C"/>
    <w:rsid w:val="00C30296"/>
    <w:rsid w:val="00C35526"/>
    <w:rsid w:val="00C402E0"/>
    <w:rsid w:val="00C44E2F"/>
    <w:rsid w:val="00C50A5F"/>
    <w:rsid w:val="00C51C54"/>
    <w:rsid w:val="00C554C5"/>
    <w:rsid w:val="00C56675"/>
    <w:rsid w:val="00C56966"/>
    <w:rsid w:val="00C57656"/>
    <w:rsid w:val="00C60A67"/>
    <w:rsid w:val="00C63D2F"/>
    <w:rsid w:val="00C66E86"/>
    <w:rsid w:val="00C6776D"/>
    <w:rsid w:val="00C717A5"/>
    <w:rsid w:val="00C72556"/>
    <w:rsid w:val="00C72601"/>
    <w:rsid w:val="00C726A4"/>
    <w:rsid w:val="00C740FC"/>
    <w:rsid w:val="00C74493"/>
    <w:rsid w:val="00C75AF8"/>
    <w:rsid w:val="00C828B5"/>
    <w:rsid w:val="00C85AB3"/>
    <w:rsid w:val="00C876D7"/>
    <w:rsid w:val="00C87901"/>
    <w:rsid w:val="00C87E00"/>
    <w:rsid w:val="00C90D6A"/>
    <w:rsid w:val="00C910E3"/>
    <w:rsid w:val="00C918C5"/>
    <w:rsid w:val="00C92338"/>
    <w:rsid w:val="00C945F4"/>
    <w:rsid w:val="00C96C7F"/>
    <w:rsid w:val="00CA1705"/>
    <w:rsid w:val="00CA5467"/>
    <w:rsid w:val="00CB0121"/>
    <w:rsid w:val="00CB0D60"/>
    <w:rsid w:val="00CB0F9E"/>
    <w:rsid w:val="00CB1B9D"/>
    <w:rsid w:val="00CB1F3D"/>
    <w:rsid w:val="00CB32D4"/>
    <w:rsid w:val="00CB3BBC"/>
    <w:rsid w:val="00CB4B7E"/>
    <w:rsid w:val="00CB6399"/>
    <w:rsid w:val="00CB6BF0"/>
    <w:rsid w:val="00CB7B82"/>
    <w:rsid w:val="00CC0479"/>
    <w:rsid w:val="00CC228B"/>
    <w:rsid w:val="00CC3958"/>
    <w:rsid w:val="00CC4DEC"/>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0D36"/>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204"/>
    <w:rsid w:val="00D64CF8"/>
    <w:rsid w:val="00D66E04"/>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C6661"/>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307F1"/>
    <w:rsid w:val="00E31090"/>
    <w:rsid w:val="00E36B8A"/>
    <w:rsid w:val="00E36D5E"/>
    <w:rsid w:val="00E4166E"/>
    <w:rsid w:val="00E468F3"/>
    <w:rsid w:val="00E478D5"/>
    <w:rsid w:val="00E531D5"/>
    <w:rsid w:val="00E538CC"/>
    <w:rsid w:val="00E574E7"/>
    <w:rsid w:val="00E60ACC"/>
    <w:rsid w:val="00E70842"/>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C7BD9"/>
    <w:rsid w:val="00ED1BF5"/>
    <w:rsid w:val="00ED3F8C"/>
    <w:rsid w:val="00EE4833"/>
    <w:rsid w:val="00EE6486"/>
    <w:rsid w:val="00EF2106"/>
    <w:rsid w:val="00F005C8"/>
    <w:rsid w:val="00F01C7C"/>
    <w:rsid w:val="00F0281B"/>
    <w:rsid w:val="00F03E4F"/>
    <w:rsid w:val="00F06C16"/>
    <w:rsid w:val="00F07E55"/>
    <w:rsid w:val="00F106EB"/>
    <w:rsid w:val="00F119DC"/>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2F28"/>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91965"/>
    <w:rsid w:val="00F9385A"/>
    <w:rsid w:val="00F95DB7"/>
    <w:rsid w:val="00FA2545"/>
    <w:rsid w:val="00FA4FEA"/>
    <w:rsid w:val="00FA50CD"/>
    <w:rsid w:val="00FA571A"/>
    <w:rsid w:val="00FA6EF8"/>
    <w:rsid w:val="00FB2B1C"/>
    <w:rsid w:val="00FB39FE"/>
    <w:rsid w:val="00FC221A"/>
    <w:rsid w:val="00FC33C2"/>
    <w:rsid w:val="00FC3693"/>
    <w:rsid w:val="00FC423E"/>
    <w:rsid w:val="00FC4840"/>
    <w:rsid w:val="00FC5B22"/>
    <w:rsid w:val="00FC795C"/>
    <w:rsid w:val="00FD03FA"/>
    <w:rsid w:val="00FD29C9"/>
    <w:rsid w:val="00FD311B"/>
    <w:rsid w:val="00FD41CB"/>
    <w:rsid w:val="00FD4DE6"/>
    <w:rsid w:val="00FE011A"/>
    <w:rsid w:val="00FE09AC"/>
    <w:rsid w:val="00FE22B7"/>
    <w:rsid w:val="00FE27EC"/>
    <w:rsid w:val="00FE759F"/>
    <w:rsid w:val="00FF579C"/>
    <w:rsid w:val="00FF6C06"/>
    <w:rsid w:val="00FF72A8"/>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E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character" w:styleId="CommentReference">
    <w:name w:val="annotation reference"/>
    <w:basedOn w:val="DefaultParagraphFont"/>
    <w:rsid w:val="00C149E4"/>
    <w:rPr>
      <w:sz w:val="16"/>
      <w:szCs w:val="16"/>
    </w:rPr>
  </w:style>
  <w:style w:type="paragraph" w:styleId="CommentText">
    <w:name w:val="annotation text"/>
    <w:basedOn w:val="Normal"/>
    <w:link w:val="CommentTextChar"/>
    <w:rsid w:val="00C149E4"/>
    <w:rPr>
      <w:sz w:val="20"/>
      <w:szCs w:val="20"/>
    </w:rPr>
  </w:style>
  <w:style w:type="character" w:customStyle="1" w:styleId="CommentTextChar">
    <w:name w:val="Comment Text Char"/>
    <w:basedOn w:val="DefaultParagraphFont"/>
    <w:link w:val="CommentText"/>
    <w:rsid w:val="00C149E4"/>
    <w:rPr>
      <w:rFonts w:ascii="Courier" w:hAnsi="Courier"/>
    </w:rPr>
  </w:style>
  <w:style w:type="paragraph" w:styleId="CommentSubject">
    <w:name w:val="annotation subject"/>
    <w:basedOn w:val="CommentText"/>
    <w:next w:val="CommentText"/>
    <w:link w:val="CommentSubjectChar"/>
    <w:rsid w:val="00C149E4"/>
    <w:rPr>
      <w:b/>
      <w:bCs/>
    </w:rPr>
  </w:style>
  <w:style w:type="character" w:customStyle="1" w:styleId="CommentSubjectChar">
    <w:name w:val="Comment Subject Char"/>
    <w:basedOn w:val="CommentTextChar"/>
    <w:link w:val="CommentSubject"/>
    <w:rsid w:val="00C149E4"/>
    <w:rPr>
      <w:rFonts w:ascii="Courier" w:hAnsi="Courier"/>
      <w:b/>
      <w:bCs/>
    </w:rPr>
  </w:style>
  <w:style w:type="paragraph" w:styleId="BalloonText">
    <w:name w:val="Balloon Text"/>
    <w:basedOn w:val="Normal"/>
    <w:link w:val="BalloonTextChar"/>
    <w:rsid w:val="00C149E4"/>
    <w:rPr>
      <w:rFonts w:ascii="Segoe UI" w:hAnsi="Segoe UI" w:cs="Segoe UI"/>
      <w:sz w:val="18"/>
      <w:szCs w:val="18"/>
    </w:rPr>
  </w:style>
  <w:style w:type="character" w:customStyle="1" w:styleId="BalloonTextChar">
    <w:name w:val="Balloon Text Char"/>
    <w:basedOn w:val="DefaultParagraphFont"/>
    <w:link w:val="BalloonText"/>
    <w:rsid w:val="00C149E4"/>
    <w:rPr>
      <w:rFonts w:ascii="Segoe UI" w:hAnsi="Segoe UI" w:cs="Segoe UI"/>
      <w:sz w:val="18"/>
      <w:szCs w:val="18"/>
    </w:rPr>
  </w:style>
  <w:style w:type="paragraph" w:styleId="Header">
    <w:name w:val="header"/>
    <w:basedOn w:val="Normal"/>
    <w:link w:val="HeaderChar"/>
    <w:uiPriority w:val="99"/>
    <w:rsid w:val="00FB2B1C"/>
    <w:pPr>
      <w:tabs>
        <w:tab w:val="center" w:pos="4680"/>
        <w:tab w:val="right" w:pos="9360"/>
      </w:tabs>
    </w:pPr>
  </w:style>
  <w:style w:type="character" w:customStyle="1" w:styleId="HeaderChar">
    <w:name w:val="Header Char"/>
    <w:basedOn w:val="DefaultParagraphFont"/>
    <w:link w:val="Header"/>
    <w:uiPriority w:val="99"/>
    <w:rsid w:val="00FB2B1C"/>
    <w:rPr>
      <w:rFonts w:ascii="Courier" w:hAnsi="Courier"/>
      <w:sz w:val="24"/>
      <w:szCs w:val="24"/>
    </w:rPr>
  </w:style>
  <w:style w:type="paragraph" w:styleId="Footer">
    <w:name w:val="footer"/>
    <w:basedOn w:val="Normal"/>
    <w:link w:val="FooterChar"/>
    <w:rsid w:val="00FB2B1C"/>
    <w:pPr>
      <w:tabs>
        <w:tab w:val="center" w:pos="4680"/>
        <w:tab w:val="right" w:pos="9360"/>
      </w:tabs>
    </w:pPr>
  </w:style>
  <w:style w:type="character" w:customStyle="1" w:styleId="FooterChar">
    <w:name w:val="Footer Char"/>
    <w:basedOn w:val="DefaultParagraphFont"/>
    <w:link w:val="Footer"/>
    <w:rsid w:val="00FB2B1C"/>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character" w:styleId="CommentReference">
    <w:name w:val="annotation reference"/>
    <w:basedOn w:val="DefaultParagraphFont"/>
    <w:rsid w:val="00C149E4"/>
    <w:rPr>
      <w:sz w:val="16"/>
      <w:szCs w:val="16"/>
    </w:rPr>
  </w:style>
  <w:style w:type="paragraph" w:styleId="CommentText">
    <w:name w:val="annotation text"/>
    <w:basedOn w:val="Normal"/>
    <w:link w:val="CommentTextChar"/>
    <w:rsid w:val="00C149E4"/>
    <w:rPr>
      <w:sz w:val="20"/>
      <w:szCs w:val="20"/>
    </w:rPr>
  </w:style>
  <w:style w:type="character" w:customStyle="1" w:styleId="CommentTextChar">
    <w:name w:val="Comment Text Char"/>
    <w:basedOn w:val="DefaultParagraphFont"/>
    <w:link w:val="CommentText"/>
    <w:rsid w:val="00C149E4"/>
    <w:rPr>
      <w:rFonts w:ascii="Courier" w:hAnsi="Courier"/>
    </w:rPr>
  </w:style>
  <w:style w:type="paragraph" w:styleId="CommentSubject">
    <w:name w:val="annotation subject"/>
    <w:basedOn w:val="CommentText"/>
    <w:next w:val="CommentText"/>
    <w:link w:val="CommentSubjectChar"/>
    <w:rsid w:val="00C149E4"/>
    <w:rPr>
      <w:b/>
      <w:bCs/>
    </w:rPr>
  </w:style>
  <w:style w:type="character" w:customStyle="1" w:styleId="CommentSubjectChar">
    <w:name w:val="Comment Subject Char"/>
    <w:basedOn w:val="CommentTextChar"/>
    <w:link w:val="CommentSubject"/>
    <w:rsid w:val="00C149E4"/>
    <w:rPr>
      <w:rFonts w:ascii="Courier" w:hAnsi="Courier"/>
      <w:b/>
      <w:bCs/>
    </w:rPr>
  </w:style>
  <w:style w:type="paragraph" w:styleId="BalloonText">
    <w:name w:val="Balloon Text"/>
    <w:basedOn w:val="Normal"/>
    <w:link w:val="BalloonTextChar"/>
    <w:rsid w:val="00C149E4"/>
    <w:rPr>
      <w:rFonts w:ascii="Segoe UI" w:hAnsi="Segoe UI" w:cs="Segoe UI"/>
      <w:sz w:val="18"/>
      <w:szCs w:val="18"/>
    </w:rPr>
  </w:style>
  <w:style w:type="character" w:customStyle="1" w:styleId="BalloonTextChar">
    <w:name w:val="Balloon Text Char"/>
    <w:basedOn w:val="DefaultParagraphFont"/>
    <w:link w:val="BalloonText"/>
    <w:rsid w:val="00C149E4"/>
    <w:rPr>
      <w:rFonts w:ascii="Segoe UI" w:hAnsi="Segoe UI" w:cs="Segoe UI"/>
      <w:sz w:val="18"/>
      <w:szCs w:val="18"/>
    </w:rPr>
  </w:style>
  <w:style w:type="paragraph" w:styleId="Header">
    <w:name w:val="header"/>
    <w:basedOn w:val="Normal"/>
    <w:link w:val="HeaderChar"/>
    <w:uiPriority w:val="99"/>
    <w:rsid w:val="00FB2B1C"/>
    <w:pPr>
      <w:tabs>
        <w:tab w:val="center" w:pos="4680"/>
        <w:tab w:val="right" w:pos="9360"/>
      </w:tabs>
    </w:pPr>
  </w:style>
  <w:style w:type="character" w:customStyle="1" w:styleId="HeaderChar">
    <w:name w:val="Header Char"/>
    <w:basedOn w:val="DefaultParagraphFont"/>
    <w:link w:val="Header"/>
    <w:uiPriority w:val="99"/>
    <w:rsid w:val="00FB2B1C"/>
    <w:rPr>
      <w:rFonts w:ascii="Courier" w:hAnsi="Courier"/>
      <w:sz w:val="24"/>
      <w:szCs w:val="24"/>
    </w:rPr>
  </w:style>
  <w:style w:type="paragraph" w:styleId="Footer">
    <w:name w:val="footer"/>
    <w:basedOn w:val="Normal"/>
    <w:link w:val="FooterChar"/>
    <w:rsid w:val="00FB2B1C"/>
    <w:pPr>
      <w:tabs>
        <w:tab w:val="center" w:pos="4680"/>
        <w:tab w:val="right" w:pos="9360"/>
      </w:tabs>
    </w:pPr>
  </w:style>
  <w:style w:type="character" w:customStyle="1" w:styleId="FooterChar">
    <w:name w:val="Footer Char"/>
    <w:basedOn w:val="DefaultParagraphFont"/>
    <w:link w:val="Footer"/>
    <w:rsid w:val="00FB2B1C"/>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22572">
      <w:bodyDiv w:val="1"/>
      <w:marLeft w:val="0"/>
      <w:marRight w:val="0"/>
      <w:marTop w:val="0"/>
      <w:marBottom w:val="0"/>
      <w:divBdr>
        <w:top w:val="none" w:sz="0" w:space="0" w:color="auto"/>
        <w:left w:val="none" w:sz="0" w:space="0" w:color="auto"/>
        <w:bottom w:val="none" w:sz="0" w:space="0" w:color="auto"/>
        <w:right w:val="none" w:sz="0" w:space="0" w:color="auto"/>
      </w:divBdr>
    </w:div>
    <w:div w:id="875652849">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635066409">
      <w:bodyDiv w:val="1"/>
      <w:marLeft w:val="0"/>
      <w:marRight w:val="0"/>
      <w:marTop w:val="0"/>
      <w:marBottom w:val="0"/>
      <w:divBdr>
        <w:top w:val="none" w:sz="0" w:space="0" w:color="auto"/>
        <w:left w:val="none" w:sz="0" w:space="0" w:color="auto"/>
        <w:bottom w:val="none" w:sz="0" w:space="0" w:color="auto"/>
        <w:right w:val="none" w:sz="0" w:space="0" w:color="auto"/>
      </w:divBdr>
    </w:div>
    <w:div w:id="1658419979">
      <w:bodyDiv w:val="1"/>
      <w:marLeft w:val="0"/>
      <w:marRight w:val="0"/>
      <w:marTop w:val="0"/>
      <w:marBottom w:val="0"/>
      <w:divBdr>
        <w:top w:val="none" w:sz="0" w:space="0" w:color="auto"/>
        <w:left w:val="none" w:sz="0" w:space="0" w:color="auto"/>
        <w:bottom w:val="none" w:sz="0" w:space="0" w:color="auto"/>
        <w:right w:val="none" w:sz="0" w:space="0" w:color="auto"/>
      </w:divBdr>
    </w:div>
    <w:div w:id="198859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9E3D7-02D9-4F1C-8CCA-84D9151F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subject/>
  <dc:creator>Naomi</dc:creator>
  <cp:keywords/>
  <dc:description/>
  <cp:lastModifiedBy>SYSTEM</cp:lastModifiedBy>
  <cp:revision>2</cp:revision>
  <dcterms:created xsi:type="dcterms:W3CDTF">2019-03-05T16:22:00Z</dcterms:created>
  <dcterms:modified xsi:type="dcterms:W3CDTF">2019-03-05T16:22:00Z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802448897</vt:i4>
  </property>
  <property fmtid="{D5CDD505-2E9C-101B-9397-08002B2CF9AE}" pid="3" name="_NewReviewCycle">
    <vt:lpwstr/>
  </property>
  <property fmtid="{D5CDD505-2E9C-101B-9397-08002B2CF9AE}" pid="4" name="_EmailSubject">
    <vt:lpwstr>REQUEST FOR CORRECTION RE: FW: OMB package for Release 6 (SSN to BNC conversion) </vt:lpwstr>
  </property>
  <property fmtid="{D5CDD505-2E9C-101B-9397-08002B2CF9AE}" pid="5" name="_AuthorEmail">
    <vt:lpwstr>Kimberly.Bolton@ssa.gov</vt:lpwstr>
  </property>
  <property fmtid="{D5CDD505-2E9C-101B-9397-08002B2CF9AE}" pid="6" name="_AuthorEmailDisplayName">
    <vt:lpwstr>Bolton, Kimberly</vt:lpwstr>
  </property>
  <property fmtid="{D5CDD505-2E9C-101B-9397-08002B2CF9AE}" pid="7" name="_PreviousAdHocReviewCycleID">
    <vt:i4>1860123417</vt:i4>
  </property>
  <property fmtid="{D5CDD505-2E9C-101B-9397-08002B2CF9AE}" pid="8" name="_ReviewingToolsShownOnce">
    <vt:lpwstr/>
  </property>
</Properties>
</file>