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49A3" w:rsidR="007843BD" w:rsidP="00FD4DCD" w:rsidRDefault="006D6C77" w14:paraId="0E305DB1" w14:textId="55429A17">
      <w:pPr>
        <w:rPr>
          <w:b/>
          <w:sz w:val="28"/>
          <w:szCs w:val="28"/>
        </w:rPr>
      </w:pPr>
      <w:r w:rsidRPr="00B849A3">
        <w:rPr>
          <w:b/>
          <w:noProof/>
          <w:sz w:val="28"/>
          <w:szCs w:val="28"/>
        </w:rPr>
        <mc:AlternateContent>
          <mc:Choice Requires="wps">
            <w:drawing>
              <wp:anchor distT="0" distB="0" distL="114300" distR="114300" simplePos="0" relativeHeight="251658240" behindDoc="0" locked="0" layoutInCell="1" allowOverlap="1" wp14:editId="0E305E1D" wp14:anchorId="0E305E1C">
                <wp:simplePos x="0" y="0"/>
                <wp:positionH relativeFrom="column">
                  <wp:posOffset>-114300</wp:posOffset>
                </wp:positionH>
                <wp:positionV relativeFrom="paragraph">
                  <wp:posOffset>685800</wp:posOffset>
                </wp:positionV>
                <wp:extent cx="10287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4C" w:rsidRDefault="00A6434C" w14:paraId="0E305E2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305E1C">
                <v:stroke joinstyle="miter"/>
                <v:path gradientshapeok="t" o:connecttype="rect"/>
              </v:shapetype>
              <v:shape id="Text Box 2" style="position:absolute;margin-left:-9pt;margin-top:54pt;width:8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hmsw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">
                <v:textbox>
                  <w:txbxContent>
                    <w:p w:rsidR="00A6434C" w:rsidRDefault="00A6434C" w14:paraId="0E305E26" w14:textId="77777777"/>
                  </w:txbxContent>
                </v:textbox>
              </v:shape>
            </w:pict>
          </mc:Fallback>
        </mc:AlternateContent>
      </w:r>
      <w:r w:rsidRPr="00B849A3" w:rsidR="00F51E12">
        <w:rPr>
          <w:b/>
          <w:noProof/>
        </w:rPr>
        <w:t>Appendix B</w:t>
      </w:r>
      <w:r w:rsidR="0091363F">
        <w:rPr>
          <w:b/>
          <w:noProof/>
        </w:rPr>
        <w:t xml:space="preserve">: </w:t>
      </w:r>
      <w:r w:rsidR="00FD4DCD">
        <w:rPr>
          <w:b/>
          <w:noProof/>
        </w:rPr>
        <w:t>SILJ Pretest Consent Form</w:t>
      </w:r>
      <w:r w:rsidRPr="00B849A3">
        <w:rPr>
          <w:b/>
        </w:rPr>
        <w:t xml:space="preserve">     </w:t>
      </w:r>
      <w:r w:rsidRPr="00B849A3">
        <w:rPr>
          <w:b/>
        </w:rPr>
        <w:tab/>
      </w:r>
      <w:r w:rsidRPr="00B849A3">
        <w:rPr>
          <w:b/>
        </w:rPr>
        <w:tab/>
      </w:r>
      <w:r w:rsidRPr="00B849A3">
        <w:rPr>
          <w:b/>
        </w:rPr>
        <w:tab/>
      </w:r>
      <w:r w:rsidRPr="00B849A3">
        <w:rPr>
          <w:b/>
        </w:rPr>
        <w:tab/>
      </w:r>
      <w:r w:rsidRPr="00B849A3">
        <w:rPr>
          <w:b/>
        </w:rPr>
        <w:tab/>
      </w:r>
      <w:r w:rsidRPr="00B849A3">
        <w:rPr>
          <w:b/>
        </w:rPr>
        <w:tab/>
      </w:r>
      <w:r w:rsidRPr="00B849A3">
        <w:rPr>
          <w:b/>
        </w:rPr>
        <w:tab/>
      </w:r>
      <w:r w:rsidRPr="00B849A3">
        <w:rPr>
          <w:b/>
        </w:rPr>
        <w:tab/>
      </w:r>
      <w:r w:rsidRPr="00B849A3" w:rsidR="00BB6F37">
        <w:rPr>
          <w:b/>
        </w:rPr>
        <w:tab/>
      </w:r>
      <w:r w:rsidRPr="00B849A3" w:rsidR="00BB6F37">
        <w:rPr>
          <w:b/>
        </w:rPr>
        <w:tab/>
      </w:r>
    </w:p>
    <w:p w:rsidRPr="00B849A3" w:rsidR="0037095B" w:rsidP="0037095B" w:rsidRDefault="0037095B" w14:paraId="0E305DB2" w14:textId="77777777">
      <w:pPr>
        <w:jc w:val="center"/>
        <w:rPr>
          <w:b/>
          <w:sz w:val="28"/>
          <w:szCs w:val="28"/>
        </w:rPr>
      </w:pPr>
      <w:r w:rsidRPr="00B849A3">
        <w:rPr>
          <w:b/>
          <w:sz w:val="28"/>
          <w:szCs w:val="28"/>
        </w:rPr>
        <w:t xml:space="preserve">Survey of </w:t>
      </w:r>
      <w:r w:rsidRPr="00B849A3" w:rsidR="0027471C">
        <w:rPr>
          <w:b/>
          <w:sz w:val="28"/>
          <w:szCs w:val="28"/>
        </w:rPr>
        <w:t>Inmates in Local Jails</w:t>
      </w:r>
    </w:p>
    <w:p w:rsidRPr="00B849A3" w:rsidR="0037095B" w:rsidP="00FE0A3B" w:rsidRDefault="0037095B" w14:paraId="0E305DB3" w14:textId="77777777">
      <w:pPr>
        <w:jc w:val="center"/>
        <w:rPr>
          <w:sz w:val="20"/>
        </w:rPr>
      </w:pPr>
      <w:r w:rsidRPr="00B849A3">
        <w:rPr>
          <w:b/>
          <w:sz w:val="28"/>
          <w:szCs w:val="28"/>
        </w:rPr>
        <w:t>Consent to Participate in Research</w:t>
      </w:r>
      <w:r w:rsidRPr="00B849A3" w:rsidR="00FE0A3B">
        <w:rPr>
          <w:b/>
          <w:sz w:val="28"/>
          <w:szCs w:val="28"/>
        </w:rPr>
        <w:t xml:space="preserve"> (Standard)</w:t>
      </w:r>
      <w:r w:rsidRPr="00B849A3" w:rsidR="0008290D">
        <w:rPr>
          <w:b/>
          <w:sz w:val="28"/>
          <w:szCs w:val="28"/>
        </w:rPr>
        <w:t xml:space="preserve"> – 1</w:t>
      </w:r>
      <w:r w:rsidRPr="00B849A3" w:rsidR="0008290D">
        <w:rPr>
          <w:b/>
          <w:sz w:val="28"/>
          <w:szCs w:val="28"/>
          <w:vertAlign w:val="superscript"/>
        </w:rPr>
        <w:t>st</w:t>
      </w:r>
      <w:r w:rsidRPr="00B849A3" w:rsidR="0008290D">
        <w:rPr>
          <w:b/>
          <w:sz w:val="28"/>
          <w:szCs w:val="28"/>
        </w:rPr>
        <w:t xml:space="preserve"> person</w:t>
      </w:r>
    </w:p>
    <w:p w:rsidRPr="00B849A3" w:rsidR="0037095B" w:rsidP="0037095B" w:rsidRDefault="0037095B" w14:paraId="0E305DB4" w14:textId="77777777">
      <w:pPr>
        <w:pBdr>
          <w:bottom w:val="single" w:color="auto" w:sz="12" w:space="1"/>
        </w:pBdr>
        <w:rPr>
          <w:sz w:val="20"/>
          <w:u w:val="single"/>
        </w:rPr>
      </w:pPr>
      <w:bookmarkStart w:name="_GoBack" w:id="0"/>
      <w:bookmarkEnd w:id="0"/>
    </w:p>
    <w:p w:rsidRPr="00B849A3" w:rsidR="0037095B" w:rsidP="0037095B" w:rsidRDefault="0037095B" w14:paraId="0E305DB5" w14:textId="77777777">
      <w:pPr>
        <w:rPr>
          <w:b/>
          <w:i/>
        </w:rPr>
      </w:pPr>
    </w:p>
    <w:p w:rsidRPr="00B849A3" w:rsidR="0037095B" w:rsidP="0037095B" w:rsidRDefault="0037095B" w14:paraId="0E305DB6" w14:textId="77777777">
      <w:pPr>
        <w:rPr>
          <w:szCs w:val="24"/>
        </w:rPr>
      </w:pPr>
      <w:r w:rsidRPr="00B849A3">
        <w:rPr>
          <w:b/>
          <w:i/>
          <w:szCs w:val="24"/>
        </w:rPr>
        <w:t>Introduction</w:t>
      </w:r>
    </w:p>
    <w:p w:rsidR="00E5132F" w:rsidP="002E2184" w:rsidRDefault="002E2184" w14:paraId="01313D4A" w14:textId="77777777">
      <w:pPr>
        <w:rPr>
          <w:szCs w:val="24"/>
        </w:rPr>
      </w:pPr>
      <w:r w:rsidRPr="00B849A3">
        <w:rPr>
          <w:szCs w:val="24"/>
        </w:rPr>
        <w:t>Th</w:t>
      </w:r>
      <w:r w:rsidRPr="00B849A3" w:rsidR="00C67633">
        <w:rPr>
          <w:szCs w:val="24"/>
        </w:rPr>
        <w:t>e</w:t>
      </w:r>
      <w:r w:rsidRPr="00B849A3">
        <w:rPr>
          <w:szCs w:val="24"/>
        </w:rPr>
        <w:t xml:space="preserve"> Survey of </w:t>
      </w:r>
      <w:r w:rsidRPr="00B849A3" w:rsidR="0027471C">
        <w:rPr>
          <w:szCs w:val="24"/>
        </w:rPr>
        <w:t>Inmates in Local Jails</w:t>
      </w:r>
      <w:r w:rsidRPr="00B849A3" w:rsidR="006F08A8">
        <w:rPr>
          <w:szCs w:val="24"/>
        </w:rPr>
        <w:t xml:space="preserve"> (SILJ)</w:t>
      </w:r>
      <w:r w:rsidRPr="00B849A3">
        <w:rPr>
          <w:szCs w:val="24"/>
        </w:rPr>
        <w:t xml:space="preserve"> is a research study </w:t>
      </w:r>
      <w:r w:rsidRPr="00B849A3" w:rsidR="006F3618">
        <w:rPr>
          <w:szCs w:val="24"/>
        </w:rPr>
        <w:t xml:space="preserve">done </w:t>
      </w:r>
      <w:r w:rsidRPr="00B849A3">
        <w:rPr>
          <w:szCs w:val="24"/>
        </w:rPr>
        <w:t xml:space="preserve">by the Bureau of Justice Statistics and </w:t>
      </w:r>
      <w:r w:rsidRPr="00B849A3" w:rsidR="00FF6543">
        <w:rPr>
          <w:szCs w:val="24"/>
        </w:rPr>
        <w:t>Abt Associates</w:t>
      </w:r>
      <w:r w:rsidRPr="00B849A3">
        <w:rPr>
          <w:szCs w:val="24"/>
        </w:rPr>
        <w:t xml:space="preserve">. </w:t>
      </w:r>
      <w:r w:rsidRPr="00B849A3" w:rsidR="006C4BEE">
        <w:rPr>
          <w:szCs w:val="24"/>
        </w:rPr>
        <w:t>The purpose is to learn about trends in inmate characteristics, criminal justice practices, and physical and mental health status of inmates and detainees in the United States.</w:t>
      </w:r>
      <w:r w:rsidRPr="00B849A3">
        <w:rPr>
          <w:szCs w:val="24"/>
        </w:rPr>
        <w:t xml:space="preserve"> </w:t>
      </w:r>
    </w:p>
    <w:p w:rsidR="00E5132F" w:rsidP="002E2184" w:rsidRDefault="00E5132F" w14:paraId="48C2F2B4" w14:textId="77777777">
      <w:pPr>
        <w:rPr>
          <w:szCs w:val="24"/>
        </w:rPr>
      </w:pPr>
    </w:p>
    <w:p w:rsidRPr="00B849A3" w:rsidR="002E2184" w:rsidP="00E5132F" w:rsidRDefault="00E5132F" w14:paraId="0E305DB7" w14:textId="2549E181">
      <w:pPr>
        <w:rPr>
          <w:szCs w:val="24"/>
        </w:rPr>
      </w:pPr>
      <w:r w:rsidRPr="00484D33">
        <w:rPr>
          <w:szCs w:val="24"/>
        </w:rPr>
        <w:t xml:space="preserve">As part of this study, we need to test our survey questions with inmates to find out if they make sense. We are testing the questions in ten jails with </w:t>
      </w:r>
      <w:r w:rsidR="00401886">
        <w:rPr>
          <w:szCs w:val="24"/>
        </w:rPr>
        <w:t xml:space="preserve">a total of </w:t>
      </w:r>
      <w:r w:rsidRPr="00484D33">
        <w:rPr>
          <w:szCs w:val="24"/>
        </w:rPr>
        <w:t xml:space="preserve">approximately 360 inmates randomly chosen to take part. </w:t>
      </w:r>
      <w:r w:rsidRPr="00B849A3" w:rsidR="00A47DB1">
        <w:rPr>
          <w:szCs w:val="24"/>
        </w:rPr>
        <w:t>Your participation is voluntary, but w</w:t>
      </w:r>
      <w:r w:rsidRPr="00B849A3" w:rsidR="002E2184">
        <w:rPr>
          <w:szCs w:val="24"/>
        </w:rPr>
        <w:t xml:space="preserve">e </w:t>
      </w:r>
      <w:r w:rsidRPr="00B849A3" w:rsidR="00756E86">
        <w:rPr>
          <w:szCs w:val="24"/>
        </w:rPr>
        <w:t xml:space="preserve">would like to know about your experiences. </w:t>
      </w:r>
      <w:r w:rsidRPr="00B849A3" w:rsidR="006F3618">
        <w:rPr>
          <w:szCs w:val="24"/>
        </w:rPr>
        <w:t xml:space="preserve">Let me tell you about </w:t>
      </w:r>
      <w:r w:rsidRPr="00B849A3" w:rsidR="002E2184">
        <w:rPr>
          <w:szCs w:val="24"/>
        </w:rPr>
        <w:t>the study</w:t>
      </w:r>
      <w:r w:rsidRPr="00B849A3" w:rsidR="006F3618">
        <w:rPr>
          <w:szCs w:val="24"/>
        </w:rPr>
        <w:t xml:space="preserve"> and </w:t>
      </w:r>
      <w:r w:rsidRPr="00B849A3" w:rsidR="002E2184">
        <w:rPr>
          <w:szCs w:val="24"/>
        </w:rPr>
        <w:t xml:space="preserve">you can decide if you want to take part.  </w:t>
      </w:r>
    </w:p>
    <w:p w:rsidRPr="00B849A3" w:rsidR="002E2184" w:rsidP="002E2184" w:rsidRDefault="002E2184" w14:paraId="0E305DB8" w14:textId="77777777">
      <w:pPr>
        <w:rPr>
          <w:szCs w:val="24"/>
        </w:rPr>
      </w:pPr>
    </w:p>
    <w:p w:rsidRPr="00B849A3" w:rsidR="0037095B" w:rsidP="0037095B" w:rsidRDefault="0037095B" w14:paraId="0E305DB9" w14:textId="77777777">
      <w:pPr>
        <w:rPr>
          <w:szCs w:val="24"/>
        </w:rPr>
      </w:pPr>
      <w:r w:rsidRPr="00B849A3">
        <w:rPr>
          <w:b/>
          <w:i/>
          <w:szCs w:val="24"/>
        </w:rPr>
        <w:t>Description of the Study</w:t>
      </w:r>
    </w:p>
    <w:p w:rsidRPr="00B849A3" w:rsidR="00A47DB1" w:rsidP="002E2184" w:rsidRDefault="002E2184" w14:paraId="0E305DBA" w14:textId="68CDB0DF">
      <w:pPr>
        <w:widowControl/>
        <w:rPr>
          <w:szCs w:val="24"/>
        </w:rPr>
      </w:pPr>
      <w:r w:rsidRPr="00B849A3">
        <w:rPr>
          <w:szCs w:val="24"/>
        </w:rPr>
        <w:t xml:space="preserve">This interview will take about </w:t>
      </w:r>
      <w:r w:rsidRPr="00B849A3" w:rsidR="00995202">
        <w:rPr>
          <w:szCs w:val="24"/>
        </w:rPr>
        <w:t>60</w:t>
      </w:r>
      <w:r w:rsidRPr="00B849A3" w:rsidR="006C4BDF">
        <w:rPr>
          <w:szCs w:val="24"/>
        </w:rPr>
        <w:t xml:space="preserve"> </w:t>
      </w:r>
      <w:r w:rsidRPr="00B849A3">
        <w:rPr>
          <w:szCs w:val="24"/>
        </w:rPr>
        <w:t xml:space="preserve">minutes.  </w:t>
      </w:r>
      <w:r w:rsidRPr="00B849A3" w:rsidR="006D721E">
        <w:rPr>
          <w:szCs w:val="24"/>
        </w:rPr>
        <w:t xml:space="preserve">I will ask </w:t>
      </w:r>
      <w:r w:rsidRPr="00B849A3" w:rsidR="00756E86">
        <w:rPr>
          <w:szCs w:val="24"/>
        </w:rPr>
        <w:t>about your</w:t>
      </w:r>
      <w:r w:rsidRPr="00B849A3" w:rsidR="002E0D41">
        <w:rPr>
          <w:szCs w:val="24"/>
        </w:rPr>
        <w:t>:</w:t>
      </w:r>
    </w:p>
    <w:p w:rsidRPr="00B849A3" w:rsidR="005740C6" w:rsidP="002E2184" w:rsidRDefault="005740C6" w14:paraId="0E305DBB" w14:textId="77777777">
      <w:pPr>
        <w:widowControl/>
        <w:rPr>
          <w:szCs w:val="24"/>
        </w:rPr>
      </w:pPr>
    </w:p>
    <w:p w:rsidRPr="00B849A3" w:rsidR="00A47DB1" w:rsidP="00A47DB1" w:rsidRDefault="00E70B6F" w14:paraId="0E305DBC" w14:textId="4790B5D3">
      <w:pPr>
        <w:pStyle w:val="ListParagraph"/>
        <w:widowControl/>
        <w:numPr>
          <w:ilvl w:val="0"/>
          <w:numId w:val="1"/>
        </w:numPr>
        <w:rPr>
          <w:szCs w:val="24"/>
        </w:rPr>
      </w:pPr>
      <w:r w:rsidRPr="00B849A3">
        <w:rPr>
          <w:szCs w:val="24"/>
        </w:rPr>
        <w:t>e</w:t>
      </w:r>
      <w:r w:rsidRPr="00B849A3" w:rsidR="002E2184">
        <w:rPr>
          <w:szCs w:val="24"/>
        </w:rPr>
        <w:t>ducation</w:t>
      </w:r>
      <w:r w:rsidRPr="00B849A3" w:rsidR="00D276D2">
        <w:rPr>
          <w:szCs w:val="24"/>
        </w:rPr>
        <w:t xml:space="preserve">, </w:t>
      </w:r>
      <w:r w:rsidRPr="00B849A3" w:rsidR="002E2184">
        <w:rPr>
          <w:szCs w:val="24"/>
        </w:rPr>
        <w:t>work</w:t>
      </w:r>
      <w:r w:rsidRPr="00B849A3" w:rsidR="00D276D2">
        <w:rPr>
          <w:szCs w:val="24"/>
        </w:rPr>
        <w:t>,</w:t>
      </w:r>
      <w:r w:rsidRPr="00B849A3" w:rsidR="002E2184">
        <w:rPr>
          <w:szCs w:val="24"/>
        </w:rPr>
        <w:t xml:space="preserve"> </w:t>
      </w:r>
      <w:r w:rsidRPr="00B849A3" w:rsidR="00D276D2">
        <w:rPr>
          <w:szCs w:val="24"/>
        </w:rPr>
        <w:t>and family background</w:t>
      </w:r>
      <w:r w:rsidRPr="00B849A3" w:rsidR="006F3618">
        <w:rPr>
          <w:szCs w:val="24"/>
        </w:rPr>
        <w:t>,</w:t>
      </w:r>
      <w:r w:rsidRPr="00B849A3" w:rsidR="007A2C1B">
        <w:rPr>
          <w:szCs w:val="24"/>
        </w:rPr>
        <w:t xml:space="preserve"> including citizenship status</w:t>
      </w:r>
      <w:r w:rsidR="006A48DF">
        <w:rPr>
          <w:szCs w:val="24"/>
        </w:rPr>
        <w:t>,</w:t>
      </w:r>
      <w:r w:rsidRPr="00B849A3" w:rsidR="002E2184">
        <w:rPr>
          <w:szCs w:val="24"/>
        </w:rPr>
        <w:t xml:space="preserve"> </w:t>
      </w:r>
    </w:p>
    <w:p w:rsidRPr="00B849A3" w:rsidR="005740C6" w:rsidP="00A47DB1" w:rsidRDefault="00D276D2" w14:paraId="0E305DBD" w14:textId="1055A790">
      <w:pPr>
        <w:pStyle w:val="ListParagraph"/>
        <w:widowControl/>
        <w:numPr>
          <w:ilvl w:val="0"/>
          <w:numId w:val="1"/>
        </w:numPr>
        <w:rPr>
          <w:szCs w:val="24"/>
        </w:rPr>
      </w:pPr>
      <w:r w:rsidRPr="00B849A3">
        <w:rPr>
          <w:szCs w:val="24"/>
        </w:rPr>
        <w:t>current</w:t>
      </w:r>
      <w:r w:rsidRPr="00B849A3" w:rsidR="00CE4113">
        <w:rPr>
          <w:szCs w:val="24"/>
        </w:rPr>
        <w:t xml:space="preserve"> charges</w:t>
      </w:r>
      <w:r w:rsidRPr="00B849A3">
        <w:rPr>
          <w:szCs w:val="24"/>
        </w:rPr>
        <w:t xml:space="preserve"> and prior </w:t>
      </w:r>
      <w:r w:rsidRPr="00B849A3" w:rsidR="00BF4AC1">
        <w:rPr>
          <w:szCs w:val="24"/>
        </w:rPr>
        <w:t xml:space="preserve">criminal </w:t>
      </w:r>
      <w:r w:rsidRPr="00B849A3">
        <w:rPr>
          <w:szCs w:val="24"/>
        </w:rPr>
        <w:t>history</w:t>
      </w:r>
      <w:r w:rsidRPr="00B849A3" w:rsidR="005740C6">
        <w:rPr>
          <w:szCs w:val="24"/>
        </w:rPr>
        <w:t>,</w:t>
      </w:r>
    </w:p>
    <w:p w:rsidRPr="00B849A3" w:rsidR="00BB14C5" w:rsidP="00A47DB1" w:rsidRDefault="00BB14C5" w14:paraId="0E305DBE" w14:textId="77777777">
      <w:pPr>
        <w:pStyle w:val="ListParagraph"/>
        <w:widowControl/>
        <w:numPr>
          <w:ilvl w:val="0"/>
          <w:numId w:val="1"/>
        </w:numPr>
        <w:rPr>
          <w:szCs w:val="24"/>
        </w:rPr>
      </w:pPr>
      <w:r w:rsidRPr="00B849A3">
        <w:rPr>
          <w:szCs w:val="24"/>
        </w:rPr>
        <w:t xml:space="preserve">prior physical and sexual abuse, </w:t>
      </w:r>
    </w:p>
    <w:p w:rsidRPr="00B849A3" w:rsidR="005740C6" w:rsidP="00A47DB1" w:rsidRDefault="002E2184" w14:paraId="0E305DBF" w14:textId="7B4DEF3F">
      <w:pPr>
        <w:pStyle w:val="ListParagraph"/>
        <w:widowControl/>
        <w:numPr>
          <w:ilvl w:val="0"/>
          <w:numId w:val="1"/>
        </w:numPr>
        <w:rPr>
          <w:szCs w:val="24"/>
        </w:rPr>
      </w:pPr>
      <w:r w:rsidRPr="00B849A3">
        <w:rPr>
          <w:szCs w:val="24"/>
        </w:rPr>
        <w:t>physical and mental health</w:t>
      </w:r>
      <w:r w:rsidRPr="00B849A3" w:rsidR="00D276D2">
        <w:rPr>
          <w:szCs w:val="24"/>
        </w:rPr>
        <w:t xml:space="preserve"> </w:t>
      </w:r>
      <w:r w:rsidRPr="00B849A3" w:rsidR="007A2C1B">
        <w:rPr>
          <w:szCs w:val="24"/>
        </w:rPr>
        <w:t xml:space="preserve">conditions </w:t>
      </w:r>
      <w:r w:rsidRPr="00B849A3" w:rsidR="00D276D2">
        <w:rPr>
          <w:szCs w:val="24"/>
        </w:rPr>
        <w:t>and treatment received</w:t>
      </w:r>
      <w:r w:rsidRPr="00B849A3">
        <w:rPr>
          <w:szCs w:val="24"/>
        </w:rPr>
        <w:t xml:space="preserve">, </w:t>
      </w:r>
    </w:p>
    <w:p w:rsidRPr="00B849A3" w:rsidR="00096B77" w:rsidP="00A47DB1" w:rsidRDefault="002E2184" w14:paraId="0E305DC0" w14:textId="77777777">
      <w:pPr>
        <w:pStyle w:val="ListParagraph"/>
        <w:widowControl/>
        <w:numPr>
          <w:ilvl w:val="0"/>
          <w:numId w:val="1"/>
        </w:numPr>
        <w:rPr>
          <w:szCs w:val="24"/>
        </w:rPr>
      </w:pPr>
      <w:r w:rsidRPr="00B849A3">
        <w:rPr>
          <w:szCs w:val="24"/>
        </w:rPr>
        <w:t xml:space="preserve">drug and alcohol use before </w:t>
      </w:r>
      <w:r w:rsidRPr="00B849A3" w:rsidR="00D276D2">
        <w:rPr>
          <w:szCs w:val="24"/>
        </w:rPr>
        <w:t xml:space="preserve">admission to </w:t>
      </w:r>
      <w:r w:rsidRPr="00B849A3" w:rsidR="00DD784D">
        <w:rPr>
          <w:szCs w:val="24"/>
        </w:rPr>
        <w:t>jail</w:t>
      </w:r>
      <w:r w:rsidRPr="00B849A3">
        <w:rPr>
          <w:szCs w:val="24"/>
        </w:rPr>
        <w:t>, and</w:t>
      </w:r>
    </w:p>
    <w:p w:rsidRPr="00B849A3" w:rsidR="005740C6" w:rsidP="00A47DB1" w:rsidRDefault="00D276D2" w14:paraId="0E305DC1" w14:textId="77777777">
      <w:pPr>
        <w:pStyle w:val="ListParagraph"/>
        <w:widowControl/>
        <w:numPr>
          <w:ilvl w:val="0"/>
          <w:numId w:val="1"/>
        </w:numPr>
        <w:rPr>
          <w:szCs w:val="24"/>
        </w:rPr>
      </w:pPr>
      <w:r w:rsidRPr="00B849A3">
        <w:rPr>
          <w:szCs w:val="24"/>
        </w:rPr>
        <w:t xml:space="preserve">experiences in </w:t>
      </w:r>
      <w:r w:rsidRPr="00B849A3" w:rsidR="00330C7A">
        <w:rPr>
          <w:szCs w:val="24"/>
        </w:rPr>
        <w:t xml:space="preserve">jail </w:t>
      </w:r>
      <w:r w:rsidRPr="00B849A3">
        <w:rPr>
          <w:szCs w:val="24"/>
        </w:rPr>
        <w:t xml:space="preserve">and use of </w:t>
      </w:r>
      <w:r w:rsidRPr="00B849A3" w:rsidR="00330C7A">
        <w:rPr>
          <w:szCs w:val="24"/>
        </w:rPr>
        <w:t xml:space="preserve">jail </w:t>
      </w:r>
      <w:r w:rsidRPr="00B849A3">
        <w:rPr>
          <w:szCs w:val="24"/>
        </w:rPr>
        <w:t>programs</w:t>
      </w:r>
      <w:r w:rsidRPr="00B849A3" w:rsidR="002E2184">
        <w:rPr>
          <w:szCs w:val="24"/>
        </w:rPr>
        <w:t xml:space="preserve">. </w:t>
      </w:r>
    </w:p>
    <w:p w:rsidRPr="00B849A3" w:rsidR="005740C6" w:rsidP="005740C6" w:rsidRDefault="005740C6" w14:paraId="0E305DC2" w14:textId="77777777">
      <w:pPr>
        <w:widowControl/>
        <w:rPr>
          <w:szCs w:val="24"/>
        </w:rPr>
      </w:pPr>
    </w:p>
    <w:p w:rsidRPr="00B849A3" w:rsidR="002E2184" w:rsidP="005740C6" w:rsidRDefault="002E2184" w14:paraId="0E305DC3" w14:textId="5B0DACB0">
      <w:pPr>
        <w:widowControl/>
        <w:rPr>
          <w:szCs w:val="24"/>
        </w:rPr>
      </w:pPr>
      <w:r w:rsidRPr="00B849A3">
        <w:rPr>
          <w:szCs w:val="24"/>
        </w:rPr>
        <w:t xml:space="preserve">I will enter your answers into </w:t>
      </w:r>
      <w:r w:rsidRPr="00B849A3" w:rsidR="00F62393">
        <w:rPr>
          <w:szCs w:val="24"/>
        </w:rPr>
        <w:t>a table</w:t>
      </w:r>
      <w:r w:rsidRPr="00B849A3" w:rsidR="009A4B52">
        <w:rPr>
          <w:szCs w:val="24"/>
        </w:rPr>
        <w:t>t</w:t>
      </w:r>
      <w:r w:rsidRPr="00B849A3" w:rsidR="006A7200">
        <w:rPr>
          <w:szCs w:val="24"/>
        </w:rPr>
        <w:t xml:space="preserve"> computer</w:t>
      </w:r>
      <w:r w:rsidRPr="00B849A3">
        <w:rPr>
          <w:szCs w:val="24"/>
        </w:rPr>
        <w:t xml:space="preserve">.  </w:t>
      </w:r>
    </w:p>
    <w:p w:rsidRPr="00B849A3" w:rsidR="002E2184" w:rsidP="002E2184" w:rsidRDefault="002E2184" w14:paraId="0E305DC4" w14:textId="77777777">
      <w:pPr>
        <w:widowControl/>
        <w:rPr>
          <w:szCs w:val="24"/>
        </w:rPr>
      </w:pPr>
    </w:p>
    <w:p w:rsidR="00092F97" w:rsidP="005740C6" w:rsidRDefault="006F64B9" w14:paraId="666BEFE9" w14:textId="77777777">
      <w:pPr>
        <w:widowControl/>
        <w:rPr>
          <w:szCs w:val="24"/>
        </w:rPr>
      </w:pPr>
      <w:r w:rsidRPr="00B849A3">
        <w:rPr>
          <w:szCs w:val="24"/>
        </w:rPr>
        <w:t>W</w:t>
      </w:r>
      <w:r w:rsidRPr="00B849A3" w:rsidR="000E263C">
        <w:rPr>
          <w:szCs w:val="24"/>
        </w:rPr>
        <w:t>e will only use th</w:t>
      </w:r>
      <w:r w:rsidRPr="00B849A3" w:rsidR="00466624">
        <w:rPr>
          <w:szCs w:val="24"/>
        </w:rPr>
        <w:t>is</w:t>
      </w:r>
      <w:r w:rsidRPr="00B849A3" w:rsidR="000E263C">
        <w:rPr>
          <w:szCs w:val="24"/>
        </w:rPr>
        <w:t xml:space="preserve"> information </w:t>
      </w:r>
      <w:r w:rsidRPr="00B849A3" w:rsidR="007A2C1B">
        <w:rPr>
          <w:szCs w:val="24"/>
        </w:rPr>
        <w:t>for research purposes</w:t>
      </w:r>
      <w:r w:rsidRPr="00B849A3" w:rsidR="00466624">
        <w:rPr>
          <w:szCs w:val="24"/>
        </w:rPr>
        <w:t>. Your information</w:t>
      </w:r>
      <w:r w:rsidRPr="00B849A3" w:rsidR="000E263C">
        <w:rPr>
          <w:szCs w:val="24"/>
        </w:rPr>
        <w:t xml:space="preserve"> </w:t>
      </w:r>
      <w:r w:rsidRPr="00B849A3" w:rsidR="00466624">
        <w:rPr>
          <w:szCs w:val="24"/>
        </w:rPr>
        <w:t>will be combined with th</w:t>
      </w:r>
      <w:r w:rsidRPr="00B849A3" w:rsidR="0090313D">
        <w:rPr>
          <w:szCs w:val="24"/>
        </w:rPr>
        <w:t xml:space="preserve">e information from </w:t>
      </w:r>
      <w:r w:rsidRPr="00B849A3" w:rsidR="000E263C">
        <w:rPr>
          <w:szCs w:val="24"/>
        </w:rPr>
        <w:t>all other inmates in the study</w:t>
      </w:r>
      <w:r w:rsidRPr="00B849A3" w:rsidR="007A2C1B">
        <w:rPr>
          <w:szCs w:val="24"/>
        </w:rPr>
        <w:t xml:space="preserve"> for use by other authorized researchers. </w:t>
      </w:r>
      <w:r w:rsidRPr="00B849A3" w:rsidR="006F08A8">
        <w:rPr>
          <w:szCs w:val="24"/>
        </w:rPr>
        <w:t>Your name will never be associated with your responses</w:t>
      </w:r>
      <w:r w:rsidR="00092F97">
        <w:rPr>
          <w:szCs w:val="24"/>
        </w:rPr>
        <w:t>.</w:t>
      </w:r>
    </w:p>
    <w:p w:rsidR="00092F97" w:rsidP="005740C6" w:rsidRDefault="00092F97" w14:paraId="01AB94B8" w14:textId="77777777">
      <w:pPr>
        <w:widowControl/>
        <w:rPr>
          <w:szCs w:val="24"/>
        </w:rPr>
      </w:pPr>
    </w:p>
    <w:p w:rsidRPr="00B849A3" w:rsidR="002E2184" w:rsidP="002E2184" w:rsidRDefault="002E2184" w14:paraId="0E305DC8" w14:textId="77777777">
      <w:pPr>
        <w:widowControl/>
        <w:rPr>
          <w:szCs w:val="24"/>
        </w:rPr>
      </w:pPr>
    </w:p>
    <w:p w:rsidRPr="00B849A3" w:rsidR="00C67633" w:rsidP="0037095B" w:rsidRDefault="0037095B" w14:paraId="0E305DC9" w14:textId="77777777">
      <w:pPr>
        <w:rPr>
          <w:szCs w:val="24"/>
        </w:rPr>
      </w:pPr>
      <w:r w:rsidRPr="00B849A3">
        <w:rPr>
          <w:b/>
          <w:i/>
          <w:szCs w:val="24"/>
        </w:rPr>
        <w:t>Confidentiality</w:t>
      </w:r>
      <w:r w:rsidRPr="00B849A3" w:rsidR="00C67633">
        <w:rPr>
          <w:szCs w:val="24"/>
        </w:rPr>
        <w:t xml:space="preserve"> </w:t>
      </w:r>
    </w:p>
    <w:p w:rsidRPr="00B849A3" w:rsidR="002E2184" w:rsidP="002E2184" w:rsidRDefault="009A4B52" w14:paraId="0E305DCB" w14:textId="2627CED4">
      <w:pPr>
        <w:widowControl/>
        <w:rPr>
          <w:szCs w:val="24"/>
        </w:rPr>
      </w:pPr>
      <w:r w:rsidRPr="00B849A3">
        <w:rPr>
          <w:szCs w:val="24"/>
        </w:rPr>
        <w:t xml:space="preserve">There is a law that protects confidentiality of your answers, 34 U.S.C. § 10231. This study is also covered by the privacy certification requirements of 28 C.F.R. § 22.23. This means that your answers and any personally identifiable information we collect will be kept private and confidential. I will not ask you questions if I think someone can overhear your answers. We will not share your answers with anyone at this jail, a supervision officer, employer, or anyone else from the community. Nothing you tell me during the interview can be used in any legal action. All information will be kept secure and your answers will be combined with other participants in the study for research purposes. The only exceptions to our promise of confidentiality include if you tell me that you plan to seriously harm yourself or a specific person, plan to commit a future crime, or have had sexual contact with another inmate or correctional staff. In these cases, I may need to inform officials at this jail or authorities outside the jail who are responsible for protecting jail inmates. </w:t>
      </w:r>
    </w:p>
    <w:p w:rsidRPr="00B849A3" w:rsidR="00E16CEE" w:rsidP="002E2184" w:rsidRDefault="00E16CEE" w14:paraId="3F463AA3" w14:textId="77777777">
      <w:pPr>
        <w:widowControl/>
        <w:rPr>
          <w:szCs w:val="24"/>
        </w:rPr>
      </w:pPr>
    </w:p>
    <w:p w:rsidRPr="00B849A3" w:rsidR="002E2184" w:rsidP="002E2184" w:rsidRDefault="002E2184" w14:paraId="0E305DCC" w14:textId="27990C6B">
      <w:pPr>
        <w:widowControl/>
        <w:rPr>
          <w:szCs w:val="24"/>
        </w:rPr>
      </w:pPr>
      <w:r w:rsidRPr="00B849A3">
        <w:rPr>
          <w:szCs w:val="24"/>
        </w:rPr>
        <w:lastRenderedPageBreak/>
        <w:t>[</w:t>
      </w:r>
      <w:r w:rsidRPr="00B849A3" w:rsidR="00BB14C5">
        <w:rPr>
          <w:szCs w:val="24"/>
        </w:rPr>
        <w:t xml:space="preserve">[If allowed by the facility] </w:t>
      </w:r>
      <w:r w:rsidRPr="00B849A3">
        <w:rPr>
          <w:szCs w:val="24"/>
        </w:rPr>
        <w:t xml:space="preserve">To thank you for </w:t>
      </w:r>
      <w:r w:rsidR="00022A22">
        <w:rPr>
          <w:szCs w:val="24"/>
        </w:rPr>
        <w:t xml:space="preserve">your time </w:t>
      </w:r>
      <w:r w:rsidRPr="00B849A3">
        <w:rPr>
          <w:szCs w:val="24"/>
        </w:rPr>
        <w:t xml:space="preserve">participating in the study, we will provide you with a snack to eat before you leave this room.] </w:t>
      </w:r>
    </w:p>
    <w:p w:rsidRPr="00B849A3" w:rsidR="002E2184" w:rsidP="002E2184" w:rsidRDefault="002E2184" w14:paraId="0E305DCD" w14:textId="77777777">
      <w:pPr>
        <w:widowControl/>
        <w:rPr>
          <w:szCs w:val="24"/>
        </w:rPr>
      </w:pPr>
    </w:p>
    <w:p w:rsidRPr="00B849A3" w:rsidR="0037095B" w:rsidP="002E2184" w:rsidRDefault="0037095B" w14:paraId="0E305DCE" w14:textId="77777777">
      <w:pPr>
        <w:rPr>
          <w:szCs w:val="24"/>
        </w:rPr>
      </w:pPr>
      <w:r w:rsidRPr="00B849A3">
        <w:rPr>
          <w:b/>
          <w:i/>
          <w:szCs w:val="24"/>
        </w:rPr>
        <w:t>Possible Risks or Discomforts</w:t>
      </w:r>
      <w:r w:rsidRPr="00B849A3">
        <w:rPr>
          <w:szCs w:val="24"/>
        </w:rPr>
        <w:t xml:space="preserve"> </w:t>
      </w:r>
    </w:p>
    <w:p w:rsidRPr="00B849A3" w:rsidR="002E2184" w:rsidP="002E2184" w:rsidRDefault="002E2184" w14:paraId="0E305DCF" w14:textId="77777777">
      <w:pPr>
        <w:rPr>
          <w:szCs w:val="24"/>
        </w:rPr>
      </w:pPr>
      <w:r w:rsidRPr="00B849A3">
        <w:rPr>
          <w:szCs w:val="24"/>
        </w:rPr>
        <w:t xml:space="preserve">Some of the questions are personal </w:t>
      </w:r>
      <w:r w:rsidRPr="00B849A3" w:rsidR="00CB18F0">
        <w:rPr>
          <w:szCs w:val="24"/>
        </w:rPr>
        <w:t xml:space="preserve">or ask about </w:t>
      </w:r>
      <w:r w:rsidRPr="00B849A3" w:rsidR="00920C9C">
        <w:rPr>
          <w:szCs w:val="24"/>
        </w:rPr>
        <w:t xml:space="preserve">past </w:t>
      </w:r>
      <w:r w:rsidRPr="00B849A3" w:rsidR="00CB18F0">
        <w:rPr>
          <w:szCs w:val="24"/>
        </w:rPr>
        <w:t xml:space="preserve">behaviors that may </w:t>
      </w:r>
      <w:r w:rsidRPr="00B849A3" w:rsidR="00920C9C">
        <w:rPr>
          <w:szCs w:val="24"/>
        </w:rPr>
        <w:t xml:space="preserve">have </w:t>
      </w:r>
      <w:r w:rsidRPr="00B849A3" w:rsidR="00CB18F0">
        <w:rPr>
          <w:szCs w:val="24"/>
        </w:rPr>
        <w:t>be</w:t>
      </w:r>
      <w:r w:rsidRPr="00B849A3" w:rsidR="00920C9C">
        <w:rPr>
          <w:szCs w:val="24"/>
        </w:rPr>
        <w:t>en</w:t>
      </w:r>
      <w:r w:rsidRPr="00B849A3" w:rsidR="00CB18F0">
        <w:rPr>
          <w:szCs w:val="24"/>
        </w:rPr>
        <w:t xml:space="preserve"> illegal. </w:t>
      </w:r>
      <w:r w:rsidRPr="00B849A3">
        <w:rPr>
          <w:szCs w:val="24"/>
        </w:rPr>
        <w:t>These questions may make you feel uncomfortable or upset. You can skip any question you do not want to answer</w:t>
      </w:r>
      <w:r w:rsidRPr="00B849A3" w:rsidR="0090313D">
        <w:rPr>
          <w:szCs w:val="24"/>
        </w:rPr>
        <w:t xml:space="preserve"> or you can stop the interview at any time</w:t>
      </w:r>
      <w:r w:rsidRPr="00B849A3" w:rsidR="00E96773">
        <w:rPr>
          <w:szCs w:val="24"/>
        </w:rPr>
        <w:t>.</w:t>
      </w:r>
      <w:r w:rsidRPr="00B849A3">
        <w:rPr>
          <w:szCs w:val="24"/>
        </w:rPr>
        <w:t xml:space="preserve"> </w:t>
      </w:r>
      <w:r w:rsidRPr="00B849A3" w:rsidR="00E7491A">
        <w:rPr>
          <w:szCs w:val="24"/>
        </w:rPr>
        <w:t xml:space="preserve">If you want to speak with a counselor at any point during or after the interview, we will contact the appropriate person(s) to make sure you can speak to someone right away.  </w:t>
      </w:r>
    </w:p>
    <w:p w:rsidRPr="00B849A3" w:rsidR="002E2184" w:rsidP="002E2184" w:rsidRDefault="002E2184" w14:paraId="0E305DD0" w14:textId="77777777">
      <w:pPr>
        <w:rPr>
          <w:szCs w:val="24"/>
        </w:rPr>
      </w:pPr>
    </w:p>
    <w:p w:rsidRPr="00B849A3" w:rsidR="0037095B" w:rsidP="0037095B" w:rsidRDefault="0037095B" w14:paraId="0E305DD1" w14:textId="77777777">
      <w:pPr>
        <w:rPr>
          <w:szCs w:val="24"/>
        </w:rPr>
      </w:pPr>
      <w:r w:rsidRPr="00B849A3">
        <w:rPr>
          <w:b/>
          <w:i/>
          <w:szCs w:val="24"/>
        </w:rPr>
        <w:t>Benefits</w:t>
      </w:r>
    </w:p>
    <w:p w:rsidRPr="00B849A3" w:rsidR="002E2184" w:rsidP="002E2184" w:rsidRDefault="002E2184" w14:paraId="0E305DD2" w14:textId="4A84084F">
      <w:pPr>
        <w:rPr>
          <w:szCs w:val="24"/>
        </w:rPr>
      </w:pPr>
      <w:r w:rsidRPr="00B849A3">
        <w:rPr>
          <w:szCs w:val="24"/>
        </w:rPr>
        <w:t>You will not receive any direct benefits for participating in this study</w:t>
      </w:r>
      <w:r w:rsidRPr="00B849A3" w:rsidR="00E24072">
        <w:rPr>
          <w:szCs w:val="24"/>
        </w:rPr>
        <w:t>, b</w:t>
      </w:r>
      <w:r w:rsidRPr="00B849A3" w:rsidR="006F3618">
        <w:rPr>
          <w:szCs w:val="24"/>
        </w:rPr>
        <w:t xml:space="preserve">ut </w:t>
      </w:r>
      <w:r w:rsidRPr="00B849A3">
        <w:rPr>
          <w:szCs w:val="24"/>
        </w:rPr>
        <w:t>the</w:t>
      </w:r>
      <w:r w:rsidRPr="00B849A3" w:rsidR="00E24072">
        <w:rPr>
          <w:szCs w:val="24"/>
        </w:rPr>
        <w:t xml:space="preserve"> information collected through the study may be used by policymakers to improve how jails across the nation address different issues </w:t>
      </w:r>
      <w:r w:rsidRPr="00B849A3" w:rsidR="006C4BEE">
        <w:rPr>
          <w:szCs w:val="24"/>
        </w:rPr>
        <w:t xml:space="preserve">such as veterans in jail, women in jail, and mental health </w:t>
      </w:r>
      <w:r w:rsidRPr="00B849A3" w:rsidR="00995202">
        <w:rPr>
          <w:szCs w:val="24"/>
        </w:rPr>
        <w:t>conditions</w:t>
      </w:r>
      <w:r w:rsidRPr="00B849A3" w:rsidR="006C4BEE">
        <w:rPr>
          <w:szCs w:val="24"/>
        </w:rPr>
        <w:t xml:space="preserve"> among jail inmates</w:t>
      </w:r>
      <w:r w:rsidRPr="00B849A3">
        <w:rPr>
          <w:szCs w:val="24"/>
        </w:rPr>
        <w:t xml:space="preserve"> across the nation, as well as those who </w:t>
      </w:r>
      <w:r w:rsidRPr="00B849A3" w:rsidR="002E0D41">
        <w:rPr>
          <w:szCs w:val="24"/>
        </w:rPr>
        <w:t xml:space="preserve">will be </w:t>
      </w:r>
      <w:r w:rsidRPr="00B849A3" w:rsidR="006F3618">
        <w:rPr>
          <w:szCs w:val="24"/>
        </w:rPr>
        <w:t>released</w:t>
      </w:r>
      <w:r w:rsidRPr="00B849A3">
        <w:rPr>
          <w:szCs w:val="24"/>
        </w:rPr>
        <w:t xml:space="preserve">. If you do not </w:t>
      </w:r>
      <w:r w:rsidRPr="00B849A3" w:rsidR="006F3618">
        <w:rPr>
          <w:szCs w:val="24"/>
        </w:rPr>
        <w:t xml:space="preserve">take part, </w:t>
      </w:r>
      <w:r w:rsidRPr="00B849A3">
        <w:rPr>
          <w:szCs w:val="24"/>
        </w:rPr>
        <w:t xml:space="preserve">you will not lose any benefits or services that you now receive or might receive in the future. Your </w:t>
      </w:r>
      <w:r w:rsidRPr="00B849A3" w:rsidR="00C67633">
        <w:rPr>
          <w:szCs w:val="24"/>
        </w:rPr>
        <w:t xml:space="preserve">participation </w:t>
      </w:r>
      <w:r w:rsidRPr="00B849A3">
        <w:rPr>
          <w:szCs w:val="24"/>
        </w:rPr>
        <w:t xml:space="preserve">will </w:t>
      </w:r>
      <w:r w:rsidRPr="00B849A3" w:rsidR="00E24072">
        <w:rPr>
          <w:szCs w:val="24"/>
        </w:rPr>
        <w:t>have no effect</w:t>
      </w:r>
      <w:r w:rsidRPr="00B849A3" w:rsidR="00F5431E">
        <w:rPr>
          <w:szCs w:val="24"/>
        </w:rPr>
        <w:t xml:space="preserve"> on</w:t>
      </w:r>
      <w:r w:rsidRPr="00B849A3" w:rsidR="00C67633">
        <w:rPr>
          <w:szCs w:val="24"/>
        </w:rPr>
        <w:t xml:space="preserve"> </w:t>
      </w:r>
      <w:r w:rsidRPr="00B849A3">
        <w:rPr>
          <w:szCs w:val="24"/>
        </w:rPr>
        <w:t xml:space="preserve">your status </w:t>
      </w:r>
      <w:r w:rsidRPr="00B849A3" w:rsidR="00E24072">
        <w:rPr>
          <w:szCs w:val="24"/>
        </w:rPr>
        <w:t>in the criminal justice system</w:t>
      </w:r>
      <w:r w:rsidRPr="00B849A3">
        <w:rPr>
          <w:szCs w:val="24"/>
        </w:rPr>
        <w:t>.</w:t>
      </w:r>
      <w:r w:rsidRPr="00B849A3" w:rsidR="00466624">
        <w:rPr>
          <w:szCs w:val="24"/>
        </w:rPr>
        <w:t xml:space="preserve"> </w:t>
      </w:r>
    </w:p>
    <w:p w:rsidRPr="00B849A3" w:rsidR="002E2184" w:rsidP="002E2184" w:rsidRDefault="002E2184" w14:paraId="0E305DD3" w14:textId="77777777">
      <w:pPr>
        <w:rPr>
          <w:szCs w:val="24"/>
        </w:rPr>
      </w:pPr>
    </w:p>
    <w:p w:rsidRPr="00B849A3" w:rsidR="0037095B" w:rsidP="0037095B" w:rsidRDefault="0037095B" w14:paraId="0E305DD4" w14:textId="77777777">
      <w:pPr>
        <w:rPr>
          <w:b/>
          <w:i/>
          <w:szCs w:val="24"/>
        </w:rPr>
      </w:pPr>
      <w:r w:rsidRPr="00B849A3">
        <w:rPr>
          <w:b/>
          <w:i/>
          <w:szCs w:val="24"/>
        </w:rPr>
        <w:t>Further Questions</w:t>
      </w:r>
    </w:p>
    <w:p w:rsidRPr="00B849A3" w:rsidR="00E7491A" w:rsidP="00E96773" w:rsidRDefault="002E2184" w14:paraId="0E305DD5" w14:textId="68088C68">
      <w:pPr>
        <w:rPr>
          <w:szCs w:val="24"/>
        </w:rPr>
      </w:pPr>
      <w:r w:rsidRPr="00B849A3">
        <w:rPr>
          <w:szCs w:val="24"/>
        </w:rPr>
        <w:t xml:space="preserve">If you have any questions about the project, you may write to the Survey of </w:t>
      </w:r>
      <w:r w:rsidRPr="00B849A3" w:rsidR="00330C7A">
        <w:rPr>
          <w:szCs w:val="24"/>
        </w:rPr>
        <w:t>Inmates in Local Jails</w:t>
      </w:r>
      <w:r w:rsidRPr="00B849A3">
        <w:rPr>
          <w:szCs w:val="24"/>
        </w:rPr>
        <w:t xml:space="preserve"> at </w:t>
      </w:r>
      <w:r w:rsidRPr="00B849A3" w:rsidR="00330C7A">
        <w:rPr>
          <w:szCs w:val="24"/>
        </w:rPr>
        <w:t>Abt Associates</w:t>
      </w:r>
      <w:r w:rsidRPr="00B849A3">
        <w:rPr>
          <w:szCs w:val="24"/>
        </w:rPr>
        <w:t xml:space="preserve">, </w:t>
      </w:r>
      <w:r w:rsidRPr="00B849A3" w:rsidR="00330C7A">
        <w:rPr>
          <w:szCs w:val="24"/>
        </w:rPr>
        <w:t>10 Fawcett Street</w:t>
      </w:r>
      <w:r w:rsidRPr="00B849A3">
        <w:rPr>
          <w:szCs w:val="24"/>
        </w:rPr>
        <w:t xml:space="preserve">, </w:t>
      </w:r>
      <w:r w:rsidRPr="00B849A3" w:rsidR="00330C7A">
        <w:rPr>
          <w:szCs w:val="24"/>
        </w:rPr>
        <w:t>Cambridge</w:t>
      </w:r>
      <w:r w:rsidRPr="00B849A3">
        <w:rPr>
          <w:szCs w:val="24"/>
        </w:rPr>
        <w:t xml:space="preserve">, </w:t>
      </w:r>
      <w:r w:rsidRPr="00B849A3" w:rsidR="00330C7A">
        <w:rPr>
          <w:szCs w:val="24"/>
        </w:rPr>
        <w:t>MA</w:t>
      </w:r>
      <w:r w:rsidRPr="00B849A3">
        <w:rPr>
          <w:szCs w:val="24"/>
        </w:rPr>
        <w:t xml:space="preserve"> </w:t>
      </w:r>
      <w:r w:rsidRPr="00B849A3" w:rsidR="000F31EE">
        <w:rPr>
          <w:szCs w:val="24"/>
        </w:rPr>
        <w:t>02138</w:t>
      </w:r>
      <w:r w:rsidRPr="00B849A3">
        <w:rPr>
          <w:szCs w:val="24"/>
        </w:rPr>
        <w:t xml:space="preserve">. If you have questions about your rights as a project participant, you can </w:t>
      </w:r>
      <w:r w:rsidRPr="00B849A3" w:rsidR="00E7491A">
        <w:rPr>
          <w:szCs w:val="24"/>
        </w:rPr>
        <w:t>call the I</w:t>
      </w:r>
      <w:r w:rsidR="00092F97">
        <w:rPr>
          <w:szCs w:val="24"/>
        </w:rPr>
        <w:t xml:space="preserve">nstitutional </w:t>
      </w:r>
      <w:r w:rsidRPr="00B849A3" w:rsidR="00E7491A">
        <w:rPr>
          <w:szCs w:val="24"/>
        </w:rPr>
        <w:t>R</w:t>
      </w:r>
      <w:r w:rsidR="00092F97">
        <w:rPr>
          <w:szCs w:val="24"/>
        </w:rPr>
        <w:t xml:space="preserve">eview </w:t>
      </w:r>
      <w:r w:rsidRPr="00B849A3" w:rsidR="00E7491A">
        <w:rPr>
          <w:szCs w:val="24"/>
        </w:rPr>
        <w:t>B</w:t>
      </w:r>
      <w:r w:rsidR="00092F97">
        <w:rPr>
          <w:szCs w:val="24"/>
        </w:rPr>
        <w:t>oard</w:t>
      </w:r>
      <w:r w:rsidRPr="00B849A3" w:rsidR="00E7491A">
        <w:rPr>
          <w:szCs w:val="24"/>
        </w:rPr>
        <w:t xml:space="preserve"> Administrator at Abt Associates toll free at (877) 520-6835.</w:t>
      </w:r>
    </w:p>
    <w:p w:rsidRPr="00B849A3" w:rsidR="00FE0A3B" w:rsidRDefault="00FE0A3B" w14:paraId="0E305DD6" w14:textId="77777777">
      <w:pPr>
        <w:widowControl/>
        <w:spacing w:after="160" w:line="259" w:lineRule="auto"/>
        <w:rPr>
          <w:szCs w:val="24"/>
        </w:rPr>
      </w:pPr>
      <w:r w:rsidRPr="00B849A3">
        <w:rPr>
          <w:szCs w:val="24"/>
        </w:rPr>
        <w:br w:type="page"/>
      </w:r>
    </w:p>
    <w:p w:rsidRPr="00B849A3" w:rsidR="00F87D02" w:rsidP="00FC0FED" w:rsidRDefault="00F87D02" w14:paraId="0E305DD7" w14:textId="77777777">
      <w:pPr>
        <w:jc w:val="center"/>
        <w:rPr>
          <w:b/>
          <w:szCs w:val="24"/>
        </w:rPr>
      </w:pPr>
    </w:p>
    <w:p w:rsidRPr="00B849A3" w:rsidR="00FC0FED" w:rsidP="00FC0FED" w:rsidRDefault="00FC0FED" w14:paraId="0E305DD8" w14:textId="77777777">
      <w:pPr>
        <w:jc w:val="center"/>
        <w:rPr>
          <w:b/>
          <w:szCs w:val="24"/>
        </w:rPr>
      </w:pPr>
      <w:r w:rsidRPr="00B849A3">
        <w:rPr>
          <w:b/>
          <w:szCs w:val="24"/>
        </w:rPr>
        <w:t>Refusal Conversion Script</w:t>
      </w:r>
    </w:p>
    <w:p w:rsidRPr="00B849A3" w:rsidR="00FC0FED" w:rsidP="00FC0FED" w:rsidRDefault="00FC0FED" w14:paraId="0E305DD9" w14:textId="77777777">
      <w:pPr>
        <w:rPr>
          <w:b/>
          <w:szCs w:val="24"/>
        </w:rPr>
      </w:pPr>
    </w:p>
    <w:p w:rsidRPr="00B849A3" w:rsidR="00FC0FED" w:rsidP="00FC0FED" w:rsidRDefault="00FC0FED" w14:paraId="0E305DDA" w14:textId="77777777">
      <w:pPr>
        <w:rPr>
          <w:b/>
          <w:szCs w:val="24"/>
        </w:rPr>
      </w:pPr>
    </w:p>
    <w:p w:rsidRPr="00B849A3" w:rsidR="00FC0FED" w:rsidP="00FC0FED" w:rsidRDefault="00FC0FED" w14:paraId="0E305DDB" w14:textId="77777777">
      <w:pPr>
        <w:rPr>
          <w:b/>
          <w:snapToGrid/>
          <w:szCs w:val="24"/>
        </w:rPr>
      </w:pPr>
      <w:r w:rsidRPr="00B849A3">
        <w:rPr>
          <w:b/>
          <w:szCs w:val="24"/>
        </w:rPr>
        <w:t>INTERVIEWER:</w:t>
      </w:r>
    </w:p>
    <w:p w:rsidRPr="00B849A3" w:rsidR="00FC0FED" w:rsidP="00FC0FED" w:rsidRDefault="00FC0FED" w14:paraId="0E305DDC" w14:textId="77777777">
      <w:pPr>
        <w:rPr>
          <w:szCs w:val="24"/>
        </w:rPr>
      </w:pPr>
    </w:p>
    <w:p w:rsidRPr="00B849A3" w:rsidR="00FC0FED" w:rsidP="00FC0FED" w:rsidRDefault="00FC0FED" w14:paraId="0E305DDD" w14:textId="77777777">
      <w:pPr>
        <w:ind w:left="360"/>
        <w:rPr>
          <w:szCs w:val="24"/>
        </w:rPr>
      </w:pPr>
      <w:r w:rsidRPr="00B849A3">
        <w:rPr>
          <w:szCs w:val="24"/>
          <w:u w:val="single"/>
        </w:rPr>
        <w:t>AFTER READING THE CONSENT FORM</w:t>
      </w:r>
      <w:r w:rsidRPr="00B849A3">
        <w:rPr>
          <w:szCs w:val="24"/>
        </w:rPr>
        <w:t xml:space="preserve">: </w:t>
      </w:r>
    </w:p>
    <w:p w:rsidRPr="00B849A3" w:rsidR="00FC0FED" w:rsidP="00FC0FED" w:rsidRDefault="00FC0FED" w14:paraId="0E305DDE" w14:textId="77777777">
      <w:pPr>
        <w:rPr>
          <w:szCs w:val="24"/>
        </w:rPr>
      </w:pPr>
    </w:p>
    <w:p w:rsidRPr="00B849A3" w:rsidR="00FC0FED" w:rsidP="00FC0FED" w:rsidRDefault="00FC0FED" w14:paraId="0E305DDF" w14:textId="24F4ACD8">
      <w:pPr>
        <w:ind w:left="360"/>
        <w:rPr>
          <w:szCs w:val="24"/>
        </w:rPr>
      </w:pPr>
      <w:r w:rsidRPr="00B849A3">
        <w:rPr>
          <w:szCs w:val="24"/>
        </w:rPr>
        <w:t>Do you have any questions about the study at this time? RESPOND IN ACCORDANCE WITH TRAINING.</w:t>
      </w:r>
    </w:p>
    <w:p w:rsidRPr="00B849A3" w:rsidR="00FC0FED" w:rsidP="00FC0FED" w:rsidRDefault="00FC0FED" w14:paraId="0E305DE0" w14:textId="77777777">
      <w:pPr>
        <w:rPr>
          <w:szCs w:val="24"/>
        </w:rPr>
      </w:pPr>
    </w:p>
    <w:p w:rsidRPr="00B849A3" w:rsidR="00FC0FED" w:rsidP="00FC0FED" w:rsidRDefault="00FC0FED" w14:paraId="0E305DE1" w14:textId="77777777">
      <w:pPr>
        <w:ind w:left="360"/>
        <w:rPr>
          <w:szCs w:val="24"/>
        </w:rPr>
      </w:pPr>
      <w:r w:rsidRPr="00B849A3">
        <w:rPr>
          <w:szCs w:val="24"/>
        </w:rPr>
        <w:t>If you agree to take part, I’ll begin the interview.</w:t>
      </w:r>
    </w:p>
    <w:p w:rsidRPr="00B849A3" w:rsidR="00FC0FED" w:rsidP="00FC0FED" w:rsidRDefault="00FC0FED" w14:paraId="0E305DE2" w14:textId="77777777">
      <w:pPr>
        <w:rPr>
          <w:szCs w:val="24"/>
        </w:rPr>
      </w:pPr>
    </w:p>
    <w:p w:rsidR="00FC0FED" w:rsidP="00FC0FED" w:rsidRDefault="00FC0FED" w14:paraId="0E305DE3" w14:textId="3D1B7595">
      <w:pPr>
        <w:ind w:left="360"/>
        <w:rPr>
          <w:szCs w:val="24"/>
        </w:rPr>
      </w:pPr>
      <w:r w:rsidRPr="00B849A3">
        <w:rPr>
          <w:szCs w:val="24"/>
        </w:rPr>
        <w:t xml:space="preserve">IF AGREES, CODE CONSENT STATUS IN CASE MANAGEMENT SYSTEM, PROVIDE RESPONDENT WITH STANDARD CONSENT FORM, </w:t>
      </w:r>
      <w:r w:rsidR="00C81F6E">
        <w:rPr>
          <w:szCs w:val="24"/>
        </w:rPr>
        <w:t>ASK QUESTIONS C1 BELOW</w:t>
      </w:r>
      <w:r w:rsidRPr="00B849A3">
        <w:rPr>
          <w:szCs w:val="24"/>
        </w:rPr>
        <w:t>.</w:t>
      </w:r>
    </w:p>
    <w:p w:rsidR="00C81F6E" w:rsidP="00FC0FED" w:rsidRDefault="00C81F6E" w14:paraId="2F6764DC" w14:textId="77777777">
      <w:pPr>
        <w:ind w:left="360"/>
        <w:rPr>
          <w:szCs w:val="24"/>
        </w:rPr>
      </w:pPr>
    </w:p>
    <w:p w:rsidR="00C81F6E" w:rsidP="00C81F6E" w:rsidRDefault="00C81F6E" w14:paraId="2AAB0CEE" w14:textId="05979C60">
      <w:pPr>
        <w:widowControl/>
        <w:rPr>
          <w:szCs w:val="24"/>
        </w:rPr>
      </w:pPr>
      <w:r>
        <w:rPr>
          <w:szCs w:val="24"/>
        </w:rPr>
        <w:t xml:space="preserve">C1. The full study asks respondents to agree to allow the Bureau of Justice Statistics to combine study participant’s answers with information other government agencies already have about their criminal record.  </w:t>
      </w:r>
    </w:p>
    <w:p w:rsidR="00C81F6E" w:rsidP="00C81F6E" w:rsidRDefault="00C81F6E" w14:paraId="7F1BC120" w14:textId="77777777">
      <w:pPr>
        <w:widowControl/>
        <w:rPr>
          <w:szCs w:val="24"/>
        </w:rPr>
      </w:pPr>
    </w:p>
    <w:p w:rsidR="00C81F6E" w:rsidP="00484D33" w:rsidRDefault="00C81F6E" w14:paraId="2C951A26" w14:textId="2456BA43">
      <w:pPr>
        <w:rPr>
          <w:szCs w:val="24"/>
        </w:rPr>
      </w:pPr>
      <w:r>
        <w:rPr>
          <w:szCs w:val="24"/>
        </w:rPr>
        <w:t xml:space="preserve">Would you agree to this if you were participating in the full study?  </w:t>
      </w:r>
    </w:p>
    <w:p w:rsidR="00C81F6E" w:rsidP="00484D33" w:rsidRDefault="00C81F6E" w14:paraId="61385D82" w14:textId="77777777">
      <w:pPr>
        <w:rPr>
          <w:szCs w:val="24"/>
        </w:rPr>
      </w:pPr>
    </w:p>
    <w:p w:rsidR="00C81F6E" w:rsidP="00484D33" w:rsidRDefault="00C81F6E" w14:paraId="1BABD1EE" w14:textId="24926E03">
      <w:pPr>
        <w:rPr>
          <w:szCs w:val="24"/>
        </w:rPr>
      </w:pPr>
      <w:r>
        <w:rPr>
          <w:szCs w:val="24"/>
        </w:rPr>
        <w:tab/>
        <w:t>Yes</w:t>
      </w:r>
    </w:p>
    <w:p w:rsidR="00C81F6E" w:rsidP="00484D33" w:rsidRDefault="00C81F6E" w14:paraId="2EC70834" w14:textId="24CC5E14">
      <w:pPr>
        <w:rPr>
          <w:szCs w:val="24"/>
        </w:rPr>
      </w:pPr>
      <w:r>
        <w:rPr>
          <w:szCs w:val="24"/>
        </w:rPr>
        <w:tab/>
        <w:t>No</w:t>
      </w:r>
      <w:r w:rsidR="003709DF">
        <w:rPr>
          <w:szCs w:val="24"/>
        </w:rPr>
        <w:t xml:space="preserve"> </w:t>
      </w:r>
    </w:p>
    <w:p w:rsidR="003709DF" w:rsidP="00484D33" w:rsidRDefault="00C81F6E" w14:paraId="69823820" w14:textId="54A96CBA">
      <w:pPr>
        <w:rPr>
          <w:szCs w:val="24"/>
        </w:rPr>
      </w:pPr>
      <w:r>
        <w:rPr>
          <w:szCs w:val="24"/>
        </w:rPr>
        <w:tab/>
        <w:t>Blind D or R</w:t>
      </w:r>
    </w:p>
    <w:p w:rsidR="003709DF" w:rsidP="00484D33" w:rsidRDefault="003709DF" w14:paraId="43B011D8" w14:textId="77777777">
      <w:pPr>
        <w:rPr>
          <w:szCs w:val="24"/>
        </w:rPr>
      </w:pPr>
    </w:p>
    <w:p w:rsidR="00C81F6E" w:rsidP="00484D33" w:rsidRDefault="00C81F6E" w14:paraId="2CC87B46" w14:textId="3BD8CC51">
      <w:pPr>
        <w:rPr>
          <w:szCs w:val="24"/>
        </w:rPr>
      </w:pPr>
      <w:r>
        <w:rPr>
          <w:szCs w:val="24"/>
        </w:rPr>
        <w:t xml:space="preserve">IF YES, </w:t>
      </w:r>
      <w:r w:rsidR="003709DF">
        <w:rPr>
          <w:szCs w:val="24"/>
        </w:rPr>
        <w:t>Skip to C3</w:t>
      </w:r>
      <w:r w:rsidR="006256CB">
        <w:rPr>
          <w:szCs w:val="24"/>
        </w:rPr>
        <w:t xml:space="preserve"> ONLY IF BJS/Census observing in facility</w:t>
      </w:r>
    </w:p>
    <w:p w:rsidR="00C81F6E" w:rsidP="00484D33" w:rsidRDefault="00C81F6E" w14:paraId="217A9F4D" w14:textId="77777777">
      <w:pPr>
        <w:rPr>
          <w:szCs w:val="24"/>
        </w:rPr>
      </w:pPr>
    </w:p>
    <w:p w:rsidR="00C81F6E" w:rsidP="00484D33" w:rsidRDefault="003709DF" w14:paraId="7F4D7A4E" w14:textId="003068B1">
      <w:pPr>
        <w:rPr>
          <w:szCs w:val="24"/>
        </w:rPr>
      </w:pPr>
      <w:r>
        <w:rPr>
          <w:szCs w:val="24"/>
        </w:rPr>
        <w:t xml:space="preserve">Ask if C1= </w:t>
      </w:r>
      <w:r w:rsidR="00C81F6E">
        <w:rPr>
          <w:szCs w:val="24"/>
        </w:rPr>
        <w:t>NO, D or R:</w:t>
      </w:r>
    </w:p>
    <w:p w:rsidR="00C81F6E" w:rsidP="00484D33" w:rsidRDefault="00C81F6E" w14:paraId="4AAA33AC" w14:textId="77777777">
      <w:pPr>
        <w:rPr>
          <w:szCs w:val="24"/>
        </w:rPr>
      </w:pPr>
    </w:p>
    <w:p w:rsidR="00C81F6E" w:rsidP="00484D33" w:rsidRDefault="00C81F6E" w14:paraId="083E8BEC" w14:textId="786749FC">
      <w:pPr>
        <w:rPr>
          <w:szCs w:val="24"/>
        </w:rPr>
      </w:pPr>
      <w:r>
        <w:rPr>
          <w:szCs w:val="24"/>
        </w:rPr>
        <w:t>C2. Would you still agree to participate in the interview</w:t>
      </w:r>
      <w:r w:rsidR="00401886">
        <w:rPr>
          <w:szCs w:val="24"/>
        </w:rPr>
        <w:t xml:space="preserve"> only</w:t>
      </w:r>
      <w:r>
        <w:rPr>
          <w:szCs w:val="24"/>
        </w:rPr>
        <w:t>?</w:t>
      </w:r>
    </w:p>
    <w:p w:rsidR="00C81F6E" w:rsidP="00484D33" w:rsidRDefault="00C81F6E" w14:paraId="7A6C7577" w14:textId="77777777">
      <w:pPr>
        <w:rPr>
          <w:szCs w:val="24"/>
        </w:rPr>
      </w:pPr>
    </w:p>
    <w:p w:rsidR="00C81F6E" w:rsidP="00484D33" w:rsidRDefault="00C81F6E" w14:paraId="03416BA1" w14:textId="3BB2E091">
      <w:pPr>
        <w:rPr>
          <w:szCs w:val="24"/>
        </w:rPr>
      </w:pPr>
      <w:r>
        <w:rPr>
          <w:szCs w:val="24"/>
        </w:rPr>
        <w:tab/>
        <w:t>Yes</w:t>
      </w:r>
    </w:p>
    <w:p w:rsidR="00C81F6E" w:rsidP="00484D33" w:rsidRDefault="00C81F6E" w14:paraId="1B74BF9C" w14:textId="65524B5E">
      <w:pPr>
        <w:rPr>
          <w:szCs w:val="24"/>
        </w:rPr>
      </w:pPr>
      <w:r>
        <w:rPr>
          <w:szCs w:val="24"/>
        </w:rPr>
        <w:tab/>
        <w:t>No</w:t>
      </w:r>
    </w:p>
    <w:p w:rsidRPr="00B849A3" w:rsidR="00C81F6E" w:rsidP="00484D33" w:rsidRDefault="00C81F6E" w14:paraId="51314CE7" w14:textId="3DAE1F2B">
      <w:pPr>
        <w:rPr>
          <w:szCs w:val="24"/>
        </w:rPr>
      </w:pPr>
      <w:r>
        <w:rPr>
          <w:szCs w:val="24"/>
        </w:rPr>
        <w:tab/>
        <w:t>Blind D or R</w:t>
      </w:r>
    </w:p>
    <w:p w:rsidRPr="00B849A3" w:rsidR="00FC0FED" w:rsidP="00FC0FED" w:rsidRDefault="00FC0FED" w14:paraId="0E305DE4" w14:textId="77777777">
      <w:pPr>
        <w:ind w:left="360"/>
        <w:rPr>
          <w:szCs w:val="24"/>
        </w:rPr>
      </w:pPr>
    </w:p>
    <w:p w:rsidR="003709DF" w:rsidP="003709DF" w:rsidRDefault="003709DF" w14:paraId="46A22168" w14:textId="291DEB70">
      <w:pPr>
        <w:widowControl/>
        <w:rPr>
          <w:szCs w:val="24"/>
        </w:rPr>
      </w:pPr>
      <w:r>
        <w:rPr>
          <w:szCs w:val="24"/>
        </w:rPr>
        <w:t>C3. [ONLY If BJS</w:t>
      </w:r>
      <w:r w:rsidR="006256CB">
        <w:rPr>
          <w:szCs w:val="24"/>
        </w:rPr>
        <w:t>/Census</w:t>
      </w:r>
      <w:r>
        <w:rPr>
          <w:szCs w:val="24"/>
        </w:rPr>
        <w:t xml:space="preserve"> observing in facility] </w:t>
      </w:r>
      <w:r w:rsidR="001F2CAD">
        <w:rPr>
          <w:szCs w:val="24"/>
        </w:rPr>
        <w:t>We also have staff from the Bureau of Justice Statistics</w:t>
      </w:r>
      <w:r w:rsidR="006256CB">
        <w:rPr>
          <w:szCs w:val="24"/>
        </w:rPr>
        <w:t xml:space="preserve"> and the US Census Bureau</w:t>
      </w:r>
      <w:r w:rsidR="001F2CAD">
        <w:rPr>
          <w:szCs w:val="24"/>
        </w:rPr>
        <w:t xml:space="preserve"> with us today to observe some of the interviews. </w:t>
      </w:r>
      <w:r w:rsidR="00847953">
        <w:rPr>
          <w:szCs w:val="24"/>
        </w:rPr>
        <w:t>While, t</w:t>
      </w:r>
      <w:r w:rsidR="00847953">
        <w:rPr>
          <w:szCs w:val="24"/>
        </w:rPr>
        <w:t xml:space="preserve">here are representatives from both agencies here today, they won’t be observing the same interviews. </w:t>
      </w:r>
      <w:r w:rsidR="001F2CAD">
        <w:rPr>
          <w:szCs w:val="24"/>
        </w:rPr>
        <w:t xml:space="preserve">They are only here to observe the interview process, not to record your responses. </w:t>
      </w:r>
      <w:r>
        <w:rPr>
          <w:szCs w:val="24"/>
        </w:rPr>
        <w:t xml:space="preserve">Do you agree to allow them to observe our interview? You can participate </w:t>
      </w:r>
      <w:r w:rsidR="001F2CAD">
        <w:rPr>
          <w:szCs w:val="24"/>
        </w:rPr>
        <w:t xml:space="preserve">in the interview </w:t>
      </w:r>
      <w:r>
        <w:rPr>
          <w:szCs w:val="24"/>
        </w:rPr>
        <w:t xml:space="preserve">whether or not you agree to let them observe. </w:t>
      </w:r>
    </w:p>
    <w:p w:rsidR="003709DF" w:rsidP="003709DF" w:rsidRDefault="003709DF" w14:paraId="75790BF6" w14:textId="77777777">
      <w:pPr>
        <w:widowControl/>
        <w:rPr>
          <w:szCs w:val="24"/>
        </w:rPr>
      </w:pPr>
    </w:p>
    <w:p w:rsidR="003709DF" w:rsidP="00484D33" w:rsidRDefault="003709DF" w14:paraId="3FCCE290" w14:textId="77777777">
      <w:pPr>
        <w:widowControl/>
        <w:ind w:firstLine="720"/>
        <w:rPr>
          <w:szCs w:val="24"/>
        </w:rPr>
      </w:pPr>
      <w:r>
        <w:rPr>
          <w:szCs w:val="24"/>
        </w:rPr>
        <w:t>Yes</w:t>
      </w:r>
    </w:p>
    <w:p w:rsidR="003709DF" w:rsidP="00484D33" w:rsidRDefault="003709DF" w14:paraId="0D777CA2" w14:textId="77777777">
      <w:pPr>
        <w:widowControl/>
        <w:ind w:firstLine="720"/>
        <w:rPr>
          <w:szCs w:val="24"/>
        </w:rPr>
      </w:pPr>
      <w:r>
        <w:rPr>
          <w:szCs w:val="24"/>
        </w:rPr>
        <w:t>No</w:t>
      </w:r>
    </w:p>
    <w:p w:rsidR="003709DF" w:rsidP="00484D33" w:rsidRDefault="003709DF" w14:paraId="4422BD9E" w14:textId="77777777">
      <w:pPr>
        <w:widowControl/>
        <w:ind w:firstLine="720"/>
        <w:rPr>
          <w:szCs w:val="24"/>
        </w:rPr>
      </w:pPr>
    </w:p>
    <w:p w:rsidRPr="00B849A3" w:rsidR="00FC0FED" w:rsidP="00484D33" w:rsidRDefault="00C81F6E" w14:paraId="0E305DE5" w14:textId="752199FC">
      <w:pPr>
        <w:rPr>
          <w:szCs w:val="24"/>
        </w:rPr>
      </w:pPr>
      <w:r>
        <w:rPr>
          <w:szCs w:val="24"/>
        </w:rPr>
        <w:t>BEGIN INTERVIEW</w:t>
      </w:r>
    </w:p>
    <w:p w:rsidRPr="00B849A3" w:rsidR="00FC0FED" w:rsidP="00FC0FED" w:rsidRDefault="00FC0FED" w14:paraId="0E305DE6" w14:textId="77777777">
      <w:pPr>
        <w:ind w:left="360"/>
        <w:rPr>
          <w:szCs w:val="24"/>
        </w:rPr>
      </w:pPr>
    </w:p>
    <w:p w:rsidRPr="00B849A3" w:rsidR="00FC0FED" w:rsidP="00FC0FED" w:rsidRDefault="00FC0FED" w14:paraId="0E305DE7" w14:textId="77777777">
      <w:pPr>
        <w:ind w:left="360"/>
        <w:rPr>
          <w:szCs w:val="24"/>
          <w:u w:val="single"/>
        </w:rPr>
      </w:pPr>
      <w:r w:rsidRPr="00B849A3">
        <w:rPr>
          <w:szCs w:val="24"/>
          <w:u w:val="single"/>
        </w:rPr>
        <w:lastRenderedPageBreak/>
        <w:t>IF INITIAL REFUSAL:</w:t>
      </w:r>
    </w:p>
    <w:p w:rsidRPr="00B849A3" w:rsidR="00FC0FED" w:rsidP="00FC0FED" w:rsidRDefault="00FC0FED" w14:paraId="0E305DE8" w14:textId="77777777">
      <w:pPr>
        <w:ind w:left="360"/>
        <w:rPr>
          <w:szCs w:val="24"/>
        </w:rPr>
      </w:pPr>
    </w:p>
    <w:p w:rsidR="00FC0FED" w:rsidP="00FC0FED" w:rsidRDefault="00FC0FED" w14:paraId="0E305DE9" w14:textId="3536945B">
      <w:pPr>
        <w:ind w:left="360"/>
        <w:rPr>
          <w:szCs w:val="24"/>
        </w:rPr>
      </w:pPr>
      <w:r w:rsidRPr="00B849A3">
        <w:rPr>
          <w:szCs w:val="24"/>
        </w:rPr>
        <w:t xml:space="preserve">ASK IF THE INMATE HAS ANY QUESTIONS OR CONCERNS.  ANSWER THE INMATE’S QUESTIONS AND/OR ATTEMPT TO ADDRESS THE CONCERNS USING STANDARD </w:t>
      </w:r>
      <w:r w:rsidRPr="00B849A3" w:rsidR="000F31EE">
        <w:rPr>
          <w:szCs w:val="24"/>
        </w:rPr>
        <w:t xml:space="preserve">SILJ </w:t>
      </w:r>
      <w:r w:rsidRPr="00B849A3">
        <w:rPr>
          <w:szCs w:val="24"/>
        </w:rPr>
        <w:t xml:space="preserve">CONVERSION TECHNIQUES. IF STANDARD </w:t>
      </w:r>
      <w:r w:rsidRPr="00B849A3" w:rsidR="000F31EE">
        <w:rPr>
          <w:szCs w:val="24"/>
        </w:rPr>
        <w:t xml:space="preserve">SILJ </w:t>
      </w:r>
      <w:r w:rsidRPr="00B849A3">
        <w:rPr>
          <w:szCs w:val="24"/>
        </w:rPr>
        <w:t xml:space="preserve">TECHNIQUES ARE SUCCESSFUL, CODE CONSENT STATUS IN CASE MANAGEMENT SYSTEM AND </w:t>
      </w:r>
      <w:r w:rsidR="00C81F6E">
        <w:rPr>
          <w:szCs w:val="24"/>
        </w:rPr>
        <w:t>ASK QUESTIONS C1 BELOW</w:t>
      </w:r>
      <w:r w:rsidRPr="00B849A3">
        <w:rPr>
          <w:szCs w:val="24"/>
        </w:rPr>
        <w:t>. PROVIDE RESPONDENT WITH STANDARD CONSENT FORM.</w:t>
      </w:r>
    </w:p>
    <w:p w:rsidR="00C81F6E" w:rsidP="00FC0FED" w:rsidRDefault="00C81F6E" w14:paraId="7CCDAA70" w14:textId="77777777">
      <w:pPr>
        <w:ind w:left="360"/>
        <w:rPr>
          <w:szCs w:val="24"/>
        </w:rPr>
      </w:pPr>
    </w:p>
    <w:p w:rsidR="00C81F6E" w:rsidP="00C81F6E" w:rsidRDefault="00C81F6E" w14:paraId="0754851E" w14:textId="77777777">
      <w:pPr>
        <w:widowControl/>
        <w:rPr>
          <w:szCs w:val="24"/>
        </w:rPr>
      </w:pPr>
      <w:r>
        <w:rPr>
          <w:szCs w:val="24"/>
        </w:rPr>
        <w:t xml:space="preserve">C1. The full study asks respondents to agree to allow the Bureau of Justice Statistics to combine study participant’s answers with information other government agencies already have about their criminal record.  </w:t>
      </w:r>
    </w:p>
    <w:p w:rsidR="00C81F6E" w:rsidP="00C81F6E" w:rsidRDefault="00C81F6E" w14:paraId="50838A6B" w14:textId="77777777">
      <w:pPr>
        <w:widowControl/>
        <w:rPr>
          <w:szCs w:val="24"/>
        </w:rPr>
      </w:pPr>
    </w:p>
    <w:p w:rsidR="00C81F6E" w:rsidP="00C81F6E" w:rsidRDefault="00C81F6E" w14:paraId="6161FF63" w14:textId="77777777">
      <w:pPr>
        <w:rPr>
          <w:szCs w:val="24"/>
        </w:rPr>
      </w:pPr>
      <w:r>
        <w:rPr>
          <w:szCs w:val="24"/>
        </w:rPr>
        <w:t xml:space="preserve">Would you agree to this if you were participating in the full study?  </w:t>
      </w:r>
    </w:p>
    <w:p w:rsidR="00C81F6E" w:rsidP="00C81F6E" w:rsidRDefault="00C81F6E" w14:paraId="078F74FA" w14:textId="77777777">
      <w:pPr>
        <w:rPr>
          <w:szCs w:val="24"/>
        </w:rPr>
      </w:pPr>
    </w:p>
    <w:p w:rsidR="00C81F6E" w:rsidP="00C81F6E" w:rsidRDefault="00C81F6E" w14:paraId="25873F8A" w14:textId="77777777">
      <w:pPr>
        <w:rPr>
          <w:szCs w:val="24"/>
        </w:rPr>
      </w:pPr>
      <w:r>
        <w:rPr>
          <w:szCs w:val="24"/>
        </w:rPr>
        <w:tab/>
        <w:t>Yes</w:t>
      </w:r>
    </w:p>
    <w:p w:rsidR="00C81F6E" w:rsidP="00C81F6E" w:rsidRDefault="00C81F6E" w14:paraId="509D44C2" w14:textId="77777777">
      <w:pPr>
        <w:rPr>
          <w:szCs w:val="24"/>
        </w:rPr>
      </w:pPr>
      <w:r>
        <w:rPr>
          <w:szCs w:val="24"/>
        </w:rPr>
        <w:tab/>
        <w:t>No</w:t>
      </w:r>
    </w:p>
    <w:p w:rsidR="00C81F6E" w:rsidP="00C81F6E" w:rsidRDefault="00C81F6E" w14:paraId="3C63A616" w14:textId="77777777">
      <w:pPr>
        <w:rPr>
          <w:szCs w:val="24"/>
        </w:rPr>
      </w:pPr>
      <w:r>
        <w:rPr>
          <w:szCs w:val="24"/>
        </w:rPr>
        <w:tab/>
        <w:t>Blind D or R</w:t>
      </w:r>
    </w:p>
    <w:p w:rsidR="00C81F6E" w:rsidP="00C81F6E" w:rsidRDefault="00C81F6E" w14:paraId="55E76B23" w14:textId="77777777">
      <w:pPr>
        <w:rPr>
          <w:szCs w:val="24"/>
        </w:rPr>
      </w:pPr>
    </w:p>
    <w:p w:rsidR="00C81F6E" w:rsidP="00C81F6E" w:rsidRDefault="00C81F6E" w14:paraId="2A06130E" w14:textId="69CC2904">
      <w:pPr>
        <w:rPr>
          <w:szCs w:val="24"/>
        </w:rPr>
      </w:pPr>
      <w:r>
        <w:rPr>
          <w:szCs w:val="24"/>
        </w:rPr>
        <w:t xml:space="preserve">IF YES, </w:t>
      </w:r>
      <w:r w:rsidR="003709DF">
        <w:rPr>
          <w:szCs w:val="24"/>
        </w:rPr>
        <w:t>Skip to C3</w:t>
      </w:r>
      <w:r w:rsidR="006256CB">
        <w:rPr>
          <w:szCs w:val="24"/>
        </w:rPr>
        <w:t xml:space="preserve"> ONLY IF BJS/Census observing in facility</w:t>
      </w:r>
    </w:p>
    <w:p w:rsidR="00C81F6E" w:rsidP="00C81F6E" w:rsidRDefault="00C81F6E" w14:paraId="4615C4CC" w14:textId="77777777">
      <w:pPr>
        <w:rPr>
          <w:szCs w:val="24"/>
        </w:rPr>
      </w:pPr>
    </w:p>
    <w:p w:rsidR="00C81F6E" w:rsidP="00C81F6E" w:rsidRDefault="00C81F6E" w14:paraId="4C2B8F3D" w14:textId="77777777">
      <w:pPr>
        <w:rPr>
          <w:szCs w:val="24"/>
        </w:rPr>
      </w:pPr>
      <w:r>
        <w:rPr>
          <w:szCs w:val="24"/>
        </w:rPr>
        <w:t>IF NO, D or R:</w:t>
      </w:r>
    </w:p>
    <w:p w:rsidR="00C81F6E" w:rsidP="00C81F6E" w:rsidRDefault="00C81F6E" w14:paraId="3E22FBCA" w14:textId="77777777">
      <w:pPr>
        <w:rPr>
          <w:szCs w:val="24"/>
        </w:rPr>
      </w:pPr>
    </w:p>
    <w:p w:rsidR="00C81F6E" w:rsidP="00C81F6E" w:rsidRDefault="00C81F6E" w14:paraId="5F224C0C" w14:textId="2D8E30EC">
      <w:pPr>
        <w:rPr>
          <w:szCs w:val="24"/>
        </w:rPr>
      </w:pPr>
      <w:r>
        <w:rPr>
          <w:szCs w:val="24"/>
        </w:rPr>
        <w:t>C2. Would you still agree to participate in the interview</w:t>
      </w:r>
      <w:r w:rsidR="00401886">
        <w:rPr>
          <w:szCs w:val="24"/>
        </w:rPr>
        <w:t xml:space="preserve"> only</w:t>
      </w:r>
      <w:r>
        <w:rPr>
          <w:szCs w:val="24"/>
        </w:rPr>
        <w:t>?</w:t>
      </w:r>
    </w:p>
    <w:p w:rsidR="00C81F6E" w:rsidP="00C81F6E" w:rsidRDefault="00C81F6E" w14:paraId="41CC5621" w14:textId="77777777">
      <w:pPr>
        <w:rPr>
          <w:szCs w:val="24"/>
        </w:rPr>
      </w:pPr>
    </w:p>
    <w:p w:rsidR="00C81F6E" w:rsidP="00C81F6E" w:rsidRDefault="00C81F6E" w14:paraId="57110DCC" w14:textId="77777777">
      <w:pPr>
        <w:rPr>
          <w:szCs w:val="24"/>
        </w:rPr>
      </w:pPr>
      <w:r>
        <w:rPr>
          <w:szCs w:val="24"/>
        </w:rPr>
        <w:tab/>
        <w:t>Yes</w:t>
      </w:r>
    </w:p>
    <w:p w:rsidR="00C81F6E" w:rsidP="00C81F6E" w:rsidRDefault="00C81F6E" w14:paraId="444B34D5" w14:textId="77777777">
      <w:pPr>
        <w:rPr>
          <w:szCs w:val="24"/>
        </w:rPr>
      </w:pPr>
      <w:r>
        <w:rPr>
          <w:szCs w:val="24"/>
        </w:rPr>
        <w:tab/>
        <w:t>No</w:t>
      </w:r>
    </w:p>
    <w:p w:rsidRPr="00B849A3" w:rsidR="00C81F6E" w:rsidP="00C81F6E" w:rsidRDefault="00C81F6E" w14:paraId="1436B489" w14:textId="77777777">
      <w:pPr>
        <w:rPr>
          <w:szCs w:val="24"/>
        </w:rPr>
      </w:pPr>
      <w:r>
        <w:rPr>
          <w:szCs w:val="24"/>
        </w:rPr>
        <w:tab/>
        <w:t>Blind D or R</w:t>
      </w:r>
    </w:p>
    <w:p w:rsidRPr="00B849A3" w:rsidR="00C81F6E" w:rsidP="00C81F6E" w:rsidRDefault="00C81F6E" w14:paraId="11B8A77E" w14:textId="77777777">
      <w:pPr>
        <w:ind w:left="360"/>
        <w:rPr>
          <w:szCs w:val="24"/>
        </w:rPr>
      </w:pPr>
    </w:p>
    <w:p w:rsidR="003709DF" w:rsidP="003709DF" w:rsidRDefault="003709DF" w14:paraId="2CD2CE6F" w14:textId="4A69CF5B">
      <w:pPr>
        <w:widowControl/>
        <w:rPr>
          <w:szCs w:val="24"/>
        </w:rPr>
      </w:pPr>
      <w:r>
        <w:rPr>
          <w:szCs w:val="24"/>
        </w:rPr>
        <w:t>C3. [</w:t>
      </w:r>
      <w:r w:rsidR="006A48DF">
        <w:rPr>
          <w:szCs w:val="24"/>
        </w:rPr>
        <w:t>ONLY If BJS/Census observing in facility</w:t>
      </w:r>
      <w:r>
        <w:rPr>
          <w:szCs w:val="24"/>
        </w:rPr>
        <w:t xml:space="preserve">] </w:t>
      </w:r>
      <w:r w:rsidR="001F2CAD">
        <w:rPr>
          <w:szCs w:val="24"/>
        </w:rPr>
        <w:t xml:space="preserve">We also have staff from the Bureau of Justice Statistics </w:t>
      </w:r>
      <w:r w:rsidR="006256CB">
        <w:rPr>
          <w:szCs w:val="24"/>
        </w:rPr>
        <w:t xml:space="preserve">and the US Census Bureau </w:t>
      </w:r>
      <w:r w:rsidR="001F2CAD">
        <w:rPr>
          <w:szCs w:val="24"/>
        </w:rPr>
        <w:t xml:space="preserve">with us today to observe some of the interviews. </w:t>
      </w:r>
      <w:r w:rsidR="00847953">
        <w:rPr>
          <w:szCs w:val="24"/>
        </w:rPr>
        <w:t>While t</w:t>
      </w:r>
      <w:r w:rsidR="00847953">
        <w:rPr>
          <w:szCs w:val="24"/>
        </w:rPr>
        <w:t xml:space="preserve">here are representatives from both agencies here today, they won’t be observing the same interviews. </w:t>
      </w:r>
      <w:r w:rsidR="001F2CAD">
        <w:rPr>
          <w:szCs w:val="24"/>
        </w:rPr>
        <w:t>They are only here to observe the interview process, not to record your responses. Do you agree to allow them to observe our interview? You can participate in the interview whether or not you agree to let them observe.</w:t>
      </w:r>
    </w:p>
    <w:p w:rsidR="003709DF" w:rsidP="00484D33" w:rsidRDefault="003709DF" w14:paraId="5D81B8D7" w14:textId="2E465649">
      <w:pPr>
        <w:widowControl/>
        <w:ind w:firstLine="720"/>
        <w:rPr>
          <w:szCs w:val="24"/>
        </w:rPr>
      </w:pPr>
      <w:r>
        <w:rPr>
          <w:szCs w:val="24"/>
        </w:rPr>
        <w:t>Yes</w:t>
      </w:r>
    </w:p>
    <w:p w:rsidR="003709DF" w:rsidP="003709DF" w:rsidRDefault="003709DF" w14:paraId="549D097D" w14:textId="77777777">
      <w:pPr>
        <w:widowControl/>
        <w:ind w:firstLine="720"/>
        <w:rPr>
          <w:szCs w:val="24"/>
        </w:rPr>
      </w:pPr>
      <w:r>
        <w:rPr>
          <w:szCs w:val="24"/>
        </w:rPr>
        <w:t>No</w:t>
      </w:r>
    </w:p>
    <w:p w:rsidR="003709DF" w:rsidP="00C81F6E" w:rsidRDefault="003709DF" w14:paraId="4220AAF8" w14:textId="77777777">
      <w:pPr>
        <w:rPr>
          <w:szCs w:val="24"/>
        </w:rPr>
      </w:pPr>
    </w:p>
    <w:p w:rsidRPr="00B849A3" w:rsidR="00C81F6E" w:rsidP="00C81F6E" w:rsidRDefault="00C81F6E" w14:paraId="73FE3754" w14:textId="77777777">
      <w:pPr>
        <w:rPr>
          <w:szCs w:val="24"/>
        </w:rPr>
      </w:pPr>
      <w:r>
        <w:rPr>
          <w:szCs w:val="24"/>
        </w:rPr>
        <w:t>BEGIN INTERVIEW</w:t>
      </w:r>
    </w:p>
    <w:p w:rsidRPr="00B849A3" w:rsidR="00C81F6E" w:rsidP="00FC0FED" w:rsidRDefault="00C81F6E" w14:paraId="7910748F" w14:textId="77777777">
      <w:pPr>
        <w:ind w:left="360"/>
        <w:rPr>
          <w:szCs w:val="24"/>
        </w:rPr>
      </w:pPr>
    </w:p>
    <w:p w:rsidRPr="00B849A3" w:rsidR="00FC0FED" w:rsidP="00FC0FED" w:rsidRDefault="00FC0FED" w14:paraId="0E305DEA" w14:textId="77777777">
      <w:pPr>
        <w:ind w:left="360"/>
        <w:rPr>
          <w:szCs w:val="24"/>
        </w:rPr>
      </w:pPr>
    </w:p>
    <w:p w:rsidRPr="00B849A3" w:rsidR="00FC0FED" w:rsidP="00FC0FED" w:rsidRDefault="00FC0FED" w14:paraId="0E305DF4" w14:textId="77777777">
      <w:pPr>
        <w:ind w:left="360"/>
        <w:rPr>
          <w:szCs w:val="24"/>
        </w:rPr>
      </w:pPr>
    </w:p>
    <w:p w:rsidRPr="00B849A3" w:rsidR="006F74B2" w:rsidP="00484D33" w:rsidRDefault="00FC0FED" w14:paraId="0E305E1B" w14:textId="10EE9D8F">
      <w:pPr>
        <w:rPr>
          <w:sz w:val="22"/>
          <w:szCs w:val="22"/>
        </w:rPr>
      </w:pPr>
      <w:r w:rsidRPr="00B849A3">
        <w:rPr>
          <w:szCs w:val="24"/>
        </w:rPr>
        <w:t>IF REFUSES, CODE REFUSAL STATUS IN CASE MANAGEMENT SYSTEM AND THANK INMATE (DO NOT BEGIN INTERVIEW).</w:t>
      </w:r>
    </w:p>
    <w:sectPr w:rsidRPr="00B849A3" w:rsidR="006F74B2" w:rsidSect="003861F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52848" w14:textId="77777777" w:rsidR="00A6434C" w:rsidRDefault="00A6434C">
      <w:r>
        <w:separator/>
      </w:r>
    </w:p>
  </w:endnote>
  <w:endnote w:type="continuationSeparator" w:id="0">
    <w:p w14:paraId="3BEF7166" w14:textId="77777777" w:rsidR="00A6434C" w:rsidRDefault="00A6434C">
      <w:r>
        <w:continuationSeparator/>
      </w:r>
    </w:p>
  </w:endnote>
  <w:endnote w:type="continuationNotice" w:id="1">
    <w:p w14:paraId="423CDFC4" w14:textId="77777777" w:rsidR="00A6434C" w:rsidRDefault="00A643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12A35" w14:textId="77777777" w:rsidR="00A6434C" w:rsidRDefault="00A6434C">
      <w:r>
        <w:separator/>
      </w:r>
    </w:p>
  </w:footnote>
  <w:footnote w:type="continuationSeparator" w:id="0">
    <w:p w14:paraId="3F9FE110" w14:textId="77777777" w:rsidR="00A6434C" w:rsidRDefault="00A6434C">
      <w:r>
        <w:continuationSeparator/>
      </w:r>
    </w:p>
  </w:footnote>
  <w:footnote w:type="continuationNotice" w:id="1">
    <w:p w14:paraId="0FFEE0B9" w14:textId="77777777" w:rsidR="00A6434C" w:rsidRDefault="00A643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DCD"/>
    <w:multiLevelType w:val="hybridMultilevel"/>
    <w:tmpl w:val="06A4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1045F"/>
    <w:multiLevelType w:val="hybridMultilevel"/>
    <w:tmpl w:val="E2F42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84"/>
    <w:rsid w:val="0000033A"/>
    <w:rsid w:val="0000184C"/>
    <w:rsid w:val="00022A22"/>
    <w:rsid w:val="0002488D"/>
    <w:rsid w:val="00047E1E"/>
    <w:rsid w:val="00077C11"/>
    <w:rsid w:val="0008290D"/>
    <w:rsid w:val="00085756"/>
    <w:rsid w:val="00092F97"/>
    <w:rsid w:val="00096B77"/>
    <w:rsid w:val="000B6066"/>
    <w:rsid w:val="000E23FB"/>
    <w:rsid w:val="000E263C"/>
    <w:rsid w:val="000F31EE"/>
    <w:rsid w:val="00146E1A"/>
    <w:rsid w:val="001474F4"/>
    <w:rsid w:val="00161836"/>
    <w:rsid w:val="00163B49"/>
    <w:rsid w:val="001A1271"/>
    <w:rsid w:val="001B09FB"/>
    <w:rsid w:val="001D4F57"/>
    <w:rsid w:val="001F2CAD"/>
    <w:rsid w:val="0027471C"/>
    <w:rsid w:val="00286AC4"/>
    <w:rsid w:val="002D0759"/>
    <w:rsid w:val="002D1E4C"/>
    <w:rsid w:val="002D5DBC"/>
    <w:rsid w:val="002D747B"/>
    <w:rsid w:val="002E0D41"/>
    <w:rsid w:val="002E2184"/>
    <w:rsid w:val="002F6AAA"/>
    <w:rsid w:val="0030376A"/>
    <w:rsid w:val="00305436"/>
    <w:rsid w:val="00330C7A"/>
    <w:rsid w:val="003524D7"/>
    <w:rsid w:val="0037095B"/>
    <w:rsid w:val="003709DF"/>
    <w:rsid w:val="003861F7"/>
    <w:rsid w:val="003910A8"/>
    <w:rsid w:val="003F58D3"/>
    <w:rsid w:val="00401886"/>
    <w:rsid w:val="00427937"/>
    <w:rsid w:val="004377D7"/>
    <w:rsid w:val="00466624"/>
    <w:rsid w:val="00473660"/>
    <w:rsid w:val="00484D33"/>
    <w:rsid w:val="004A3F07"/>
    <w:rsid w:val="005000E8"/>
    <w:rsid w:val="00523350"/>
    <w:rsid w:val="00551F29"/>
    <w:rsid w:val="005651AF"/>
    <w:rsid w:val="00567436"/>
    <w:rsid w:val="005740C6"/>
    <w:rsid w:val="00595466"/>
    <w:rsid w:val="005B335A"/>
    <w:rsid w:val="00615293"/>
    <w:rsid w:val="006256CB"/>
    <w:rsid w:val="00696DDC"/>
    <w:rsid w:val="006A48DF"/>
    <w:rsid w:val="006A7200"/>
    <w:rsid w:val="006C4BDF"/>
    <w:rsid w:val="006C4BEE"/>
    <w:rsid w:val="006D6C77"/>
    <w:rsid w:val="006D721E"/>
    <w:rsid w:val="006E1524"/>
    <w:rsid w:val="006F08A8"/>
    <w:rsid w:val="006F3618"/>
    <w:rsid w:val="006F64B9"/>
    <w:rsid w:val="006F74B2"/>
    <w:rsid w:val="0071276A"/>
    <w:rsid w:val="00714F35"/>
    <w:rsid w:val="00725D4C"/>
    <w:rsid w:val="00726D9B"/>
    <w:rsid w:val="00732A72"/>
    <w:rsid w:val="00756E86"/>
    <w:rsid w:val="00761B2E"/>
    <w:rsid w:val="007843BD"/>
    <w:rsid w:val="007A2C1B"/>
    <w:rsid w:val="007A3C18"/>
    <w:rsid w:val="007E427D"/>
    <w:rsid w:val="007F5461"/>
    <w:rsid w:val="008055E5"/>
    <w:rsid w:val="008063DB"/>
    <w:rsid w:val="00826485"/>
    <w:rsid w:val="00843138"/>
    <w:rsid w:val="00847953"/>
    <w:rsid w:val="00853327"/>
    <w:rsid w:val="008671E6"/>
    <w:rsid w:val="008A3F0A"/>
    <w:rsid w:val="008C3E19"/>
    <w:rsid w:val="00902AC1"/>
    <w:rsid w:val="0090313D"/>
    <w:rsid w:val="00903A2B"/>
    <w:rsid w:val="0091363F"/>
    <w:rsid w:val="00920C9C"/>
    <w:rsid w:val="0092725E"/>
    <w:rsid w:val="00995202"/>
    <w:rsid w:val="00996D61"/>
    <w:rsid w:val="009A4B52"/>
    <w:rsid w:val="009D0A15"/>
    <w:rsid w:val="009D50EA"/>
    <w:rsid w:val="009E508D"/>
    <w:rsid w:val="00A1260E"/>
    <w:rsid w:val="00A14D48"/>
    <w:rsid w:val="00A370DE"/>
    <w:rsid w:val="00A47DB1"/>
    <w:rsid w:val="00A6434C"/>
    <w:rsid w:val="00A71F3D"/>
    <w:rsid w:val="00A976CD"/>
    <w:rsid w:val="00AB1250"/>
    <w:rsid w:val="00AB777B"/>
    <w:rsid w:val="00AD2465"/>
    <w:rsid w:val="00B849A3"/>
    <w:rsid w:val="00B97669"/>
    <w:rsid w:val="00BA2C11"/>
    <w:rsid w:val="00BB0F44"/>
    <w:rsid w:val="00BB145B"/>
    <w:rsid w:val="00BB14C5"/>
    <w:rsid w:val="00BB6F37"/>
    <w:rsid w:val="00BF4AC1"/>
    <w:rsid w:val="00C045B3"/>
    <w:rsid w:val="00C2605D"/>
    <w:rsid w:val="00C47E48"/>
    <w:rsid w:val="00C67633"/>
    <w:rsid w:val="00C8172E"/>
    <w:rsid w:val="00C81F6E"/>
    <w:rsid w:val="00C8635D"/>
    <w:rsid w:val="00C86D7F"/>
    <w:rsid w:val="00CA7FB9"/>
    <w:rsid w:val="00CB18F0"/>
    <w:rsid w:val="00CE4113"/>
    <w:rsid w:val="00CF4E03"/>
    <w:rsid w:val="00D025FF"/>
    <w:rsid w:val="00D07CAF"/>
    <w:rsid w:val="00D17DCA"/>
    <w:rsid w:val="00D276D2"/>
    <w:rsid w:val="00D51494"/>
    <w:rsid w:val="00D66ED9"/>
    <w:rsid w:val="00D92DF6"/>
    <w:rsid w:val="00DC1717"/>
    <w:rsid w:val="00DD784D"/>
    <w:rsid w:val="00E033B7"/>
    <w:rsid w:val="00E04598"/>
    <w:rsid w:val="00E16CEE"/>
    <w:rsid w:val="00E24072"/>
    <w:rsid w:val="00E5132F"/>
    <w:rsid w:val="00E651D8"/>
    <w:rsid w:val="00E70B6F"/>
    <w:rsid w:val="00E7491A"/>
    <w:rsid w:val="00E75C19"/>
    <w:rsid w:val="00E92A4D"/>
    <w:rsid w:val="00E96773"/>
    <w:rsid w:val="00EC4851"/>
    <w:rsid w:val="00EF415D"/>
    <w:rsid w:val="00F3346D"/>
    <w:rsid w:val="00F51E12"/>
    <w:rsid w:val="00F5431E"/>
    <w:rsid w:val="00F62393"/>
    <w:rsid w:val="00F87D02"/>
    <w:rsid w:val="00FA0F0D"/>
    <w:rsid w:val="00FA6D95"/>
    <w:rsid w:val="00FC0FED"/>
    <w:rsid w:val="00FC2BA3"/>
    <w:rsid w:val="00FD4DCD"/>
    <w:rsid w:val="00FE0A3B"/>
    <w:rsid w:val="00FF6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0E305DB0"/>
  <w15:docId w15:val="{F9D9D075-5FB1-43A3-9C8E-0209B7B3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84"/>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2184"/>
    <w:pPr>
      <w:widowControl/>
      <w:tabs>
        <w:tab w:val="center" w:pos="4320"/>
        <w:tab w:val="right" w:pos="8640"/>
      </w:tabs>
      <w:spacing w:after="200" w:line="276" w:lineRule="auto"/>
    </w:pPr>
    <w:rPr>
      <w:rFonts w:ascii="Calibri" w:hAnsi="Calibri"/>
      <w:snapToGrid/>
      <w:sz w:val="22"/>
      <w:szCs w:val="22"/>
    </w:rPr>
  </w:style>
  <w:style w:type="character" w:customStyle="1" w:styleId="FooterChar">
    <w:name w:val="Footer Char"/>
    <w:basedOn w:val="DefaultParagraphFont"/>
    <w:link w:val="Footer"/>
    <w:uiPriority w:val="99"/>
    <w:rsid w:val="002E2184"/>
    <w:rPr>
      <w:rFonts w:ascii="Calibri" w:eastAsia="Times New Roman" w:hAnsi="Calibri" w:cs="Times New Roman"/>
    </w:rPr>
  </w:style>
  <w:style w:type="paragraph" w:styleId="Header">
    <w:name w:val="header"/>
    <w:basedOn w:val="Normal"/>
    <w:link w:val="HeaderChar"/>
    <w:uiPriority w:val="99"/>
    <w:unhideWhenUsed/>
    <w:rsid w:val="002E2184"/>
    <w:pPr>
      <w:tabs>
        <w:tab w:val="center" w:pos="4680"/>
        <w:tab w:val="right" w:pos="9360"/>
      </w:tabs>
      <w:autoSpaceDE w:val="0"/>
      <w:autoSpaceDN w:val="0"/>
      <w:adjustRightInd w:val="0"/>
    </w:pPr>
    <w:rPr>
      <w:snapToGrid/>
      <w:szCs w:val="24"/>
    </w:rPr>
  </w:style>
  <w:style w:type="character" w:customStyle="1" w:styleId="HeaderChar">
    <w:name w:val="Header Char"/>
    <w:basedOn w:val="DefaultParagraphFont"/>
    <w:link w:val="Header"/>
    <w:uiPriority w:val="99"/>
    <w:rsid w:val="002E2184"/>
    <w:rPr>
      <w:rFonts w:ascii="Times New Roman" w:eastAsia="Times New Roman" w:hAnsi="Times New Roman" w:cs="Times New Roman"/>
      <w:sz w:val="24"/>
      <w:szCs w:val="24"/>
    </w:rPr>
  </w:style>
  <w:style w:type="paragraph" w:styleId="ListParagraph">
    <w:name w:val="List Paragraph"/>
    <w:basedOn w:val="Normal"/>
    <w:uiPriority w:val="34"/>
    <w:qFormat/>
    <w:rsid w:val="00A47DB1"/>
    <w:pPr>
      <w:ind w:left="720"/>
      <w:contextualSpacing/>
    </w:pPr>
  </w:style>
  <w:style w:type="character" w:styleId="CommentReference">
    <w:name w:val="annotation reference"/>
    <w:basedOn w:val="DefaultParagraphFont"/>
    <w:uiPriority w:val="99"/>
    <w:semiHidden/>
    <w:unhideWhenUsed/>
    <w:rsid w:val="00466624"/>
    <w:rPr>
      <w:sz w:val="16"/>
      <w:szCs w:val="16"/>
    </w:rPr>
  </w:style>
  <w:style w:type="paragraph" w:styleId="CommentText">
    <w:name w:val="annotation text"/>
    <w:basedOn w:val="Normal"/>
    <w:link w:val="CommentTextChar"/>
    <w:uiPriority w:val="99"/>
    <w:semiHidden/>
    <w:unhideWhenUsed/>
    <w:rsid w:val="00466624"/>
    <w:rPr>
      <w:sz w:val="20"/>
    </w:rPr>
  </w:style>
  <w:style w:type="character" w:customStyle="1" w:styleId="CommentTextChar">
    <w:name w:val="Comment Text Char"/>
    <w:basedOn w:val="DefaultParagraphFont"/>
    <w:link w:val="CommentText"/>
    <w:uiPriority w:val="99"/>
    <w:semiHidden/>
    <w:rsid w:val="00466624"/>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466624"/>
    <w:rPr>
      <w:b/>
      <w:bCs/>
    </w:rPr>
  </w:style>
  <w:style w:type="character" w:customStyle="1" w:styleId="CommentSubjectChar">
    <w:name w:val="Comment Subject Char"/>
    <w:basedOn w:val="CommentTextChar"/>
    <w:link w:val="CommentSubject"/>
    <w:uiPriority w:val="99"/>
    <w:semiHidden/>
    <w:rsid w:val="00466624"/>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466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624"/>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70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B462DE49B9A4B8803CD7AE3BE4466" ma:contentTypeVersion="" ma:contentTypeDescription="Create a new document." ma:contentTypeScope="" ma:versionID="9a4b7d28bd171b589c1ab56bdf571e00">
  <xsd:schema xmlns:xsd="http://www.w3.org/2001/XMLSchema" xmlns:xs="http://www.w3.org/2001/XMLSchema" xmlns:p="http://schemas.microsoft.com/office/2006/metadata/properties" xmlns:ns2="fe26f1df-4f35-4d0a-b330-de4e6e0f7655" xmlns:ns3="0769c4f2-973f-4e61-a1c6-2ff7b74434f6" targetNamespace="http://schemas.microsoft.com/office/2006/metadata/properties" ma:root="true" ma:fieldsID="278a259c23eb6dd1ee9037dce1711be6" ns2:_="" ns3:_="">
    <xsd:import namespace="fe26f1df-4f35-4d0a-b330-de4e6e0f7655"/>
    <xsd:import namespace="0769c4f2-973f-4e61-a1c6-2ff7b74434f6"/>
    <xsd:element name="properties">
      <xsd:complexType>
        <xsd:sequence>
          <xsd:element name="documentManagement">
            <xsd:complexType>
              <xsd:all>
                <xsd:element ref="ns2:Board_x0020_Meeting_x0020_Month" minOccurs="0"/>
                <xsd:element ref="ns3:SharedWithUsers" minOccurs="0"/>
                <xsd:element ref="ns3:SharedWithDetails" minOccurs="0"/>
                <xsd:element ref="ns2:Type_x0020_of_x0020_Review"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6f1df-4f35-4d0a-b330-de4e6e0f7655" elementFormDefault="qualified">
    <xsd:import namespace="http://schemas.microsoft.com/office/2006/documentManagement/types"/>
    <xsd:import namespace="http://schemas.microsoft.com/office/infopath/2007/PartnerControls"/>
    <xsd:element name="Board_x0020_Meeting_x0020_Month" ma:index="8" nillable="true" ma:displayName="Board Meeting Month" ma:format="Dropdown" ma:internalName="Board_x0020_Meeting_x0020_Month">
      <xsd:simpleType>
        <xsd:restriction base="dms:Choice">
          <xsd:enumeration value="June 2018"/>
          <xsd:enumeration value="September 2015"/>
          <xsd:enumeration value="October 2015"/>
          <xsd:enumeration value="November 4, 2015"/>
          <xsd:enumeration value="November 10, 2015"/>
          <xsd:enumeration value="November 25, 2015"/>
          <xsd:enumeration value="December 2, 2015"/>
          <xsd:enumeration value="December 8, 2015"/>
          <xsd:enumeration value="January 12, 2016"/>
          <xsd:enumeration value="April 12, 2016"/>
          <xsd:enumeration value="May 2016"/>
          <xsd:enumeration value="June 2016"/>
          <xsd:enumeration value="July 11, 2016"/>
          <xsd:enumeration value="July 12, 2016"/>
          <xsd:enumeration value="July 26, 2016"/>
          <xsd:enumeration value="August 2016"/>
          <xsd:enumeration value="September 2016"/>
          <xsd:enumeration value="October 2016"/>
          <xsd:enumeration value="November 2016"/>
          <xsd:enumeration value="September 13, 2016"/>
          <xsd:enumeration value="December 14, 2016"/>
          <xsd:enumeration value="June 26, 2017"/>
          <xsd:enumeration value="July 28, 2017"/>
          <xsd:enumeration value="August 28, 2017"/>
          <xsd:enumeration value="December, 2017"/>
          <xsd:enumeration value="January 5, 2018"/>
          <xsd:enumeration value="May 21, 2018"/>
          <xsd:enumeration value="February 25, 2019"/>
          <xsd:enumeration value="Legacy SRBI"/>
          <xsd:enumeration value=".July 1, 2019"/>
        </xsd:restriction>
      </xsd:simpleType>
    </xsd:element>
    <xsd:element name="Type_x0020_of_x0020_Review" ma:index="11" nillable="true" ma:displayName="Meeting Material" ma:description="Type of Material" ma:format="Dropdown" ma:internalName="Type_x0020_of_x0020_Review">
      <xsd:simpleType>
        <xsd:restriction base="dms:Choice">
          <xsd:enumeration value="Agenda"/>
          <xsd:enumeration value="New Study"/>
          <xsd:enumeration value="New Study (1 of 2 to review)"/>
          <xsd:enumeration value="New Study (2 of 2 to review)"/>
          <xsd:enumeration value="Continuing Review"/>
          <xsd:enumeration value="Re-review of Study"/>
          <xsd:enumeration value="Re-review of Study (1 of 2 to review)"/>
          <xsd:enumeration value="Re-review of Study (2 of 2 to review)"/>
          <xsd:enumeration value="Study Modification"/>
          <xsd:enumeration value="Presentation"/>
          <xsd:enumeration value="Unanticipated Ev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9c4f2-973f-4e61-a1c6-2ff7b74434f6"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ard_x0020_Meeting_x0020_Month xmlns="fe26f1df-4f35-4d0a-b330-de4e6e0f7655">.July 1, 2019</Board_x0020_Meeting_x0020_Month>
    <Type_x0020_of_x0020_Review xmlns="fe26f1df-4f35-4d0a-b330-de4e6e0f7655">New Study</Type_x0020_of_x0020_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0308A-6142-4D3B-8D8A-0C0476619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6f1df-4f35-4d0a-b330-de4e6e0f7655"/>
    <ds:schemaRef ds:uri="0769c4f2-973f-4e61-a1c6-2ff7b7443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8D90E-C39C-457B-8FB9-7314AED4C313}">
  <ds:schemaRefs>
    <ds:schemaRef ds:uri="http://schemas.microsoft.com/office/infopath/2007/PartnerControls"/>
    <ds:schemaRef ds:uri="fe26f1df-4f35-4d0a-b330-de4e6e0f7655"/>
    <ds:schemaRef ds:uri="http://purl.org/dc/elements/1.1/"/>
    <ds:schemaRef ds:uri="http://schemas.microsoft.com/office/2006/metadata/properties"/>
    <ds:schemaRef ds:uri="0769c4f2-973f-4e61-a1c6-2ff7b74434f6"/>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B2CBCD1-BE7E-42E9-A399-8A014421EAFC}">
  <ds:schemaRefs>
    <ds:schemaRef ds:uri="http://schemas.microsoft.com/sharepoint/v3/contenttype/forms"/>
  </ds:schemaRefs>
</ds:datastoreItem>
</file>

<file path=customXml/itemProps4.xml><?xml version="1.0" encoding="utf-8"?>
<ds:datastoreItem xmlns:ds="http://schemas.openxmlformats.org/officeDocument/2006/customXml" ds:itemID="{D2D1DB0A-FDA4-444E-B2C7-7449635F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Timothy</dc:creator>
  <cp:keywords/>
  <dc:description/>
  <cp:lastModifiedBy>Minton, Todd</cp:lastModifiedBy>
  <cp:revision>4</cp:revision>
  <cp:lastPrinted>2018-11-05T16:00:00Z</cp:lastPrinted>
  <dcterms:created xsi:type="dcterms:W3CDTF">2019-12-30T15:17:00Z</dcterms:created>
  <dcterms:modified xsi:type="dcterms:W3CDTF">2019-12-30T15:50:00Z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0x010100E31B462DE49B9A4B8803CD7AE3BE4466</vt:lpwstr>
  </property>
</Properties>
</file>