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[Federal Register Volume 80, Number 49 (Friday, March 13, 2015)]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[Pages 13404-13407]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8B6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B68B9">
        <w:rPr>
          <w:rFonts w:ascii="Courier New" w:eastAsia="Times New Roman" w:hAnsi="Courier New" w:cs="Courier New"/>
          <w:sz w:val="20"/>
          <w:szCs w:val="20"/>
        </w:rPr>
        <w:t>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[FR Doc No: 2015-05799]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[[Page 13404]]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[Docket No. DHS-2015-0006]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Federal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Emergency Management Agency 004 Non-Disaster Grant Management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Information Files System of Records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Security/Federal Emergency Management Agency--004 Grant Management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Information Files System of Records'' and rename it, ``Department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Homeland Security/Federal Emergency Management Agency--004 Non-Disaster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Grant Management Information Files System Records.'' This system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records allows the Department of Homeland Security/Federal Emergency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Management Agency to collect and maintain records from points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contact for state, local, tribal, territorial, and other entities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applying for Federal Emergency Management Agency grant programs that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are not disaster related. The Federal Emergency Management Agency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collects grant management information to determine eligibility for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Department of Homeland Security grant awards for non-disaster grants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and for the issuance of awarded funds. As a result of a biennial review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 this system, records have been updated within the (1) system name,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(2) authorities, (3) purpose, and (4) routine uses. Additionally, this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notice includes non-substantive changes to simplify the formatting 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text of the previously published notice. This updated system will be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included in the Department of Homeland Security's inventory of record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April 13, 2015. This updated system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will be effective April 13, 2015.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DHS-2015-0006 by one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of the following methods: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Federal e-Rulemaking Portal: </w:t>
      </w:r>
      <w:hyperlink r:id="rId5" w:history="1">
        <w:r w:rsidRPr="008B6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B68B9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Mail: Karen L. Neuman, Chief Privacy Officer, Privacy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6" w:history="1">
        <w:r w:rsidRPr="008B6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B68B9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comments received go to </w:t>
      </w:r>
      <w:hyperlink r:id="rId7" w:history="1">
        <w:r w:rsidRPr="008B6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B68B9">
        <w:rPr>
          <w:rFonts w:ascii="Courier New" w:eastAsia="Times New Roman" w:hAnsi="Courier New" w:cs="Courier New"/>
          <w:sz w:val="20"/>
          <w:szCs w:val="20"/>
        </w:rPr>
        <w:t>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Eric M. Leckey (202) 212-5100, Privacy Officer, Federal Emergency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Management Agency, Washington, DC 20472. For privacy issues please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contact: Karen L. Neuman (202) 343-1717, Chief Privacy Officer, Privacy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Office, U.S. Department of Homeland Security, Washington, DC 20528.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Federal Emergency Management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Agency (FEMA) proposes to update, rename, and reissue a current DHS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system of records titled, ``DHS/FEMA--004 Grant Management Information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Files System of Records.'' As part of the Department's process for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reviewing and streamlining compliance documentation and to increase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transparency, DHS/FEMA is proposing to: 1) update the system of records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to include only non-disaster grant programs and FEMA assistance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state, local, tribal, territorial, or other entities; and 2) rename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system of records notice to DHS/FEMA--004 Non-Disaster Grant Management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Information Files System of Records.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The goal of FEMA's non-disaster related grant programs is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provide funding to enhance the capacity of state, local, tribal, 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territorial emergency responders to prevent, respond to, and recover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from a weapon of mass destruction terrorism incident involving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chemical, biological, radiological, nuclear, explosive devices, 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cyber-attacks. FEMA's non-disaster grant programs currently provide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funds to all 50 states, the District of Columbia, the Commonwealth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Puerto Rico, American Samoa, the Commonwealth of Northern Mariana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Islands, Guam, the U.S. Virgin Islands, certain types of non-profit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organizations, and some private entities. FEMA non-disaster related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grant programs are directed at a broad spectrum of state and local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emergency responders, including firefighters, emergency medical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services, emergency management agencies, law enforcement, and public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officials. The source of the information collected by FEMA generally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comes from state, local, tribal and territorial governments, port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authorities, transit authorities, non-profit organizations, and private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companies seeking grant funding. The nature of data collected by FEMA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includes basic public information about the agency or organization,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organization's financial information, and the organization's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demonstrated need for the non-disaster grant funds.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Many of FEMA's non-disaster related grant programs implement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objectives addressed in the Robert T. Stafford Disaster Relief 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Emergency Assistance Act; a series of post 9/11 laws as outlined in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Authorities Section; the post-Katrina Emergency Management Reform Act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(PKEMPRA) of 2006; and Homeland Security Presidential Directives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(HSPD).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As part of the biennial review process for DHS/FEMA systems 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records, DHS has updated and reissued this system of records as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described below: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First, DHS/FEMA changed the system name to reflect the focus of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system of records on non-disaster-related grants. Second, DHS/FEMA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streamlined the legal authorities to remove the reference to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National Flood Insurance Act and to add authorities under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Implementing Recommendations of the 9/11 Commission Act of 2007. Third,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purpose removes references to FEMA disaster related grants such as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Public Assistance because these grants are part of the DHS/FEMA-009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Hazard Mitigation, Disaster Public Assistance, and Disaster Loan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Programs system of records. Fourth, DHS/FEMA modified routine use (A)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to include former employees of DHS and to eliminate redundant language;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updated routine use (C) to specify that information may be shared with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General Services Administration (GSA); and modified routine uses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(D) and (E) for clarification and non-substantive grammatical changes.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Lastly, DHS/FEMA modified the record source categories to specifically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reference the points of contact for the respective grant applicant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organizations as a source of the information described in this notice.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information-sharing mission, information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stored in the DHS/FEMA-004 Non-Disaster Grant Management Information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Files System of Records may be shared with other DHS components that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have a need to know the information to carry out their national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security, law enforcement, immigration, intelligence, or other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[[Page 13405]]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homeland security functions. In addition, information may be shared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with appropriate federal, state, local, tribal, territorial, foreign,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or international government agencies consistent with the routine uses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set forth in this system of records notice.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This updated system will be included in DHS's inventory of record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DHS/FEMA-004 Non-Disaster Grant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Management Information Files System of Records.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lastRenderedPageBreak/>
        <w:t>System of Records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(DHS)/Federal Emergency Management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Agency (FEMA)-004.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DHS/FEMA-004 Non-Disaster Grant Management Information Files.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DHS/FEMA maintains records at FEMA Headquarters in Washington, DC,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and field offices. Additionally, DHS/FEMA maintains records in FEMA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information technology systems such as the FEMA Non-Disaster (ND)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Grants and Assistance to Firefighters Grants (AFG) systems.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respective points of contact (POC) for grant applications and awardees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 grant funds. Awardees of grant funds include state, local, tribal,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and territorial governments, port authorities, transit authorities,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non-profit organizations, and private companies (in rare instances).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Name of Organization's Designated POC;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POC Title;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POC's office mailing address;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POC's office phone number;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POC's office cellphone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POC's office fax number;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Grant applicant organization POC's work email address;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Organization Name;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Organization's Federal Employer Identification Number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(EIN);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Organization's Dun &amp; Bradstreet (B&amp;D) Data Universal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Numbering System (DUNS) Number (a unique nine digit numeric identifier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assigned to each organization's location);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Organization's Bank Routing Number; and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Organization's Bank Account Number.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Section 614 of the Robert T. Stafford Disaster Relief and Emergency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Assistance Act (42 U.S.C. 5196c), as amended by Section 202, Title II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 the Implementing Recommendations of the 9/11 Commission Act of 2007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(Pub. L. 110-053); Section 1809 of the Homeland Security Act of 2002 (6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U.S.C. 571 et seq.), as amended by Section 301(a) Title III of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Implementing Recommendations of the 9/11 Commission Act of 2007 (Pub.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L. 110-053); Section 2003(a) of the Homeland Security Act of 2002 (6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U.S.C. 101 et seq.), as amended by Section 101, Title I of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Implementing Recommendations of the 9/11 Commission Act of 2007, (Pub.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L. 110-053); Section 2004(a) of the Homeland Security Act of 2002 (6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U.S.C. 101 et seq.), as amended by Section 101, Title I of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Implementing Recommendations of the 9/11 Commission Act of 2007, (Pub.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L. 110-053); Section 2004 of the Homeland Security Act of 2002 (6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U.S.C. 605 et seq.), as amended by Section 101, Title I of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Implementing Recommendations of the 9/11 Commission Act of 2007, (Pub.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L. No. 110-53); Section 2005 of the Homeland Security Act of 2002 (6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U.S.C. 606 et seq.), as amended by Section 101, Title I of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Implementing Recommendations of the 9/11 Commission Act of 2007, (Pub.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L. No. 110-53); the Post-Katrina Emergency Management Reform Act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2006 (6 U.S.C. 723); Title III of Division D of the Consolidated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Security, Disaster Assistance, and Continuing Appropriations Act, 2009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(Pub. L. 110-329); Title III of Division E of the Consolidated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Appropriations Act, 2008 (Pub. L. 110-161); Section 1406, Title XIV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Implementing Recommendations of the 9/11 Commission Act of 2007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(Pub. L. 110-053); Section 1513, Title XV of the Implementing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Recommendations of the 9/11 Commission Act of 2007 (Pub. L. 110-053);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Section 1532(a), Title XV of the Implementing Recommendations of the 9/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11 Commission Act of 2007 (Pub. L. 110-053); 46 U.S.C. 70107;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Federal Financial Assistance Management Improvement Act of 1999 (Pub.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L. 160-107); and National Historic Preservation Act of 1966, as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amended, Pub. L. 89-665, Sec.  102, 16 U.S.C. 470.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determining eligibility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 awards for non-disaster related grants and for the issuance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awarded funds and allow DHS to contact individuals to ensure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completeness and accuracy of grants and applications.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United States Attorneys, or other federal agency conducting litigation,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or in proceedings before any court, adjudicative, or administrative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body, when it is relevant or necessary to the litigation and one of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[[Page 13406]]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2906.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confidentiality of information in the system of records has been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to economic or property interests, or harm to an individual, or harm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and accomplish an agency function related to this system of records.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when a record, either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H. To an individual's employer or affiliated organization to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extent necessary to verify employment or membership status.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I. To the news media and the public, with the approval of the Chief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DHS/FEMA stores records in this system electronically or on paper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 secure facilities in a locked drawer behind a locked door.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records are stored on magnetic disc, tape, and digital media.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DHS/FEMA retrieves records may by the contact person covered by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this system or the name of organization.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DHS/FEMA safeguards records in this system in accordance with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systems security and access policies. DHS/FEMA imposes strict controls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stored. DHS/FEMA limits access to the computer system containing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records in this system to those individuals who have a need-to-know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DHS/FEMA retains grant application information for audit, oversight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operations, and appeal purposes.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In accordance with Government Records Schedule (GRS) 3, Item 14,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FEMA destroys grant administrative records and hard copies of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unsuccessful grant applications files after two years. In accordance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with GRS 3, Item 13, FEMA stores electronically received and processed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copies of unsuccessful grant application files for 3 years from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date of denial and then deleted.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In accordance with National Archives and Records Administration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(NARA) Authority N1-311-95-001, Item 1, FEMA maintains grant project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records for three years after the end of the fiscal year that the grant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or agreement is finalized or when no longer needed, whichever is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sooner.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In accordance with NARA Authority N1-311-95-001, Item 3, FEMA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retires grant final reports to the Federal Records Center (FRC) three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years after cutoff and transfers them to NARA 20 years after cutoff. In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accordance with NARA Authority N1-311-95-001, Item 2; N1-311-01-008,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Item 1; and N1-311-04-001, Item 1, FEMA stores all other grant records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for six years and three months from the date of closeout (when closeout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is the date FEMA closes the grant in its financial system) and final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audit and appeals are resolved and then deleted.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The customer service assessment forms that have been filled out and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returned by disaster assistance applicants are temporary records that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are destroyed upon transmission of the final report, per NARA Authority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N1-311-00-001, Item 1.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The statistical and analytical reports resulting from these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assessments are temporary records that are retired three years after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final report cutoff and destroyed 20 years after the report cutoff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per NARA Authority N1-311-00-001, Item 2. The assessment results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database are temporary records that are destroyed when no longer needed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for analysis purposes, per NARA Authority N1-311-00-001, Item 3.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Deputy Assistant Administrator, Grant Program Directorate, FEMA,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500 C Street SW., Washington, DC 20472.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FEMA FOIA Officer, whose contact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information can be found at </w:t>
      </w:r>
      <w:hyperlink r:id="rId8" w:history="1">
        <w:r w:rsidRPr="008B6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8B68B9">
        <w:rPr>
          <w:rFonts w:ascii="Courier New" w:eastAsia="Times New Roman" w:hAnsi="Courier New" w:cs="Courier New"/>
          <w:sz w:val="20"/>
          <w:szCs w:val="20"/>
        </w:rPr>
        <w:t xml:space="preserve"> under ``Contacts.''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If an individual believes more than one component maintains Privacy Act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records concerning him or her, the individual may submit the request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the Chief Privacy Officer and Chief Freedom of Information Officer,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Drive SW., Building 410,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STOP-0655, Washington, DC 20528.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any other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lastRenderedPageBreak/>
        <w:t>[[Page 13407]]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Departmental system of records your request must conform with the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9" w:history="1">
        <w:r w:rsidRPr="008B6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8B68B9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information on you,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and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to conduct an effective search, and your request may be denied due to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lack of specificity or lack of compliance with applicable regulations.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DHS/FEMA obtains records from grantees, applicants for award, grant 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applicants' points of contact, and grant program monitors.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 xml:space="preserve">    Dated: February 20, 2015.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Karen L. Neuman,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[FR Doc. 2015-05799 Filed 3-12-15; 8:45 am]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B68B9">
        <w:rPr>
          <w:rFonts w:ascii="Courier New" w:eastAsia="Times New Roman" w:hAnsi="Courier New" w:cs="Courier New"/>
          <w:sz w:val="20"/>
          <w:szCs w:val="20"/>
        </w:rPr>
        <w:t>BILLING CODE 9110-17-P</w:t>
      </w: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B68B9" w:rsidRPr="008B68B9" w:rsidRDefault="008B68B9" w:rsidP="008B6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FAE" w:rsidRDefault="007D5FAE">
      <w:bookmarkStart w:id="0" w:name="_GoBack"/>
      <w:bookmarkEnd w:id="0"/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B9"/>
    <w:rsid w:val="00666819"/>
    <w:rsid w:val="007D5FAE"/>
    <w:rsid w:val="008B68B9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BC989-7E55-4FB5-AAAD-47F1B0EF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6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68B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B6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ulation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OCIO PRA Branch</dc:creator>
  <cp:keywords/>
  <dc:description/>
  <cp:lastModifiedBy>OCIO PRA Branch</cp:lastModifiedBy>
  <cp:revision>1</cp:revision>
  <dcterms:created xsi:type="dcterms:W3CDTF">2016-09-13T19:35:00Z</dcterms:created>
  <dcterms:modified xsi:type="dcterms:W3CDTF">2016-09-13T19:36:00Z</dcterms:modified>
</cp:coreProperties>
</file>