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Pr="00D379D9">
        <w:rPr>
          <w:caps/>
          <w:sz w:val="26"/>
          <w:szCs w:val="26"/>
        </w:rPr>
        <w:t>RD1</w:t>
      </w:r>
      <w:r w:rsidR="00517802">
        <w:rPr>
          <w:caps/>
          <w:sz w:val="26"/>
          <w:szCs w:val="26"/>
        </w:rPr>
        <w:t>8</w:t>
      </w:r>
      <w:r w:rsidRPr="00D379D9">
        <w:rPr>
          <w:sz w:val="26"/>
          <w:szCs w:val="26"/>
        </w:rPr>
        <w:t>-</w:t>
      </w:r>
      <w:r w:rsidR="00517802">
        <w:rPr>
          <w:sz w:val="26"/>
          <w:szCs w:val="26"/>
        </w:rPr>
        <w:t>7</w:t>
      </w:r>
      <w:r w:rsidRPr="00D379D9">
        <w:rPr>
          <w:sz w:val="26"/>
          <w:szCs w:val="26"/>
        </w:rPr>
        <w:t>-000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B8253E" w:rsidP="00AA1BB0">
      <w:pPr>
        <w:widowControl/>
        <w:ind w:left="2880" w:firstLine="720"/>
        <w:rPr>
          <w:sz w:val="26"/>
          <w:szCs w:val="26"/>
          <w:lang w:val="de-DE"/>
        </w:rPr>
      </w:pPr>
      <w:r>
        <w:rPr>
          <w:sz w:val="26"/>
          <w:szCs w:val="26"/>
        </w:rPr>
        <w:t>September</w:t>
      </w:r>
      <w:r w:rsidR="00BF381B">
        <w:rPr>
          <w:sz w:val="26"/>
          <w:szCs w:val="26"/>
        </w:rPr>
        <w:t xml:space="preserve"> </w:t>
      </w:r>
      <w:r w:rsidR="001265F9">
        <w:rPr>
          <w:sz w:val="26"/>
          <w:szCs w:val="26"/>
        </w:rPr>
        <w:t>25</w:t>
      </w:r>
      <w:r w:rsidR="00AA1BB0" w:rsidRPr="0030709C">
        <w:rPr>
          <w:sz w:val="26"/>
          <w:szCs w:val="26"/>
        </w:rPr>
        <w:t>,</w:t>
      </w:r>
      <w:r w:rsidR="0035348B">
        <w:rPr>
          <w:sz w:val="26"/>
          <w:szCs w:val="26"/>
        </w:rPr>
        <w:t xml:space="preserve"> 201</w:t>
      </w:r>
      <w:r w:rsidR="00517802">
        <w:rPr>
          <w:sz w:val="26"/>
          <w:szCs w:val="26"/>
        </w:rPr>
        <w:t>8</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AA1BB0" w:rsidRPr="00D379D9" w:rsidRDefault="00AA1BB0" w:rsidP="00AA1BB0">
      <w:pPr>
        <w:pStyle w:val="Default"/>
        <w:rPr>
          <w:sz w:val="26"/>
          <w:szCs w:val="26"/>
        </w:rPr>
      </w:pPr>
      <w:r w:rsidRPr="00D379D9">
        <w:rPr>
          <w:sz w:val="26"/>
          <w:szCs w:val="26"/>
        </w:rPr>
        <w:t>Attention:</w:t>
      </w:r>
      <w:r w:rsidRPr="00D379D9">
        <w:rPr>
          <w:sz w:val="26"/>
          <w:szCs w:val="26"/>
        </w:rPr>
        <w:tab/>
      </w:r>
      <w:r w:rsidR="00296121" w:rsidRPr="00296121">
        <w:rPr>
          <w:sz w:val="26"/>
          <w:szCs w:val="26"/>
        </w:rPr>
        <w:t>Shamai Elstein</w:t>
      </w:r>
    </w:p>
    <w:p w:rsidR="00AA1BB0" w:rsidRPr="00D379D9" w:rsidRDefault="00296121" w:rsidP="00AA1BB0">
      <w:pPr>
        <w:ind w:left="720" w:firstLine="720"/>
        <w:rPr>
          <w:sz w:val="26"/>
          <w:szCs w:val="26"/>
        </w:rPr>
      </w:pPr>
      <w:r>
        <w:rPr>
          <w:sz w:val="26"/>
          <w:szCs w:val="26"/>
        </w:rPr>
        <w:t xml:space="preserve">Senior </w:t>
      </w:r>
      <w:r w:rsidR="00AA1BB0" w:rsidRPr="00D379D9">
        <w:rPr>
          <w:sz w:val="26"/>
          <w:szCs w:val="26"/>
        </w:rPr>
        <w:t xml:space="preserve">Counsel for North American Electric Reliability Corporation </w:t>
      </w:r>
    </w:p>
    <w:p w:rsidR="00AA1BB0" w:rsidRPr="00D379D9" w:rsidRDefault="00AA1BB0" w:rsidP="00AA1BB0">
      <w:pPr>
        <w:widowControl/>
        <w:ind w:left="720"/>
        <w:outlineLvl w:val="0"/>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E1701">
        <w:rPr>
          <w:sz w:val="26"/>
          <w:szCs w:val="26"/>
        </w:rPr>
        <w:t xml:space="preserve">Petition of the North American Electric Reliability Corporation for Approval of </w:t>
      </w:r>
      <w:r w:rsidR="00296121">
        <w:rPr>
          <w:sz w:val="26"/>
          <w:szCs w:val="26"/>
        </w:rPr>
        <w:t>Proposed Reliability Standard BAL-002-3</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Dear M</w:t>
      </w:r>
      <w:r w:rsidR="00296121">
        <w:rPr>
          <w:sz w:val="26"/>
          <w:szCs w:val="26"/>
        </w:rPr>
        <w:t>r</w:t>
      </w:r>
      <w:r w:rsidRPr="00D379D9">
        <w:rPr>
          <w:sz w:val="26"/>
          <w:szCs w:val="26"/>
        </w:rPr>
        <w:t xml:space="preserve">. </w:t>
      </w:r>
      <w:r w:rsidR="00296121" w:rsidRPr="00296121">
        <w:rPr>
          <w:sz w:val="26"/>
          <w:szCs w:val="26"/>
        </w:rPr>
        <w:t>Elstein</w:t>
      </w:r>
      <w:r w:rsidRPr="00D379D9">
        <w:rPr>
          <w:sz w:val="26"/>
          <w:szCs w:val="26"/>
        </w:rPr>
        <w:t>:</w:t>
      </w:r>
    </w:p>
    <w:p w:rsidR="00AA1BB0" w:rsidRPr="00D379D9" w:rsidRDefault="00AA1BB0" w:rsidP="00AA1BB0">
      <w:pPr>
        <w:widowControl/>
        <w:rPr>
          <w:sz w:val="26"/>
          <w:szCs w:val="26"/>
        </w:rPr>
      </w:pPr>
    </w:p>
    <w:p w:rsidR="00AA1BB0" w:rsidRPr="00D379D9" w:rsidRDefault="00AA1BB0" w:rsidP="00EF75A9">
      <w:pPr>
        <w:spacing w:after="240"/>
        <w:ind w:firstLine="720"/>
        <w:rPr>
          <w:sz w:val="26"/>
          <w:szCs w:val="26"/>
        </w:rPr>
      </w:pPr>
      <w:r w:rsidRPr="00D379D9">
        <w:rPr>
          <w:sz w:val="26"/>
          <w:szCs w:val="26"/>
        </w:rPr>
        <w:t xml:space="preserve">On </w:t>
      </w:r>
      <w:r>
        <w:rPr>
          <w:sz w:val="26"/>
          <w:szCs w:val="26"/>
        </w:rPr>
        <w:t>August</w:t>
      </w:r>
      <w:r w:rsidRPr="00D379D9">
        <w:rPr>
          <w:sz w:val="26"/>
          <w:szCs w:val="26"/>
        </w:rPr>
        <w:t xml:space="preserve"> </w:t>
      </w:r>
      <w:r w:rsidR="001B0F56">
        <w:rPr>
          <w:sz w:val="26"/>
          <w:szCs w:val="26"/>
        </w:rPr>
        <w:t>1</w:t>
      </w:r>
      <w:r w:rsidR="00296121">
        <w:rPr>
          <w:sz w:val="26"/>
          <w:szCs w:val="26"/>
        </w:rPr>
        <w:t>7</w:t>
      </w:r>
      <w:r w:rsidRPr="00D379D9">
        <w:rPr>
          <w:sz w:val="26"/>
          <w:szCs w:val="26"/>
        </w:rPr>
        <w:t>, 201</w:t>
      </w:r>
      <w:r w:rsidR="00296121">
        <w:rPr>
          <w:sz w:val="26"/>
          <w:szCs w:val="26"/>
        </w:rPr>
        <w:t>8</w:t>
      </w:r>
      <w:r w:rsidRPr="00D379D9">
        <w:rPr>
          <w:sz w:val="26"/>
          <w:szCs w:val="26"/>
        </w:rPr>
        <w:t xml:space="preserve">, the North American Electric Reliability Corporation (NERC) filed a petition </w:t>
      </w:r>
      <w:r w:rsidR="001B0F56" w:rsidRPr="001B0F56">
        <w:rPr>
          <w:sz w:val="26"/>
          <w:szCs w:val="26"/>
        </w:rPr>
        <w:t xml:space="preserve">seeking approval of </w:t>
      </w:r>
      <w:r w:rsidR="00EC79E5">
        <w:rPr>
          <w:sz w:val="26"/>
          <w:szCs w:val="26"/>
        </w:rPr>
        <w:t xml:space="preserve">proposed </w:t>
      </w:r>
      <w:r w:rsidR="001B0F56" w:rsidRPr="001B0F56">
        <w:rPr>
          <w:sz w:val="26"/>
          <w:szCs w:val="26"/>
        </w:rPr>
        <w:t xml:space="preserve">Reliability Standard </w:t>
      </w:r>
      <w:r w:rsidR="00296121">
        <w:rPr>
          <w:sz w:val="26"/>
          <w:szCs w:val="26"/>
        </w:rPr>
        <w:t>BAL-002-3</w:t>
      </w:r>
      <w:r w:rsidR="001B0F56" w:rsidRPr="001B0F56">
        <w:rPr>
          <w:sz w:val="26"/>
          <w:szCs w:val="26"/>
        </w:rPr>
        <w:t xml:space="preserve"> (Disturbance Control Standard—Contingency Reserve for Recovery from a Balancing Contingency Event)</w:t>
      </w:r>
      <w:r w:rsidR="00564CF2">
        <w:rPr>
          <w:sz w:val="26"/>
          <w:szCs w:val="26"/>
        </w:rPr>
        <w:t xml:space="preserve"> </w:t>
      </w:r>
      <w:r w:rsidR="00296121" w:rsidRPr="00296121">
        <w:rPr>
          <w:sz w:val="26"/>
          <w:szCs w:val="26"/>
        </w:rPr>
        <w:t>and the retirement of currently</w:t>
      </w:r>
      <w:r w:rsidR="00296121">
        <w:rPr>
          <w:sz w:val="26"/>
          <w:szCs w:val="26"/>
        </w:rPr>
        <w:t>-</w:t>
      </w:r>
      <w:r w:rsidR="00296121" w:rsidRPr="00296121">
        <w:rPr>
          <w:sz w:val="26"/>
          <w:szCs w:val="26"/>
        </w:rPr>
        <w:t>effective</w:t>
      </w:r>
      <w:r w:rsidR="00296121">
        <w:rPr>
          <w:sz w:val="26"/>
          <w:szCs w:val="26"/>
        </w:rPr>
        <w:t xml:space="preserve"> </w:t>
      </w:r>
      <w:r w:rsidR="00296121" w:rsidRPr="00296121">
        <w:rPr>
          <w:sz w:val="26"/>
          <w:szCs w:val="26"/>
        </w:rPr>
        <w:t>Reliability Standard BAL-002-2</w:t>
      </w:r>
      <w:r w:rsidR="001B0F56" w:rsidRPr="001B0F56">
        <w:rPr>
          <w:sz w:val="26"/>
          <w:szCs w:val="26"/>
        </w:rPr>
        <w:t xml:space="preserve">.  </w:t>
      </w:r>
      <w:r w:rsidR="00EC79E5">
        <w:rPr>
          <w:sz w:val="26"/>
          <w:szCs w:val="26"/>
        </w:rPr>
        <w:t>NERC submitted p</w:t>
      </w:r>
      <w:r w:rsidR="00AE1701">
        <w:rPr>
          <w:sz w:val="26"/>
          <w:szCs w:val="26"/>
        </w:rPr>
        <w:t>roposed</w:t>
      </w:r>
      <w:r w:rsidR="001B0F56" w:rsidRPr="001B0F56">
        <w:rPr>
          <w:sz w:val="26"/>
          <w:szCs w:val="26"/>
        </w:rPr>
        <w:t xml:space="preserve"> </w:t>
      </w:r>
      <w:r w:rsidR="00296121">
        <w:rPr>
          <w:sz w:val="26"/>
          <w:szCs w:val="26"/>
        </w:rPr>
        <w:t>Reliability Standard BAL-002-3</w:t>
      </w:r>
      <w:r w:rsidR="001B0F56" w:rsidRPr="001B0F56">
        <w:rPr>
          <w:sz w:val="26"/>
          <w:szCs w:val="26"/>
        </w:rPr>
        <w:t xml:space="preserve"> </w:t>
      </w:r>
      <w:r w:rsidR="00EC79E5">
        <w:rPr>
          <w:sz w:val="26"/>
          <w:szCs w:val="26"/>
        </w:rPr>
        <w:t>in response to the</w:t>
      </w:r>
      <w:r w:rsidR="001B0F56" w:rsidRPr="001B0F56">
        <w:rPr>
          <w:sz w:val="26"/>
          <w:szCs w:val="26"/>
        </w:rPr>
        <w:t xml:space="preserve"> Commission’s </w:t>
      </w:r>
      <w:r w:rsidR="006301B9">
        <w:rPr>
          <w:sz w:val="26"/>
          <w:szCs w:val="26"/>
        </w:rPr>
        <w:t xml:space="preserve">directive in </w:t>
      </w:r>
      <w:r w:rsidR="00AE1701">
        <w:rPr>
          <w:sz w:val="26"/>
          <w:szCs w:val="26"/>
        </w:rPr>
        <w:t>Order No. 835</w:t>
      </w:r>
      <w:r w:rsidR="000159F8">
        <w:rPr>
          <w:sz w:val="26"/>
          <w:szCs w:val="26"/>
        </w:rPr>
        <w:t xml:space="preserve"> </w:t>
      </w:r>
      <w:r w:rsidR="006301B9" w:rsidRPr="005655D6">
        <w:rPr>
          <w:sz w:val="26"/>
          <w:szCs w:val="26"/>
        </w:rPr>
        <w:t xml:space="preserve">to develop modifications to Reliability Standard BAL-002-2, Requirement R1 to require balancing authorities or reserve sharing groups: </w:t>
      </w:r>
      <w:r w:rsidR="00EC79E5">
        <w:rPr>
          <w:sz w:val="26"/>
          <w:szCs w:val="26"/>
        </w:rPr>
        <w:t xml:space="preserve"> </w:t>
      </w:r>
      <w:r w:rsidR="006301B9" w:rsidRPr="005655D6">
        <w:rPr>
          <w:sz w:val="26"/>
          <w:szCs w:val="26"/>
        </w:rPr>
        <w:t>(1) to notify the reliability coordinator of the conditions set forth in Requirement R1, Part 1.3.1 preventing it from complying with the 15-minute ACE recovery period; and (2) to provide the reliability coordinator with its ACE recovery plan, including a target recovery time</w:t>
      </w:r>
      <w:r w:rsidR="00DC79EF">
        <w:rPr>
          <w:sz w:val="26"/>
          <w:szCs w:val="26"/>
        </w:rPr>
        <w:t>.</w:t>
      </w:r>
      <w:r w:rsidR="001B0F56">
        <w:rPr>
          <w:rStyle w:val="FootnoteReference"/>
        </w:rPr>
        <w:footnoteReference w:id="1"/>
      </w:r>
    </w:p>
    <w:p w:rsidR="00547321" w:rsidRDefault="00882605" w:rsidP="004438F9">
      <w:pPr>
        <w:spacing w:after="240"/>
        <w:ind w:firstLine="720"/>
        <w:rPr>
          <w:sz w:val="26"/>
          <w:szCs w:val="26"/>
        </w:rPr>
      </w:pPr>
      <w:r w:rsidRPr="0030709C">
        <w:rPr>
          <w:sz w:val="26"/>
          <w:szCs w:val="26"/>
        </w:rPr>
        <w:t>NERC’s f</w:t>
      </w:r>
      <w:r w:rsidR="00547321" w:rsidRPr="0030709C">
        <w:rPr>
          <w:sz w:val="26"/>
          <w:szCs w:val="26"/>
        </w:rPr>
        <w:t xml:space="preserve">iling was noticed on August </w:t>
      </w:r>
      <w:r w:rsidR="00FC1BB2">
        <w:rPr>
          <w:sz w:val="26"/>
          <w:szCs w:val="26"/>
        </w:rPr>
        <w:t>17</w:t>
      </w:r>
      <w:r w:rsidR="00547321" w:rsidRPr="0030709C">
        <w:rPr>
          <w:sz w:val="26"/>
          <w:szCs w:val="26"/>
        </w:rPr>
        <w:t>, 201</w:t>
      </w:r>
      <w:r w:rsidR="004438F9">
        <w:rPr>
          <w:sz w:val="26"/>
          <w:szCs w:val="26"/>
        </w:rPr>
        <w:t>8</w:t>
      </w:r>
      <w:r w:rsidR="00547321" w:rsidRPr="0030709C">
        <w:rPr>
          <w:sz w:val="26"/>
          <w:szCs w:val="26"/>
        </w:rPr>
        <w:t>, with interventions, comments and protests due on o</w:t>
      </w:r>
      <w:r w:rsidR="00E02C9F" w:rsidRPr="0030709C">
        <w:rPr>
          <w:sz w:val="26"/>
          <w:szCs w:val="26"/>
        </w:rPr>
        <w:t xml:space="preserve">r before </w:t>
      </w:r>
      <w:r w:rsidR="004438F9">
        <w:rPr>
          <w:sz w:val="26"/>
          <w:szCs w:val="26"/>
        </w:rPr>
        <w:t>September</w:t>
      </w:r>
      <w:r w:rsidR="00E02C9F" w:rsidRPr="0030709C">
        <w:rPr>
          <w:sz w:val="26"/>
          <w:szCs w:val="26"/>
        </w:rPr>
        <w:t xml:space="preserve"> </w:t>
      </w:r>
      <w:r w:rsidR="00AE047D">
        <w:rPr>
          <w:sz w:val="26"/>
          <w:szCs w:val="26"/>
        </w:rPr>
        <w:t>1</w:t>
      </w:r>
      <w:r w:rsidR="004438F9">
        <w:rPr>
          <w:sz w:val="26"/>
          <w:szCs w:val="26"/>
        </w:rPr>
        <w:t>0</w:t>
      </w:r>
      <w:r w:rsidR="00E02C9F" w:rsidRPr="0030709C">
        <w:rPr>
          <w:sz w:val="26"/>
          <w:szCs w:val="26"/>
        </w:rPr>
        <w:t>, 201</w:t>
      </w:r>
      <w:r w:rsidR="004438F9">
        <w:rPr>
          <w:sz w:val="26"/>
          <w:szCs w:val="26"/>
        </w:rPr>
        <w:t>8</w:t>
      </w:r>
      <w:r w:rsidR="00E02C9F" w:rsidRPr="00AE047D">
        <w:rPr>
          <w:sz w:val="26"/>
          <w:szCs w:val="26"/>
        </w:rPr>
        <w:t xml:space="preserve">. </w:t>
      </w:r>
      <w:r w:rsidR="000F227C" w:rsidRPr="00AE047D">
        <w:rPr>
          <w:sz w:val="26"/>
          <w:szCs w:val="26"/>
        </w:rPr>
        <w:t xml:space="preserve"> </w:t>
      </w:r>
      <w:r w:rsidR="0035348B" w:rsidRPr="00AE047D">
        <w:rPr>
          <w:sz w:val="26"/>
          <w:szCs w:val="26"/>
        </w:rPr>
        <w:t>No</w:t>
      </w:r>
      <w:r w:rsidR="00547321" w:rsidRPr="00AE047D">
        <w:rPr>
          <w:sz w:val="26"/>
          <w:szCs w:val="26"/>
        </w:rPr>
        <w:t xml:space="preserve"> comments were received.</w:t>
      </w:r>
      <w:r w:rsidR="00547321">
        <w:rPr>
          <w:sz w:val="26"/>
          <w:szCs w:val="26"/>
        </w:rPr>
        <w:t xml:space="preserve"> </w:t>
      </w:r>
    </w:p>
    <w:p w:rsidR="00882605" w:rsidRPr="00D379D9" w:rsidRDefault="00882605" w:rsidP="00882605">
      <w:pPr>
        <w:spacing w:after="240"/>
        <w:ind w:firstLine="720"/>
        <w:rPr>
          <w:sz w:val="26"/>
          <w:szCs w:val="26"/>
        </w:rPr>
      </w:pPr>
      <w:r w:rsidRPr="00D379D9">
        <w:rPr>
          <w:sz w:val="26"/>
          <w:szCs w:val="26"/>
        </w:rPr>
        <w:lastRenderedPageBreak/>
        <w:t>NERC’s uncontested filing is hereby approved pursuant to the relevant authority delegated to the Director, Office of Electric Reliability under 18 C.F.R. § 375.303 (201</w:t>
      </w:r>
      <w:r w:rsidR="00EC79E5">
        <w:rPr>
          <w:sz w:val="26"/>
          <w:szCs w:val="26"/>
        </w:rPr>
        <w:t>8</w:t>
      </w:r>
      <w:r w:rsidRPr="00D379D9">
        <w:rPr>
          <w:sz w:val="26"/>
          <w:szCs w:val="26"/>
        </w:rPr>
        <w:t xml:space="preserve">), effective as of the date of this </w:t>
      </w:r>
      <w:r w:rsidR="00C651BB" w:rsidRPr="00D379D9">
        <w:rPr>
          <w:sz w:val="26"/>
          <w:szCs w:val="26"/>
        </w:rPr>
        <w:t>order</w:t>
      </w:r>
      <w:r w:rsidR="00C651BB">
        <w:rPr>
          <w:sz w:val="26"/>
          <w:szCs w:val="26"/>
        </w:rPr>
        <w:t>.</w:t>
      </w:r>
    </w:p>
    <w:p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EC79E5">
        <w:rPr>
          <w:sz w:val="26"/>
          <w:szCs w:val="26"/>
        </w:rPr>
        <w:t>8</w:t>
      </w:r>
      <w:r w:rsidRPr="00D379D9">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004438F9">
        <w:rPr>
          <w:sz w:val="26"/>
          <w:szCs w:val="26"/>
        </w:rPr>
        <w:t>David Ortiz</w:t>
      </w:r>
      <w:r w:rsidRPr="00D379D9">
        <w:rPr>
          <w:sz w:val="26"/>
          <w:szCs w:val="26"/>
        </w:rPr>
        <w:t xml:space="preserve">, </w:t>
      </w:r>
      <w:r w:rsidR="004438F9">
        <w:rPr>
          <w:sz w:val="26"/>
          <w:szCs w:val="26"/>
        </w:rPr>
        <w:t xml:space="preserve">Acting </w:t>
      </w:r>
      <w:r w:rsidRPr="00D379D9">
        <w:rPr>
          <w:sz w:val="26"/>
          <w:szCs w:val="26"/>
        </w:rPr>
        <w:t>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A71590" w:rsidRPr="00447931" w:rsidRDefault="00A71590">
      <w:pPr>
        <w:rPr>
          <w:sz w:val="26"/>
          <w:szCs w:val="26"/>
        </w:rPr>
      </w:pPr>
    </w:p>
    <w:sectPr w:rsidR="00A71590" w:rsidRPr="00447931" w:rsidSect="0030709C">
      <w:headerReference w:type="default" r:id="rId13"/>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54" w:rsidRDefault="001C2454" w:rsidP="00AA1BB0">
      <w:r>
        <w:separator/>
      </w:r>
    </w:p>
  </w:endnote>
  <w:endnote w:type="continuationSeparator" w:id="0">
    <w:p w:rsidR="001C2454" w:rsidRDefault="001C2454"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54" w:rsidRDefault="001C2454" w:rsidP="00AA1BB0">
      <w:r>
        <w:separator/>
      </w:r>
    </w:p>
  </w:footnote>
  <w:footnote w:type="continuationSeparator" w:id="0">
    <w:p w:rsidR="001C2454" w:rsidRDefault="001C2454" w:rsidP="00AA1BB0">
      <w:r>
        <w:continuationSeparator/>
      </w:r>
    </w:p>
  </w:footnote>
  <w:footnote w:id="1">
    <w:p w:rsidR="001B0F56" w:rsidRDefault="001B0F56" w:rsidP="001B0F56">
      <w:pPr>
        <w:pStyle w:val="FootnoteText"/>
        <w:ind w:firstLine="720"/>
        <w:rPr>
          <w:sz w:val="26"/>
          <w:szCs w:val="26"/>
        </w:rPr>
      </w:pPr>
      <w:r w:rsidRPr="001B0F56">
        <w:rPr>
          <w:rStyle w:val="FootnoteReference"/>
        </w:rPr>
        <w:footnoteRef/>
      </w:r>
      <w:r w:rsidRPr="001B0F56">
        <w:rPr>
          <w:sz w:val="26"/>
          <w:szCs w:val="26"/>
        </w:rPr>
        <w:t xml:space="preserve"> </w:t>
      </w:r>
      <w:r w:rsidR="00FB6709" w:rsidRPr="005655D6">
        <w:rPr>
          <w:i/>
          <w:sz w:val="26"/>
          <w:szCs w:val="26"/>
        </w:rPr>
        <w:t>Disturbance Control Standard—Contingency Reserve for Recovery from a Balancing Contingency Event Reliability Standard</w:t>
      </w:r>
      <w:r w:rsidR="00FB6709">
        <w:t>,</w:t>
      </w:r>
      <w:r>
        <w:rPr>
          <w:sz w:val="26"/>
          <w:szCs w:val="26"/>
        </w:rPr>
        <w:t xml:space="preserve"> </w:t>
      </w:r>
      <w:r w:rsidR="00AE1701">
        <w:rPr>
          <w:sz w:val="26"/>
          <w:szCs w:val="26"/>
        </w:rPr>
        <w:t xml:space="preserve">Order No. 835, </w:t>
      </w:r>
      <w:r>
        <w:rPr>
          <w:sz w:val="26"/>
          <w:szCs w:val="26"/>
        </w:rPr>
        <w:t>158</w:t>
      </w:r>
      <w:r w:rsidRPr="001B0F56">
        <w:rPr>
          <w:sz w:val="26"/>
          <w:szCs w:val="26"/>
        </w:rPr>
        <w:t xml:space="preserve"> FERC ¶ 61,</w:t>
      </w:r>
      <w:r>
        <w:rPr>
          <w:sz w:val="26"/>
          <w:szCs w:val="26"/>
        </w:rPr>
        <w:t>030</w:t>
      </w:r>
      <w:r w:rsidR="00EC79E5">
        <w:rPr>
          <w:sz w:val="26"/>
          <w:szCs w:val="26"/>
        </w:rPr>
        <w:t>,</w:t>
      </w:r>
      <w:r w:rsidR="006301B9">
        <w:rPr>
          <w:sz w:val="26"/>
          <w:szCs w:val="26"/>
        </w:rPr>
        <w:t xml:space="preserve"> at P</w:t>
      </w:r>
      <w:r w:rsidR="00EC79E5">
        <w:rPr>
          <w:sz w:val="26"/>
          <w:szCs w:val="26"/>
        </w:rPr>
        <w:t xml:space="preserve"> </w:t>
      </w:r>
      <w:r w:rsidR="006301B9">
        <w:rPr>
          <w:sz w:val="26"/>
          <w:szCs w:val="26"/>
        </w:rPr>
        <w:t>37</w:t>
      </w:r>
      <w:r w:rsidRPr="001B0F56">
        <w:rPr>
          <w:sz w:val="26"/>
          <w:szCs w:val="26"/>
        </w:rPr>
        <w:t xml:space="preserve"> (201</w:t>
      </w:r>
      <w:r>
        <w:rPr>
          <w:sz w:val="26"/>
          <w:szCs w:val="26"/>
        </w:rPr>
        <w:t>7</w:t>
      </w:r>
      <w:r w:rsidRPr="001B0F56">
        <w:rPr>
          <w:sz w:val="26"/>
          <w:szCs w:val="26"/>
        </w:rPr>
        <w:t>).</w:t>
      </w:r>
    </w:p>
    <w:p w:rsidR="001B0F56" w:rsidRPr="001B0F56" w:rsidRDefault="001B0F56" w:rsidP="001B0F56">
      <w:pPr>
        <w:pStyle w:val="FootnoteText"/>
        <w:ind w:firstLine="720"/>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0" w:rsidRPr="003D34AC" w:rsidRDefault="00684584" w:rsidP="00A71590">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4438F9">
      <w:rPr>
        <w:sz w:val="26"/>
        <w:szCs w:val="26"/>
        <w:lang w:val="de-DE"/>
      </w:rPr>
      <w:t>8</w:t>
    </w:r>
    <w:r>
      <w:rPr>
        <w:sz w:val="26"/>
        <w:szCs w:val="26"/>
        <w:lang w:val="de-DE"/>
      </w:rPr>
      <w:t>-</w:t>
    </w:r>
    <w:r w:rsidR="004438F9">
      <w:rPr>
        <w:sz w:val="26"/>
        <w:szCs w:val="26"/>
        <w:lang w:val="de-DE"/>
      </w:rPr>
      <w:t>7</w:t>
    </w:r>
    <w:r>
      <w:rPr>
        <w:sz w:val="26"/>
        <w:szCs w:val="26"/>
        <w:lang w:val="de-DE"/>
      </w:rPr>
      <w:t>-000</w:t>
    </w:r>
    <w:r w:rsidRPr="003D34AC">
      <w:rPr>
        <w:sz w:val="26"/>
        <w:szCs w:val="26"/>
        <w:lang w:val="de-DE"/>
      </w:rPr>
      <w:tab/>
      <w:t xml:space="preserve">  </w:t>
    </w:r>
    <w:r w:rsidR="00162920">
      <w:rPr>
        <w:sz w:val="26"/>
        <w:szCs w:val="26"/>
      </w:rPr>
      <w:fldChar w:fldCharType="begin"/>
    </w:r>
    <w:r w:rsidRPr="003D34AC">
      <w:rPr>
        <w:sz w:val="26"/>
        <w:szCs w:val="26"/>
        <w:lang w:val="de-DE"/>
      </w:rPr>
      <w:instrText xml:space="preserve"> PAGE </w:instrText>
    </w:r>
    <w:r w:rsidR="00162920">
      <w:rPr>
        <w:sz w:val="26"/>
        <w:szCs w:val="26"/>
      </w:rPr>
      <w:fldChar w:fldCharType="separate"/>
    </w:r>
    <w:r w:rsidR="00A05AF1">
      <w:rPr>
        <w:noProof/>
        <w:sz w:val="26"/>
        <w:szCs w:val="26"/>
        <w:lang w:val="de-DE"/>
      </w:rPr>
      <w:t>2</w:t>
    </w:r>
    <w:r w:rsidR="00162920">
      <w:rPr>
        <w:sz w:val="26"/>
        <w:szCs w:val="26"/>
      </w:rPr>
      <w:fldChar w:fldCharType="end"/>
    </w:r>
  </w:p>
  <w:p w:rsidR="00A71590" w:rsidRPr="0071572B" w:rsidRDefault="00A71590" w:rsidP="00A71590">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159F8"/>
    <w:rsid w:val="00021C7B"/>
    <w:rsid w:val="00060983"/>
    <w:rsid w:val="0008750B"/>
    <w:rsid w:val="00094246"/>
    <w:rsid w:val="000D37C0"/>
    <w:rsid w:val="000E55EA"/>
    <w:rsid w:val="000F227C"/>
    <w:rsid w:val="001265F9"/>
    <w:rsid w:val="00162920"/>
    <w:rsid w:val="001B0F56"/>
    <w:rsid w:val="001C2454"/>
    <w:rsid w:val="001E0E12"/>
    <w:rsid w:val="001E7962"/>
    <w:rsid w:val="00296121"/>
    <w:rsid w:val="002C59D7"/>
    <w:rsid w:val="002F2381"/>
    <w:rsid w:val="002F6546"/>
    <w:rsid w:val="0030709C"/>
    <w:rsid w:val="0035348B"/>
    <w:rsid w:val="0037419F"/>
    <w:rsid w:val="003A16CF"/>
    <w:rsid w:val="003B4CBE"/>
    <w:rsid w:val="00421275"/>
    <w:rsid w:val="004438F9"/>
    <w:rsid w:val="00446792"/>
    <w:rsid w:val="00447931"/>
    <w:rsid w:val="0046065F"/>
    <w:rsid w:val="00462E15"/>
    <w:rsid w:val="00517802"/>
    <w:rsid w:val="005219C6"/>
    <w:rsid w:val="0053141D"/>
    <w:rsid w:val="00547321"/>
    <w:rsid w:val="0055224B"/>
    <w:rsid w:val="00564CF2"/>
    <w:rsid w:val="00577562"/>
    <w:rsid w:val="005C5300"/>
    <w:rsid w:val="005C746F"/>
    <w:rsid w:val="005E6430"/>
    <w:rsid w:val="005F42D5"/>
    <w:rsid w:val="005F72DB"/>
    <w:rsid w:val="006301B9"/>
    <w:rsid w:val="00684584"/>
    <w:rsid w:val="0069310C"/>
    <w:rsid w:val="006D7522"/>
    <w:rsid w:val="00732344"/>
    <w:rsid w:val="00737A27"/>
    <w:rsid w:val="00794F19"/>
    <w:rsid w:val="007C13C8"/>
    <w:rsid w:val="007C6150"/>
    <w:rsid w:val="007E4271"/>
    <w:rsid w:val="007E518A"/>
    <w:rsid w:val="008310EA"/>
    <w:rsid w:val="00882605"/>
    <w:rsid w:val="008A25A1"/>
    <w:rsid w:val="008B4A13"/>
    <w:rsid w:val="00930FA3"/>
    <w:rsid w:val="00950B11"/>
    <w:rsid w:val="00996E49"/>
    <w:rsid w:val="009A545B"/>
    <w:rsid w:val="00A05AF1"/>
    <w:rsid w:val="00A1788E"/>
    <w:rsid w:val="00A65D88"/>
    <w:rsid w:val="00A71590"/>
    <w:rsid w:val="00AA1BB0"/>
    <w:rsid w:val="00AB0787"/>
    <w:rsid w:val="00AB54F4"/>
    <w:rsid w:val="00AD6916"/>
    <w:rsid w:val="00AE047D"/>
    <w:rsid w:val="00AE1701"/>
    <w:rsid w:val="00AF4208"/>
    <w:rsid w:val="00B8253E"/>
    <w:rsid w:val="00B873CB"/>
    <w:rsid w:val="00BF381B"/>
    <w:rsid w:val="00C042F6"/>
    <w:rsid w:val="00C14713"/>
    <w:rsid w:val="00C44D57"/>
    <w:rsid w:val="00C55310"/>
    <w:rsid w:val="00C651BB"/>
    <w:rsid w:val="00C70F31"/>
    <w:rsid w:val="00D30B1E"/>
    <w:rsid w:val="00D84A65"/>
    <w:rsid w:val="00DC497B"/>
    <w:rsid w:val="00DC79EF"/>
    <w:rsid w:val="00E02C9F"/>
    <w:rsid w:val="00E14321"/>
    <w:rsid w:val="00E536FD"/>
    <w:rsid w:val="00E71ABE"/>
    <w:rsid w:val="00E8239F"/>
    <w:rsid w:val="00EA5DA0"/>
    <w:rsid w:val="00EA74CD"/>
    <w:rsid w:val="00EC79E5"/>
    <w:rsid w:val="00EF5E65"/>
    <w:rsid w:val="00EF75A9"/>
    <w:rsid w:val="00EF7842"/>
    <w:rsid w:val="00F11E4B"/>
    <w:rsid w:val="00F169CA"/>
    <w:rsid w:val="00F20F4B"/>
    <w:rsid w:val="00F229E1"/>
    <w:rsid w:val="00F25FA3"/>
    <w:rsid w:val="00F52124"/>
    <w:rsid w:val="00F842DD"/>
    <w:rsid w:val="00F8568B"/>
    <w:rsid w:val="00FB6709"/>
    <w:rsid w:val="00FC1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D037-395D-406B-919E-41457315EF37}">
  <ds:schemaRefs>
    <ds:schemaRef ds:uri="http://schemas.microsoft.com/sharepoint/v3/contenttype/forms"/>
  </ds:schemaRefs>
</ds:datastoreItem>
</file>

<file path=customXml/itemProps2.xml><?xml version="1.0" encoding="utf-8"?>
<ds:datastoreItem xmlns:ds="http://schemas.openxmlformats.org/officeDocument/2006/customXml" ds:itemID="{E8C80E02-3BE1-442B-BE86-A09BF33BE56D}">
  <ds:schemaRefs>
    <ds:schemaRef ds:uri="http://schemas.microsoft.com/office/2006/metadata/properties"/>
    <ds:schemaRef ds:uri="5e8733a2-e908-454b-85cf-c9d17e1d0943"/>
  </ds:schemaRefs>
</ds:datastoreItem>
</file>

<file path=customXml/itemProps3.xml><?xml version="1.0" encoding="utf-8"?>
<ds:datastoreItem xmlns:ds="http://schemas.openxmlformats.org/officeDocument/2006/customXml" ds:itemID="{7F610C86-E4A6-4CB1-BE86-E2D5E33FA917}">
  <ds:schemaRefs>
    <ds:schemaRef ds:uri="Microsoft.SharePoint.Taxonomy.ContentTypeSync"/>
  </ds:schemaRefs>
</ds:datastoreItem>
</file>

<file path=customXml/itemProps4.xml><?xml version="1.0" encoding="utf-8"?>
<ds:datastoreItem xmlns:ds="http://schemas.openxmlformats.org/officeDocument/2006/customXml" ds:itemID="{94BF265D-00AE-48FF-AE19-82F101CB9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FDFA3E-FFBB-4E76-9C81-1537C945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2018-09-25T12:02:00Z</cp:lastPrinted>
  <dcterms:created xsi:type="dcterms:W3CDTF">2019-02-12T20:24:00Z</dcterms:created>
  <dcterms:modified xsi:type="dcterms:W3CDTF">2019-02-12T20:24:00Z</dcterms:modified>
  <cp:category/>
  <dc:identifier/>
  <cp:contentStatus/>
  <cp:version/>
</cp:coreProperties>
</file>