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135E2" w:rsidR="007135E2" w:rsidP="007135E2" w:rsidRDefault="007135E2" w14:paraId="670A6490" w14:textId="57AC2B42">
      <w:pPr>
        <w:keepNext/>
        <w:keepLines/>
        <w:spacing w:before="480" w:after="240"/>
        <w:jc w:val="center"/>
        <w:outlineLvl w:val="0"/>
        <w:rPr>
          <w:rFonts w:ascii="Calibri" w:hAnsi="Calibri" w:eastAsia="SimSun" w:cs="Times New Roman"/>
          <w:b/>
          <w:bCs/>
          <w:sz w:val="28"/>
          <w:szCs w:val="28"/>
        </w:rPr>
      </w:pPr>
      <w:bookmarkStart w:name="_Toc449701501" w:id="0"/>
      <w:r w:rsidRPr="007135E2">
        <w:rPr>
          <w:rFonts w:ascii="Calibri" w:hAnsi="Calibri" w:eastAsia="SimSun" w:cs="Times New Roman"/>
          <w:b/>
          <w:bCs/>
          <w:sz w:val="28"/>
          <w:szCs w:val="28"/>
        </w:rPr>
        <w:t>Appendix V: Protocol for Lab-Based Usability Testing</w:t>
      </w:r>
    </w:p>
    <w:p w:rsidRPr="00A24F6F" w:rsidR="00A24F6F" w:rsidP="007135E2" w:rsidRDefault="00A24F6F" w14:paraId="1CE5B95D" w14:textId="287D883D">
      <w:pPr>
        <w:tabs>
          <w:tab w:val="left" w:pos="3950"/>
        </w:tabs>
        <w:autoSpaceDE w:val="0"/>
        <w:autoSpaceDN w:val="0"/>
        <w:adjustRightInd w:val="0"/>
        <w:rPr>
          <w:rFonts w:ascii="Calibri" w:hAnsi="Calibri" w:eastAsia="Calibri" w:cs="Times New Roman"/>
          <w:b/>
          <w:bCs/>
          <w:szCs w:val="24"/>
        </w:rPr>
      </w:pPr>
      <w:r w:rsidRPr="00A24F6F">
        <w:rPr>
          <w:rFonts w:ascii="Calibri" w:hAnsi="Calibri" w:eastAsia="Calibri" w:cs="Times New Roman"/>
          <w:b/>
          <w:bCs/>
          <w:szCs w:val="24"/>
        </w:rPr>
        <w:t>MATERIALS NEEDED FOR SESSION</w:t>
      </w:r>
      <w:r w:rsidR="006F0F96">
        <w:rPr>
          <w:rFonts w:ascii="Calibri" w:hAnsi="Calibri" w:eastAsia="Calibri" w:cs="Times New Roman"/>
          <w:b/>
          <w:bCs/>
          <w:szCs w:val="24"/>
        </w:rPr>
        <w:tab/>
      </w:r>
    </w:p>
    <w:p w:rsidRPr="00A24F6F" w:rsidR="00A24F6F" w:rsidP="00A24F6F" w:rsidRDefault="00A24F6F" w14:paraId="3404DB42" w14:textId="77777777">
      <w:pPr>
        <w:numPr>
          <w:ilvl w:val="0"/>
          <w:numId w:val="2"/>
        </w:numPr>
        <w:autoSpaceDE w:val="0"/>
        <w:autoSpaceDN w:val="0"/>
        <w:adjustRightInd w:val="0"/>
        <w:spacing w:after="0" w:line="240" w:lineRule="auto"/>
        <w:contextualSpacing/>
        <w:rPr>
          <w:rFonts w:ascii="Calibri" w:hAnsi="Calibri" w:eastAsia="Times New Roman" w:cs="Times New Roman"/>
          <w:sz w:val="24"/>
          <w:szCs w:val="24"/>
        </w:rPr>
      </w:pPr>
      <w:r w:rsidRPr="00A24F6F">
        <w:rPr>
          <w:rFonts w:ascii="Calibri" w:hAnsi="Calibri" w:eastAsia="Times New Roman" w:cs="Times New Roman"/>
          <w:sz w:val="24"/>
          <w:szCs w:val="24"/>
        </w:rPr>
        <w:t>Interviewer Protocol Script</w:t>
      </w:r>
    </w:p>
    <w:p w:rsidRPr="00A24F6F" w:rsidR="00A24F6F" w:rsidP="00A24F6F" w:rsidRDefault="00A24F6F" w14:paraId="395C4ED7" w14:textId="77777777">
      <w:pPr>
        <w:numPr>
          <w:ilvl w:val="0"/>
          <w:numId w:val="2"/>
        </w:numPr>
        <w:autoSpaceDE w:val="0"/>
        <w:autoSpaceDN w:val="0"/>
        <w:adjustRightInd w:val="0"/>
        <w:spacing w:after="0" w:line="240" w:lineRule="auto"/>
        <w:contextualSpacing/>
        <w:rPr>
          <w:rFonts w:ascii="Calibri" w:hAnsi="Calibri" w:eastAsia="Times New Roman" w:cs="Times New Roman"/>
          <w:sz w:val="24"/>
          <w:szCs w:val="24"/>
        </w:rPr>
      </w:pPr>
      <w:r w:rsidRPr="00A24F6F">
        <w:rPr>
          <w:rFonts w:ascii="Calibri" w:hAnsi="Calibri" w:eastAsia="Times New Roman" w:cs="Times New Roman"/>
          <w:sz w:val="24"/>
          <w:szCs w:val="24"/>
        </w:rPr>
        <w:t>Debriefing guide for field data entry (Day 1-3)</w:t>
      </w:r>
    </w:p>
    <w:p w:rsidRPr="00A24F6F" w:rsidR="00A24F6F" w:rsidP="00A24F6F" w:rsidRDefault="00A24F6F" w14:paraId="25495C1C" w14:textId="77777777">
      <w:pPr>
        <w:numPr>
          <w:ilvl w:val="0"/>
          <w:numId w:val="2"/>
        </w:numPr>
        <w:autoSpaceDE w:val="0"/>
        <w:autoSpaceDN w:val="0"/>
        <w:adjustRightInd w:val="0"/>
        <w:spacing w:after="0" w:line="240" w:lineRule="auto"/>
        <w:contextualSpacing/>
        <w:rPr>
          <w:rFonts w:ascii="Calibri" w:hAnsi="Calibri" w:eastAsia="Times New Roman" w:cs="Times New Roman"/>
          <w:sz w:val="24"/>
          <w:szCs w:val="24"/>
        </w:rPr>
      </w:pPr>
      <w:r w:rsidRPr="00A24F6F">
        <w:rPr>
          <w:rFonts w:ascii="Calibri" w:hAnsi="Calibri" w:eastAsia="Times New Roman" w:cs="Times New Roman"/>
          <w:sz w:val="24"/>
          <w:szCs w:val="24"/>
        </w:rPr>
        <w:t>Debriefing guide of usability session</w:t>
      </w:r>
    </w:p>
    <w:p w:rsidRPr="00A24F6F" w:rsidR="00A24F6F" w:rsidP="00A24F6F" w:rsidRDefault="00262057" w14:paraId="0A5F5506" w14:textId="1E9DBF48">
      <w:pPr>
        <w:numPr>
          <w:ilvl w:val="0"/>
          <w:numId w:val="2"/>
        </w:numPr>
        <w:autoSpaceDE w:val="0"/>
        <w:autoSpaceDN w:val="0"/>
        <w:adjustRightInd w:val="0"/>
        <w:spacing w:after="0" w:line="240" w:lineRule="auto"/>
        <w:contextualSpacing/>
        <w:rPr>
          <w:rFonts w:ascii="Calibri" w:hAnsi="Calibri" w:eastAsia="Times New Roman" w:cs="Times New Roman"/>
          <w:sz w:val="24"/>
          <w:szCs w:val="24"/>
        </w:rPr>
      </w:pPr>
      <w:r>
        <w:rPr>
          <w:rFonts w:ascii="Calibri" w:hAnsi="Calibri" w:eastAsia="Times New Roman" w:cs="Times New Roman"/>
          <w:sz w:val="24"/>
          <w:szCs w:val="24"/>
        </w:rPr>
        <w:t>Three use</w:t>
      </w:r>
      <w:r w:rsidRPr="00A24F6F" w:rsidR="00A24F6F">
        <w:rPr>
          <w:rFonts w:ascii="Calibri" w:hAnsi="Calibri" w:eastAsia="Times New Roman" w:cs="Times New Roman"/>
          <w:sz w:val="24"/>
          <w:szCs w:val="24"/>
        </w:rPr>
        <w:t xml:space="preserve"> cases</w:t>
      </w:r>
      <w:r w:rsidR="00AF0223">
        <w:rPr>
          <w:rFonts w:ascii="Calibri" w:hAnsi="Calibri" w:eastAsia="Times New Roman" w:cs="Times New Roman"/>
          <w:sz w:val="24"/>
          <w:szCs w:val="24"/>
        </w:rPr>
        <w:t xml:space="preserve"> (emailed to participant ahead of time)</w:t>
      </w:r>
    </w:p>
    <w:p w:rsidRPr="00A24F6F" w:rsidR="00A24F6F" w:rsidP="00A24F6F" w:rsidRDefault="00A24F6F" w14:paraId="064D7929" w14:textId="7008394C">
      <w:pPr>
        <w:numPr>
          <w:ilvl w:val="0"/>
          <w:numId w:val="2"/>
        </w:numPr>
        <w:autoSpaceDE w:val="0"/>
        <w:autoSpaceDN w:val="0"/>
        <w:adjustRightInd w:val="0"/>
        <w:spacing w:after="0" w:line="240" w:lineRule="auto"/>
        <w:contextualSpacing/>
        <w:rPr>
          <w:rFonts w:ascii="Calibri" w:hAnsi="Calibri" w:eastAsia="Times New Roman" w:cs="Times New Roman"/>
          <w:sz w:val="24"/>
          <w:szCs w:val="24"/>
        </w:rPr>
      </w:pPr>
      <w:r w:rsidRPr="00A24F6F">
        <w:rPr>
          <w:rFonts w:ascii="Calibri" w:hAnsi="Calibri" w:eastAsia="Times New Roman" w:cs="Times New Roman"/>
          <w:sz w:val="24"/>
          <w:szCs w:val="24"/>
        </w:rPr>
        <w:t xml:space="preserve">Food </w:t>
      </w:r>
      <w:r w:rsidR="00262057">
        <w:rPr>
          <w:rFonts w:ascii="Calibri" w:hAnsi="Calibri" w:eastAsia="Times New Roman" w:cs="Times New Roman"/>
          <w:sz w:val="24"/>
          <w:szCs w:val="24"/>
        </w:rPr>
        <w:t xml:space="preserve">items to be used </w:t>
      </w:r>
      <w:r w:rsidRPr="00A24F6F">
        <w:rPr>
          <w:rFonts w:ascii="Calibri" w:hAnsi="Calibri" w:eastAsia="Times New Roman" w:cs="Times New Roman"/>
          <w:sz w:val="24"/>
          <w:szCs w:val="24"/>
        </w:rPr>
        <w:t xml:space="preserve">for </w:t>
      </w:r>
      <w:r w:rsidR="00262057">
        <w:rPr>
          <w:rFonts w:ascii="Calibri" w:hAnsi="Calibri" w:eastAsia="Times New Roman" w:cs="Times New Roman"/>
          <w:sz w:val="24"/>
          <w:szCs w:val="24"/>
        </w:rPr>
        <w:t xml:space="preserve">data </w:t>
      </w:r>
      <w:r w:rsidRPr="00A24F6F">
        <w:rPr>
          <w:rFonts w:ascii="Calibri" w:hAnsi="Calibri" w:eastAsia="Times New Roman" w:cs="Times New Roman"/>
          <w:sz w:val="24"/>
          <w:szCs w:val="24"/>
        </w:rPr>
        <w:t>entry tasks</w:t>
      </w:r>
      <w:r w:rsidR="00AF0223">
        <w:rPr>
          <w:rFonts w:ascii="Calibri" w:hAnsi="Calibri" w:eastAsia="Times New Roman" w:cs="Times New Roman"/>
          <w:sz w:val="24"/>
          <w:szCs w:val="24"/>
        </w:rPr>
        <w:t xml:space="preserve"> (will be </w:t>
      </w:r>
      <w:r w:rsidR="00262057">
        <w:rPr>
          <w:rFonts w:ascii="Calibri" w:hAnsi="Calibri" w:eastAsia="Times New Roman" w:cs="Times New Roman"/>
          <w:sz w:val="24"/>
          <w:szCs w:val="24"/>
        </w:rPr>
        <w:t>delivered</w:t>
      </w:r>
      <w:r w:rsidR="00AF0223">
        <w:rPr>
          <w:rFonts w:ascii="Calibri" w:hAnsi="Calibri" w:eastAsia="Times New Roman" w:cs="Times New Roman"/>
          <w:sz w:val="24"/>
          <w:szCs w:val="24"/>
        </w:rPr>
        <w:t xml:space="preserve"> to participant’s home</w:t>
      </w:r>
      <w:r w:rsidR="00262057">
        <w:rPr>
          <w:rFonts w:ascii="Calibri" w:hAnsi="Calibri" w:eastAsia="Times New Roman" w:cs="Times New Roman"/>
          <w:sz w:val="24"/>
          <w:szCs w:val="24"/>
        </w:rPr>
        <w:t xml:space="preserve"> in advance</w:t>
      </w:r>
      <w:r w:rsidR="00AF0223">
        <w:rPr>
          <w:rFonts w:ascii="Calibri" w:hAnsi="Calibri" w:eastAsia="Times New Roman" w:cs="Times New Roman"/>
          <w:sz w:val="24"/>
          <w:szCs w:val="24"/>
        </w:rPr>
        <w:t>)</w:t>
      </w:r>
    </w:p>
    <w:p w:rsidRPr="00A24F6F" w:rsidR="00A24F6F" w:rsidP="00A24F6F" w:rsidRDefault="00A24F6F" w14:paraId="652DD34A" w14:textId="77777777">
      <w:pPr>
        <w:numPr>
          <w:ilvl w:val="0"/>
          <w:numId w:val="2"/>
        </w:numPr>
        <w:autoSpaceDE w:val="0"/>
        <w:autoSpaceDN w:val="0"/>
        <w:adjustRightInd w:val="0"/>
        <w:spacing w:after="0" w:line="240" w:lineRule="auto"/>
        <w:contextualSpacing/>
        <w:rPr>
          <w:rFonts w:ascii="Calibri" w:hAnsi="Calibri" w:eastAsia="Times New Roman" w:cs="Times New Roman"/>
          <w:sz w:val="24"/>
          <w:szCs w:val="24"/>
        </w:rPr>
      </w:pPr>
      <w:r w:rsidRPr="00A24F6F">
        <w:rPr>
          <w:rFonts w:ascii="Calibri" w:hAnsi="Calibri" w:eastAsia="Times New Roman" w:cs="Times New Roman"/>
          <w:sz w:val="24"/>
          <w:szCs w:val="24"/>
        </w:rPr>
        <w:t xml:space="preserve">Electronic satisfaction questionnaire </w:t>
      </w:r>
    </w:p>
    <w:p w:rsidRPr="00A24F6F" w:rsidR="00A24F6F" w:rsidP="00A24F6F" w:rsidRDefault="00AF0223" w14:paraId="2A0F9CF8" w14:textId="068B0ABB">
      <w:pPr>
        <w:numPr>
          <w:ilvl w:val="0"/>
          <w:numId w:val="2"/>
        </w:numPr>
        <w:autoSpaceDE w:val="0"/>
        <w:autoSpaceDN w:val="0"/>
        <w:adjustRightInd w:val="0"/>
        <w:spacing w:after="0" w:line="240" w:lineRule="auto"/>
        <w:contextualSpacing/>
        <w:rPr>
          <w:rFonts w:ascii="Calibri" w:hAnsi="Calibri" w:eastAsia="Times New Roman" w:cs="Times New Roman"/>
          <w:sz w:val="24"/>
          <w:szCs w:val="24"/>
        </w:rPr>
      </w:pPr>
      <w:r>
        <w:rPr>
          <w:rFonts w:ascii="Calibri" w:hAnsi="Calibri" w:eastAsia="Times New Roman" w:cs="Times New Roman"/>
          <w:sz w:val="24"/>
          <w:szCs w:val="24"/>
        </w:rPr>
        <w:t>Participant’s</w:t>
      </w:r>
      <w:r w:rsidRPr="00A24F6F" w:rsidR="00A24F6F">
        <w:rPr>
          <w:rFonts w:ascii="Calibri" w:hAnsi="Calibri" w:eastAsia="Times New Roman" w:cs="Times New Roman"/>
          <w:sz w:val="24"/>
          <w:szCs w:val="24"/>
        </w:rPr>
        <w:t xml:space="preserve"> smartphone</w:t>
      </w:r>
    </w:p>
    <w:p w:rsidRPr="00A24F6F" w:rsidR="00A24F6F" w:rsidP="00A24F6F" w:rsidRDefault="00AF0223" w14:paraId="34059CD4" w14:textId="1F274DA0">
      <w:pPr>
        <w:numPr>
          <w:ilvl w:val="0"/>
          <w:numId w:val="2"/>
        </w:numPr>
        <w:autoSpaceDE w:val="0"/>
        <w:autoSpaceDN w:val="0"/>
        <w:adjustRightInd w:val="0"/>
        <w:spacing w:after="0" w:line="240" w:lineRule="auto"/>
        <w:contextualSpacing/>
        <w:rPr>
          <w:rFonts w:ascii="Calibri" w:hAnsi="Calibri" w:eastAsia="Times New Roman" w:cs="Times New Roman"/>
          <w:sz w:val="24"/>
          <w:szCs w:val="24"/>
        </w:rPr>
      </w:pPr>
      <w:r>
        <w:rPr>
          <w:rFonts w:ascii="Calibri" w:hAnsi="Calibri" w:eastAsia="Times New Roman" w:cs="Times New Roman"/>
          <w:sz w:val="24"/>
          <w:szCs w:val="24"/>
        </w:rPr>
        <w:t>Participant’s</w:t>
      </w:r>
      <w:r w:rsidRPr="00A24F6F" w:rsidR="00A24F6F">
        <w:rPr>
          <w:rFonts w:ascii="Calibri" w:hAnsi="Calibri" w:eastAsia="Times New Roman" w:cs="Times New Roman"/>
          <w:sz w:val="24"/>
          <w:szCs w:val="24"/>
        </w:rPr>
        <w:t xml:space="preserve"> laptop or PC</w:t>
      </w:r>
    </w:p>
    <w:p w:rsidRPr="00A24F6F" w:rsidR="00A24F6F" w:rsidP="00A24F6F" w:rsidRDefault="00A24F6F" w14:paraId="565E3679" w14:textId="77777777">
      <w:pPr>
        <w:numPr>
          <w:ilvl w:val="0"/>
          <w:numId w:val="2"/>
        </w:numPr>
        <w:autoSpaceDE w:val="0"/>
        <w:autoSpaceDN w:val="0"/>
        <w:adjustRightInd w:val="0"/>
        <w:spacing w:after="0" w:line="240" w:lineRule="auto"/>
        <w:contextualSpacing/>
        <w:rPr>
          <w:rFonts w:ascii="Calibri" w:hAnsi="Calibri" w:eastAsia="Times New Roman" w:cs="Times New Roman"/>
          <w:sz w:val="24"/>
          <w:szCs w:val="24"/>
        </w:rPr>
      </w:pPr>
      <w:r w:rsidRPr="00A24F6F">
        <w:rPr>
          <w:rFonts w:ascii="Calibri" w:hAnsi="Calibri" w:eastAsia="Times New Roman" w:cs="Times New Roman"/>
          <w:sz w:val="24"/>
          <w:szCs w:val="24"/>
        </w:rPr>
        <w:t>Pens and Paper</w:t>
      </w:r>
    </w:p>
    <w:p w:rsidRPr="00A24F6F" w:rsidR="00A24F6F" w:rsidP="00A24F6F" w:rsidRDefault="00A24F6F" w14:paraId="775CA867" w14:textId="77777777">
      <w:pPr>
        <w:autoSpaceDE w:val="0"/>
        <w:autoSpaceDN w:val="0"/>
        <w:adjustRightInd w:val="0"/>
        <w:spacing w:after="0" w:line="240" w:lineRule="auto"/>
        <w:ind w:left="787"/>
        <w:contextualSpacing/>
        <w:rPr>
          <w:rFonts w:ascii="Calibri" w:hAnsi="Calibri" w:eastAsia="Times New Roman" w:cs="Times New Roman"/>
          <w:sz w:val="24"/>
          <w:szCs w:val="24"/>
        </w:rPr>
      </w:pPr>
    </w:p>
    <w:p w:rsidRPr="00A24F6F" w:rsidR="00A24F6F" w:rsidP="00A24F6F" w:rsidRDefault="00A24F6F" w14:paraId="38B57F90" w14:textId="77777777">
      <w:pPr>
        <w:keepNext/>
        <w:keepLines/>
        <w:spacing w:before="200" w:after="0"/>
        <w:outlineLvl w:val="1"/>
        <w:rPr>
          <w:rFonts w:ascii="Calibri" w:hAnsi="Calibri" w:eastAsia="SimSun" w:cs="Times New Roman"/>
          <w:b/>
          <w:bCs/>
          <w:sz w:val="26"/>
          <w:szCs w:val="26"/>
        </w:rPr>
      </w:pPr>
      <w:r w:rsidRPr="00A24F6F">
        <w:rPr>
          <w:rFonts w:ascii="Calibri" w:hAnsi="Calibri" w:eastAsia="SimSun" w:cs="Times New Roman"/>
          <w:b/>
          <w:bCs/>
          <w:sz w:val="26"/>
          <w:szCs w:val="26"/>
        </w:rPr>
        <w:t>Introduction Script</w:t>
      </w:r>
    </w:p>
    <w:p w:rsidRPr="00A24F6F" w:rsidR="00A24F6F" w:rsidP="00A24F6F" w:rsidRDefault="00A24F6F" w14:paraId="25EB92CD" w14:textId="41D9B49D">
      <w:pPr>
        <w:rPr>
          <w:rFonts w:ascii="Calibri" w:hAnsi="Calibri" w:eastAsia="Calibri" w:cs="Times New Roman"/>
          <w:szCs w:val="24"/>
        </w:rPr>
      </w:pPr>
      <w:r w:rsidRPr="00A24F6F">
        <w:rPr>
          <w:rFonts w:ascii="Calibri" w:hAnsi="Calibri" w:eastAsia="Calibri" w:cs="Times New Roman"/>
          <w:szCs w:val="24"/>
        </w:rPr>
        <w:t xml:space="preserve">Thank you for your time today. My name is XX and I am a member of the </w:t>
      </w:r>
      <w:r w:rsidR="00262057">
        <w:rPr>
          <w:rFonts w:ascii="Calibri" w:hAnsi="Calibri" w:eastAsia="Calibri" w:cs="Times New Roman"/>
          <w:szCs w:val="24"/>
        </w:rPr>
        <w:t>study</w:t>
      </w:r>
      <w:r w:rsidRPr="00A24F6F" w:rsidR="00262057">
        <w:rPr>
          <w:rFonts w:ascii="Calibri" w:hAnsi="Calibri" w:eastAsia="Calibri" w:cs="Times New Roman"/>
          <w:szCs w:val="24"/>
        </w:rPr>
        <w:t xml:space="preserve"> </w:t>
      </w:r>
      <w:r w:rsidRPr="00A24F6F">
        <w:rPr>
          <w:rFonts w:ascii="Calibri" w:hAnsi="Calibri" w:eastAsia="Calibri" w:cs="Times New Roman"/>
          <w:szCs w:val="24"/>
        </w:rPr>
        <w:t>team. I will be working with you today to conduct a laboratory usability evaluation for the FoodLogger.</w:t>
      </w:r>
    </w:p>
    <w:p w:rsidRPr="00A24F6F" w:rsidR="00A24F6F" w:rsidP="00A24F6F" w:rsidRDefault="00A24F6F" w14:paraId="596B93FE" w14:textId="1B426287">
      <w:pPr>
        <w:rPr>
          <w:rFonts w:ascii="Calibri" w:hAnsi="Calibri" w:eastAsia="Calibri" w:cs="Times New Roman"/>
        </w:rPr>
      </w:pPr>
      <w:r w:rsidRPr="00A24F6F">
        <w:rPr>
          <w:rFonts w:ascii="Calibri" w:hAnsi="Calibri" w:eastAsia="Calibri" w:cs="Times New Roman"/>
        </w:rPr>
        <w:t xml:space="preserve">On Day 1, you read the Disclaimer and signed a written consent form to participate in this lab-based usability evaluation. I would like to refresh your memory about </w:t>
      </w:r>
      <w:r w:rsidR="00262057">
        <w:rPr>
          <w:rFonts w:ascii="Calibri" w:hAnsi="Calibri" w:eastAsia="Calibri" w:cs="Times New Roman"/>
        </w:rPr>
        <w:t>the main points</w:t>
      </w:r>
      <w:r w:rsidRPr="00A24F6F">
        <w:rPr>
          <w:rFonts w:ascii="Calibri" w:hAnsi="Calibri" w:eastAsia="Calibri" w:cs="Times New Roman"/>
        </w:rPr>
        <w:t xml:space="preserve">: The two documents explain the purpose of the study and your rights as a participant. The written consent also informs you that we would like to take an audio-and-video recording as you are working with the FoodLogger on your phone today. The purpose for the recording is </w:t>
      </w:r>
      <w:r w:rsidR="007B662C">
        <w:rPr>
          <w:rFonts w:ascii="Calibri" w:hAnsi="Calibri" w:eastAsia="Calibri" w:cs="Times New Roman"/>
        </w:rPr>
        <w:t xml:space="preserve">to </w:t>
      </w:r>
      <w:r w:rsidRPr="00A24F6F">
        <w:rPr>
          <w:rFonts w:ascii="Calibri" w:hAnsi="Calibri" w:eastAsia="Calibri" w:cs="Times New Roman"/>
        </w:rPr>
        <w:t>keep records of you</w:t>
      </w:r>
      <w:r w:rsidR="00262057">
        <w:rPr>
          <w:rFonts w:ascii="Calibri" w:hAnsi="Calibri" w:eastAsia="Calibri" w:cs="Times New Roman"/>
        </w:rPr>
        <w:t>r</w:t>
      </w:r>
      <w:r w:rsidRPr="00A24F6F">
        <w:rPr>
          <w:rFonts w:ascii="Calibri" w:hAnsi="Calibri" w:eastAsia="Calibri" w:cs="Times New Roman"/>
        </w:rPr>
        <w:t xml:space="preserve"> using </w:t>
      </w:r>
      <w:r w:rsidR="00262057">
        <w:rPr>
          <w:rFonts w:ascii="Calibri" w:hAnsi="Calibri" w:eastAsia="Calibri" w:cs="Times New Roman"/>
        </w:rPr>
        <w:t>FoodLogger</w:t>
      </w:r>
      <w:r w:rsidRPr="00A24F6F">
        <w:rPr>
          <w:rFonts w:ascii="Calibri" w:hAnsi="Calibri" w:eastAsia="Calibri" w:cs="Times New Roman"/>
        </w:rPr>
        <w:t xml:space="preserve"> </w:t>
      </w:r>
      <w:r w:rsidR="007B662C">
        <w:rPr>
          <w:rFonts w:ascii="Calibri" w:hAnsi="Calibri" w:eastAsia="Calibri" w:cs="Times New Roman"/>
        </w:rPr>
        <w:t>during the test so that we can conduct further analysis after today’s session</w:t>
      </w:r>
      <w:r w:rsidRPr="00A24F6F">
        <w:rPr>
          <w:rFonts w:ascii="Calibri" w:hAnsi="Calibri" w:eastAsia="Calibri" w:cs="Times New Roman"/>
        </w:rPr>
        <w:t>. Only those of us who are involved in the project will have access to the recording, and it will be used solely for research purposes.  Your name will not be associated with the recording or any of the other data collected during the session.</w:t>
      </w:r>
    </w:p>
    <w:p w:rsidRPr="00A24F6F" w:rsidR="00A24F6F" w:rsidP="00A24F6F" w:rsidRDefault="00A24F6F" w14:paraId="0F196918" w14:textId="27FC7AC6">
      <w:pPr>
        <w:rPr>
          <w:rFonts w:ascii="Calibri" w:hAnsi="Calibri" w:eastAsia="Calibri" w:cs="Times New Roman"/>
          <w:szCs w:val="24"/>
        </w:rPr>
      </w:pPr>
      <w:r w:rsidRPr="00A24F6F">
        <w:rPr>
          <w:rFonts w:ascii="Calibri" w:hAnsi="Calibri" w:eastAsia="Calibri" w:cs="Times New Roman"/>
          <w:szCs w:val="24"/>
        </w:rPr>
        <w:t xml:space="preserve">Today you will be helping us evaluate the </w:t>
      </w:r>
      <w:bookmarkStart w:name="_Hlk63928092" w:id="1"/>
      <w:r w:rsidRPr="00A24F6F">
        <w:rPr>
          <w:rFonts w:ascii="Calibri" w:hAnsi="Calibri" w:eastAsia="Calibri" w:cs="Times New Roman"/>
          <w:szCs w:val="24"/>
        </w:rPr>
        <w:t>FoodLogger</w:t>
      </w:r>
      <w:bookmarkEnd w:id="1"/>
      <w:r w:rsidRPr="00A24F6F">
        <w:rPr>
          <w:rFonts w:ascii="Calibri" w:hAnsi="Calibri" w:eastAsia="Calibri" w:cs="Times New Roman"/>
          <w:szCs w:val="24"/>
        </w:rPr>
        <w:t xml:space="preserve">. You have already been using </w:t>
      </w:r>
      <w:r w:rsidRPr="007B662C" w:rsidR="007B662C">
        <w:rPr>
          <w:rFonts w:ascii="Calibri" w:hAnsi="Calibri" w:eastAsia="Calibri" w:cs="Times New Roman"/>
          <w:szCs w:val="24"/>
        </w:rPr>
        <w:t>FoodLogger</w:t>
      </w:r>
      <w:r w:rsidRPr="007B662C" w:rsidDel="007B662C" w:rsidR="007B662C">
        <w:rPr>
          <w:rFonts w:ascii="Calibri" w:hAnsi="Calibri" w:eastAsia="Calibri" w:cs="Times New Roman"/>
          <w:szCs w:val="24"/>
        </w:rPr>
        <w:t xml:space="preserve"> </w:t>
      </w:r>
      <w:r w:rsidRPr="00A24F6F">
        <w:rPr>
          <w:rFonts w:ascii="Calibri" w:hAnsi="Calibri" w:eastAsia="Calibri" w:cs="Times New Roman"/>
          <w:szCs w:val="24"/>
        </w:rPr>
        <w:t xml:space="preserve">for a few days, so today we want to ask you about your experiences and observe you using </w:t>
      </w:r>
      <w:r w:rsidRPr="007B662C" w:rsidR="007B662C">
        <w:rPr>
          <w:rFonts w:ascii="Calibri" w:hAnsi="Calibri" w:eastAsia="Calibri" w:cs="Times New Roman"/>
          <w:szCs w:val="24"/>
        </w:rPr>
        <w:t>FoodLogger</w:t>
      </w:r>
      <w:r w:rsidRPr="007B662C" w:rsidDel="007B662C" w:rsidR="007B662C">
        <w:rPr>
          <w:rFonts w:ascii="Calibri" w:hAnsi="Calibri" w:eastAsia="Calibri" w:cs="Times New Roman"/>
          <w:szCs w:val="24"/>
        </w:rPr>
        <w:t xml:space="preserve"> </w:t>
      </w:r>
      <w:r w:rsidRPr="00A24F6F">
        <w:rPr>
          <w:rFonts w:ascii="Calibri" w:hAnsi="Calibri" w:eastAsia="Calibri" w:cs="Times New Roman"/>
          <w:szCs w:val="24"/>
        </w:rPr>
        <w:t xml:space="preserve">to report food information. </w:t>
      </w:r>
      <w:r w:rsidRPr="00A24F6F">
        <w:rPr>
          <w:rFonts w:ascii="Calibri" w:hAnsi="Calibri" w:eastAsia="Calibri" w:cs="Times New Roman"/>
        </w:rPr>
        <w:t xml:space="preserve">We are going to use your comments and experiences as well as the comments and experiences of other participants to help improve </w:t>
      </w:r>
      <w:r w:rsidRPr="007B662C" w:rsidR="007B662C">
        <w:rPr>
          <w:rFonts w:ascii="Calibri" w:hAnsi="Calibri" w:eastAsia="Calibri" w:cs="Times New Roman"/>
        </w:rPr>
        <w:t>FoodLogger</w:t>
      </w:r>
      <w:r w:rsidRPr="00A24F6F">
        <w:rPr>
          <w:rFonts w:ascii="Calibri" w:hAnsi="Calibri" w:eastAsia="Calibri" w:cs="Times New Roman"/>
        </w:rPr>
        <w:t xml:space="preserve">. I did not create the app, so don’t feel like you should hold back your thoughts to be polite to me. We appreciate your help so we can make </w:t>
      </w:r>
      <w:r w:rsidRPr="007B662C" w:rsidR="007B662C">
        <w:rPr>
          <w:rFonts w:ascii="Calibri" w:hAnsi="Calibri" w:eastAsia="Calibri" w:cs="Times New Roman"/>
        </w:rPr>
        <w:t>FoodLogger</w:t>
      </w:r>
      <w:r w:rsidRPr="007B662C" w:rsidDel="007B662C" w:rsidR="007B662C">
        <w:rPr>
          <w:rFonts w:ascii="Calibri" w:hAnsi="Calibri" w:eastAsia="Calibri" w:cs="Times New Roman"/>
        </w:rPr>
        <w:t xml:space="preserve"> </w:t>
      </w:r>
      <w:r w:rsidRPr="00A24F6F">
        <w:rPr>
          <w:rFonts w:ascii="Calibri" w:hAnsi="Calibri" w:eastAsia="Calibri" w:cs="Times New Roman"/>
        </w:rPr>
        <w:t>work well for every</w:t>
      </w:r>
      <w:r w:rsidR="007B662C">
        <w:rPr>
          <w:rFonts w:ascii="Calibri" w:hAnsi="Calibri" w:eastAsia="Calibri" w:cs="Times New Roman"/>
        </w:rPr>
        <w:t xml:space="preserve"> respondent</w:t>
      </w:r>
      <w:r w:rsidRPr="00A24F6F">
        <w:rPr>
          <w:rFonts w:ascii="Calibri" w:hAnsi="Calibri" w:eastAsia="Calibri" w:cs="Times New Roman"/>
        </w:rPr>
        <w:t>. Do you have any questions before we begin?</w:t>
      </w:r>
    </w:p>
    <w:p w:rsidRPr="00A24F6F" w:rsidR="00A24F6F" w:rsidP="00A24F6F" w:rsidRDefault="00A24F6F" w14:paraId="5CE16DD2" w14:textId="77777777">
      <w:pPr>
        <w:keepNext/>
        <w:keepLines/>
        <w:spacing w:before="200" w:after="0"/>
        <w:outlineLvl w:val="0"/>
        <w:rPr>
          <w:rFonts w:ascii="Calibri" w:hAnsi="Calibri" w:eastAsia="SimSun" w:cs="Times New Roman"/>
          <w:b/>
          <w:bCs/>
          <w:sz w:val="28"/>
          <w:szCs w:val="28"/>
        </w:rPr>
      </w:pPr>
      <w:r w:rsidRPr="00A24F6F">
        <w:rPr>
          <w:rFonts w:ascii="Calibri" w:hAnsi="Calibri" w:eastAsia="SimSun" w:cs="Times New Roman"/>
          <w:b/>
          <w:bCs/>
          <w:sz w:val="28"/>
          <w:szCs w:val="28"/>
        </w:rPr>
        <w:t>Usability Session</w:t>
      </w:r>
    </w:p>
    <w:p w:rsidRPr="00A24F6F" w:rsidR="00A24F6F" w:rsidP="00A24F6F" w:rsidRDefault="00A24F6F" w14:paraId="4F3F02A8" w14:textId="6633A0EE">
      <w:pPr>
        <w:rPr>
          <w:rFonts w:ascii="Calibri" w:hAnsi="Calibri" w:eastAsia="Calibri" w:cs="Times New Roman"/>
        </w:rPr>
      </w:pPr>
      <w:r w:rsidRPr="00A24F6F">
        <w:rPr>
          <w:rFonts w:ascii="Calibri" w:hAnsi="Calibri" w:eastAsia="Calibri" w:cs="Times New Roman"/>
          <w:szCs w:val="24"/>
        </w:rPr>
        <w:t xml:space="preserve">Great! For our session today, we want to observe you using </w:t>
      </w:r>
      <w:r w:rsidRPr="00393A85" w:rsidR="00393A85">
        <w:rPr>
          <w:rFonts w:ascii="Calibri" w:hAnsi="Calibri" w:eastAsia="Calibri" w:cs="Times New Roman"/>
          <w:szCs w:val="24"/>
        </w:rPr>
        <w:t>FoodLogger</w:t>
      </w:r>
      <w:r w:rsidRPr="00393A85" w:rsidDel="00393A85" w:rsidR="00393A85">
        <w:rPr>
          <w:rFonts w:ascii="Calibri" w:hAnsi="Calibri" w:eastAsia="Calibri" w:cs="Times New Roman"/>
          <w:szCs w:val="24"/>
        </w:rPr>
        <w:t xml:space="preserve"> </w:t>
      </w:r>
      <w:r w:rsidRPr="00A24F6F">
        <w:rPr>
          <w:rFonts w:ascii="Calibri" w:hAnsi="Calibri" w:eastAsia="Calibri" w:cs="Times New Roman"/>
          <w:szCs w:val="24"/>
        </w:rPr>
        <w:t xml:space="preserve">to report food items that have been </w:t>
      </w:r>
      <w:r w:rsidR="00393A85">
        <w:rPr>
          <w:rFonts w:ascii="Calibri" w:hAnsi="Calibri" w:eastAsia="Calibri" w:cs="Times New Roman"/>
          <w:szCs w:val="24"/>
        </w:rPr>
        <w:t>delivered</w:t>
      </w:r>
      <w:r w:rsidRPr="00A24F6F" w:rsidR="00393A85">
        <w:rPr>
          <w:rFonts w:ascii="Calibri" w:hAnsi="Calibri" w:eastAsia="Calibri" w:cs="Times New Roman"/>
          <w:szCs w:val="24"/>
        </w:rPr>
        <w:t xml:space="preserve"> </w:t>
      </w:r>
      <w:r w:rsidRPr="00A24F6F">
        <w:rPr>
          <w:rFonts w:ascii="Calibri" w:hAnsi="Calibri" w:eastAsia="Calibri" w:cs="Times New Roman"/>
          <w:szCs w:val="24"/>
        </w:rPr>
        <w:t xml:space="preserve">to you. I will give you a set of scenarios of food events and you will use FoodLogger on your phone to enter the information about those events. </w:t>
      </w:r>
      <w:r w:rsidRPr="00A24F6F">
        <w:rPr>
          <w:rFonts w:ascii="Calibri" w:hAnsi="Calibri" w:eastAsia="Calibri" w:cs="Times New Roman"/>
        </w:rPr>
        <w:t xml:space="preserve">If you run into any difficulties as you work on </w:t>
      </w:r>
      <w:r w:rsidRPr="00393A85" w:rsidR="00393A85">
        <w:rPr>
          <w:rFonts w:ascii="Calibri" w:hAnsi="Calibri" w:eastAsia="Calibri" w:cs="Times New Roman"/>
        </w:rPr>
        <w:t>FoodLogger</w:t>
      </w:r>
      <w:r w:rsidRPr="00A24F6F">
        <w:rPr>
          <w:rFonts w:ascii="Calibri" w:hAnsi="Calibri" w:eastAsia="Calibri" w:cs="Times New Roman"/>
        </w:rPr>
        <w:t xml:space="preserve">, please don’t blame yourself. Any difficulties are the result of </w:t>
      </w:r>
      <w:r w:rsidRPr="00393A85" w:rsidR="00393A85">
        <w:rPr>
          <w:rFonts w:ascii="Calibri" w:hAnsi="Calibri" w:eastAsia="Calibri" w:cs="Times New Roman"/>
        </w:rPr>
        <w:t>FoodLogger</w:t>
      </w:r>
      <w:r w:rsidRPr="00A24F6F">
        <w:rPr>
          <w:rFonts w:ascii="Calibri" w:hAnsi="Calibri" w:eastAsia="Calibri" w:cs="Times New Roman"/>
        </w:rPr>
        <w:t>’s design, not your skills or abilities.</w:t>
      </w:r>
    </w:p>
    <w:p w:rsidRPr="00A24F6F" w:rsidR="00A24F6F" w:rsidP="00A24F6F" w:rsidRDefault="00A24F6F" w14:paraId="56CF6873" w14:textId="77777777">
      <w:pPr>
        <w:rPr>
          <w:rFonts w:ascii="Calibri" w:hAnsi="Calibri" w:eastAsia="Calibri" w:cs="Times New Roman"/>
        </w:rPr>
      </w:pPr>
      <w:r w:rsidRPr="00A24F6F">
        <w:rPr>
          <w:rFonts w:ascii="Calibri" w:hAnsi="Calibri" w:eastAsia="Calibri" w:cs="Times New Roman"/>
        </w:rPr>
        <w:t>Thank you.</w:t>
      </w:r>
    </w:p>
    <w:p w:rsidRPr="00A24F6F" w:rsidR="00A24F6F" w:rsidP="00A24F6F" w:rsidRDefault="00A24F6F" w14:paraId="6DE6FAE9" w14:textId="77777777">
      <w:pPr>
        <w:keepNext/>
        <w:keepLines/>
        <w:spacing w:before="200" w:after="0"/>
        <w:outlineLvl w:val="1"/>
        <w:rPr>
          <w:rFonts w:ascii="Calibri" w:hAnsi="Calibri" w:eastAsia="SimSun" w:cs="Times New Roman"/>
          <w:b/>
          <w:bCs/>
          <w:sz w:val="26"/>
          <w:szCs w:val="26"/>
        </w:rPr>
      </w:pPr>
      <w:r w:rsidRPr="00A24F6F">
        <w:rPr>
          <w:rFonts w:ascii="Calibri" w:hAnsi="Calibri" w:eastAsia="SimSun" w:cs="Times New Roman"/>
          <w:b/>
          <w:bCs/>
          <w:sz w:val="26"/>
          <w:szCs w:val="26"/>
        </w:rPr>
        <w:lastRenderedPageBreak/>
        <w:t>Practice Think Aloud</w:t>
      </w:r>
    </w:p>
    <w:p w:rsidRPr="00A24F6F" w:rsidR="00A24F6F" w:rsidP="00A24F6F" w:rsidRDefault="00A24F6F" w14:paraId="5134B581" w14:textId="29900C5C">
      <w:pPr>
        <w:rPr>
          <w:rFonts w:ascii="Calibri" w:hAnsi="Calibri" w:eastAsia="Calibri" w:cs="Times New Roman"/>
          <w:szCs w:val="24"/>
        </w:rPr>
      </w:pPr>
      <w:r w:rsidRPr="00A24F6F">
        <w:rPr>
          <w:rFonts w:ascii="Calibri" w:hAnsi="Calibri" w:eastAsia="Calibri" w:cs="Times New Roman"/>
          <w:szCs w:val="24"/>
        </w:rPr>
        <w:t xml:space="preserve">I want you to work through these </w:t>
      </w:r>
      <w:r w:rsidR="005E30D4">
        <w:rPr>
          <w:rFonts w:ascii="Calibri" w:hAnsi="Calibri" w:eastAsia="Calibri" w:cs="Times New Roman"/>
          <w:szCs w:val="24"/>
        </w:rPr>
        <w:t xml:space="preserve">food event </w:t>
      </w:r>
      <w:r w:rsidRPr="00A24F6F">
        <w:rPr>
          <w:rFonts w:ascii="Calibri" w:hAnsi="Calibri" w:eastAsia="Calibri" w:cs="Times New Roman"/>
          <w:szCs w:val="24"/>
        </w:rPr>
        <w:t xml:space="preserve">scenarios as you would if I were not here, but with one major difference. I would like you to “think aloud” as you </w:t>
      </w:r>
      <w:r w:rsidR="005E30D4">
        <w:rPr>
          <w:rFonts w:ascii="Calibri" w:hAnsi="Calibri" w:eastAsia="Calibri" w:cs="Times New Roman"/>
          <w:szCs w:val="24"/>
        </w:rPr>
        <w:t>are using FoodLogger</w:t>
      </w:r>
      <w:r w:rsidRPr="00A24F6F">
        <w:rPr>
          <w:rFonts w:ascii="Calibri" w:hAnsi="Calibri" w:eastAsia="Calibri" w:cs="Times New Roman"/>
          <w:szCs w:val="24"/>
        </w:rPr>
        <w:t xml:space="preserve">. I am interested in what you do on </w:t>
      </w:r>
      <w:r w:rsidR="005E30D4">
        <w:rPr>
          <w:rFonts w:ascii="Calibri" w:hAnsi="Calibri" w:eastAsia="Calibri" w:cs="Times New Roman"/>
          <w:szCs w:val="24"/>
        </w:rPr>
        <w:t>FoodLogger</w:t>
      </w:r>
      <w:r w:rsidRPr="00A24F6F">
        <w:rPr>
          <w:rFonts w:ascii="Calibri" w:hAnsi="Calibri" w:eastAsia="Calibri" w:cs="Times New Roman"/>
          <w:szCs w:val="24"/>
        </w:rPr>
        <w:t xml:space="preserve">, but I am also interested in the process you go through in your mind when you use </w:t>
      </w:r>
      <w:r w:rsidRPr="005E30D4" w:rsidR="005E30D4">
        <w:rPr>
          <w:rFonts w:ascii="Calibri" w:hAnsi="Calibri" w:eastAsia="Calibri" w:cs="Times New Roman"/>
          <w:szCs w:val="24"/>
        </w:rPr>
        <w:t>FoodLogger</w:t>
      </w:r>
      <w:r w:rsidRPr="005E30D4" w:rsidDel="005E30D4" w:rsidR="005E30D4">
        <w:rPr>
          <w:rFonts w:ascii="Calibri" w:hAnsi="Calibri" w:eastAsia="Calibri" w:cs="Times New Roman"/>
          <w:szCs w:val="24"/>
        </w:rPr>
        <w:t xml:space="preserve"> </w:t>
      </w:r>
      <w:r w:rsidRPr="00A24F6F">
        <w:rPr>
          <w:rFonts w:ascii="Calibri" w:hAnsi="Calibri" w:eastAsia="Calibri" w:cs="Times New Roman"/>
          <w:szCs w:val="24"/>
        </w:rPr>
        <w:t xml:space="preserve">to enter food information. I would like you to tell me everything that you are thinking and feeling as you go about working on each scenario. Let me show you how I would think aloud: For example, if I were to think aloud while I’m grocery shopping, it might sound like this: ”I start my shopping in the produce section because that’s the first section I encounter. I check my list to see what I need. After I found the produce I want to buy, I move to the deli counter because that’s </w:t>
      </w:r>
      <w:r w:rsidR="005E30D4">
        <w:rPr>
          <w:rFonts w:ascii="Calibri" w:hAnsi="Calibri" w:eastAsia="Calibri" w:cs="Times New Roman"/>
          <w:szCs w:val="24"/>
        </w:rPr>
        <w:t>next to</w:t>
      </w:r>
      <w:r w:rsidRPr="00A24F6F">
        <w:rPr>
          <w:rFonts w:ascii="Calibri" w:hAnsi="Calibri" w:eastAsia="Calibri" w:cs="Times New Roman"/>
          <w:szCs w:val="24"/>
        </w:rPr>
        <w:t xml:space="preserve"> the produce section.”</w:t>
      </w:r>
    </w:p>
    <w:p w:rsidRPr="00A24F6F" w:rsidR="00A24F6F" w:rsidP="00A24F6F" w:rsidRDefault="00A24F6F" w14:paraId="6E23EF40" w14:textId="77777777">
      <w:pPr>
        <w:rPr>
          <w:rFonts w:ascii="Calibri" w:hAnsi="Calibri" w:eastAsia="Calibri" w:cs="Times New Roman"/>
          <w:szCs w:val="24"/>
        </w:rPr>
      </w:pPr>
      <w:r w:rsidRPr="00A24F6F">
        <w:rPr>
          <w:rFonts w:ascii="Calibri" w:hAnsi="Calibri" w:eastAsia="Calibri" w:cs="Times New Roman"/>
          <w:szCs w:val="24"/>
        </w:rPr>
        <w:t>Let’s do a practice “think aloud” before we start: Please think aloud as you answer this question: How many phone apps did you use today?</w:t>
      </w:r>
    </w:p>
    <w:p w:rsidRPr="00A24F6F" w:rsidR="00A24F6F" w:rsidP="00A24F6F" w:rsidRDefault="00A24F6F" w14:paraId="739E5ED6" w14:textId="1636E663">
      <w:pPr>
        <w:rPr>
          <w:rFonts w:ascii="Calibri" w:hAnsi="Calibri" w:eastAsia="Calibri" w:cs="Times New Roman"/>
          <w:b/>
          <w:i/>
        </w:rPr>
      </w:pPr>
      <w:r w:rsidRPr="00A24F6F">
        <w:rPr>
          <w:rFonts w:ascii="Calibri" w:hAnsi="Calibri" w:eastAsia="Calibri" w:cs="Times New Roman"/>
          <w:b/>
          <w:i/>
          <w:szCs w:val="24"/>
        </w:rPr>
        <w:t>[Probe if they fall silent; if they just give a number ask them to do it again but this time so that you can understand how they came up with the number; after the think</w:t>
      </w:r>
      <w:r w:rsidR="00751CCD">
        <w:rPr>
          <w:rFonts w:ascii="Calibri" w:hAnsi="Calibri" w:eastAsia="Calibri" w:cs="Times New Roman"/>
          <w:b/>
          <w:i/>
          <w:szCs w:val="24"/>
        </w:rPr>
        <w:t>-</w:t>
      </w:r>
      <w:r w:rsidRPr="00A24F6F">
        <w:rPr>
          <w:rFonts w:ascii="Calibri" w:hAnsi="Calibri" w:eastAsia="Calibri" w:cs="Times New Roman"/>
          <w:b/>
          <w:i/>
          <w:szCs w:val="24"/>
        </w:rPr>
        <w:t xml:space="preserve">aloud explain why we are asking them to do this, e.g., if the Census was interested in the number of apps, which we are not, but if we were, and someone was looking at their phone and wondered aloud if they should include making a call as using an app, them saying those words would clue us in that we needed to fix our question, make it clear that making a phone call should be included, etc.  Probes should be kept to a minimum – trying to not interfere with the timing data, so used sparingly: </w:t>
      </w:r>
      <w:r w:rsidRPr="00A24F6F">
        <w:rPr>
          <w:rFonts w:ascii="Calibri" w:hAnsi="Calibri" w:eastAsia="Calibri" w:cs="Times New Roman"/>
          <w:b/>
          <w:i/>
        </w:rPr>
        <w:t>Keep talking…; Um-hum?; What are you thinking?; Tell me more…</w:t>
      </w:r>
      <w:r w:rsidR="00751CCD">
        <w:rPr>
          <w:rFonts w:ascii="Calibri" w:hAnsi="Calibri" w:eastAsia="Calibri" w:cs="Times New Roman"/>
          <w:b/>
          <w:i/>
        </w:rPr>
        <w:t>]</w:t>
      </w:r>
    </w:p>
    <w:p w:rsidRPr="00A24F6F" w:rsidR="00A24F6F" w:rsidP="00A24F6F" w:rsidRDefault="00A24F6F" w14:paraId="1DA929DC" w14:textId="77777777">
      <w:pPr>
        <w:spacing w:after="0" w:line="240" w:lineRule="auto"/>
        <w:ind w:left="720"/>
        <w:contextualSpacing/>
        <w:rPr>
          <w:rFonts w:ascii="Calibri" w:hAnsi="Calibri" w:eastAsia="Times New Roman" w:cs="Times New Roman"/>
          <w:b/>
          <w:i/>
          <w:sz w:val="24"/>
          <w:szCs w:val="24"/>
        </w:rPr>
      </w:pPr>
    </w:p>
    <w:p w:rsidRPr="00A24F6F" w:rsidR="00A24F6F" w:rsidP="00A24F6F" w:rsidRDefault="00A24F6F" w14:paraId="7DB7A8F8" w14:textId="77777777">
      <w:pPr>
        <w:rPr>
          <w:rFonts w:ascii="Calibri" w:hAnsi="Calibri" w:eastAsia="Calibri" w:cs="Times New Roman"/>
          <w:szCs w:val="24"/>
        </w:rPr>
      </w:pPr>
      <w:r w:rsidRPr="00A24F6F">
        <w:rPr>
          <w:rFonts w:ascii="Calibri" w:hAnsi="Calibri" w:eastAsia="Calibri" w:cs="Times New Roman"/>
          <w:szCs w:val="24"/>
        </w:rPr>
        <w:t>Great. That’s what I want you to do throughout this session. I will remind you to think aloud if you get quiet.</w:t>
      </w:r>
    </w:p>
    <w:p w:rsidRPr="00A24F6F" w:rsidR="00A24F6F" w:rsidP="00A24F6F" w:rsidRDefault="00A24F6F" w14:paraId="09DA4050" w14:textId="77777777">
      <w:pPr>
        <w:rPr>
          <w:rFonts w:ascii="Calibri" w:hAnsi="Calibri" w:eastAsia="Calibri" w:cs="Times New Roman"/>
          <w:szCs w:val="24"/>
        </w:rPr>
      </w:pPr>
      <w:r w:rsidRPr="00A24F6F">
        <w:rPr>
          <w:rFonts w:ascii="Calibri" w:hAnsi="Calibri" w:eastAsia="Calibri" w:cs="Times New Roman"/>
          <w:szCs w:val="24"/>
        </w:rPr>
        <w:t xml:space="preserve">At the end of the session I will have some questions for you about your experience as you worked on the scenarios. We may re-open some of the screens and talk about them.  </w:t>
      </w:r>
    </w:p>
    <w:p w:rsidRPr="00A24F6F" w:rsidR="00751CCD" w:rsidP="00751CCD" w:rsidRDefault="00751CCD" w14:paraId="65C5EDA0" w14:textId="5D0614E8">
      <w:pPr>
        <w:keepNext/>
        <w:keepLines/>
        <w:spacing w:before="200" w:after="0"/>
        <w:outlineLvl w:val="1"/>
        <w:rPr>
          <w:rFonts w:ascii="Calibri" w:hAnsi="Calibri" w:eastAsia="Malgun Gothic" w:cs="Times New Roman"/>
          <w:b/>
          <w:bCs/>
          <w:sz w:val="26"/>
          <w:szCs w:val="26"/>
          <w:lang w:eastAsia="ko-KR"/>
        </w:rPr>
      </w:pPr>
      <w:r>
        <w:rPr>
          <w:rFonts w:ascii="Calibri" w:hAnsi="Calibri" w:eastAsia="Malgun Gothic" w:cs="Times New Roman"/>
          <w:b/>
          <w:bCs/>
          <w:sz w:val="26"/>
          <w:szCs w:val="26"/>
          <w:lang w:eastAsia="ko-KR"/>
        </w:rPr>
        <w:t xml:space="preserve">Set up </w:t>
      </w:r>
      <w:r w:rsidR="008B07FA">
        <w:rPr>
          <w:rFonts w:ascii="Calibri" w:hAnsi="Calibri" w:eastAsia="Malgun Gothic" w:cs="Times New Roman"/>
          <w:b/>
          <w:bCs/>
          <w:sz w:val="26"/>
          <w:szCs w:val="26"/>
          <w:lang w:eastAsia="ko-KR"/>
        </w:rPr>
        <w:t>smartphone screen sharing</w:t>
      </w:r>
    </w:p>
    <w:p w:rsidR="00751CCD" w:rsidP="00751CCD" w:rsidRDefault="00504663" w14:paraId="753A0790" w14:textId="23F0CE85">
      <w:pPr>
        <w:rPr>
          <w:rFonts w:ascii="Calibri" w:hAnsi="Calibri" w:eastAsia="Calibri" w:cs="Times New Roman"/>
        </w:rPr>
      </w:pPr>
      <w:r>
        <w:rPr>
          <w:rFonts w:ascii="Calibri" w:hAnsi="Calibri" w:eastAsia="Calibri" w:cs="Times New Roman"/>
        </w:rPr>
        <w:t xml:space="preserve">In order to observe how you work with FoodLogger, we need to install </w:t>
      </w:r>
      <w:r w:rsidR="00A77D02">
        <w:rPr>
          <w:rFonts w:ascii="Calibri" w:hAnsi="Calibri" w:eastAsia="Calibri" w:cs="Times New Roman"/>
        </w:rPr>
        <w:t xml:space="preserve">MS </w:t>
      </w:r>
      <w:r>
        <w:rPr>
          <w:rFonts w:ascii="Calibri" w:hAnsi="Calibri" w:eastAsia="Calibri" w:cs="Times New Roman"/>
        </w:rPr>
        <w:t>Teams</w:t>
      </w:r>
      <w:r w:rsidR="00104B82">
        <w:rPr>
          <w:rFonts w:ascii="Calibri" w:hAnsi="Calibri" w:eastAsia="Calibri" w:cs="Times New Roman"/>
        </w:rPr>
        <w:t xml:space="preserve"> </w:t>
      </w:r>
      <w:r>
        <w:rPr>
          <w:rFonts w:ascii="Calibri" w:hAnsi="Calibri" w:eastAsia="Calibri" w:cs="Times New Roman"/>
        </w:rPr>
        <w:t>on your smartphone. Let me walk you through the installation steps…</w:t>
      </w:r>
    </w:p>
    <w:p w:rsidRPr="00D309B6" w:rsidR="00504663" w:rsidP="00751CCD" w:rsidRDefault="00504663" w14:paraId="656B4432" w14:textId="7AA0AF7A">
      <w:pPr>
        <w:rPr>
          <w:rFonts w:ascii="Calibri" w:hAnsi="Calibri" w:eastAsia="Calibri" w:cs="Times New Roman"/>
          <w:b/>
          <w:bCs/>
          <w:i/>
          <w:iCs/>
        </w:rPr>
      </w:pPr>
      <w:r w:rsidRPr="00D309B6">
        <w:rPr>
          <w:rFonts w:ascii="Calibri" w:hAnsi="Calibri" w:eastAsia="Calibri" w:cs="Times New Roman"/>
          <w:b/>
          <w:bCs/>
          <w:i/>
          <w:iCs/>
        </w:rPr>
        <w:t xml:space="preserve">[Refer to Appendix Y. Make sure </w:t>
      </w:r>
      <w:r w:rsidRPr="00D309B6" w:rsidR="00D309B6">
        <w:rPr>
          <w:rFonts w:ascii="Calibri" w:hAnsi="Calibri" w:eastAsia="Calibri" w:cs="Times New Roman"/>
          <w:b/>
          <w:bCs/>
          <w:i/>
          <w:iCs/>
        </w:rPr>
        <w:t>you are seeing participant’s smartphone screen</w:t>
      </w:r>
      <w:r w:rsidRPr="00D309B6">
        <w:rPr>
          <w:rFonts w:ascii="Calibri" w:hAnsi="Calibri" w:eastAsia="Calibri" w:cs="Times New Roman"/>
          <w:b/>
          <w:bCs/>
          <w:i/>
          <w:iCs/>
        </w:rPr>
        <w:t>]</w:t>
      </w:r>
    </w:p>
    <w:p w:rsidRPr="00A24F6F" w:rsidR="00504663" w:rsidP="00751CCD" w:rsidRDefault="00504663" w14:paraId="35688C98" w14:textId="77777777">
      <w:pPr>
        <w:rPr>
          <w:rFonts w:ascii="Calibri" w:hAnsi="Calibri" w:eastAsia="Calibri" w:cs="Times New Roman"/>
        </w:rPr>
      </w:pPr>
    </w:p>
    <w:p w:rsidRPr="00A24F6F" w:rsidR="00A24F6F" w:rsidP="00A24F6F" w:rsidRDefault="00A24F6F" w14:paraId="14E1E740" w14:textId="77777777">
      <w:pPr>
        <w:keepNext/>
        <w:keepLines/>
        <w:spacing w:before="200" w:after="0"/>
        <w:outlineLvl w:val="1"/>
        <w:rPr>
          <w:rFonts w:ascii="Calibri" w:hAnsi="Calibri" w:eastAsia="Malgun Gothic" w:cs="Times New Roman"/>
          <w:b/>
          <w:bCs/>
          <w:sz w:val="26"/>
          <w:szCs w:val="26"/>
          <w:lang w:eastAsia="ko-KR"/>
        </w:rPr>
      </w:pPr>
      <w:r w:rsidRPr="00A24F6F">
        <w:rPr>
          <w:rFonts w:ascii="Calibri" w:hAnsi="Calibri" w:eastAsia="Malgun Gothic" w:cs="Times New Roman"/>
          <w:b/>
          <w:bCs/>
          <w:sz w:val="26"/>
          <w:szCs w:val="26"/>
          <w:lang w:eastAsia="ko-KR"/>
        </w:rPr>
        <w:t>Interview – Starting with First Scenario</w:t>
      </w:r>
    </w:p>
    <w:p w:rsidRPr="00A24F6F" w:rsidR="00A24F6F" w:rsidP="00A24F6F" w:rsidRDefault="00A24F6F" w14:paraId="39713FD7" w14:textId="6A1DE3A9">
      <w:pPr>
        <w:rPr>
          <w:rFonts w:ascii="Calibri" w:hAnsi="Calibri" w:eastAsia="Calibri" w:cs="Times New Roman"/>
        </w:rPr>
      </w:pPr>
      <w:r w:rsidRPr="00A24F6F">
        <w:rPr>
          <w:rFonts w:ascii="Calibri" w:hAnsi="Calibri" w:eastAsia="Calibri" w:cs="Times New Roman"/>
        </w:rPr>
        <w:t xml:space="preserve">We will be working on two/three scenarios today. </w:t>
      </w:r>
    </w:p>
    <w:p w:rsidRPr="00A24F6F" w:rsidR="00A24F6F" w:rsidP="00A24F6F" w:rsidRDefault="00A24F6F" w14:paraId="48AB00C8" w14:textId="667538B8">
      <w:pPr>
        <w:rPr>
          <w:rFonts w:ascii="Calibri" w:hAnsi="Calibri" w:eastAsia="Calibri" w:cs="Times New Roman"/>
        </w:rPr>
      </w:pPr>
      <w:r w:rsidRPr="00A24F6F">
        <w:rPr>
          <w:rFonts w:ascii="Calibri" w:hAnsi="Calibri" w:eastAsia="Calibri" w:cs="Times New Roman"/>
        </w:rPr>
        <w:t>I emailed</w:t>
      </w:r>
      <w:r w:rsidR="003A4E59">
        <w:rPr>
          <w:rFonts w:ascii="Calibri" w:hAnsi="Calibri" w:eastAsia="Calibri" w:cs="Times New Roman"/>
        </w:rPr>
        <w:t>/mailed you</w:t>
      </w:r>
      <w:r w:rsidRPr="00A24F6F">
        <w:rPr>
          <w:rFonts w:ascii="Calibri" w:hAnsi="Calibri" w:eastAsia="Calibri" w:cs="Times New Roman"/>
        </w:rPr>
        <w:t xml:space="preserve"> a document with each scenario. Open that document and read the first one, then gather the food items on the list. Once you have the food items ready, read the scenario aloud. You will use that information, along with the food in front of you, to report each scenario into the FoodLogger on your phone. As you work, remember to talk to me about what you are thinking and feeling.  Once you </w:t>
      </w:r>
      <w:r w:rsidRPr="00A24F6F">
        <w:rPr>
          <w:rFonts w:ascii="Calibri" w:hAnsi="Calibri" w:eastAsia="Calibri" w:cs="Times New Roman"/>
        </w:rPr>
        <w:lastRenderedPageBreak/>
        <w:t xml:space="preserve">have finished entering the information, please tell us. For example, say, “I’m done” or “I’m finished with this one.”  </w:t>
      </w:r>
    </w:p>
    <w:p w:rsidRPr="00A24F6F" w:rsidR="00A24F6F" w:rsidP="00A24F6F" w:rsidRDefault="00A24F6F" w14:paraId="6349E527" w14:textId="77777777">
      <w:pPr>
        <w:rPr>
          <w:rFonts w:ascii="Calibri" w:hAnsi="Calibri" w:eastAsia="Calibri" w:cs="Times New Roman"/>
        </w:rPr>
      </w:pPr>
      <w:r w:rsidRPr="00A24F6F">
        <w:rPr>
          <w:rFonts w:ascii="Calibri" w:hAnsi="Calibri" w:eastAsia="Calibri" w:cs="Times New Roman"/>
        </w:rPr>
        <w:t xml:space="preserve">I want to let you know that we have a limited amount of time for this session so I may need to move you on to the next scenario depending on what we have learned and what we still need to learn about the application. </w:t>
      </w:r>
    </w:p>
    <w:p w:rsidRPr="00A24F6F" w:rsidR="00A24F6F" w:rsidP="00A24F6F" w:rsidRDefault="00A24F6F" w14:paraId="24E8E39C" w14:textId="77777777">
      <w:pPr>
        <w:rPr>
          <w:rFonts w:ascii="Calibri" w:hAnsi="Calibri" w:eastAsia="Calibri" w:cs="Times New Roman"/>
        </w:rPr>
      </w:pPr>
      <w:r w:rsidRPr="00A24F6F">
        <w:rPr>
          <w:rFonts w:ascii="Calibri" w:hAnsi="Calibri" w:eastAsia="Calibri" w:cs="Times New Roman"/>
        </w:rPr>
        <w:t xml:space="preserve">You may begin, remembering to think aloud. </w:t>
      </w:r>
    </w:p>
    <w:p w:rsidRPr="00A24F6F" w:rsidR="00A24F6F" w:rsidP="00A24F6F" w:rsidRDefault="00A24F6F" w14:paraId="1570945E" w14:textId="77EE9F2B">
      <w:pPr>
        <w:rPr>
          <w:rFonts w:ascii="Calibri" w:hAnsi="Calibri" w:eastAsia="Calibri" w:cs="Times New Roman"/>
          <w:b/>
          <w:i/>
        </w:rPr>
      </w:pPr>
      <w:r w:rsidRPr="00A24F6F">
        <w:rPr>
          <w:rFonts w:ascii="Calibri" w:hAnsi="Calibri" w:eastAsia="Calibri" w:cs="Times New Roman"/>
          <w:b/>
          <w:i/>
        </w:rPr>
        <w:t>[After completing FAH use case, repeat the process with each subsequent use case. Say to respondent “Okay now we’re going to get set up for the next scenario. Please gather the food items needed. Once you have them ready, please read the scenario aloud and then begin.” When all tasks are finished, send the link to the satisfaction questionnaire</w:t>
      </w:r>
      <w:r w:rsidR="00E348E5">
        <w:rPr>
          <w:rFonts w:ascii="Calibri" w:hAnsi="Calibri" w:eastAsia="Calibri" w:cs="Times New Roman"/>
          <w:b/>
          <w:i/>
        </w:rPr>
        <w:t xml:space="preserve"> (Appendix W)</w:t>
      </w:r>
      <w:r w:rsidRPr="00A24F6F">
        <w:rPr>
          <w:rFonts w:ascii="Calibri" w:hAnsi="Calibri" w:eastAsia="Calibri" w:cs="Times New Roman"/>
          <w:b/>
          <w:i/>
        </w:rPr>
        <w:t>]</w:t>
      </w:r>
    </w:p>
    <w:p w:rsidRPr="00A24F6F" w:rsidR="00A24F6F" w:rsidP="00A24F6F" w:rsidRDefault="00A24F6F" w14:paraId="1AF89292" w14:textId="007AF3C4">
      <w:pPr>
        <w:rPr>
          <w:rFonts w:ascii="Calibri" w:hAnsi="Calibri" w:eastAsia="Calibri" w:cs="Times New Roman"/>
        </w:rPr>
      </w:pPr>
      <w:r w:rsidRPr="00A24F6F">
        <w:rPr>
          <w:rFonts w:ascii="Calibri" w:hAnsi="Calibri" w:eastAsia="Calibri" w:cs="Times New Roman"/>
        </w:rPr>
        <w:t xml:space="preserve">Now I’d like you to fill out </w:t>
      </w:r>
      <w:bookmarkStart w:name="_Hlk62642160" w:id="2"/>
      <w:r w:rsidRPr="00A24F6F">
        <w:rPr>
          <w:rFonts w:ascii="Calibri" w:hAnsi="Calibri" w:eastAsia="Calibri" w:cs="Times New Roman"/>
        </w:rPr>
        <w:t>a satisfaction questionnaire</w:t>
      </w:r>
      <w:bookmarkEnd w:id="2"/>
      <w:r w:rsidRPr="00A24F6F">
        <w:rPr>
          <w:rFonts w:ascii="Calibri" w:hAnsi="Calibri" w:eastAsia="Calibri" w:cs="Times New Roman"/>
        </w:rPr>
        <w:t>. I’m sharing a link to it in the chat of our Teams</w:t>
      </w:r>
      <w:r w:rsidRPr="00A24F6F" w:rsidR="001466DA">
        <w:rPr>
          <w:rFonts w:ascii="Calibri" w:hAnsi="Calibri" w:eastAsia="Calibri" w:cs="Times New Roman"/>
        </w:rPr>
        <w:t xml:space="preserve"> </w:t>
      </w:r>
      <w:r w:rsidRPr="00A24F6F">
        <w:rPr>
          <w:rFonts w:ascii="Calibri" w:hAnsi="Calibri" w:eastAsia="Calibri" w:cs="Times New Roman"/>
        </w:rPr>
        <w:t>meeting. You can click on it and follow the instructions on the screen.</w:t>
      </w:r>
    </w:p>
    <w:p w:rsidRPr="00A24F6F" w:rsidR="00A24F6F" w:rsidP="00A24F6F" w:rsidRDefault="00A24F6F" w14:paraId="4D1BBC43" w14:textId="6FA6B52A">
      <w:pPr>
        <w:rPr>
          <w:rFonts w:ascii="Calibri" w:hAnsi="Calibri" w:eastAsia="Calibri" w:cs="Times New Roman"/>
        </w:rPr>
      </w:pPr>
      <w:r w:rsidRPr="00A24F6F">
        <w:rPr>
          <w:rFonts w:ascii="Calibri" w:hAnsi="Calibri" w:eastAsia="Calibri" w:cs="Times New Roman"/>
        </w:rPr>
        <w:t xml:space="preserve">When you are done, I will ask you some questions about </w:t>
      </w:r>
      <w:r w:rsidR="00601A80">
        <w:rPr>
          <w:rFonts w:ascii="Calibri" w:hAnsi="Calibri" w:eastAsia="Calibri" w:cs="Times New Roman"/>
        </w:rPr>
        <w:t>what you have done today</w:t>
      </w:r>
      <w:r w:rsidRPr="00A24F6F">
        <w:rPr>
          <w:rFonts w:ascii="Calibri" w:hAnsi="Calibri" w:eastAsia="Calibri" w:cs="Times New Roman"/>
        </w:rPr>
        <w:t>.</w:t>
      </w:r>
    </w:p>
    <w:p w:rsidR="00A24F6F" w:rsidP="00A24F6F" w:rsidRDefault="00A24F6F" w14:paraId="3C122C48" w14:textId="69811261">
      <w:pPr>
        <w:rPr>
          <w:rFonts w:ascii="Calibri" w:hAnsi="Calibri" w:eastAsia="Calibri" w:cs="Times New Roman"/>
          <w:b/>
          <w:i/>
        </w:rPr>
      </w:pPr>
      <w:r w:rsidRPr="00A24F6F">
        <w:rPr>
          <w:rFonts w:ascii="Calibri" w:hAnsi="Calibri" w:eastAsia="Calibri" w:cs="Times New Roman"/>
          <w:b/>
          <w:i/>
        </w:rPr>
        <w:t xml:space="preserve">[Ask </w:t>
      </w:r>
      <w:r w:rsidR="00FF18C0">
        <w:rPr>
          <w:rFonts w:ascii="Calibri" w:hAnsi="Calibri" w:eastAsia="Calibri" w:cs="Times New Roman"/>
          <w:b/>
          <w:i/>
        </w:rPr>
        <w:t>d</w:t>
      </w:r>
      <w:r w:rsidRPr="00A24F6F" w:rsidR="00FF18C0">
        <w:rPr>
          <w:rFonts w:ascii="Calibri" w:hAnsi="Calibri" w:eastAsia="Calibri" w:cs="Times New Roman"/>
          <w:b/>
          <w:i/>
        </w:rPr>
        <w:t xml:space="preserve">ebriefing </w:t>
      </w:r>
      <w:r w:rsidRPr="00A24F6F">
        <w:rPr>
          <w:rFonts w:ascii="Calibri" w:hAnsi="Calibri" w:eastAsia="Calibri" w:cs="Times New Roman"/>
          <w:b/>
          <w:i/>
        </w:rPr>
        <w:t>questions</w:t>
      </w:r>
      <w:r w:rsidR="00534B51">
        <w:rPr>
          <w:rFonts w:ascii="Calibri" w:hAnsi="Calibri" w:eastAsia="Calibri" w:cs="Times New Roman"/>
          <w:b/>
          <w:i/>
        </w:rPr>
        <w:t xml:space="preserve"> (</w:t>
      </w:r>
      <w:r w:rsidRPr="00A24F6F">
        <w:rPr>
          <w:rFonts w:ascii="Calibri" w:hAnsi="Calibri" w:eastAsia="Calibri" w:cs="Times New Roman"/>
          <w:b/>
          <w:i/>
        </w:rPr>
        <w:t>Appendix V</w:t>
      </w:r>
      <w:r w:rsidR="00534B51">
        <w:rPr>
          <w:rFonts w:ascii="Calibri" w:hAnsi="Calibri" w:eastAsia="Calibri" w:cs="Times New Roman"/>
          <w:b/>
          <w:i/>
        </w:rPr>
        <w:t>)</w:t>
      </w:r>
      <w:r w:rsidRPr="00A24F6F">
        <w:rPr>
          <w:rFonts w:ascii="Calibri" w:hAnsi="Calibri" w:eastAsia="Calibri" w:cs="Times New Roman"/>
          <w:b/>
          <w:i/>
        </w:rPr>
        <w:t>]</w:t>
      </w:r>
    </w:p>
    <w:p w:rsidRPr="00A24F6F" w:rsidR="00601A80" w:rsidP="00A24F6F" w:rsidRDefault="00601A80" w14:paraId="794E2CE4" w14:textId="77777777">
      <w:pPr>
        <w:rPr>
          <w:rFonts w:ascii="Calibri" w:hAnsi="Calibri" w:eastAsia="Calibri" w:cs="Times New Roman"/>
          <w:b/>
          <w:i/>
        </w:rPr>
      </w:pPr>
    </w:p>
    <w:p w:rsidRPr="00A24F6F" w:rsidR="00A24F6F" w:rsidP="00A24F6F" w:rsidRDefault="00A24F6F" w14:paraId="2039AD1C" w14:textId="77777777">
      <w:pPr>
        <w:keepNext/>
        <w:keepLines/>
        <w:spacing w:before="200" w:after="0"/>
        <w:outlineLvl w:val="1"/>
        <w:rPr>
          <w:rFonts w:ascii="Calibri" w:hAnsi="Calibri" w:eastAsia="SimSun" w:cs="Times New Roman"/>
          <w:b/>
          <w:bCs/>
          <w:sz w:val="26"/>
          <w:szCs w:val="26"/>
        </w:rPr>
      </w:pPr>
      <w:r w:rsidRPr="00A24F6F">
        <w:rPr>
          <w:rFonts w:ascii="Calibri" w:hAnsi="Calibri" w:eastAsia="SimSun" w:cs="Times New Roman"/>
          <w:b/>
          <w:bCs/>
          <w:sz w:val="26"/>
          <w:szCs w:val="26"/>
        </w:rPr>
        <w:t>Timing on Individual Cases</w:t>
      </w:r>
    </w:p>
    <w:p w:rsidRPr="00A24F6F" w:rsidR="00A24F6F" w:rsidP="00A24F6F" w:rsidRDefault="00A24F6F" w14:paraId="5FB2D4AD" w14:textId="77777777">
      <w:pPr>
        <w:rPr>
          <w:rFonts w:ascii="Calibri" w:hAnsi="Calibri" w:eastAsia="Calibri" w:cs="Times New Roman"/>
          <w:b/>
          <w:i/>
        </w:rPr>
      </w:pPr>
      <w:r w:rsidRPr="00A24F6F">
        <w:rPr>
          <w:rFonts w:ascii="Calibri" w:hAnsi="Calibri" w:eastAsia="Calibri" w:cs="Times New Roman"/>
          <w:b/>
          <w:i/>
        </w:rPr>
        <w:t xml:space="preserve">After 10 minutes for the FAH use case; After 7 minutes for the FAFH use case; After 5 minutes for the school meal use case – Ask Participant:  </w:t>
      </w:r>
    </w:p>
    <w:p w:rsidRPr="00A24F6F" w:rsidR="00A24F6F" w:rsidP="00A24F6F" w:rsidRDefault="00A24F6F" w14:paraId="6A95D1F4" w14:textId="77777777">
      <w:pPr>
        <w:rPr>
          <w:rFonts w:ascii="Calibri" w:hAnsi="Calibri" w:eastAsia="Calibri" w:cs="Times New Roman"/>
        </w:rPr>
      </w:pPr>
      <w:r w:rsidRPr="00A24F6F">
        <w:rPr>
          <w:rFonts w:ascii="Calibri" w:hAnsi="Calibri" w:eastAsia="Calibri" w:cs="Times New Roman"/>
        </w:rPr>
        <w:t xml:space="preserve">Do you feel like you are close to being done reporting for this scenario? </w:t>
      </w:r>
    </w:p>
    <w:p w:rsidRPr="00A24F6F" w:rsidR="00A24F6F" w:rsidP="00A24F6F" w:rsidRDefault="00A24F6F" w14:paraId="10A46711" w14:textId="77777777">
      <w:pPr>
        <w:rPr>
          <w:rFonts w:ascii="Calibri" w:hAnsi="Calibri" w:eastAsia="Calibri" w:cs="Times New Roman"/>
          <w:b/>
          <w:i/>
        </w:rPr>
      </w:pPr>
      <w:r w:rsidRPr="00A24F6F">
        <w:rPr>
          <w:rFonts w:ascii="Calibri" w:hAnsi="Calibri" w:eastAsia="Calibri" w:cs="Times New Roman"/>
          <w:b/>
          <w:i/>
        </w:rPr>
        <w:t>If they offer that they are far from being done, you can move them on, say:</w:t>
      </w:r>
    </w:p>
    <w:p w:rsidRPr="00A24F6F" w:rsidR="00A24F6F" w:rsidP="00A24F6F" w:rsidRDefault="00A24F6F" w14:paraId="0E12C076" w14:textId="77777777">
      <w:pPr>
        <w:rPr>
          <w:rFonts w:ascii="Calibri" w:hAnsi="Calibri" w:eastAsia="Calibri" w:cs="Times New Roman"/>
          <w:b/>
          <w:i/>
        </w:rPr>
      </w:pPr>
      <w:r w:rsidRPr="00A24F6F">
        <w:rPr>
          <w:rFonts w:ascii="Calibri" w:hAnsi="Calibri" w:eastAsia="Calibri" w:cs="Times New Roman"/>
        </w:rPr>
        <w:t xml:space="preserve">Due to time we will move on to the next scenario.  </w:t>
      </w:r>
    </w:p>
    <w:p w:rsidRPr="00A24F6F" w:rsidR="00A24F6F" w:rsidP="00A24F6F" w:rsidRDefault="00A24F6F" w14:paraId="006E14B6" w14:textId="77777777">
      <w:pPr>
        <w:rPr>
          <w:rFonts w:ascii="Calibri" w:hAnsi="Calibri" w:eastAsia="Calibri" w:cs="Times New Roman"/>
          <w:b/>
          <w:i/>
        </w:rPr>
      </w:pPr>
      <w:r w:rsidRPr="00A24F6F">
        <w:rPr>
          <w:rFonts w:ascii="Calibri" w:hAnsi="Calibri" w:eastAsia="Calibri" w:cs="Times New Roman"/>
          <w:b/>
          <w:i/>
        </w:rPr>
        <w:t>If they say they are close – allow them to work for two additional minutes.</w:t>
      </w:r>
    </w:p>
    <w:p w:rsidRPr="00A24F6F" w:rsidR="00A24F6F" w:rsidP="00A24F6F" w:rsidRDefault="00A24F6F" w14:paraId="1A1D332E" w14:textId="77777777">
      <w:pPr>
        <w:rPr>
          <w:rFonts w:ascii="Calibri" w:hAnsi="Calibri" w:eastAsia="Calibri" w:cs="Times New Roman"/>
          <w:b/>
          <w:i/>
        </w:rPr>
      </w:pPr>
      <w:r w:rsidRPr="00A24F6F">
        <w:rPr>
          <w:rFonts w:ascii="Calibri" w:hAnsi="Calibri" w:eastAsia="Calibri" w:cs="Times New Roman"/>
          <w:b/>
          <w:i/>
        </w:rPr>
        <w:t xml:space="preserve">After 15 minutes for the FAH use case; After 10 minutes for the FAFH use case; After 7 minutes for the school meal use case – if participant is not close to an answer, say:  </w:t>
      </w:r>
    </w:p>
    <w:p w:rsidRPr="00A24F6F" w:rsidR="00A24F6F" w:rsidP="00A24F6F" w:rsidRDefault="00A24F6F" w14:paraId="6D4133DE" w14:textId="77777777">
      <w:pPr>
        <w:rPr>
          <w:rFonts w:ascii="Calibri" w:hAnsi="Calibri" w:eastAsia="Calibri" w:cs="Times New Roman"/>
        </w:rPr>
      </w:pPr>
      <w:r w:rsidRPr="00A24F6F">
        <w:rPr>
          <w:rFonts w:ascii="Calibri" w:hAnsi="Calibri" w:eastAsia="Calibri" w:cs="Times New Roman"/>
        </w:rPr>
        <w:t>Thank you for your work on this scenario.  Due to time constraints, I would like to move us onto the next scenario.</w:t>
      </w:r>
    </w:p>
    <w:p w:rsidRPr="00A24F6F" w:rsidR="00A24F6F" w:rsidP="00A24F6F" w:rsidRDefault="00A24F6F" w14:paraId="796FADEA" w14:textId="77777777">
      <w:pPr>
        <w:keepNext/>
        <w:keepLines/>
        <w:spacing w:before="200" w:after="0"/>
        <w:outlineLvl w:val="1"/>
        <w:rPr>
          <w:rFonts w:ascii="Calibri" w:hAnsi="Calibri" w:eastAsia="SimSun" w:cs="Times New Roman"/>
          <w:b/>
          <w:bCs/>
          <w:sz w:val="26"/>
          <w:szCs w:val="26"/>
        </w:rPr>
      </w:pPr>
      <w:bookmarkStart w:name="_Hlk63930256" w:id="3"/>
      <w:r w:rsidRPr="00A24F6F">
        <w:rPr>
          <w:rFonts w:ascii="Calibri" w:hAnsi="Calibri" w:eastAsia="SimSun" w:cs="Times New Roman"/>
          <w:b/>
          <w:bCs/>
          <w:sz w:val="26"/>
          <w:szCs w:val="26"/>
        </w:rPr>
        <w:t>Debriefing Probes</w:t>
      </w:r>
    </w:p>
    <w:p w:rsidRPr="00A24F6F" w:rsidR="00A24F6F" w:rsidP="00A24F6F" w:rsidRDefault="00A24F6F" w14:paraId="4C6FDF92" w14:textId="185D32BA">
      <w:pPr>
        <w:rPr>
          <w:rFonts w:ascii="Calibri" w:hAnsi="Calibri" w:eastAsia="Calibri" w:cs="Times New Roman"/>
        </w:rPr>
      </w:pPr>
      <w:r w:rsidRPr="00A24F6F">
        <w:rPr>
          <w:rFonts w:ascii="Calibri" w:hAnsi="Calibri" w:eastAsia="Calibri" w:cs="Times New Roman"/>
          <w:b/>
          <w:i/>
        </w:rPr>
        <w:t xml:space="preserve">[If participant marked any </w:t>
      </w:r>
      <w:r w:rsidR="00E348E5">
        <w:rPr>
          <w:rFonts w:ascii="Calibri" w:hAnsi="Calibri" w:eastAsia="Calibri" w:cs="Times New Roman"/>
          <w:b/>
          <w:i/>
        </w:rPr>
        <w:t>satisfaction questionnaire</w:t>
      </w:r>
      <w:r w:rsidRPr="00A24F6F" w:rsidR="00E348E5">
        <w:rPr>
          <w:rFonts w:ascii="Calibri" w:hAnsi="Calibri" w:eastAsia="Calibri" w:cs="Times New Roman"/>
          <w:b/>
          <w:i/>
        </w:rPr>
        <w:t xml:space="preserve"> </w:t>
      </w:r>
      <w:r w:rsidRPr="00A24F6F">
        <w:rPr>
          <w:rFonts w:ascii="Calibri" w:hAnsi="Calibri" w:eastAsia="Calibri" w:cs="Times New Roman"/>
          <w:b/>
          <w:i/>
        </w:rPr>
        <w:t>responses either on the low or high end, probe</w:t>
      </w:r>
      <w:r w:rsidRPr="00A24F6F">
        <w:rPr>
          <w:rFonts w:ascii="Calibri" w:hAnsi="Calibri" w:eastAsia="Calibri" w:cs="Times New Roman"/>
        </w:rPr>
        <w:t>:] Tell me what you were thinking about when you marked this question XXX?</w:t>
      </w:r>
    </w:p>
    <w:p w:rsidRPr="00A24F6F" w:rsidR="00A24F6F" w:rsidP="00A24F6F" w:rsidRDefault="00A24F6F" w14:paraId="7AE0BDBA" w14:textId="17AAF27A">
      <w:pPr>
        <w:rPr>
          <w:rFonts w:ascii="Calibri" w:hAnsi="Calibri" w:eastAsia="Calibri" w:cs="Times New Roman"/>
        </w:rPr>
      </w:pPr>
      <w:r w:rsidRPr="00A24F6F">
        <w:rPr>
          <w:rFonts w:ascii="Calibri" w:hAnsi="Calibri" w:eastAsia="Calibri" w:cs="Times New Roman"/>
        </w:rPr>
        <w:t>[</w:t>
      </w:r>
      <w:r w:rsidRPr="00A24F6F">
        <w:rPr>
          <w:rFonts w:ascii="Calibri" w:hAnsi="Calibri" w:eastAsia="Calibri" w:cs="Times New Roman"/>
          <w:b/>
          <w:bCs/>
        </w:rPr>
        <w:t xml:space="preserve">Use </w:t>
      </w:r>
      <w:r w:rsidRPr="00FF18C0">
        <w:rPr>
          <w:rFonts w:ascii="Calibri" w:hAnsi="Calibri" w:eastAsia="Calibri" w:cs="Times New Roman"/>
          <w:b/>
          <w:bCs/>
          <w:i/>
          <w:iCs/>
        </w:rPr>
        <w:t xml:space="preserve">Appendix </w:t>
      </w:r>
      <w:r w:rsidRPr="00FF18C0" w:rsidR="00FF18C0">
        <w:rPr>
          <w:rFonts w:ascii="Calibri" w:hAnsi="Calibri" w:eastAsia="Calibri" w:cs="Times New Roman"/>
          <w:b/>
          <w:bCs/>
          <w:i/>
          <w:iCs/>
        </w:rPr>
        <w:t>V</w:t>
      </w:r>
      <w:r w:rsidRPr="00A24F6F" w:rsidR="00FF18C0">
        <w:rPr>
          <w:rFonts w:ascii="Calibri" w:hAnsi="Calibri" w:eastAsia="Calibri" w:cs="Times New Roman"/>
          <w:b/>
          <w:bCs/>
        </w:rPr>
        <w:t xml:space="preserve"> </w:t>
      </w:r>
      <w:r w:rsidRPr="00A24F6F">
        <w:rPr>
          <w:rFonts w:ascii="Calibri" w:hAnsi="Calibri" w:eastAsia="Calibri" w:cs="Times New Roman"/>
          <w:b/>
          <w:bCs/>
        </w:rPr>
        <w:t>for further debriefing questions</w:t>
      </w:r>
      <w:r w:rsidRPr="00A24F6F">
        <w:rPr>
          <w:rFonts w:ascii="Calibri" w:hAnsi="Calibri" w:eastAsia="Calibri" w:cs="Times New Roman"/>
        </w:rPr>
        <w:t xml:space="preserve">] </w:t>
      </w:r>
    </w:p>
    <w:bookmarkEnd w:id="3"/>
    <w:p w:rsidRPr="00A24F6F" w:rsidR="000E155E" w:rsidP="000E155E" w:rsidRDefault="000E155E" w14:paraId="4892064B" w14:textId="5136A065">
      <w:pPr>
        <w:keepNext/>
        <w:keepLines/>
        <w:spacing w:before="200" w:after="0"/>
        <w:outlineLvl w:val="1"/>
        <w:rPr>
          <w:rFonts w:ascii="Calibri" w:hAnsi="Calibri" w:eastAsia="SimSun" w:cs="Times New Roman"/>
          <w:b/>
          <w:bCs/>
          <w:sz w:val="26"/>
          <w:szCs w:val="26"/>
        </w:rPr>
      </w:pPr>
      <w:r w:rsidRPr="00A24F6F">
        <w:rPr>
          <w:rFonts w:ascii="Calibri" w:hAnsi="Calibri" w:eastAsia="SimSun" w:cs="Times New Roman"/>
          <w:b/>
          <w:bCs/>
          <w:sz w:val="26"/>
          <w:szCs w:val="26"/>
        </w:rPr>
        <w:lastRenderedPageBreak/>
        <w:t xml:space="preserve">Debriefing </w:t>
      </w:r>
      <w:r>
        <w:rPr>
          <w:rFonts w:ascii="Calibri" w:hAnsi="Calibri" w:eastAsia="SimSun" w:cs="Times New Roman"/>
          <w:b/>
          <w:bCs/>
          <w:sz w:val="26"/>
          <w:szCs w:val="26"/>
        </w:rPr>
        <w:t>on Field Data Entry (Days 1-3)</w:t>
      </w:r>
    </w:p>
    <w:p w:rsidRPr="00A24F6F" w:rsidR="000E155E" w:rsidP="000E155E" w:rsidRDefault="000E155E" w14:paraId="250856EC" w14:textId="0EF71AE0">
      <w:pPr>
        <w:rPr>
          <w:rFonts w:ascii="Calibri" w:hAnsi="Calibri" w:eastAsia="Calibri" w:cs="Times New Roman"/>
        </w:rPr>
      </w:pPr>
      <w:r>
        <w:rPr>
          <w:rFonts w:ascii="Calibri" w:hAnsi="Calibri" w:eastAsia="Calibri" w:cs="Times New Roman"/>
        </w:rPr>
        <w:t>I have a few more questions to ask you about your experiences in enter food information in the past three days.</w:t>
      </w:r>
    </w:p>
    <w:p w:rsidR="000E155E" w:rsidP="000E155E" w:rsidRDefault="000E155E" w14:paraId="4BFB4FE2" w14:textId="2719968D">
      <w:pPr>
        <w:rPr>
          <w:rFonts w:ascii="Calibri" w:hAnsi="Calibri" w:eastAsia="Calibri" w:cs="Times New Roman"/>
        </w:rPr>
      </w:pPr>
      <w:r w:rsidRPr="00A24F6F">
        <w:rPr>
          <w:rFonts w:ascii="Calibri" w:hAnsi="Calibri" w:eastAsia="Calibri" w:cs="Times New Roman"/>
        </w:rPr>
        <w:t>[</w:t>
      </w:r>
      <w:r w:rsidRPr="00A24F6F">
        <w:rPr>
          <w:rFonts w:ascii="Calibri" w:hAnsi="Calibri" w:eastAsia="Calibri" w:cs="Times New Roman"/>
          <w:b/>
          <w:bCs/>
        </w:rPr>
        <w:t xml:space="preserve">Use </w:t>
      </w:r>
      <w:r w:rsidRPr="00FF18C0">
        <w:rPr>
          <w:rFonts w:ascii="Calibri" w:hAnsi="Calibri" w:eastAsia="Calibri" w:cs="Times New Roman"/>
          <w:b/>
          <w:bCs/>
          <w:i/>
          <w:iCs/>
        </w:rPr>
        <w:t xml:space="preserve">Appendix </w:t>
      </w:r>
      <w:r>
        <w:rPr>
          <w:rFonts w:ascii="Calibri" w:hAnsi="Calibri" w:eastAsia="Calibri" w:cs="Times New Roman"/>
          <w:b/>
          <w:bCs/>
          <w:i/>
          <w:iCs/>
        </w:rPr>
        <w:t xml:space="preserve">M </w:t>
      </w:r>
      <w:r w:rsidRPr="00A24F6F">
        <w:rPr>
          <w:rFonts w:ascii="Calibri" w:hAnsi="Calibri" w:eastAsia="Calibri" w:cs="Times New Roman"/>
          <w:b/>
          <w:bCs/>
        </w:rPr>
        <w:t xml:space="preserve">for </w:t>
      </w:r>
      <w:r>
        <w:rPr>
          <w:rFonts w:ascii="Calibri" w:hAnsi="Calibri" w:eastAsia="Calibri" w:cs="Times New Roman"/>
          <w:b/>
          <w:bCs/>
        </w:rPr>
        <w:t>field data entry</w:t>
      </w:r>
      <w:r w:rsidRPr="00A24F6F">
        <w:rPr>
          <w:rFonts w:ascii="Calibri" w:hAnsi="Calibri" w:eastAsia="Calibri" w:cs="Times New Roman"/>
          <w:b/>
          <w:bCs/>
        </w:rPr>
        <w:t xml:space="preserve"> debriefing</w:t>
      </w:r>
      <w:r w:rsidRPr="00A24F6F">
        <w:rPr>
          <w:rFonts w:ascii="Calibri" w:hAnsi="Calibri" w:eastAsia="Calibri" w:cs="Times New Roman"/>
        </w:rPr>
        <w:t xml:space="preserve">] </w:t>
      </w:r>
    </w:p>
    <w:p w:rsidRPr="00A24F6F" w:rsidR="000E155E" w:rsidP="000E155E" w:rsidRDefault="000E155E" w14:paraId="6CBCC134" w14:textId="77777777">
      <w:pPr>
        <w:rPr>
          <w:rFonts w:ascii="Calibri" w:hAnsi="Calibri" w:eastAsia="Calibri" w:cs="Times New Roman"/>
        </w:rPr>
      </w:pPr>
    </w:p>
    <w:p w:rsidRPr="00A24F6F" w:rsidR="00A24F6F" w:rsidP="00A24F6F" w:rsidRDefault="00A24F6F" w14:paraId="1ADB72AC" w14:textId="77777777">
      <w:pPr>
        <w:keepNext/>
        <w:keepLines/>
        <w:spacing w:before="200" w:after="0"/>
        <w:outlineLvl w:val="1"/>
        <w:rPr>
          <w:rFonts w:ascii="Calibri" w:hAnsi="Calibri" w:eastAsia="SimSun" w:cs="Times New Roman"/>
          <w:b/>
          <w:bCs/>
          <w:sz w:val="24"/>
          <w:szCs w:val="24"/>
        </w:rPr>
      </w:pPr>
      <w:r w:rsidRPr="00A24F6F">
        <w:rPr>
          <w:rFonts w:ascii="Calibri" w:hAnsi="Calibri" w:eastAsia="SimSun" w:cs="Times New Roman"/>
          <w:b/>
          <w:bCs/>
          <w:sz w:val="26"/>
          <w:szCs w:val="26"/>
        </w:rPr>
        <w:t>Finishing the Session</w:t>
      </w:r>
    </w:p>
    <w:p w:rsidRPr="00A24F6F" w:rsidR="00A24F6F" w:rsidP="00A24F6F" w:rsidRDefault="00A24F6F" w14:paraId="6FCAEBC0" w14:textId="65CA3DB4">
      <w:pPr>
        <w:rPr>
          <w:rFonts w:ascii="Calibri" w:hAnsi="Calibri" w:eastAsia="Calibri" w:cs="Times New Roman"/>
          <w:bCs/>
          <w:sz w:val="23"/>
          <w:szCs w:val="23"/>
        </w:rPr>
      </w:pPr>
      <w:r w:rsidRPr="00A24F6F">
        <w:rPr>
          <w:rFonts w:ascii="Calibri" w:hAnsi="Calibri" w:eastAsia="Calibri" w:cs="Times New Roman"/>
          <w:bCs/>
          <w:sz w:val="23"/>
          <w:szCs w:val="23"/>
        </w:rPr>
        <w:t xml:space="preserve">Okay, that’s all that I have for you today. Please continue to use FoodLogger and enter all food that you get until your seven-day study period is over. We will meet you again in four days for one last debriefing and to </w:t>
      </w:r>
      <w:r w:rsidR="00AF0223">
        <w:rPr>
          <w:rFonts w:ascii="Calibri" w:hAnsi="Calibri" w:eastAsia="Calibri" w:cs="Times New Roman"/>
          <w:bCs/>
          <w:sz w:val="23"/>
          <w:szCs w:val="23"/>
        </w:rPr>
        <w:t>confirm</w:t>
      </w:r>
      <w:r w:rsidRPr="00A24F6F" w:rsidR="00AF0223">
        <w:rPr>
          <w:rFonts w:ascii="Calibri" w:hAnsi="Calibri" w:eastAsia="Calibri" w:cs="Times New Roman"/>
          <w:bCs/>
          <w:sz w:val="23"/>
          <w:szCs w:val="23"/>
        </w:rPr>
        <w:t xml:space="preserve"> </w:t>
      </w:r>
      <w:r w:rsidRPr="00A24F6F">
        <w:rPr>
          <w:rFonts w:ascii="Calibri" w:hAnsi="Calibri" w:eastAsia="Calibri" w:cs="Times New Roman"/>
          <w:bCs/>
          <w:sz w:val="23"/>
          <w:szCs w:val="23"/>
        </w:rPr>
        <w:t xml:space="preserve">your incentive. Many thanks for your help with this project.  </w:t>
      </w:r>
    </w:p>
    <w:bookmarkEnd w:id="0"/>
    <w:p w:rsidRPr="00B40C21" w:rsidR="00936332" w:rsidP="00936332" w:rsidRDefault="00936332" w14:paraId="54EF4B77" w14:textId="56C31897">
      <w:pPr>
        <w:rPr>
          <w:bCs/>
          <w:sz w:val="23"/>
          <w:szCs w:val="23"/>
        </w:rPr>
      </w:pPr>
    </w:p>
    <w:sectPr w:rsidRPr="00B40C21" w:rsidR="00936332" w:rsidSect="00F84505">
      <w:pgSz w:w="12240" w:h="15840"/>
      <w:pgMar w:top="90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37443"/>
    <w:multiLevelType w:val="hybridMultilevel"/>
    <w:tmpl w:val="19DC86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15:restartNumberingAfterBreak="0">
    <w:nsid w:val="395666B6"/>
    <w:multiLevelType w:val="hybridMultilevel"/>
    <w:tmpl w:val="CCBA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332"/>
    <w:rsid w:val="00007B47"/>
    <w:rsid w:val="000629C9"/>
    <w:rsid w:val="000C5024"/>
    <w:rsid w:val="000E155E"/>
    <w:rsid w:val="000F6BDD"/>
    <w:rsid w:val="001007FC"/>
    <w:rsid w:val="00104B82"/>
    <w:rsid w:val="00130167"/>
    <w:rsid w:val="001466DA"/>
    <w:rsid w:val="001A1BC7"/>
    <w:rsid w:val="001C4831"/>
    <w:rsid w:val="001C72E8"/>
    <w:rsid w:val="001D6A4B"/>
    <w:rsid w:val="002145AB"/>
    <w:rsid w:val="002257B3"/>
    <w:rsid w:val="0023432F"/>
    <w:rsid w:val="002609AF"/>
    <w:rsid w:val="00262057"/>
    <w:rsid w:val="002A3535"/>
    <w:rsid w:val="002B7F17"/>
    <w:rsid w:val="002C537F"/>
    <w:rsid w:val="00305A12"/>
    <w:rsid w:val="00325250"/>
    <w:rsid w:val="00344AA8"/>
    <w:rsid w:val="0035434A"/>
    <w:rsid w:val="00363865"/>
    <w:rsid w:val="00370403"/>
    <w:rsid w:val="00377DF4"/>
    <w:rsid w:val="00381CEA"/>
    <w:rsid w:val="00393A85"/>
    <w:rsid w:val="003A4E59"/>
    <w:rsid w:val="003A7B90"/>
    <w:rsid w:val="003B5265"/>
    <w:rsid w:val="003C0B45"/>
    <w:rsid w:val="003D4C31"/>
    <w:rsid w:val="004216F9"/>
    <w:rsid w:val="00466883"/>
    <w:rsid w:val="004815B6"/>
    <w:rsid w:val="00495671"/>
    <w:rsid w:val="0049571F"/>
    <w:rsid w:val="00504663"/>
    <w:rsid w:val="0050574C"/>
    <w:rsid w:val="00534B51"/>
    <w:rsid w:val="005372C4"/>
    <w:rsid w:val="00544FB3"/>
    <w:rsid w:val="00545E38"/>
    <w:rsid w:val="0055328B"/>
    <w:rsid w:val="00554A0A"/>
    <w:rsid w:val="00557CA2"/>
    <w:rsid w:val="00573123"/>
    <w:rsid w:val="00597958"/>
    <w:rsid w:val="005A5809"/>
    <w:rsid w:val="005E30D4"/>
    <w:rsid w:val="005F0990"/>
    <w:rsid w:val="00601948"/>
    <w:rsid w:val="00601A80"/>
    <w:rsid w:val="00630BB3"/>
    <w:rsid w:val="006319E2"/>
    <w:rsid w:val="006664BB"/>
    <w:rsid w:val="00680E0E"/>
    <w:rsid w:val="006E36EC"/>
    <w:rsid w:val="006F0F96"/>
    <w:rsid w:val="006F1899"/>
    <w:rsid w:val="00707569"/>
    <w:rsid w:val="007135E2"/>
    <w:rsid w:val="00733B9F"/>
    <w:rsid w:val="00751CCD"/>
    <w:rsid w:val="0076089C"/>
    <w:rsid w:val="00770EB3"/>
    <w:rsid w:val="007A2A9C"/>
    <w:rsid w:val="007B662C"/>
    <w:rsid w:val="0080231C"/>
    <w:rsid w:val="00815F0C"/>
    <w:rsid w:val="00820A0E"/>
    <w:rsid w:val="00841C52"/>
    <w:rsid w:val="0084725D"/>
    <w:rsid w:val="00851892"/>
    <w:rsid w:val="00855F3D"/>
    <w:rsid w:val="00865B29"/>
    <w:rsid w:val="0087141B"/>
    <w:rsid w:val="00873917"/>
    <w:rsid w:val="008810D8"/>
    <w:rsid w:val="008978FD"/>
    <w:rsid w:val="008A5874"/>
    <w:rsid w:val="008B07FA"/>
    <w:rsid w:val="008E0AF5"/>
    <w:rsid w:val="008F4F23"/>
    <w:rsid w:val="008F5FA2"/>
    <w:rsid w:val="00932A56"/>
    <w:rsid w:val="00936332"/>
    <w:rsid w:val="00955E8E"/>
    <w:rsid w:val="0099473E"/>
    <w:rsid w:val="009966CA"/>
    <w:rsid w:val="009C4B8F"/>
    <w:rsid w:val="00A15674"/>
    <w:rsid w:val="00A24F6F"/>
    <w:rsid w:val="00A52865"/>
    <w:rsid w:val="00A538EE"/>
    <w:rsid w:val="00A5654F"/>
    <w:rsid w:val="00A755E9"/>
    <w:rsid w:val="00A77D02"/>
    <w:rsid w:val="00A95152"/>
    <w:rsid w:val="00AB15A1"/>
    <w:rsid w:val="00AF0223"/>
    <w:rsid w:val="00AF14F5"/>
    <w:rsid w:val="00AF295D"/>
    <w:rsid w:val="00B1508D"/>
    <w:rsid w:val="00B37676"/>
    <w:rsid w:val="00B40C21"/>
    <w:rsid w:val="00B52522"/>
    <w:rsid w:val="00B636E8"/>
    <w:rsid w:val="00B64489"/>
    <w:rsid w:val="00B6674E"/>
    <w:rsid w:val="00B91B9F"/>
    <w:rsid w:val="00BB2097"/>
    <w:rsid w:val="00BD7A5C"/>
    <w:rsid w:val="00BE2C33"/>
    <w:rsid w:val="00BE3C76"/>
    <w:rsid w:val="00C20225"/>
    <w:rsid w:val="00C470F2"/>
    <w:rsid w:val="00C6788E"/>
    <w:rsid w:val="00CC2F98"/>
    <w:rsid w:val="00CD1A58"/>
    <w:rsid w:val="00CD219A"/>
    <w:rsid w:val="00D15BA0"/>
    <w:rsid w:val="00D20EF6"/>
    <w:rsid w:val="00D309B6"/>
    <w:rsid w:val="00D347BC"/>
    <w:rsid w:val="00D37C94"/>
    <w:rsid w:val="00D50547"/>
    <w:rsid w:val="00D52CDF"/>
    <w:rsid w:val="00D74213"/>
    <w:rsid w:val="00E07B1C"/>
    <w:rsid w:val="00E123EA"/>
    <w:rsid w:val="00E1664B"/>
    <w:rsid w:val="00E346EF"/>
    <w:rsid w:val="00E348E5"/>
    <w:rsid w:val="00E43C12"/>
    <w:rsid w:val="00E86D7A"/>
    <w:rsid w:val="00EB6F5F"/>
    <w:rsid w:val="00EC535B"/>
    <w:rsid w:val="00ED21C1"/>
    <w:rsid w:val="00EE3E95"/>
    <w:rsid w:val="00F41B76"/>
    <w:rsid w:val="00F478BF"/>
    <w:rsid w:val="00F65F83"/>
    <w:rsid w:val="00F84505"/>
    <w:rsid w:val="00FA00EF"/>
    <w:rsid w:val="00FA3F1D"/>
    <w:rsid w:val="00FF18C0"/>
    <w:rsid w:val="00FF3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91FE"/>
  <w15:docId w15:val="{739072E5-DC8F-4415-B93D-39C4317F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B1C"/>
  </w:style>
  <w:style w:type="paragraph" w:styleId="Heading1">
    <w:name w:val="heading 1"/>
    <w:basedOn w:val="Normal"/>
    <w:next w:val="Normal"/>
    <w:link w:val="Heading1Char"/>
    <w:uiPriority w:val="9"/>
    <w:qFormat/>
    <w:rsid w:val="009363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63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3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6332"/>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936332"/>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936332"/>
    <w:rPr>
      <w:rFonts w:ascii="Times New Roman" w:eastAsia="Times New Roman" w:hAnsi="Times New Roman" w:cs="Times New Roman"/>
      <w:sz w:val="24"/>
      <w:szCs w:val="24"/>
    </w:rPr>
  </w:style>
  <w:style w:type="character" w:customStyle="1" w:styleId="ms-rtefontsize-31">
    <w:name w:val="ms-rtefontsize-31"/>
    <w:basedOn w:val="DefaultParagraphFont"/>
    <w:rsid w:val="00936332"/>
    <w:rPr>
      <w:sz w:val="24"/>
      <w:szCs w:val="24"/>
    </w:rPr>
  </w:style>
  <w:style w:type="paragraph" w:styleId="BalloonText">
    <w:name w:val="Balloon Text"/>
    <w:basedOn w:val="Normal"/>
    <w:link w:val="BalloonTextChar"/>
    <w:uiPriority w:val="99"/>
    <w:semiHidden/>
    <w:unhideWhenUsed/>
    <w:rsid w:val="008E0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AF5"/>
    <w:rPr>
      <w:rFonts w:ascii="Segoe UI" w:hAnsi="Segoe UI" w:cs="Segoe UI"/>
      <w:sz w:val="18"/>
      <w:szCs w:val="18"/>
    </w:rPr>
  </w:style>
  <w:style w:type="character" w:styleId="CommentReference">
    <w:name w:val="annotation reference"/>
    <w:basedOn w:val="DefaultParagraphFont"/>
    <w:uiPriority w:val="99"/>
    <w:semiHidden/>
    <w:unhideWhenUsed/>
    <w:rsid w:val="00363865"/>
    <w:rPr>
      <w:sz w:val="16"/>
      <w:szCs w:val="16"/>
    </w:rPr>
  </w:style>
  <w:style w:type="paragraph" w:styleId="CommentText">
    <w:name w:val="annotation text"/>
    <w:basedOn w:val="Normal"/>
    <w:link w:val="CommentTextChar"/>
    <w:uiPriority w:val="99"/>
    <w:semiHidden/>
    <w:unhideWhenUsed/>
    <w:rsid w:val="00363865"/>
    <w:pPr>
      <w:spacing w:line="240" w:lineRule="auto"/>
    </w:pPr>
    <w:rPr>
      <w:sz w:val="20"/>
      <w:szCs w:val="20"/>
    </w:rPr>
  </w:style>
  <w:style w:type="character" w:customStyle="1" w:styleId="CommentTextChar">
    <w:name w:val="Comment Text Char"/>
    <w:basedOn w:val="DefaultParagraphFont"/>
    <w:link w:val="CommentText"/>
    <w:uiPriority w:val="99"/>
    <w:semiHidden/>
    <w:rsid w:val="00363865"/>
    <w:rPr>
      <w:sz w:val="20"/>
      <w:szCs w:val="20"/>
    </w:rPr>
  </w:style>
  <w:style w:type="paragraph" w:styleId="CommentSubject">
    <w:name w:val="annotation subject"/>
    <w:basedOn w:val="CommentText"/>
    <w:next w:val="CommentText"/>
    <w:link w:val="CommentSubjectChar"/>
    <w:uiPriority w:val="99"/>
    <w:semiHidden/>
    <w:unhideWhenUsed/>
    <w:rsid w:val="00363865"/>
    <w:rPr>
      <w:b/>
      <w:bCs/>
    </w:rPr>
  </w:style>
  <w:style w:type="character" w:customStyle="1" w:styleId="CommentSubjectChar">
    <w:name w:val="Comment Subject Char"/>
    <w:basedOn w:val="CommentTextChar"/>
    <w:link w:val="CommentSubject"/>
    <w:uiPriority w:val="99"/>
    <w:semiHidden/>
    <w:rsid w:val="003638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765</TotalTime>
  <Pages>4</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Weidman, Pheny - REE-ERS, Washington, DC</cp:lastModifiedBy>
  <cp:revision>48</cp:revision>
  <cp:lastPrinted>2017-03-22T19:06:00Z</cp:lastPrinted>
  <dcterms:created xsi:type="dcterms:W3CDTF">2020-08-05T16:23:00Z</dcterms:created>
  <dcterms:modified xsi:type="dcterms:W3CDTF">2021-03-09T17:41:00Z</dcterms:modified>
</cp:coreProperties>
</file>