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3FDC4" w14:textId="77777777" w:rsidR="00796C08" w:rsidRPr="00796C08" w:rsidRDefault="00796C08" w:rsidP="00796C08">
      <w:pPr>
        <w:rPr>
          <w:sz w:val="20"/>
          <w:szCs w:val="20"/>
        </w:rPr>
      </w:pPr>
      <w:bookmarkStart w:id="0" w:name="_GoBack"/>
      <w:bookmarkEnd w:id="0"/>
      <w:r w:rsidRPr="00796C08">
        <w:rPr>
          <w:sz w:val="20"/>
          <w:szCs w:val="20"/>
        </w:rPr>
        <w:t>OMB Number: 0583-XXXX</w:t>
      </w:r>
    </w:p>
    <w:p w14:paraId="06D73E74" w14:textId="450AF28A" w:rsidR="00796C08" w:rsidRPr="00796C08" w:rsidRDefault="00796C08" w:rsidP="00796C08">
      <w:pPr>
        <w:rPr>
          <w:sz w:val="20"/>
          <w:szCs w:val="20"/>
        </w:rPr>
      </w:pPr>
      <w:r w:rsidRPr="00796C08">
        <w:rPr>
          <w:sz w:val="20"/>
          <w:szCs w:val="20"/>
        </w:rPr>
        <w:t>Exp. Date:</w:t>
      </w:r>
    </w:p>
    <w:p w14:paraId="74076450" w14:textId="77777777" w:rsidR="00796C08" w:rsidRDefault="00796C08" w:rsidP="00DE5B64"/>
    <w:p w14:paraId="6413BD3C" w14:textId="77777777" w:rsidR="00796C08" w:rsidRDefault="00796C08" w:rsidP="00DE5B64"/>
    <w:p w14:paraId="3A9BD876" w14:textId="77777777" w:rsidR="00796C08" w:rsidRDefault="00796C08" w:rsidP="00DE5B64"/>
    <w:p w14:paraId="15625912" w14:textId="7C393B10" w:rsidR="00DE5B64" w:rsidRDefault="00DE5B64" w:rsidP="00DE5B64">
      <w:r>
        <w:t>Hello Mr./Ms.  ---,</w:t>
      </w:r>
    </w:p>
    <w:p w14:paraId="78FFB637" w14:textId="77777777" w:rsidR="00DE5B64" w:rsidRDefault="00DE5B64" w:rsidP="00DE5B64"/>
    <w:p w14:paraId="04FE6268" w14:textId="704775C5" w:rsidR="00DE5B64" w:rsidRDefault="00DE5B64" w:rsidP="00DE5B64">
      <w:r>
        <w:t xml:space="preserve">Thank you for </w:t>
      </w:r>
      <w:r w:rsidR="00A6419F">
        <w:t>participating</w:t>
      </w:r>
      <w:r>
        <w:t xml:space="preserve"> in the </w:t>
      </w:r>
      <w:r w:rsidR="000E31ED">
        <w:t>f</w:t>
      </w:r>
      <w:r w:rsidR="0029161F">
        <w:t xml:space="preserve">ederal </w:t>
      </w:r>
      <w:r w:rsidR="00E352D7">
        <w:t xml:space="preserve">collaborative effort to </w:t>
      </w:r>
      <w:r w:rsidRPr="00DE5B64">
        <w:t>enhance</w:t>
      </w:r>
      <w:r w:rsidR="00E352D7">
        <w:t xml:space="preserve"> </w:t>
      </w:r>
      <w:r w:rsidRPr="00DE5B64">
        <w:t>federal outreach and information sharing in support of retail food safety</w:t>
      </w:r>
      <w:r w:rsidR="000E31ED">
        <w:t>,</w:t>
      </w:r>
      <w:r w:rsidRPr="00DE5B64">
        <w:t xml:space="preserve"> specifically, the control of </w:t>
      </w:r>
      <w:r w:rsidRPr="00B2066F">
        <w:rPr>
          <w:i/>
        </w:rPr>
        <w:t>Listeria monocytogenes</w:t>
      </w:r>
      <w:r w:rsidR="00B2066F">
        <w:t xml:space="preserve"> </w:t>
      </w:r>
      <w:r w:rsidR="00B2066F" w:rsidRPr="00BB063F">
        <w:rPr>
          <w:i/>
        </w:rPr>
        <w:t>(Lm)</w:t>
      </w:r>
      <w:r w:rsidRPr="00DE5B64">
        <w:t xml:space="preserve"> in grocery delicatessens. Your contributions and organization’s involvement are valuable to </w:t>
      </w:r>
      <w:r w:rsidR="000E31ED">
        <w:t>help the</w:t>
      </w:r>
      <w:r w:rsidR="006F2726">
        <w:t>se</w:t>
      </w:r>
      <w:r w:rsidR="000E31ED">
        <w:t xml:space="preserve"> agencies</w:t>
      </w:r>
      <w:r w:rsidRPr="00DE5B64">
        <w:t xml:space="preserve"> better understand the complexity and diversity of information needs</w:t>
      </w:r>
      <w:r>
        <w:t xml:space="preserve">.  </w:t>
      </w:r>
    </w:p>
    <w:p w14:paraId="2E11DE2A" w14:textId="77777777" w:rsidR="00DE5B64" w:rsidRDefault="00DE5B64" w:rsidP="00DE5B64"/>
    <w:p w14:paraId="7E84B570" w14:textId="099569D1" w:rsidR="00E51FB4" w:rsidRDefault="00E352D7" w:rsidP="00DE5B64">
      <w:r>
        <w:t>This calendar invite is for a focus group</w:t>
      </w:r>
      <w:r w:rsidR="000C0427">
        <w:t xml:space="preserve"> </w:t>
      </w:r>
      <w:r w:rsidR="00B2066F">
        <w:t>that will be</w:t>
      </w:r>
      <w:r>
        <w:t xml:space="preserve"> conducted </w:t>
      </w:r>
      <w:r w:rsidR="00E51FB4">
        <w:t>online and via telephone,</w:t>
      </w:r>
      <w:r>
        <w:t xml:space="preserve"> using the Adobe Connect platform.  </w:t>
      </w:r>
      <w:r w:rsidR="00DE5B64" w:rsidRPr="00DE5B64">
        <w:t xml:space="preserve">Each session </w:t>
      </w:r>
      <w:r w:rsidR="006F2726">
        <w:t>is planned for</w:t>
      </w:r>
      <w:r w:rsidR="00DE5B64">
        <w:t xml:space="preserve"> 90 minutes</w:t>
      </w:r>
      <w:r>
        <w:t>,</w:t>
      </w:r>
      <w:r w:rsidR="00B2066F">
        <w:t xml:space="preserve"> including several breaks</w:t>
      </w:r>
      <w:r w:rsidR="00DE5B64" w:rsidRPr="00DE5B64">
        <w:t>.</w:t>
      </w:r>
      <w:r w:rsidR="00E51FB4">
        <w:t xml:space="preserve"> </w:t>
      </w:r>
      <w:r w:rsidR="007C6B65">
        <w:t xml:space="preserve">Please contact us in advance if you have a scheduling conflict or anticipate a technical difficulty.  </w:t>
      </w:r>
    </w:p>
    <w:p w14:paraId="44319521" w14:textId="77777777" w:rsidR="00B2066F" w:rsidRDefault="00B2066F" w:rsidP="00DE5B64"/>
    <w:p w14:paraId="250F21F2" w14:textId="5FCECC91" w:rsidR="00E51FB4" w:rsidRDefault="00B2066F" w:rsidP="00DE5B64">
      <w:r>
        <w:t xml:space="preserve">We will ask </w:t>
      </w:r>
      <w:r w:rsidR="000E31ED">
        <w:t>for</w:t>
      </w:r>
      <w:r>
        <w:t xml:space="preserve"> your thoughts </w:t>
      </w:r>
      <w:r w:rsidR="000E31ED">
        <w:t>about</w:t>
      </w:r>
      <w:r>
        <w:t xml:space="preserve"> the overall distribution and availability of retail food safety related communication</w:t>
      </w:r>
      <w:r w:rsidR="000E31ED">
        <w:t>s</w:t>
      </w:r>
      <w:r>
        <w:t xml:space="preserve">, </w:t>
      </w:r>
      <w:r w:rsidR="000E31ED">
        <w:t xml:space="preserve">and </w:t>
      </w:r>
      <w:r>
        <w:t xml:space="preserve">questions about </w:t>
      </w:r>
      <w:r w:rsidRPr="00BB063F">
        <w:rPr>
          <w:i/>
        </w:rPr>
        <w:t>Lm</w:t>
      </w:r>
      <w:r>
        <w:t>-specific communication</w:t>
      </w:r>
      <w:r w:rsidR="000E31ED">
        <w:t>s</w:t>
      </w:r>
      <w:r>
        <w:t xml:space="preserve"> and tools that are currently </w:t>
      </w:r>
      <w:r w:rsidR="006F2726">
        <w:t>available</w:t>
      </w:r>
      <w:r>
        <w:t>.</w:t>
      </w:r>
    </w:p>
    <w:p w14:paraId="5095FAE8" w14:textId="77777777" w:rsidR="00B2066F" w:rsidRDefault="00B2066F" w:rsidP="00DE5B64"/>
    <w:p w14:paraId="2F4B1F64" w14:textId="1893D72D" w:rsidR="00DE5B64" w:rsidRDefault="00DE5B64" w:rsidP="00DE5B64">
      <w:r w:rsidRPr="00DE5B64">
        <w:t xml:space="preserve">The focus group data will remain </w:t>
      </w:r>
      <w:r w:rsidR="00C532F9" w:rsidRPr="009A291D">
        <w:rPr>
          <w:color w:val="000000" w:themeColor="text1"/>
        </w:rPr>
        <w:t>private to the extent permitted by law</w:t>
      </w:r>
      <w:r w:rsidR="000E31ED" w:rsidRPr="009A291D">
        <w:rPr>
          <w:color w:val="000000" w:themeColor="text1"/>
        </w:rPr>
        <w:t>.</w:t>
      </w:r>
      <w:r w:rsidR="00392928" w:rsidRPr="009A291D">
        <w:rPr>
          <w:color w:val="000000" w:themeColor="text1"/>
        </w:rPr>
        <w:t xml:space="preserve"> </w:t>
      </w:r>
      <w:r w:rsidR="00E352D7">
        <w:t xml:space="preserve">You have been grouped with </w:t>
      </w:r>
      <w:r>
        <w:t>p</w:t>
      </w:r>
      <w:r w:rsidRPr="00DE5B64">
        <w:t xml:space="preserve">articipants </w:t>
      </w:r>
      <w:r w:rsidR="00E352D7">
        <w:t>from similar organizations</w:t>
      </w:r>
      <w:r w:rsidR="007C6B65">
        <w:t xml:space="preserve">. </w:t>
      </w:r>
      <w:r w:rsidR="000E31ED">
        <w:t>A</w:t>
      </w:r>
      <w:r w:rsidRPr="00DE5B64">
        <w:t>ny comments you make</w:t>
      </w:r>
      <w:r w:rsidR="000E31ED">
        <w:t xml:space="preserve"> will not be attributed to you by name</w:t>
      </w:r>
      <w:r w:rsidR="007C6B65">
        <w:t xml:space="preserve"> or your specific organization</w:t>
      </w:r>
      <w:r>
        <w:t>.</w:t>
      </w:r>
      <w:r w:rsidRPr="00DE5B64">
        <w:t xml:space="preserve"> </w:t>
      </w:r>
      <w:r w:rsidR="000E31ED">
        <w:t>W</w:t>
      </w:r>
      <w:r w:rsidR="00E352D7">
        <w:t xml:space="preserve">e request that participants </w:t>
      </w:r>
      <w:r w:rsidRPr="00DE5B64">
        <w:t xml:space="preserve">not share </w:t>
      </w:r>
      <w:r w:rsidR="000E31ED">
        <w:t>with others</w:t>
      </w:r>
      <w:r w:rsidRPr="00DE5B64">
        <w:t xml:space="preserve"> what </w:t>
      </w:r>
      <w:r w:rsidR="000E31ED">
        <w:t>other participants</w:t>
      </w:r>
      <w:r w:rsidRPr="00DE5B64">
        <w:t xml:space="preserve"> </w:t>
      </w:r>
      <w:r w:rsidR="000E31ED">
        <w:t>say</w:t>
      </w:r>
      <w:r w:rsidRPr="00DE5B64">
        <w:t xml:space="preserve"> in the focus groups.</w:t>
      </w:r>
    </w:p>
    <w:p w14:paraId="432CBA19" w14:textId="77777777" w:rsidR="00796C08" w:rsidRDefault="00796C08" w:rsidP="00DE5B64"/>
    <w:p w14:paraId="7000186A" w14:textId="77777777" w:rsidR="00DE5B64" w:rsidRDefault="00DE5B64" w:rsidP="00DE5B64">
      <w:r>
        <w:t>We look forward to your participation, and please contact a member of the team if you have any further questions.</w:t>
      </w:r>
    </w:p>
    <w:p w14:paraId="4EB59996" w14:textId="77777777" w:rsidR="00DE5B64" w:rsidRDefault="00DE5B64" w:rsidP="00DE5B64"/>
    <w:p w14:paraId="27D1EBBB" w14:textId="77777777" w:rsidR="00DE5B64" w:rsidRPr="00B2066F" w:rsidRDefault="00DE5B64" w:rsidP="00DE5B64">
      <w:pPr>
        <w:rPr>
          <w:rFonts w:cs="Calibri"/>
        </w:rPr>
      </w:pPr>
      <w:r w:rsidRPr="00B2066F">
        <w:rPr>
          <w:rFonts w:cs="Calibri"/>
        </w:rPr>
        <w:t xml:space="preserve">Dayna Davitz – </w:t>
      </w:r>
      <w:hyperlink r:id="rId5" w:history="1">
        <w:r w:rsidR="00E352D7" w:rsidRPr="00B2066F">
          <w:rPr>
            <w:rStyle w:val="Hyperlink"/>
            <w:rFonts w:ascii="Calibri" w:hAnsi="Calibri" w:cs="Calibri"/>
          </w:rPr>
          <w:t>dayna.davitz@usda.gov</w:t>
        </w:r>
      </w:hyperlink>
      <w:r w:rsidRPr="00B2066F">
        <w:rPr>
          <w:rFonts w:cs="Calibri"/>
        </w:rPr>
        <w:t xml:space="preserve"> or 202-260-9103</w:t>
      </w:r>
    </w:p>
    <w:p w14:paraId="3B4D2F6A" w14:textId="77777777" w:rsidR="00DE5B64" w:rsidRPr="00B2066F" w:rsidRDefault="00E352D7" w:rsidP="00DE5B64">
      <w:pPr>
        <w:rPr>
          <w:rFonts w:cs="Calibri"/>
        </w:rPr>
      </w:pPr>
      <w:r w:rsidRPr="00B2066F">
        <w:rPr>
          <w:rFonts w:cs="Calibri"/>
        </w:rPr>
        <w:t>Mark Lofthus</w:t>
      </w:r>
      <w:r w:rsidR="00DE5B64" w:rsidRPr="00B2066F">
        <w:rPr>
          <w:rFonts w:cs="Calibri"/>
        </w:rPr>
        <w:t xml:space="preserve"> – </w:t>
      </w:r>
      <w:hyperlink r:id="rId6" w:history="1">
        <w:r w:rsidRPr="00B2066F">
          <w:rPr>
            <w:rStyle w:val="Hyperlink"/>
            <w:rFonts w:ascii="Calibri" w:hAnsi="Calibri" w:cs="Calibri"/>
          </w:rPr>
          <w:t>mark.lofthus@usda.gov</w:t>
        </w:r>
      </w:hyperlink>
      <w:r w:rsidR="00DE5B64" w:rsidRPr="00B2066F">
        <w:rPr>
          <w:rFonts w:cs="Calibri"/>
        </w:rPr>
        <w:t xml:space="preserve"> </w:t>
      </w:r>
      <w:r w:rsidR="005A1614" w:rsidRPr="00B2066F">
        <w:rPr>
          <w:rFonts w:cs="Calibri"/>
        </w:rPr>
        <w:t>or 202-</w:t>
      </w:r>
      <w:r w:rsidR="001037C2" w:rsidRPr="00B2066F">
        <w:rPr>
          <w:rFonts w:cs="Calibri"/>
        </w:rPr>
        <w:t>720-0586</w:t>
      </w:r>
    </w:p>
    <w:p w14:paraId="1B20BE1E" w14:textId="77777777" w:rsidR="00DE5B64" w:rsidRPr="00B2066F" w:rsidRDefault="00DE5B64" w:rsidP="00DE5B64">
      <w:pPr>
        <w:rPr>
          <w:rFonts w:cs="Calibri"/>
        </w:rPr>
      </w:pPr>
      <w:r w:rsidRPr="00B2066F">
        <w:rPr>
          <w:rFonts w:cs="Calibri"/>
        </w:rPr>
        <w:t>C</w:t>
      </w:r>
      <w:r w:rsidR="00E352D7" w:rsidRPr="00B2066F">
        <w:rPr>
          <w:rFonts w:cs="Calibri"/>
        </w:rPr>
        <w:t>hris Small</w:t>
      </w:r>
      <w:r w:rsidRPr="00B2066F">
        <w:rPr>
          <w:rFonts w:cs="Calibri"/>
        </w:rPr>
        <w:t xml:space="preserve"> – </w:t>
      </w:r>
      <w:hyperlink r:id="rId7" w:history="1">
        <w:r w:rsidR="00E352D7" w:rsidRPr="00B2066F">
          <w:rPr>
            <w:rStyle w:val="Hyperlink"/>
            <w:rFonts w:ascii="Calibri" w:hAnsi="Calibri" w:cs="Calibri"/>
          </w:rPr>
          <w:t>chris.small@usda.gov</w:t>
        </w:r>
      </w:hyperlink>
      <w:r w:rsidRPr="00B2066F">
        <w:rPr>
          <w:rFonts w:cs="Calibri"/>
        </w:rPr>
        <w:t xml:space="preserve"> </w:t>
      </w:r>
      <w:r w:rsidR="005A1614" w:rsidRPr="00B2066F">
        <w:rPr>
          <w:rFonts w:cs="Calibri"/>
        </w:rPr>
        <w:t>or 202-260-9104</w:t>
      </w:r>
    </w:p>
    <w:p w14:paraId="522A38BF" w14:textId="77777777" w:rsidR="00B2066F" w:rsidRDefault="00B2066F" w:rsidP="00B2066F"/>
    <w:p w14:paraId="38CFEBE7" w14:textId="77777777" w:rsidR="00B2066F" w:rsidRPr="00B2066F" w:rsidRDefault="00B2066F" w:rsidP="00B2066F">
      <w:r w:rsidRPr="00B2066F">
        <w:t>Strategic Planning and Evaluation Staff,</w:t>
      </w:r>
    </w:p>
    <w:p w14:paraId="1B99C1B4" w14:textId="77777777" w:rsidR="00B2066F" w:rsidRPr="00B2066F" w:rsidRDefault="00B2066F" w:rsidP="00B2066F">
      <w:r w:rsidRPr="00B2066F">
        <w:t>Office of Planning, Analysis, and Risk Management,</w:t>
      </w:r>
    </w:p>
    <w:p w14:paraId="74A8E67C" w14:textId="4561B994" w:rsidR="00B2066F" w:rsidRPr="00B2066F" w:rsidRDefault="00B2066F" w:rsidP="00B2066F">
      <w:r w:rsidRPr="00B2066F">
        <w:t xml:space="preserve">Food Safety and Inspection Service </w:t>
      </w:r>
    </w:p>
    <w:p w14:paraId="0E9F29EC" w14:textId="500763A9" w:rsidR="00B2066F" w:rsidRPr="00796C08" w:rsidRDefault="00B2066F" w:rsidP="00B2066F">
      <w:pPr>
        <w:rPr>
          <w:sz w:val="20"/>
          <w:szCs w:val="20"/>
        </w:rPr>
      </w:pPr>
      <w:r w:rsidRPr="00B2066F">
        <w:t>United States Department of Agriculture</w:t>
      </w:r>
    </w:p>
    <w:p w14:paraId="468727D4" w14:textId="4A0FDD43" w:rsidR="00796C08" w:rsidRPr="00796C08" w:rsidRDefault="00796C08" w:rsidP="00B2066F">
      <w:pPr>
        <w:rPr>
          <w:sz w:val="20"/>
          <w:szCs w:val="20"/>
        </w:rPr>
      </w:pPr>
    </w:p>
    <w:p w14:paraId="3A267636" w14:textId="77777777" w:rsidR="00796C08" w:rsidRDefault="00796C08" w:rsidP="00B2066F">
      <w:pPr>
        <w:rPr>
          <w:sz w:val="20"/>
          <w:szCs w:val="20"/>
        </w:rPr>
      </w:pPr>
    </w:p>
    <w:p w14:paraId="223E4ACB" w14:textId="77777777" w:rsidR="00796C08" w:rsidRDefault="00796C08" w:rsidP="00B2066F">
      <w:pPr>
        <w:rPr>
          <w:sz w:val="20"/>
          <w:szCs w:val="20"/>
        </w:rPr>
      </w:pPr>
    </w:p>
    <w:p w14:paraId="7947D252" w14:textId="77777777" w:rsidR="00796C08" w:rsidRDefault="00796C08" w:rsidP="00B2066F">
      <w:pPr>
        <w:rPr>
          <w:sz w:val="20"/>
          <w:szCs w:val="20"/>
        </w:rPr>
      </w:pPr>
    </w:p>
    <w:p w14:paraId="1F0B6707" w14:textId="77777777" w:rsidR="00796C08" w:rsidRDefault="00796C08" w:rsidP="00B2066F">
      <w:pPr>
        <w:rPr>
          <w:sz w:val="20"/>
          <w:szCs w:val="20"/>
        </w:rPr>
      </w:pPr>
    </w:p>
    <w:p w14:paraId="1E124A6A" w14:textId="77777777" w:rsidR="00796C08" w:rsidRDefault="00796C08" w:rsidP="00B2066F">
      <w:pPr>
        <w:rPr>
          <w:sz w:val="20"/>
          <w:szCs w:val="20"/>
        </w:rPr>
      </w:pPr>
    </w:p>
    <w:p w14:paraId="0557B43B" w14:textId="77777777" w:rsidR="00796C08" w:rsidRDefault="00796C08" w:rsidP="00B2066F">
      <w:pPr>
        <w:rPr>
          <w:sz w:val="20"/>
          <w:szCs w:val="20"/>
        </w:rPr>
      </w:pPr>
    </w:p>
    <w:p w14:paraId="5DA826BC" w14:textId="3EBD75A9" w:rsidR="00796C08" w:rsidRPr="00B2066F" w:rsidRDefault="00796C08" w:rsidP="00B2066F">
      <w:r w:rsidRPr="00796C08">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0583-XXXX. The time required to complete this information collection is estimated to average 105 minutes per response, including the time for reviewing instructions, searching existing data sources, gathering and maintaining the data needed, and completing and reviewing the collection of information.</w:t>
      </w:r>
    </w:p>
    <w:sectPr w:rsidR="00796C08" w:rsidRPr="00B20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64"/>
    <w:rsid w:val="000C0427"/>
    <w:rsid w:val="000E31ED"/>
    <w:rsid w:val="000E3798"/>
    <w:rsid w:val="001037C2"/>
    <w:rsid w:val="001F4BCB"/>
    <w:rsid w:val="0029161F"/>
    <w:rsid w:val="00392928"/>
    <w:rsid w:val="005A1614"/>
    <w:rsid w:val="006F2726"/>
    <w:rsid w:val="00796C08"/>
    <w:rsid w:val="007C6B65"/>
    <w:rsid w:val="009A291D"/>
    <w:rsid w:val="00A6419F"/>
    <w:rsid w:val="00AB3EC1"/>
    <w:rsid w:val="00B2066F"/>
    <w:rsid w:val="00B82D0F"/>
    <w:rsid w:val="00BB063F"/>
    <w:rsid w:val="00C532F9"/>
    <w:rsid w:val="00DE5B64"/>
    <w:rsid w:val="00E001BE"/>
    <w:rsid w:val="00E352D7"/>
    <w:rsid w:val="00E51FB4"/>
    <w:rsid w:val="00ED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6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B64"/>
    <w:rPr>
      <w:rFonts w:ascii="Times New Roman" w:hAnsi="Times New Roman" w:cs="Times New Roman" w:hint="default"/>
      <w:color w:val="0000FF"/>
      <w:u w:val="single"/>
    </w:rPr>
  </w:style>
  <w:style w:type="character" w:customStyle="1" w:styleId="UnresolvedMention1">
    <w:name w:val="Unresolved Mention1"/>
    <w:basedOn w:val="DefaultParagraphFont"/>
    <w:uiPriority w:val="99"/>
    <w:semiHidden/>
    <w:unhideWhenUsed/>
    <w:rsid w:val="00E352D7"/>
    <w:rPr>
      <w:color w:val="808080"/>
      <w:shd w:val="clear" w:color="auto" w:fill="E6E6E6"/>
    </w:rPr>
  </w:style>
  <w:style w:type="character" w:styleId="CommentReference">
    <w:name w:val="annotation reference"/>
    <w:basedOn w:val="DefaultParagraphFont"/>
    <w:uiPriority w:val="99"/>
    <w:semiHidden/>
    <w:unhideWhenUsed/>
    <w:rsid w:val="00A6419F"/>
    <w:rPr>
      <w:sz w:val="16"/>
      <w:szCs w:val="16"/>
    </w:rPr>
  </w:style>
  <w:style w:type="paragraph" w:styleId="CommentText">
    <w:name w:val="annotation text"/>
    <w:basedOn w:val="Normal"/>
    <w:link w:val="CommentTextChar"/>
    <w:uiPriority w:val="99"/>
    <w:semiHidden/>
    <w:unhideWhenUsed/>
    <w:rsid w:val="00A6419F"/>
    <w:rPr>
      <w:sz w:val="20"/>
      <w:szCs w:val="20"/>
    </w:rPr>
  </w:style>
  <w:style w:type="character" w:customStyle="1" w:styleId="CommentTextChar">
    <w:name w:val="Comment Text Char"/>
    <w:basedOn w:val="DefaultParagraphFont"/>
    <w:link w:val="CommentText"/>
    <w:uiPriority w:val="99"/>
    <w:semiHidden/>
    <w:rsid w:val="00A6419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419F"/>
    <w:rPr>
      <w:b/>
      <w:bCs/>
    </w:rPr>
  </w:style>
  <w:style w:type="character" w:customStyle="1" w:styleId="CommentSubjectChar">
    <w:name w:val="Comment Subject Char"/>
    <w:basedOn w:val="CommentTextChar"/>
    <w:link w:val="CommentSubject"/>
    <w:uiPriority w:val="99"/>
    <w:semiHidden/>
    <w:rsid w:val="00A6419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64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9F"/>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0E379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6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B64"/>
    <w:rPr>
      <w:rFonts w:ascii="Times New Roman" w:hAnsi="Times New Roman" w:cs="Times New Roman" w:hint="default"/>
      <w:color w:val="0000FF"/>
      <w:u w:val="single"/>
    </w:rPr>
  </w:style>
  <w:style w:type="character" w:customStyle="1" w:styleId="UnresolvedMention1">
    <w:name w:val="Unresolved Mention1"/>
    <w:basedOn w:val="DefaultParagraphFont"/>
    <w:uiPriority w:val="99"/>
    <w:semiHidden/>
    <w:unhideWhenUsed/>
    <w:rsid w:val="00E352D7"/>
    <w:rPr>
      <w:color w:val="808080"/>
      <w:shd w:val="clear" w:color="auto" w:fill="E6E6E6"/>
    </w:rPr>
  </w:style>
  <w:style w:type="character" w:styleId="CommentReference">
    <w:name w:val="annotation reference"/>
    <w:basedOn w:val="DefaultParagraphFont"/>
    <w:uiPriority w:val="99"/>
    <w:semiHidden/>
    <w:unhideWhenUsed/>
    <w:rsid w:val="00A6419F"/>
    <w:rPr>
      <w:sz w:val="16"/>
      <w:szCs w:val="16"/>
    </w:rPr>
  </w:style>
  <w:style w:type="paragraph" w:styleId="CommentText">
    <w:name w:val="annotation text"/>
    <w:basedOn w:val="Normal"/>
    <w:link w:val="CommentTextChar"/>
    <w:uiPriority w:val="99"/>
    <w:semiHidden/>
    <w:unhideWhenUsed/>
    <w:rsid w:val="00A6419F"/>
    <w:rPr>
      <w:sz w:val="20"/>
      <w:szCs w:val="20"/>
    </w:rPr>
  </w:style>
  <w:style w:type="character" w:customStyle="1" w:styleId="CommentTextChar">
    <w:name w:val="Comment Text Char"/>
    <w:basedOn w:val="DefaultParagraphFont"/>
    <w:link w:val="CommentText"/>
    <w:uiPriority w:val="99"/>
    <w:semiHidden/>
    <w:rsid w:val="00A6419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419F"/>
    <w:rPr>
      <w:b/>
      <w:bCs/>
    </w:rPr>
  </w:style>
  <w:style w:type="character" w:customStyle="1" w:styleId="CommentSubjectChar">
    <w:name w:val="Comment Subject Char"/>
    <w:basedOn w:val="CommentTextChar"/>
    <w:link w:val="CommentSubject"/>
    <w:uiPriority w:val="99"/>
    <w:semiHidden/>
    <w:rsid w:val="00A6419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64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9F"/>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0E37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53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small@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k.lofthus@usda.gov" TargetMode="External"/><Relationship Id="rId5" Type="http://schemas.openxmlformats.org/officeDocument/2006/relationships/hyperlink" Target="mailto:dayna.davitz@usd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Davitz, Dayna - FSIS</dc:creator>
  <cp:keywords/>
  <dc:description/>
  <cp:lastModifiedBy>SYSTEM</cp:lastModifiedBy>
  <cp:revision>2</cp:revision>
  <dcterms:created xsi:type="dcterms:W3CDTF">2019-03-20T19:16:00Z</dcterms:created>
  <dcterms:modified xsi:type="dcterms:W3CDTF">2019-03-20T19:16:00Z</dcterms:modified>
</cp:coreProperties>
</file>